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6D5" w:rsidRDefault="002736D5"/>
    <w:p w:rsidR="000E6FC7" w:rsidRDefault="000E6FC7"/>
    <w:tbl>
      <w:tblPr>
        <w:tblpPr w:leftFromText="141" w:rightFromText="141" w:vertAnchor="text" w:horzAnchor="margin" w:tblpY="-7"/>
        <w:tblW w:w="10165" w:type="dxa"/>
        <w:tblLayout w:type="fixed"/>
        <w:tblLook w:val="0000" w:firstRow="0" w:lastRow="0" w:firstColumn="0" w:lastColumn="0" w:noHBand="0" w:noVBand="0"/>
      </w:tblPr>
      <w:tblGrid>
        <w:gridCol w:w="2374"/>
        <w:gridCol w:w="2707"/>
        <w:gridCol w:w="2509"/>
        <w:gridCol w:w="2575"/>
      </w:tblGrid>
      <w:tr w:rsidR="00F51D05" w:rsidRPr="003234D9" w:rsidTr="00F51D05">
        <w:trPr>
          <w:trHeight w:val="301"/>
        </w:trPr>
        <w:tc>
          <w:tcPr>
            <w:tcW w:w="10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F51D05" w:rsidRPr="003234D9" w:rsidRDefault="00F51D05" w:rsidP="00F51D05">
            <w:pPr>
              <w:snapToGrid w:val="0"/>
              <w:jc w:val="center"/>
              <w:rPr>
                <w:rFonts w:ascii="Tahoma" w:eastAsia="PMingLiU" w:hAnsi="Tahoma" w:cs="Tahoma"/>
                <w:b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sz w:val="20"/>
                <w:szCs w:val="20"/>
                <w:lang w:val="tr-TR" w:eastAsia="ar-SA"/>
              </w:rPr>
              <w:t>GENEL BİLGİLER</w:t>
            </w:r>
          </w:p>
        </w:tc>
      </w:tr>
      <w:tr w:rsidR="00F51D05" w:rsidRPr="003234D9" w:rsidTr="00F51D05">
        <w:trPr>
          <w:trHeight w:val="301"/>
        </w:trPr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jc w:val="center"/>
              <w:rPr>
                <w:rFonts w:ascii="Tahoma" w:eastAsia="PMingLiU" w:hAnsi="Tahoma" w:cs="Tahoma"/>
                <w:b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sz w:val="20"/>
                <w:szCs w:val="20"/>
                <w:lang w:val="tr-TR" w:eastAsia="ar-SA"/>
              </w:rPr>
              <w:t>FİRMA BİLGİLERİ</w:t>
            </w:r>
          </w:p>
        </w:tc>
        <w:tc>
          <w:tcPr>
            <w:tcW w:w="5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jc w:val="center"/>
              <w:rPr>
                <w:rFonts w:ascii="Tahoma" w:eastAsia="PMingLiU" w:hAnsi="Tahoma" w:cs="Tahoma"/>
                <w:b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sz w:val="20"/>
                <w:szCs w:val="20"/>
                <w:lang w:val="tr-TR" w:eastAsia="ar-SA"/>
              </w:rPr>
              <w:t>YATIRIMCI İLETİŞİM BİLGİLERİ</w:t>
            </w:r>
          </w:p>
        </w:tc>
      </w:tr>
      <w:tr w:rsidR="00F51D05" w:rsidRPr="003234D9" w:rsidTr="00F51D05">
        <w:trPr>
          <w:trHeight w:val="279"/>
        </w:trPr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Firma Adı/Türü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Adı - Soyadı</w:t>
            </w:r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79"/>
        </w:trPr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Kuruluş Yılı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Unvanı</w:t>
            </w:r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79"/>
        </w:trPr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Sektör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Telefon</w:t>
            </w:r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79"/>
        </w:trPr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Telefon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Cep Telefonu</w:t>
            </w:r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79"/>
        </w:trPr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Faks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Faks</w:t>
            </w:r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79"/>
        </w:trPr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proofErr w:type="gramStart"/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e</w:t>
            </w:r>
            <w:proofErr w:type="gramEnd"/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-posta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proofErr w:type="gramStart"/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e</w:t>
            </w:r>
            <w:proofErr w:type="gramEnd"/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-posta</w:t>
            </w:r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79"/>
        </w:trPr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Web adresi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  <w:tc>
          <w:tcPr>
            <w:tcW w:w="2509" w:type="dxa"/>
            <w:vMerge w:val="restart"/>
            <w:tcBorders>
              <w:left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Adres</w:t>
            </w:r>
          </w:p>
        </w:tc>
        <w:tc>
          <w:tcPr>
            <w:tcW w:w="25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79"/>
        </w:trPr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Yıllık Bütçe/Bilanço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  <w:tc>
          <w:tcPr>
            <w:tcW w:w="2509" w:type="dxa"/>
            <w:vMerge/>
            <w:tcBorders>
              <w:left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val="tr-TR" w:eastAsia="ar-SA"/>
              </w:rPr>
            </w:pPr>
          </w:p>
        </w:tc>
        <w:tc>
          <w:tcPr>
            <w:tcW w:w="25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79"/>
        </w:trPr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İstihdam Edilen Personel Sayısı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  <w:tc>
          <w:tcPr>
            <w:tcW w:w="25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val="tr-TR" w:eastAsia="ar-SA"/>
              </w:rPr>
            </w:pPr>
          </w:p>
        </w:tc>
        <w:tc>
          <w:tcPr>
            <w:tcW w:w="2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71"/>
        </w:trPr>
        <w:tc>
          <w:tcPr>
            <w:tcW w:w="2374" w:type="dxa"/>
            <w:vMerge w:val="restart"/>
            <w:tcBorders>
              <w:left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İdari adres</w:t>
            </w:r>
          </w:p>
        </w:tc>
        <w:tc>
          <w:tcPr>
            <w:tcW w:w="270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51D05" w:rsidRPr="003234D9" w:rsidRDefault="00F51D05" w:rsidP="00F51D05">
            <w:pPr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F51D05" w:rsidRPr="003234D9" w:rsidRDefault="00F51D05" w:rsidP="00F51D05">
            <w:pPr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F51D05" w:rsidRPr="003234D9" w:rsidRDefault="00F51D05" w:rsidP="00F51D05">
            <w:pPr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F51D05" w:rsidRPr="003234D9" w:rsidRDefault="00F51D05" w:rsidP="00F51D05">
            <w:pPr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F51D05" w:rsidRPr="003234D9" w:rsidRDefault="00F51D05" w:rsidP="00F51D05">
            <w:pPr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F51D05" w:rsidRPr="003234D9" w:rsidRDefault="00F51D05" w:rsidP="00F51D05">
            <w:pPr>
              <w:snapToGrid w:val="0"/>
              <w:spacing w:after="40"/>
              <w:jc w:val="center"/>
              <w:rPr>
                <w:rFonts w:ascii="Tahoma" w:eastAsia="PMingLiU" w:hAnsi="Tahoma" w:cs="Tahoma"/>
                <w:b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sz w:val="20"/>
                <w:szCs w:val="20"/>
                <w:lang w:val="tr-TR" w:eastAsia="ar-SA"/>
              </w:rPr>
              <w:t>ORTAK BİLGİLERİ (VARSA)</w:t>
            </w:r>
          </w:p>
        </w:tc>
      </w:tr>
      <w:tr w:rsidR="00F51D05" w:rsidRPr="003234D9" w:rsidTr="00F51D05">
        <w:trPr>
          <w:trHeight w:val="576"/>
        </w:trPr>
        <w:tc>
          <w:tcPr>
            <w:tcW w:w="23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val="tr-TR" w:eastAsia="ar-SA"/>
              </w:rPr>
            </w:pPr>
          </w:p>
        </w:tc>
        <w:tc>
          <w:tcPr>
            <w:tcW w:w="2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1D05" w:rsidRPr="003234D9" w:rsidRDefault="00F51D05" w:rsidP="00F51D05">
            <w:pPr>
              <w:snapToGrid w:val="0"/>
              <w:spacing w:after="40"/>
              <w:rPr>
                <w:rFonts w:ascii="Tahoma" w:eastAsia="PMingLiU" w:hAnsi="Tahoma" w:cs="Tahoma"/>
                <w:b/>
                <w:sz w:val="20"/>
                <w:szCs w:val="20"/>
                <w:lang w:val="tr-TR" w:eastAsia="ar-SA"/>
              </w:rPr>
            </w:pPr>
          </w:p>
        </w:tc>
      </w:tr>
    </w:tbl>
    <w:p w:rsidR="00FD614D" w:rsidRPr="003234D9" w:rsidRDefault="00FD614D" w:rsidP="00FD614D">
      <w:pPr>
        <w:rPr>
          <w:rFonts w:ascii="Tahoma" w:eastAsia="PMingLiU" w:hAnsi="Tahoma" w:cs="Tahoma"/>
          <w:sz w:val="20"/>
          <w:szCs w:val="20"/>
          <w:lang w:val="tr-TR" w:eastAsia="ar-SA"/>
        </w:rPr>
      </w:pPr>
    </w:p>
    <w:tbl>
      <w:tblPr>
        <w:tblpPr w:leftFromText="141" w:rightFromText="141" w:vertAnchor="text" w:horzAnchor="margin" w:tblpY="19"/>
        <w:tblW w:w="10185" w:type="dxa"/>
        <w:tblLayout w:type="fixed"/>
        <w:tblLook w:val="0000" w:firstRow="0" w:lastRow="0" w:firstColumn="0" w:lastColumn="0" w:noHBand="0" w:noVBand="0"/>
      </w:tblPr>
      <w:tblGrid>
        <w:gridCol w:w="2409"/>
        <w:gridCol w:w="7756"/>
        <w:gridCol w:w="20"/>
      </w:tblGrid>
      <w:tr w:rsidR="00F51D05" w:rsidRPr="003234D9" w:rsidTr="00F51D05">
        <w:trPr>
          <w:trHeight w:val="272"/>
        </w:trPr>
        <w:tc>
          <w:tcPr>
            <w:tcW w:w="10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F51D05" w:rsidRPr="003234D9" w:rsidRDefault="00F51D05" w:rsidP="00F51D05">
            <w:pPr>
              <w:snapToGrid w:val="0"/>
              <w:jc w:val="center"/>
              <w:rPr>
                <w:rFonts w:ascii="Tahoma" w:eastAsia="PMingLiU" w:hAnsi="Tahoma" w:cs="Tahoma"/>
                <w:b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sz w:val="20"/>
                <w:szCs w:val="20"/>
                <w:lang w:val="tr-TR" w:eastAsia="ar-SA"/>
              </w:rPr>
              <w:t>YATIRIMA DAİR BİLGİLER</w:t>
            </w:r>
          </w:p>
        </w:tc>
      </w:tr>
      <w:tr w:rsidR="00F51D05" w:rsidRPr="003234D9" w:rsidTr="00F51D05">
        <w:trPr>
          <w:trHeight w:val="253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Yatırım Adı</w:t>
            </w:r>
          </w:p>
        </w:tc>
        <w:tc>
          <w:tcPr>
            <w:tcW w:w="7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53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 xml:space="preserve">Yatırım Amacı </w:t>
            </w:r>
          </w:p>
        </w:tc>
        <w:tc>
          <w:tcPr>
            <w:tcW w:w="7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53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Hedef Piyasa</w:t>
            </w:r>
            <w:r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/Kitle</w:t>
            </w:r>
          </w:p>
        </w:tc>
        <w:tc>
          <w:tcPr>
            <w:tcW w:w="7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53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Yatırım Yeri</w:t>
            </w:r>
          </w:p>
        </w:tc>
        <w:tc>
          <w:tcPr>
            <w:tcW w:w="7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53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Yatırım Faaliyetleri</w:t>
            </w:r>
          </w:p>
        </w:tc>
        <w:tc>
          <w:tcPr>
            <w:tcW w:w="7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53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Yatırım Başlangıç/Bitiş Tarihi</w:t>
            </w:r>
          </w:p>
        </w:tc>
        <w:tc>
          <w:tcPr>
            <w:tcW w:w="7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53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Tahmini Yatırım Bütçesi</w:t>
            </w:r>
          </w:p>
        </w:tc>
        <w:tc>
          <w:tcPr>
            <w:tcW w:w="7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53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Tahmini İstihdam Edilecek Personel Sayısı</w:t>
            </w:r>
          </w:p>
        </w:tc>
        <w:tc>
          <w:tcPr>
            <w:tcW w:w="7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53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tr-TR" w:eastAsia="tr-TR"/>
              </w:rPr>
            </w:pPr>
            <w:r w:rsidRPr="003234D9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tr-TR" w:eastAsia="tr-TR"/>
              </w:rPr>
              <w:t>Tahmini yıllık üretim miktarı</w:t>
            </w:r>
          </w:p>
        </w:tc>
        <w:tc>
          <w:tcPr>
            <w:tcW w:w="7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53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tr-TR" w:eastAsia="tr-TR"/>
              </w:rPr>
            </w:pPr>
            <w:r w:rsidRPr="003234D9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tr-TR" w:eastAsia="tr-TR"/>
              </w:rPr>
              <w:t>Oluşacak atık türü ve miktarı</w:t>
            </w:r>
          </w:p>
        </w:tc>
        <w:tc>
          <w:tcPr>
            <w:tcW w:w="7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67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tr-TR" w:eastAsia="tr-TR"/>
              </w:rPr>
            </w:pPr>
            <w:r w:rsidRPr="003234D9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tr-TR" w:eastAsia="tr-TR"/>
              </w:rPr>
              <w:lastRenderedPageBreak/>
              <w:t>Yatırım İçin Alınmış /Alınması Gereken Belge ve Ruhsatlar</w:t>
            </w:r>
          </w:p>
        </w:tc>
        <w:tc>
          <w:tcPr>
            <w:tcW w:w="7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gridAfter w:val="1"/>
          <w:wAfter w:w="20" w:type="dxa"/>
          <w:trHeight w:val="410"/>
        </w:trPr>
        <w:tc>
          <w:tcPr>
            <w:tcW w:w="10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F51D05" w:rsidRPr="003234D9" w:rsidRDefault="00F51D05" w:rsidP="00F51D05">
            <w:pPr>
              <w:snapToGrid w:val="0"/>
              <w:jc w:val="center"/>
              <w:rPr>
                <w:rFonts w:ascii="Tahoma" w:eastAsia="PMingLiU" w:hAnsi="Tahoma" w:cs="Tahoma"/>
                <w:b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sz w:val="20"/>
                <w:szCs w:val="20"/>
                <w:lang w:val="tr-TR" w:eastAsia="ar-SA"/>
              </w:rPr>
              <w:t xml:space="preserve">YATIRIMCININ </w:t>
            </w:r>
            <w:r w:rsidR="00600839">
              <w:rPr>
                <w:rFonts w:ascii="Tahoma" w:eastAsia="PMingLiU" w:hAnsi="Tahoma" w:cs="Tahoma"/>
                <w:b/>
                <w:sz w:val="20"/>
                <w:szCs w:val="20"/>
                <w:lang w:val="tr-TR" w:eastAsia="ar-SA"/>
              </w:rPr>
              <w:t>MUĞLA</w:t>
            </w:r>
            <w:r w:rsidRPr="003234D9">
              <w:rPr>
                <w:rFonts w:ascii="Tahoma" w:eastAsia="PMingLiU" w:hAnsi="Tahoma" w:cs="Tahoma"/>
                <w:b/>
                <w:sz w:val="20"/>
                <w:szCs w:val="20"/>
                <w:lang w:val="tr-TR" w:eastAsia="ar-SA"/>
              </w:rPr>
              <w:t xml:space="preserve"> YDO</w:t>
            </w:r>
            <w:r w:rsidR="009B6191" w:rsidRPr="003234D9">
              <w:rPr>
                <w:rFonts w:ascii="Tahoma" w:eastAsia="PMingLiU" w:hAnsi="Tahoma" w:cs="Tahoma"/>
                <w:b/>
                <w:sz w:val="20"/>
                <w:szCs w:val="20"/>
                <w:lang w:val="tr-TR" w:eastAsia="ar-SA"/>
              </w:rPr>
              <w:t>’DAN</w:t>
            </w:r>
            <w:r w:rsidRPr="003234D9">
              <w:rPr>
                <w:rFonts w:ascii="Tahoma" w:eastAsia="PMingLiU" w:hAnsi="Tahoma" w:cs="Tahoma"/>
                <w:b/>
                <w:sz w:val="20"/>
                <w:szCs w:val="20"/>
                <w:lang w:val="tr-TR" w:eastAsia="ar-SA"/>
              </w:rPr>
              <w:t xml:space="preserve"> TALEPLERİ</w:t>
            </w:r>
          </w:p>
          <w:p w:rsidR="00F51D05" w:rsidRDefault="00F51D05" w:rsidP="00F51D05">
            <w:pPr>
              <w:snapToGrid w:val="0"/>
              <w:jc w:val="center"/>
              <w:rPr>
                <w:rFonts w:ascii="Tahoma" w:eastAsia="PMingLiU" w:hAnsi="Tahoma" w:cs="Tahoma"/>
                <w:b/>
                <w:sz w:val="18"/>
                <w:szCs w:val="18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sz w:val="18"/>
                <w:szCs w:val="18"/>
                <w:lang w:val="tr-TR" w:eastAsia="ar-SA"/>
              </w:rPr>
              <w:t>(GEKA ve Diğer Ulusal ve Uluslararası Hibe Mekanizmaları, Yatırım Yeri, Sektör vb. Araştırma Bilgileri)</w:t>
            </w:r>
          </w:p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3B514D">
        <w:trPr>
          <w:gridAfter w:val="1"/>
          <w:wAfter w:w="20" w:type="dxa"/>
          <w:trHeight w:val="2231"/>
        </w:trPr>
        <w:tc>
          <w:tcPr>
            <w:tcW w:w="10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F51D05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FD48AC" w:rsidRDefault="00FD48AC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FD48AC" w:rsidRDefault="00FD48AC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FD48AC" w:rsidRDefault="00FD48AC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FD48AC" w:rsidRDefault="00FD48AC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FD48AC" w:rsidRDefault="00FD48AC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FD48AC" w:rsidRDefault="00FD48AC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3B514D" w:rsidRDefault="003B514D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3B514D" w:rsidRDefault="003B514D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3B514D" w:rsidRDefault="003B514D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3B514D" w:rsidRDefault="003B514D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3B514D" w:rsidRDefault="003B514D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3B514D" w:rsidRDefault="003B514D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3B514D" w:rsidRDefault="003B514D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3B514D" w:rsidRPr="003234D9" w:rsidRDefault="003B514D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</w:tbl>
    <w:p w:rsidR="00F65FD2" w:rsidRPr="003234D9" w:rsidRDefault="00F65FD2" w:rsidP="00FD614D">
      <w:pPr>
        <w:rPr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F51D05" w:rsidTr="00F51D05">
        <w:tc>
          <w:tcPr>
            <w:tcW w:w="10112" w:type="dxa"/>
            <w:shd w:val="clear" w:color="auto" w:fill="DAEEF3" w:themeFill="accent5" w:themeFillTint="33"/>
          </w:tcPr>
          <w:p w:rsidR="00F51D05" w:rsidRPr="003234D9" w:rsidRDefault="00600839" w:rsidP="00F51D05">
            <w:pPr>
              <w:snapToGrid w:val="0"/>
              <w:jc w:val="center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>MUĞLA</w:t>
            </w:r>
            <w:r w:rsidR="009B6191"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="00F51D05" w:rsidRPr="003234D9"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>YATIRIM DESTEK OFİSİ’</w:t>
            </w:r>
            <w:r w:rsidR="009B6191" w:rsidRPr="003234D9"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 xml:space="preserve">NDEN </w:t>
            </w:r>
            <w:r w:rsidR="00F51D05" w:rsidRPr="003234D9"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>EDİNİLEN BİLGİLER</w:t>
            </w:r>
          </w:p>
          <w:p w:rsidR="00F51D05" w:rsidRDefault="00F51D05" w:rsidP="00F51D05">
            <w:pPr>
              <w:ind w:right="-198"/>
              <w:jc w:val="center"/>
            </w:pPr>
            <w:r w:rsidRPr="003234D9">
              <w:rPr>
                <w:rFonts w:ascii="Tahoma" w:eastAsia="PMingLiU" w:hAnsi="Tahoma" w:cs="Tahoma"/>
                <w:b/>
                <w:sz w:val="18"/>
                <w:szCs w:val="18"/>
                <w:lang w:eastAsia="ar-SA"/>
              </w:rPr>
              <w:t>(Ajans Tarafından Doldurulacaktır.)</w:t>
            </w:r>
          </w:p>
        </w:tc>
        <w:bookmarkStart w:id="0" w:name="_GoBack"/>
        <w:bookmarkEnd w:id="0"/>
      </w:tr>
      <w:tr w:rsidR="00F51D05" w:rsidTr="009B6191">
        <w:trPr>
          <w:trHeight w:val="4221"/>
        </w:trPr>
        <w:tc>
          <w:tcPr>
            <w:tcW w:w="10112" w:type="dxa"/>
            <w:shd w:val="clear" w:color="auto" w:fill="BFBFBF" w:themeFill="background1" w:themeFillShade="BF"/>
          </w:tcPr>
          <w:p w:rsidR="00F51D05" w:rsidRDefault="00F51D05" w:rsidP="00AF0F10">
            <w:pPr>
              <w:ind w:right="-198"/>
            </w:pPr>
          </w:p>
          <w:p w:rsidR="00F51D05" w:rsidRDefault="00F51D05" w:rsidP="00AF0F10">
            <w:pPr>
              <w:ind w:right="-198"/>
            </w:pPr>
          </w:p>
          <w:p w:rsidR="00F51D05" w:rsidRDefault="00F51D05" w:rsidP="00AF0F10">
            <w:pPr>
              <w:ind w:right="-198"/>
            </w:pPr>
          </w:p>
          <w:p w:rsidR="00F51D05" w:rsidRDefault="00F51D05" w:rsidP="00AF0F10">
            <w:pPr>
              <w:ind w:right="-198"/>
            </w:pPr>
          </w:p>
          <w:p w:rsidR="00F51D05" w:rsidRDefault="00F51D05" w:rsidP="00AF0F10">
            <w:pPr>
              <w:ind w:right="-198"/>
            </w:pPr>
          </w:p>
          <w:p w:rsidR="00F51D05" w:rsidRDefault="00F51D05" w:rsidP="00AF0F10">
            <w:pPr>
              <w:ind w:right="-198"/>
            </w:pPr>
          </w:p>
          <w:p w:rsidR="009B6191" w:rsidRDefault="009B6191" w:rsidP="00AF0F10">
            <w:pPr>
              <w:ind w:right="-198"/>
            </w:pPr>
          </w:p>
          <w:p w:rsidR="009B6191" w:rsidRDefault="009B6191" w:rsidP="00AF0F10">
            <w:pPr>
              <w:ind w:right="-198"/>
            </w:pPr>
          </w:p>
          <w:p w:rsidR="009B6191" w:rsidRDefault="009B6191" w:rsidP="00AF0F10">
            <w:pPr>
              <w:ind w:right="-198"/>
            </w:pPr>
          </w:p>
        </w:tc>
      </w:tr>
    </w:tbl>
    <w:p w:rsidR="00F51D05" w:rsidRPr="003234D9" w:rsidRDefault="00F51D05" w:rsidP="009B6191">
      <w:pPr>
        <w:ind w:right="-198"/>
        <w:rPr>
          <w:lang w:val="tr-TR"/>
        </w:rPr>
      </w:pPr>
    </w:p>
    <w:sectPr w:rsidR="00F51D05" w:rsidRPr="003234D9" w:rsidSect="00E336AF">
      <w:headerReference w:type="default" r:id="rId8"/>
      <w:footerReference w:type="default" r:id="rId9"/>
      <w:footnotePr>
        <w:pos w:val="beneathText"/>
      </w:footnotePr>
      <w:pgSz w:w="12240" w:h="15840"/>
      <w:pgMar w:top="1134" w:right="1134" w:bottom="1803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500" w:rsidRDefault="00AD6500" w:rsidP="006628A5">
      <w:r>
        <w:separator/>
      </w:r>
    </w:p>
  </w:endnote>
  <w:endnote w:type="continuationSeparator" w:id="0">
    <w:p w:rsidR="00AD6500" w:rsidRDefault="00AD6500" w:rsidP="0066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98" w:rsidRDefault="00FD614D">
    <w:pPr>
      <w:rPr>
        <w:rFonts w:ascii="Tahoma" w:hAnsi="Tahoma"/>
        <w:sz w:val="16"/>
        <w:szCs w:val="16"/>
      </w:rPr>
    </w:pPr>
    <w:r>
      <w:rPr>
        <w:rFonts w:ascii="Tahoma" w:hAnsi="Tahoma"/>
        <w:sz w:val="16"/>
        <w:szCs w:val="16"/>
      </w:rPr>
      <w:tab/>
    </w:r>
    <w:r>
      <w:rPr>
        <w:rFonts w:ascii="Tahoma" w:hAnsi="Tahoma"/>
        <w:sz w:val="16"/>
        <w:szCs w:val="16"/>
      </w:rPr>
      <w:tab/>
    </w:r>
    <w:r>
      <w:rPr>
        <w:rFonts w:ascii="Tahoma" w:hAnsi="Tahoma"/>
        <w:sz w:val="16"/>
        <w:szCs w:val="16"/>
      </w:rPr>
      <w:tab/>
    </w:r>
  </w:p>
  <w:tbl>
    <w:tblPr>
      <w:tblStyle w:val="TabloKlavuzu"/>
      <w:tblW w:w="0" w:type="auto"/>
      <w:jc w:val="right"/>
      <w:tblBorders>
        <w:top w:val="single" w:sz="8" w:space="0" w:color="000000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12"/>
    </w:tblGrid>
    <w:tr w:rsidR="00CA4398" w:rsidRPr="00F00AB4" w:rsidTr="00053C55">
      <w:trPr>
        <w:jc w:val="right"/>
      </w:trPr>
      <w:tc>
        <w:tcPr>
          <w:tcW w:w="9212" w:type="dxa"/>
          <w:vAlign w:val="center"/>
        </w:tcPr>
        <w:p w:rsidR="00600839" w:rsidRDefault="00600839" w:rsidP="00600839">
          <w:pPr>
            <w:widowControl/>
            <w:tabs>
              <w:tab w:val="center" w:pos="4536"/>
              <w:tab w:val="right" w:pos="9072"/>
            </w:tabs>
            <w:suppressAutoHyphens w:val="0"/>
            <w:jc w:val="center"/>
            <w:rPr>
              <w:rFonts w:ascii="Tahoma" w:eastAsia="Calibri" w:hAnsi="Tahoma" w:cs="Tahoma"/>
              <w:sz w:val="20"/>
              <w:szCs w:val="20"/>
              <w:lang w:eastAsia="en-US"/>
            </w:rPr>
          </w:pPr>
          <w:r>
            <w:rPr>
              <w:rFonts w:ascii="Tahoma" w:eastAsia="Calibri" w:hAnsi="Tahoma" w:cs="Tahoma"/>
              <w:sz w:val="20"/>
              <w:szCs w:val="20"/>
              <w:lang w:eastAsia="en-US"/>
            </w:rPr>
            <w:t xml:space="preserve">Şeyh Mahallesi </w:t>
          </w:r>
          <w:proofErr w:type="spellStart"/>
          <w:r>
            <w:rPr>
              <w:rFonts w:ascii="Tahoma" w:eastAsia="Calibri" w:hAnsi="Tahoma" w:cs="Tahoma"/>
              <w:sz w:val="20"/>
              <w:szCs w:val="20"/>
              <w:lang w:eastAsia="en-US"/>
            </w:rPr>
            <w:t>Turgutreis</w:t>
          </w:r>
          <w:proofErr w:type="spellEnd"/>
          <w:r>
            <w:rPr>
              <w:rFonts w:ascii="Tahoma" w:eastAsia="Calibri" w:hAnsi="Tahoma" w:cs="Tahoma"/>
              <w:sz w:val="20"/>
              <w:szCs w:val="20"/>
              <w:lang w:eastAsia="en-US"/>
            </w:rPr>
            <w:t xml:space="preserve"> Caddesi. Belediye Kapalı Otoparkı Kat: 1 MUĞLA</w:t>
          </w:r>
        </w:p>
        <w:p w:rsidR="00600839" w:rsidRDefault="00600839" w:rsidP="00600839">
          <w:pPr>
            <w:widowControl/>
            <w:tabs>
              <w:tab w:val="center" w:pos="4536"/>
              <w:tab w:val="right" w:pos="9072"/>
            </w:tabs>
            <w:suppressAutoHyphens w:val="0"/>
            <w:jc w:val="center"/>
            <w:rPr>
              <w:rFonts w:ascii="Tahoma" w:hAnsi="Tahoma" w:cs="Tahoma"/>
              <w:color w:val="4D4D4D"/>
              <w:sz w:val="20"/>
              <w:szCs w:val="20"/>
            </w:rPr>
          </w:pPr>
          <w:r>
            <w:rPr>
              <w:rFonts w:ascii="Tahoma" w:hAnsi="Tahoma" w:cs="Tahoma"/>
              <w:color w:val="4D4D4D"/>
              <w:sz w:val="20"/>
              <w:szCs w:val="20"/>
            </w:rPr>
            <w:t>Telefon : +90 252 213 17 92 Telefon : +90 252 213 17 93 Faks : +90 252 213 17 82</w:t>
          </w:r>
        </w:p>
        <w:p w:rsidR="00CA4398" w:rsidRPr="00F00AB4" w:rsidRDefault="00600839" w:rsidP="00600839">
          <w:pPr>
            <w:pStyle w:val="Altbilgi"/>
            <w:jc w:val="center"/>
            <w:rPr>
              <w:sz w:val="20"/>
              <w:szCs w:val="20"/>
            </w:rPr>
          </w:pPr>
          <w:hyperlink r:id="rId1" w:history="1">
            <w:r>
              <w:rPr>
                <w:rStyle w:val="Kpr"/>
                <w:rFonts w:ascii="Tahoma" w:eastAsia="Calibri" w:hAnsi="Tahoma" w:cs="Tahoma"/>
                <w:sz w:val="20"/>
                <w:szCs w:val="20"/>
                <w:lang w:eastAsia="en-US"/>
              </w:rPr>
              <w:t>www.geka.gov.tr</w:t>
            </w:r>
          </w:hyperlink>
          <w:r>
            <w:rPr>
              <w:rFonts w:ascii="Tahoma" w:eastAsia="Calibri" w:hAnsi="Tahoma" w:cs="Tahoma"/>
              <w:sz w:val="20"/>
              <w:szCs w:val="20"/>
              <w:lang w:eastAsia="en-US"/>
            </w:rPr>
            <w:t xml:space="preserve"> / </w:t>
          </w:r>
          <w:hyperlink r:id="rId2" w:history="1">
            <w:r>
              <w:rPr>
                <w:rStyle w:val="Kpr"/>
                <w:rFonts w:ascii="Tahoma" w:eastAsia="Calibri" w:hAnsi="Tahoma" w:cs="Tahoma"/>
                <w:sz w:val="20"/>
                <w:szCs w:val="20"/>
                <w:lang w:eastAsia="en-US"/>
              </w:rPr>
              <w:t>mugla@geka.gov.tr</w:t>
            </w:r>
          </w:hyperlink>
        </w:p>
      </w:tc>
    </w:tr>
  </w:tbl>
  <w:p w:rsidR="00CA4398" w:rsidRDefault="00CA4398" w:rsidP="00CA4398">
    <w:pPr>
      <w:pStyle w:val="Altbilgi"/>
    </w:pPr>
  </w:p>
  <w:p w:rsidR="00E336AF" w:rsidRDefault="00AD6500">
    <w:pPr>
      <w:rPr>
        <w:rFonts w:ascii="Tahoma" w:hAnsi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500" w:rsidRDefault="00AD6500" w:rsidP="006628A5">
      <w:r>
        <w:separator/>
      </w:r>
    </w:p>
  </w:footnote>
  <w:footnote w:type="continuationSeparator" w:id="0">
    <w:p w:rsidR="00AD6500" w:rsidRDefault="00AD6500" w:rsidP="00662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98" w:rsidRDefault="00F51D05" w:rsidP="00F51D05">
    <w:pPr>
      <w:pStyle w:val="stbilgi"/>
      <w:jc w:val="center"/>
    </w:pPr>
    <w:r>
      <w:rPr>
        <w:noProof/>
        <w:lang w:val="tr-TR" w:eastAsia="tr-TR"/>
      </w:rPr>
      <w:drawing>
        <wp:inline distT="0" distB="0" distL="0" distR="0" wp14:anchorId="76101B83" wp14:editId="62FC6D6B">
          <wp:extent cx="1386648" cy="693324"/>
          <wp:effectExtent l="0" t="0" r="444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LOGOLAR\geka  logo orta bo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6648" cy="693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1D05" w:rsidRDefault="00F51D05" w:rsidP="00F51D05">
    <w:pPr>
      <w:pStyle w:val="stbilgi"/>
      <w:jc w:val="center"/>
    </w:pPr>
  </w:p>
  <w:p w:rsidR="00F51D05" w:rsidRDefault="00F51D05" w:rsidP="00F51D05">
    <w:pPr>
      <w:pStyle w:val="stbilgi"/>
      <w:jc w:val="center"/>
      <w:rPr>
        <w:rFonts w:asciiTheme="minorHAnsi" w:hAnsiTheme="minorHAnsi" w:cstheme="minorHAnsi"/>
        <w:b/>
      </w:rPr>
    </w:pPr>
    <w:r w:rsidRPr="00F51D05">
      <w:rPr>
        <w:rFonts w:asciiTheme="minorHAnsi" w:hAnsiTheme="minorHAnsi" w:cstheme="minorHAnsi"/>
        <w:b/>
      </w:rPr>
      <w:t>T.C. GÜNEY EGE KALKINMA AJANSI</w:t>
    </w:r>
  </w:p>
  <w:p w:rsidR="00F51D05" w:rsidRPr="00F51D05" w:rsidRDefault="00F51D05" w:rsidP="00F51D05">
    <w:pPr>
      <w:pStyle w:val="stbilgi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YATIRIMCI TALEP FORMU</w:t>
    </w:r>
  </w:p>
  <w:p w:rsidR="00CA4398" w:rsidRDefault="00E836D3">
    <w:pPr>
      <w:pStyle w:val="stbilgi"/>
    </w:pPr>
    <w:r>
      <w:t xml:space="preserve">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4D"/>
    <w:rsid w:val="00017CAE"/>
    <w:rsid w:val="00035A13"/>
    <w:rsid w:val="000A6B0E"/>
    <w:rsid w:val="000E6FC7"/>
    <w:rsid w:val="002736D5"/>
    <w:rsid w:val="00277B84"/>
    <w:rsid w:val="00281ACD"/>
    <w:rsid w:val="003234D9"/>
    <w:rsid w:val="00354601"/>
    <w:rsid w:val="003B514D"/>
    <w:rsid w:val="003D0EC9"/>
    <w:rsid w:val="003E7AA9"/>
    <w:rsid w:val="00443CB6"/>
    <w:rsid w:val="00480D49"/>
    <w:rsid w:val="005D7EF4"/>
    <w:rsid w:val="00600839"/>
    <w:rsid w:val="006015DF"/>
    <w:rsid w:val="0062667F"/>
    <w:rsid w:val="00640BC8"/>
    <w:rsid w:val="006628A5"/>
    <w:rsid w:val="00674AA4"/>
    <w:rsid w:val="00820DF7"/>
    <w:rsid w:val="00845521"/>
    <w:rsid w:val="0087035C"/>
    <w:rsid w:val="008C504E"/>
    <w:rsid w:val="00921E83"/>
    <w:rsid w:val="009961E0"/>
    <w:rsid w:val="009B6191"/>
    <w:rsid w:val="00AC358A"/>
    <w:rsid w:val="00AD6500"/>
    <w:rsid w:val="00AF0F10"/>
    <w:rsid w:val="00BB1E05"/>
    <w:rsid w:val="00BE4E5D"/>
    <w:rsid w:val="00C86E60"/>
    <w:rsid w:val="00CA4398"/>
    <w:rsid w:val="00CB75AC"/>
    <w:rsid w:val="00D001C8"/>
    <w:rsid w:val="00D0489F"/>
    <w:rsid w:val="00E23913"/>
    <w:rsid w:val="00E836D3"/>
    <w:rsid w:val="00F3547F"/>
    <w:rsid w:val="00F51D05"/>
    <w:rsid w:val="00F65FD2"/>
    <w:rsid w:val="00FC39A3"/>
    <w:rsid w:val="00FD48AC"/>
    <w:rsid w:val="00FD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14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en-PH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A4398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A4398"/>
    <w:rPr>
      <w:rFonts w:ascii="Times New Roman" w:eastAsia="Arial Unicode MS" w:hAnsi="Times New Roman" w:cs="Times New Roman"/>
      <w:sz w:val="24"/>
      <w:szCs w:val="24"/>
      <w:lang w:eastAsia="en-PH"/>
    </w:rPr>
  </w:style>
  <w:style w:type="paragraph" w:styleId="Altbilgi">
    <w:name w:val="footer"/>
    <w:basedOn w:val="Normal"/>
    <w:link w:val="AltbilgiChar"/>
    <w:uiPriority w:val="99"/>
    <w:unhideWhenUsed/>
    <w:rsid w:val="00CA4398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A4398"/>
    <w:rPr>
      <w:rFonts w:ascii="Times New Roman" w:eastAsia="Arial Unicode MS" w:hAnsi="Times New Roman" w:cs="Times New Roman"/>
      <w:sz w:val="24"/>
      <w:szCs w:val="24"/>
      <w:lang w:eastAsia="en-PH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439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4398"/>
    <w:rPr>
      <w:rFonts w:ascii="Tahoma" w:eastAsia="Arial Unicode MS" w:hAnsi="Tahoma" w:cs="Tahoma"/>
      <w:sz w:val="16"/>
      <w:szCs w:val="16"/>
      <w:lang w:eastAsia="en-PH"/>
    </w:rPr>
  </w:style>
  <w:style w:type="table" w:styleId="TabloKlavuzu">
    <w:name w:val="Table Grid"/>
    <w:basedOn w:val="NormalTablo"/>
    <w:uiPriority w:val="59"/>
    <w:rsid w:val="00CA4398"/>
    <w:pPr>
      <w:spacing w:after="0" w:line="240" w:lineRule="auto"/>
    </w:pPr>
    <w:rPr>
      <w:lang w:val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CA43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14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en-PH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A4398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A4398"/>
    <w:rPr>
      <w:rFonts w:ascii="Times New Roman" w:eastAsia="Arial Unicode MS" w:hAnsi="Times New Roman" w:cs="Times New Roman"/>
      <w:sz w:val="24"/>
      <w:szCs w:val="24"/>
      <w:lang w:eastAsia="en-PH"/>
    </w:rPr>
  </w:style>
  <w:style w:type="paragraph" w:styleId="Altbilgi">
    <w:name w:val="footer"/>
    <w:basedOn w:val="Normal"/>
    <w:link w:val="AltbilgiChar"/>
    <w:uiPriority w:val="99"/>
    <w:unhideWhenUsed/>
    <w:rsid w:val="00CA4398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A4398"/>
    <w:rPr>
      <w:rFonts w:ascii="Times New Roman" w:eastAsia="Arial Unicode MS" w:hAnsi="Times New Roman" w:cs="Times New Roman"/>
      <w:sz w:val="24"/>
      <w:szCs w:val="24"/>
      <w:lang w:eastAsia="en-PH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439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4398"/>
    <w:rPr>
      <w:rFonts w:ascii="Tahoma" w:eastAsia="Arial Unicode MS" w:hAnsi="Tahoma" w:cs="Tahoma"/>
      <w:sz w:val="16"/>
      <w:szCs w:val="16"/>
      <w:lang w:eastAsia="en-PH"/>
    </w:rPr>
  </w:style>
  <w:style w:type="table" w:styleId="TabloKlavuzu">
    <w:name w:val="Table Grid"/>
    <w:basedOn w:val="NormalTablo"/>
    <w:uiPriority w:val="59"/>
    <w:rsid w:val="00CA4398"/>
    <w:pPr>
      <w:spacing w:after="0" w:line="240" w:lineRule="auto"/>
    </w:pPr>
    <w:rPr>
      <w:lang w:val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CA43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ugla@geka.gov.tr" TargetMode="External"/><Relationship Id="rId1" Type="http://schemas.openxmlformats.org/officeDocument/2006/relationships/hyperlink" Target="http://www.geka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C710E-1506-432E-AB3B-1DB869A9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MSCilingir</cp:lastModifiedBy>
  <cp:revision>7</cp:revision>
  <cp:lastPrinted>2012-02-09T13:14:00Z</cp:lastPrinted>
  <dcterms:created xsi:type="dcterms:W3CDTF">2011-12-26T07:19:00Z</dcterms:created>
  <dcterms:modified xsi:type="dcterms:W3CDTF">2015-12-04T14:01:00Z</dcterms:modified>
</cp:coreProperties>
</file>