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i w:val="0"/>
          <w:iCs w:val="0"/>
          <w:color w:val="auto"/>
        </w:rPr>
        <w:id w:val="460306002"/>
        <w:docPartObj>
          <w:docPartGallery w:val="Cover Pages"/>
          <w:docPartUnique/>
        </w:docPartObj>
      </w:sdtPr>
      <w:sdtContent>
        <w:p w:rsidR="00DA6ADE" w:rsidRPr="00B42086" w:rsidRDefault="00E0457E" w:rsidP="004753FB">
          <w:pPr>
            <w:pStyle w:val="Balk7"/>
            <w:numPr>
              <w:ilvl w:val="0"/>
              <w:numId w:val="0"/>
            </w:numPr>
            <w:ind w:left="4320"/>
            <w:rPr>
              <w:rFonts w:ascii="Times New Roman" w:hAnsi="Times New Roman" w:cs="Times New Roman"/>
              <w:b/>
            </w:rPr>
          </w:pPr>
          <w:r w:rsidRPr="00B42086">
            <w:rPr>
              <w:rFonts w:ascii="Times New Roman" w:hAnsi="Times New Roman" w:cs="Times New Roman"/>
              <w:noProof/>
              <w:lang w:eastAsia="tr-TR"/>
            </w:rPr>
            <w:drawing>
              <wp:anchor distT="0" distB="0" distL="114300" distR="114300" simplePos="0" relativeHeight="251668479" behindDoc="0" locked="0" layoutInCell="1" allowOverlap="1" wp14:anchorId="7B8529E3" wp14:editId="3EA4D164">
                <wp:simplePos x="0" y="0"/>
                <wp:positionH relativeFrom="page">
                  <wp:posOffset>-183515</wp:posOffset>
                </wp:positionH>
                <wp:positionV relativeFrom="paragraph">
                  <wp:posOffset>-884555</wp:posOffset>
                </wp:positionV>
                <wp:extent cx="7888605" cy="177228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1-12-27 11.18.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8605" cy="1772285"/>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70528" behindDoc="0" locked="0" layoutInCell="1" allowOverlap="1" wp14:anchorId="3562F2FC" wp14:editId="301079D3">
                <wp:simplePos x="0" y="0"/>
                <wp:positionH relativeFrom="column">
                  <wp:posOffset>-755650</wp:posOffset>
                </wp:positionH>
                <wp:positionV relativeFrom="paragraph">
                  <wp:posOffset>-168910</wp:posOffset>
                </wp:positionV>
                <wp:extent cx="3321685" cy="9359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21685" cy="935990"/>
                        </a:xfrm>
                        <a:prstGeom prst="rect">
                          <a:avLst/>
                        </a:prstGeom>
                      </pic:spPr>
                    </pic:pic>
                  </a:graphicData>
                </a:graphic>
                <wp14:sizeRelH relativeFrom="page">
                  <wp14:pctWidth>0</wp14:pctWidth>
                </wp14:sizeRelH>
                <wp14:sizeRelV relativeFrom="page">
                  <wp14:pctHeight>0</wp14:pctHeight>
                </wp14:sizeRelV>
              </wp:anchor>
            </w:drawing>
          </w:r>
          <w:r w:rsidR="00AA49CC" w:rsidRPr="00B42086">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4B741673" wp14:editId="3F8E1DE2">
                    <wp:simplePos x="0" y="0"/>
                    <wp:positionH relativeFrom="margin">
                      <wp:posOffset>-259715</wp:posOffset>
                    </wp:positionH>
                    <wp:positionV relativeFrom="page">
                      <wp:posOffset>2781300</wp:posOffset>
                    </wp:positionV>
                    <wp:extent cx="5908675" cy="4394200"/>
                    <wp:effectExtent l="0" t="0" r="0" b="6350"/>
                    <wp:wrapNone/>
                    <wp:docPr id="126" name="Metin Kutusu 126"/>
                    <wp:cNvGraphicFramePr/>
                    <a:graphic xmlns:a="http://schemas.openxmlformats.org/drawingml/2006/main">
                      <a:graphicData uri="http://schemas.microsoft.com/office/word/2010/wordprocessingShape">
                        <wps:wsp>
                          <wps:cNvSpPr txBox="1"/>
                          <wps:spPr>
                            <a:xfrm>
                              <a:off x="0" y="0"/>
                              <a:ext cx="5908675" cy="439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0E93" w:rsidRPr="00AA49CC" w:rsidRDefault="00A10E93"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T.C.</w:t>
                                </w:r>
                              </w:p>
                              <w:p w:rsidR="00A10E93" w:rsidRPr="00AA49CC" w:rsidRDefault="00A10E93"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GÜNEY EGE KALKINMA AJANSI</w:t>
                                </w:r>
                              </w:p>
                              <w:p w:rsidR="00A10E93" w:rsidRPr="00AA49CC" w:rsidRDefault="00A10E93" w:rsidP="00E95958">
                                <w:pPr>
                                  <w:spacing w:before="120"/>
                                  <w:jc w:val="center"/>
                                  <w:rPr>
                                    <w:rFonts w:eastAsiaTheme="majorEastAsia" w:cstheme="minorHAnsi"/>
                                    <w:b/>
                                    <w:color w:val="244061" w:themeColor="accent1" w:themeShade="80"/>
                                    <w:sz w:val="72"/>
                                    <w:szCs w:val="72"/>
                                  </w:rPr>
                                </w:pPr>
                              </w:p>
                              <w:p w:rsidR="00A10E93" w:rsidRPr="00AA49CC" w:rsidRDefault="00A10E93" w:rsidP="00BC2333">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202</w:t>
                                </w:r>
                                <w:r>
                                  <w:rPr>
                                    <w:rFonts w:eastAsiaTheme="majorEastAsia" w:cstheme="minorHAnsi"/>
                                    <w:b/>
                                    <w:color w:val="244061" w:themeColor="accent1" w:themeShade="80"/>
                                    <w:sz w:val="72"/>
                                    <w:szCs w:val="72"/>
                                  </w:rPr>
                                  <w:t>4</w:t>
                                </w:r>
                                <w:r w:rsidRPr="00AA49CC">
                                  <w:rPr>
                                    <w:rFonts w:eastAsiaTheme="majorEastAsia" w:cstheme="minorHAnsi"/>
                                    <w:b/>
                                    <w:color w:val="244061" w:themeColor="accent1" w:themeShade="80"/>
                                    <w:sz w:val="72"/>
                                    <w:szCs w:val="72"/>
                                  </w:rPr>
                                  <w:t xml:space="preserve"> YILI</w:t>
                                </w:r>
                              </w:p>
                              <w:p w:rsidR="00A10E93" w:rsidRPr="00AA49CC" w:rsidRDefault="00A10E93" w:rsidP="00BC2333">
                                <w:pPr>
                                  <w:spacing w:before="120"/>
                                  <w:jc w:val="center"/>
                                  <w:rPr>
                                    <w:rFonts w:cstheme="minorHAnsi"/>
                                    <w:b/>
                                    <w:color w:val="244061" w:themeColor="accent1" w:themeShade="80"/>
                                    <w:sz w:val="72"/>
                                    <w:szCs w:val="72"/>
                                  </w:rPr>
                                </w:pPr>
                                <w:r w:rsidRPr="00AA49CC">
                                  <w:rPr>
                                    <w:rFonts w:eastAsiaTheme="majorEastAsia" w:cstheme="minorHAnsi"/>
                                    <w:b/>
                                    <w:color w:val="244061" w:themeColor="accent1" w:themeShade="80"/>
                                    <w:sz w:val="72"/>
                                    <w:szCs w:val="72"/>
                                  </w:rPr>
                                  <w:t>ÇALIŞMA PROGRAMI</w:t>
                                </w:r>
                                <w:sdt>
                                  <w:sdtPr>
                                    <w:rPr>
                                      <w:rFonts w:cstheme="minorHAnsi"/>
                                      <w:b/>
                                      <w:color w:val="244061" w:themeColor="accent1" w:themeShade="80"/>
                                      <w:sz w:val="72"/>
                                      <w:szCs w:val="72"/>
                                    </w:rPr>
                                    <w:alias w:val="Alt Başlık"/>
                                    <w:tag w:val=""/>
                                    <w:id w:val="-938908984"/>
                                    <w:showingPlcHdr/>
                                    <w:dataBinding w:prefixMappings="xmlns:ns0='http://purl.org/dc/elements/1.1/' xmlns:ns1='http://schemas.openxmlformats.org/package/2006/metadata/core-properties' " w:xpath="/ns1:coreProperties[1]/ns0:subject[1]" w:storeItemID="{6C3C8BC8-F283-45AE-878A-BAB7291924A1}"/>
                                    <w:text/>
                                  </w:sdtPr>
                                  <w:sdtContent>
                                    <w:r w:rsidRPr="00AA49CC">
                                      <w:rPr>
                                        <w:rFonts w:cstheme="minorHAnsi"/>
                                        <w:b/>
                                        <w:color w:val="244061" w:themeColor="accent1" w:themeShade="80"/>
                                        <w:sz w:val="72"/>
                                        <w:szCs w:val="7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741673" id="_x0000_t202" coordsize="21600,21600" o:spt="202" path="m,l,21600r21600,l21600,xe">
                    <v:stroke joinstyle="miter"/>
                    <v:path gradientshapeok="t" o:connecttype="rect"/>
                  </v:shapetype>
                  <v:shape id="Metin Kutusu 126" o:spid="_x0000_s1026" type="#_x0000_t202" style="position:absolute;left:0;text-align:left;margin-left:-20.45pt;margin-top:219pt;width:465.25pt;height:3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" filled="f" stroked="f" strokeweight=".5pt">
                    <v:textbox inset="0,0,0,0">
                      <w:txbxContent>
                        <w:p w:rsidR="00A10E93" w:rsidRPr="00AA49CC" w:rsidRDefault="00A10E93"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T.C.</w:t>
                          </w:r>
                        </w:p>
                        <w:p w:rsidR="00A10E93" w:rsidRPr="00AA49CC" w:rsidRDefault="00A10E93"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GÜNEY EGE KALKINMA AJANSI</w:t>
                          </w:r>
                        </w:p>
                        <w:p w:rsidR="00A10E93" w:rsidRPr="00AA49CC" w:rsidRDefault="00A10E93" w:rsidP="00E95958">
                          <w:pPr>
                            <w:spacing w:before="120"/>
                            <w:jc w:val="center"/>
                            <w:rPr>
                              <w:rFonts w:eastAsiaTheme="majorEastAsia" w:cstheme="minorHAnsi"/>
                              <w:b/>
                              <w:color w:val="244061" w:themeColor="accent1" w:themeShade="80"/>
                              <w:sz w:val="72"/>
                              <w:szCs w:val="72"/>
                            </w:rPr>
                          </w:pPr>
                        </w:p>
                        <w:p w:rsidR="00A10E93" w:rsidRPr="00AA49CC" w:rsidRDefault="00A10E93" w:rsidP="00BC2333">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202</w:t>
                          </w:r>
                          <w:r>
                            <w:rPr>
                              <w:rFonts w:eastAsiaTheme="majorEastAsia" w:cstheme="minorHAnsi"/>
                              <w:b/>
                              <w:color w:val="244061" w:themeColor="accent1" w:themeShade="80"/>
                              <w:sz w:val="72"/>
                              <w:szCs w:val="72"/>
                            </w:rPr>
                            <w:t>4</w:t>
                          </w:r>
                          <w:r w:rsidRPr="00AA49CC">
                            <w:rPr>
                              <w:rFonts w:eastAsiaTheme="majorEastAsia" w:cstheme="minorHAnsi"/>
                              <w:b/>
                              <w:color w:val="244061" w:themeColor="accent1" w:themeShade="80"/>
                              <w:sz w:val="72"/>
                              <w:szCs w:val="72"/>
                            </w:rPr>
                            <w:t xml:space="preserve"> YILI</w:t>
                          </w:r>
                        </w:p>
                        <w:p w:rsidR="00A10E93" w:rsidRPr="00AA49CC" w:rsidRDefault="00A10E93" w:rsidP="00BC2333">
                          <w:pPr>
                            <w:spacing w:before="120"/>
                            <w:jc w:val="center"/>
                            <w:rPr>
                              <w:rFonts w:cstheme="minorHAnsi"/>
                              <w:b/>
                              <w:color w:val="244061" w:themeColor="accent1" w:themeShade="80"/>
                              <w:sz w:val="72"/>
                              <w:szCs w:val="72"/>
                            </w:rPr>
                          </w:pPr>
                          <w:r w:rsidRPr="00AA49CC">
                            <w:rPr>
                              <w:rFonts w:eastAsiaTheme="majorEastAsia" w:cstheme="minorHAnsi"/>
                              <w:b/>
                              <w:color w:val="244061" w:themeColor="accent1" w:themeShade="80"/>
                              <w:sz w:val="72"/>
                              <w:szCs w:val="72"/>
                            </w:rPr>
                            <w:t>ÇALIŞMA PROGRAMI</w:t>
                          </w:r>
                          <w:sdt>
                            <w:sdtPr>
                              <w:rPr>
                                <w:rFonts w:cstheme="minorHAnsi"/>
                                <w:b/>
                                <w:color w:val="244061" w:themeColor="accent1" w:themeShade="80"/>
                                <w:sz w:val="72"/>
                                <w:szCs w:val="72"/>
                              </w:rPr>
                              <w:alias w:val="Alt Başlık"/>
                              <w:tag w:val=""/>
                              <w:id w:val="-938908984"/>
                              <w:showingPlcHdr/>
                              <w:dataBinding w:prefixMappings="xmlns:ns0='http://purl.org/dc/elements/1.1/' xmlns:ns1='http://schemas.openxmlformats.org/package/2006/metadata/core-properties' " w:xpath="/ns1:coreProperties[1]/ns0:subject[1]" w:storeItemID="{6C3C8BC8-F283-45AE-878A-BAB7291924A1}"/>
                              <w:text/>
                            </w:sdtPr>
                            <w:sdtContent>
                              <w:r w:rsidRPr="00AA49CC">
                                <w:rPr>
                                  <w:rFonts w:cstheme="minorHAnsi"/>
                                  <w:b/>
                                  <w:color w:val="244061" w:themeColor="accent1" w:themeShade="80"/>
                                  <w:sz w:val="72"/>
                                  <w:szCs w:val="72"/>
                                </w:rPr>
                                <w:t xml:space="preserve">     </w:t>
                              </w:r>
                            </w:sdtContent>
                          </w:sdt>
                        </w:p>
                      </w:txbxContent>
                    </v:textbox>
                    <w10:wrap anchorx="margin" anchory="page"/>
                  </v:shape>
                </w:pict>
              </mc:Fallback>
            </mc:AlternateContent>
          </w:r>
          <w:r w:rsidR="0012741E" w:rsidRPr="00B42086">
            <w:rPr>
              <w:rFonts w:ascii="Times New Roman" w:hAnsi="Times New Roman" w:cs="Times New Roman"/>
            </w:rPr>
            <w:tab/>
          </w:r>
          <w:r w:rsidR="0012741E" w:rsidRPr="00B42086">
            <w:rPr>
              <w:rFonts w:ascii="Times New Roman" w:hAnsi="Times New Roman" w:cs="Times New Roman"/>
            </w:rPr>
            <w:tab/>
          </w:r>
          <w:r w:rsidR="00045B65" w:rsidRPr="00B42086">
            <w:rPr>
              <w:rFonts w:ascii="Times New Roman" w:hAnsi="Times New Roman" w:cs="Times New Roman"/>
            </w:rPr>
            <w:tab/>
          </w:r>
        </w:p>
        <w:p w:rsidR="00DA6ADE" w:rsidRPr="00B42086" w:rsidRDefault="00DA6ADE" w:rsidP="00DF7E5B">
          <w:pPr>
            <w:spacing w:after="0"/>
            <w:jc w:val="center"/>
            <w:rPr>
              <w:rFonts w:ascii="Times New Roman" w:hAnsi="Times New Roman" w:cs="Times New Roman"/>
              <w:b/>
            </w:rPr>
          </w:pPr>
        </w:p>
        <w:p w:rsidR="0012741E" w:rsidRPr="00B42086" w:rsidRDefault="00045B65" w:rsidP="00DF7E5B">
          <w:pPr>
            <w:tabs>
              <w:tab w:val="center" w:pos="4536"/>
              <w:tab w:val="left" w:pos="6083"/>
            </w:tabs>
            <w:spacing w:after="0"/>
            <w:rPr>
              <w:rFonts w:ascii="Times New Roman" w:hAnsi="Times New Roman" w:cs="Times New Roman"/>
              <w:b/>
            </w:rPr>
          </w:pPr>
          <w:r w:rsidRPr="00B42086">
            <w:rPr>
              <w:rFonts w:ascii="Times New Roman" w:hAnsi="Times New Roman" w:cs="Times New Roman"/>
              <w:b/>
            </w:rPr>
            <w:tab/>
          </w:r>
          <w:r w:rsidR="0012741E" w:rsidRPr="00B42086">
            <w:rPr>
              <w:rFonts w:ascii="Times New Roman" w:hAnsi="Times New Roman" w:cs="Times New Roman"/>
              <w:b/>
            </w:rPr>
            <w:t xml:space="preserve">                </w:t>
          </w:r>
          <w:r w:rsidRPr="00B42086">
            <w:rPr>
              <w:rFonts w:ascii="Times New Roman" w:hAnsi="Times New Roman" w:cs="Times New Roman"/>
              <w:b/>
            </w:rPr>
            <w:tab/>
          </w:r>
        </w:p>
        <w:p w:rsidR="0012741E" w:rsidRPr="00B42086" w:rsidRDefault="0012741E" w:rsidP="00DF7E5B">
          <w:pPr>
            <w:spacing w:after="0"/>
            <w:ind w:left="1416" w:firstLine="708"/>
            <w:jc w:val="center"/>
            <w:rPr>
              <w:rFonts w:ascii="Times New Roman" w:hAnsi="Times New Roman" w:cs="Times New Roman"/>
              <w:b/>
              <w:color w:val="1F497D" w:themeColor="text2"/>
            </w:rPr>
          </w:pPr>
        </w:p>
        <w:p w:rsidR="00F57363" w:rsidRPr="00B42086" w:rsidRDefault="0012741E" w:rsidP="00DF7E5B">
          <w:pPr>
            <w:tabs>
              <w:tab w:val="center" w:pos="5740"/>
              <w:tab w:val="right" w:pos="9356"/>
            </w:tabs>
            <w:spacing w:after="0"/>
            <w:ind w:left="1416" w:firstLine="708"/>
            <w:rPr>
              <w:rFonts w:ascii="Times New Roman" w:hAnsi="Times New Roman" w:cs="Times New Roman"/>
              <w:b/>
              <w:color w:val="365F91" w:themeColor="accent1" w:themeShade="BF"/>
            </w:rPr>
          </w:pPr>
          <w:r w:rsidRPr="00B42086">
            <w:rPr>
              <w:rFonts w:ascii="Times New Roman" w:hAnsi="Times New Roman" w:cs="Times New Roman"/>
              <w:b/>
              <w:color w:val="365F91" w:themeColor="accent1" w:themeShade="BF"/>
            </w:rPr>
            <w:tab/>
          </w:r>
          <w:r w:rsidR="00001676" w:rsidRPr="00B42086">
            <w:rPr>
              <w:rFonts w:ascii="Times New Roman" w:hAnsi="Times New Roman" w:cs="Times New Roman"/>
              <w:b/>
              <w:color w:val="365F91" w:themeColor="accent1" w:themeShade="BF"/>
            </w:rPr>
            <w:t xml:space="preserve">    </w:t>
          </w:r>
        </w:p>
        <w:p w:rsidR="00F57363" w:rsidRPr="00B42086" w:rsidRDefault="00F57363" w:rsidP="00DF7E5B">
          <w:pPr>
            <w:tabs>
              <w:tab w:val="center" w:pos="5740"/>
              <w:tab w:val="right" w:pos="9356"/>
            </w:tabs>
            <w:spacing w:after="0"/>
            <w:ind w:left="1416" w:firstLine="708"/>
            <w:rPr>
              <w:rFonts w:ascii="Times New Roman" w:hAnsi="Times New Roman" w:cs="Times New Roman"/>
              <w:b/>
              <w:color w:val="365F91" w:themeColor="accent1" w:themeShade="BF"/>
            </w:rPr>
          </w:pPr>
        </w:p>
        <w:p w:rsidR="00CB1F61" w:rsidRPr="00B42086" w:rsidRDefault="00CB1F61" w:rsidP="00DF7E5B">
          <w:pPr>
            <w:tabs>
              <w:tab w:val="center" w:pos="7371"/>
              <w:tab w:val="right" w:pos="9356"/>
            </w:tabs>
            <w:spacing w:after="0"/>
            <w:jc w:val="center"/>
            <w:rPr>
              <w:rFonts w:ascii="Times New Roman" w:hAnsi="Times New Roman" w:cs="Times New Roman"/>
              <w:b/>
              <w:color w:val="365F91" w:themeColor="accent1" w:themeShade="BF"/>
            </w:rPr>
          </w:pPr>
        </w:p>
        <w:p w:rsidR="00CE16C5" w:rsidRPr="00B42086" w:rsidRDefault="00CE16C5" w:rsidP="00DF7E5B">
          <w:pPr>
            <w:tabs>
              <w:tab w:val="center" w:pos="7371"/>
              <w:tab w:val="right" w:pos="9356"/>
            </w:tabs>
            <w:spacing w:after="0"/>
            <w:jc w:val="center"/>
            <w:rPr>
              <w:rFonts w:ascii="Times New Roman" w:hAnsi="Times New Roman" w:cs="Times New Roman"/>
              <w:b/>
              <w:color w:val="365F91" w:themeColor="accent1" w:themeShade="BF"/>
            </w:rPr>
          </w:pPr>
        </w:p>
        <w:p w:rsidR="00CE16C5" w:rsidRPr="00B42086" w:rsidRDefault="00885B1F" w:rsidP="00DF7E5B">
          <w:pPr>
            <w:tabs>
              <w:tab w:val="center" w:pos="7371"/>
              <w:tab w:val="right" w:pos="9356"/>
            </w:tabs>
            <w:spacing w:after="0"/>
            <w:jc w:val="center"/>
            <w:rPr>
              <w:rFonts w:ascii="Times New Roman" w:hAnsi="Times New Roman" w:cs="Times New Roman"/>
              <w:b/>
              <w:color w:val="365F91" w:themeColor="accent1" w:themeShade="BF"/>
            </w:rPr>
          </w:pPr>
          <w:r w:rsidRPr="00B42086">
            <w:rPr>
              <w:rFonts w:ascii="Times New Roman" w:hAnsi="Times New Roman" w:cs="Times New Roman"/>
              <w:b/>
              <w:color w:val="365F91" w:themeColor="accent1" w:themeShade="BF"/>
            </w:rPr>
            <w:t xml:space="preserve"> </w:t>
          </w:r>
        </w:p>
        <w:p w:rsidR="00F67D96" w:rsidRPr="00B42086" w:rsidRDefault="00F67D96" w:rsidP="00DF7E5B">
          <w:pPr>
            <w:tabs>
              <w:tab w:val="center" w:pos="7371"/>
              <w:tab w:val="right" w:pos="9356"/>
            </w:tabs>
            <w:spacing w:after="0"/>
            <w:jc w:val="center"/>
            <w:rPr>
              <w:rFonts w:ascii="Times New Roman" w:hAnsi="Times New Roman" w:cs="Times New Roman"/>
              <w:b/>
              <w:color w:val="365F91" w:themeColor="accent1" w:themeShade="BF"/>
              <w:sz w:val="72"/>
            </w:rPr>
          </w:pPr>
        </w:p>
        <w:p w:rsidR="00DA6ADE" w:rsidRPr="00B42086" w:rsidRDefault="0012741E" w:rsidP="00DF7E5B">
          <w:pPr>
            <w:tabs>
              <w:tab w:val="center" w:pos="4678"/>
              <w:tab w:val="left" w:pos="7830"/>
            </w:tabs>
            <w:spacing w:after="0"/>
            <w:rPr>
              <w:rFonts w:ascii="Times New Roman" w:hAnsi="Times New Roman" w:cs="Times New Roman"/>
              <w:b/>
              <w:color w:val="365F91" w:themeColor="accent1" w:themeShade="BF"/>
            </w:rPr>
          </w:pPr>
          <w:r w:rsidRPr="00B42086">
            <w:rPr>
              <w:rFonts w:ascii="Times New Roman" w:hAnsi="Times New Roman" w:cs="Times New Roman"/>
              <w:b/>
              <w:color w:val="365F91" w:themeColor="accent1" w:themeShade="BF"/>
            </w:rPr>
            <w:tab/>
          </w:r>
        </w:p>
        <w:p w:rsidR="005A0E8F" w:rsidRPr="00B42086" w:rsidRDefault="00B01C28" w:rsidP="00DF7E5B">
          <w:pPr>
            <w:spacing w:after="0"/>
            <w:rPr>
              <w:rFonts w:ascii="Times New Roman" w:hAnsi="Times New Roman" w:cs="Times New Roman"/>
            </w:rPr>
          </w:pPr>
          <w:r w:rsidRPr="00B42086">
            <w:rPr>
              <w:rFonts w:ascii="Times New Roman" w:eastAsia="Calibri" w:hAnsi="Times New Roman" w:cs="Times New Roman"/>
              <w:noProof/>
              <w:sz w:val="24"/>
              <w:szCs w:val="24"/>
              <w:lang w:eastAsia="tr-TR"/>
            </w:rPr>
            <w:drawing>
              <wp:anchor distT="0" distB="0" distL="114300" distR="114300" simplePos="0" relativeHeight="251669504" behindDoc="1" locked="0" layoutInCell="1" allowOverlap="1" wp14:anchorId="7C9BB018" wp14:editId="7BBF8911">
                <wp:simplePos x="0" y="0"/>
                <wp:positionH relativeFrom="column">
                  <wp:posOffset>-899795</wp:posOffset>
                </wp:positionH>
                <wp:positionV relativeFrom="page">
                  <wp:posOffset>3992880</wp:posOffset>
                </wp:positionV>
                <wp:extent cx="7581777" cy="6728460"/>
                <wp:effectExtent l="0" t="0" r="635"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pak2_Çalışma Yüzeyi 1.jpg"/>
                        <pic:cNvPicPr/>
                      </pic:nvPicPr>
                      <pic:blipFill>
                        <a:blip r:embed="rId10" cstate="print">
                          <a:alphaModFix amt="40000"/>
                          <a:extLst>
                            <a:ext uri="{28A0092B-C50C-407E-A947-70E740481C1C}">
                              <a14:useLocalDpi xmlns:a14="http://schemas.microsoft.com/office/drawing/2010/main" val="0"/>
                            </a:ext>
                          </a:extLst>
                        </a:blip>
                        <a:stretch>
                          <a:fillRect/>
                        </a:stretch>
                      </pic:blipFill>
                      <pic:spPr>
                        <a:xfrm>
                          <a:off x="0" y="0"/>
                          <a:ext cx="7583537" cy="6730022"/>
                        </a:xfrm>
                        <a:prstGeom prst="rect">
                          <a:avLst/>
                        </a:prstGeom>
                      </pic:spPr>
                    </pic:pic>
                  </a:graphicData>
                </a:graphic>
                <wp14:sizeRelH relativeFrom="page">
                  <wp14:pctWidth>0</wp14:pctWidth>
                </wp14:sizeRelH>
                <wp14:sizeRelV relativeFrom="page">
                  <wp14:pctHeight>0</wp14:pctHeight>
                </wp14:sizeRelV>
              </wp:anchor>
            </w:drawing>
          </w:r>
          <w:r w:rsidR="00DA6ADE" w:rsidRPr="00B42086">
            <w:rPr>
              <w:rFonts w:ascii="Times New Roman" w:hAnsi="Times New Roman" w:cs="Times New Roman"/>
            </w:rPr>
            <w:t xml:space="preserve"> </w:t>
          </w:r>
          <w:r w:rsidR="005A0E8F" w:rsidRPr="00B42086">
            <w:rPr>
              <w:rFonts w:ascii="Times New Roman" w:hAnsi="Times New Roman" w:cs="Times New Roman"/>
            </w:rPr>
            <w:br w:type="page"/>
          </w:r>
        </w:p>
      </w:sdtContent>
    </w:sdt>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E21DA" w:rsidRPr="00B42086" w:rsidRDefault="00EE21DA" w:rsidP="00786963">
      <w:pPr>
        <w:spacing w:after="0"/>
        <w:rPr>
          <w:rFonts w:ascii="Times New Roman" w:hAnsi="Times New Roman" w:cs="Times New Roman"/>
          <w:b/>
        </w:rPr>
      </w:pPr>
    </w:p>
    <w:p w:rsidR="00E95958" w:rsidRPr="00B42086" w:rsidRDefault="00E95958" w:rsidP="00786963">
      <w:pPr>
        <w:spacing w:after="0"/>
        <w:rPr>
          <w:rFonts w:ascii="Times New Roman" w:hAnsi="Times New Roman" w:cs="Times New Roman"/>
          <w:b/>
        </w:rPr>
      </w:pPr>
    </w:p>
    <w:p w:rsidR="00E95958" w:rsidRPr="00B42086" w:rsidRDefault="00E95958" w:rsidP="00786963">
      <w:pPr>
        <w:spacing w:after="0"/>
        <w:rPr>
          <w:rFonts w:ascii="Times New Roman" w:hAnsi="Times New Roman" w:cs="Times New Roman"/>
          <w:b/>
        </w:rPr>
      </w:pPr>
    </w:p>
    <w:p w:rsidR="00E95958" w:rsidRPr="00B42086" w:rsidRDefault="00E95958" w:rsidP="00786963">
      <w:pPr>
        <w:spacing w:after="0"/>
        <w:rPr>
          <w:rFonts w:ascii="Times New Roman" w:hAnsi="Times New Roman" w:cs="Times New Roman"/>
          <w:b/>
        </w:rPr>
      </w:pPr>
    </w:p>
    <w:p w:rsidR="00A65D89" w:rsidRPr="00B42086" w:rsidRDefault="00A65D89" w:rsidP="00786963">
      <w:pPr>
        <w:spacing w:after="0"/>
        <w:rPr>
          <w:rFonts w:ascii="Times New Roman" w:hAnsi="Times New Roman" w:cs="Times New Roman"/>
          <w:b/>
        </w:rPr>
      </w:pPr>
    </w:p>
    <w:p w:rsidR="00A65D89" w:rsidRPr="00B42086" w:rsidRDefault="00A65D89" w:rsidP="00786963">
      <w:pPr>
        <w:spacing w:after="0"/>
        <w:rPr>
          <w:rFonts w:ascii="Times New Roman" w:hAnsi="Times New Roman" w:cs="Times New Roman"/>
          <w:b/>
        </w:rPr>
      </w:pPr>
    </w:p>
    <w:p w:rsidR="00B014AE" w:rsidRPr="00B42086" w:rsidRDefault="00B014AE" w:rsidP="00CE5A84">
      <w:pPr>
        <w:spacing w:after="0"/>
        <w:rPr>
          <w:rFonts w:ascii="Times New Roman" w:hAnsi="Times New Roman" w:cs="Times New Roman"/>
          <w:b/>
        </w:rPr>
      </w:pPr>
    </w:p>
    <w:p w:rsidR="003838F4" w:rsidRPr="00B42086" w:rsidRDefault="003838F4" w:rsidP="00CE5A84">
      <w:pPr>
        <w:spacing w:after="0"/>
        <w:rPr>
          <w:rFonts w:ascii="Times New Roman" w:hAnsi="Times New Roman" w:cs="Times New Roman"/>
        </w:rPr>
      </w:pPr>
      <w:r w:rsidRPr="00B42086">
        <w:rPr>
          <w:rFonts w:ascii="Times New Roman" w:hAnsi="Times New Roman" w:cs="Times New Roman"/>
          <w:b/>
        </w:rPr>
        <w:lastRenderedPageBreak/>
        <w:t>İÇİNDEKİLER</w:t>
      </w:r>
    </w:p>
    <w:sdt>
      <w:sdtPr>
        <w:rPr>
          <w:rFonts w:ascii="Times New Roman" w:eastAsiaTheme="minorHAnsi" w:hAnsi="Times New Roman" w:cs="Times New Roman"/>
          <w:b w:val="0"/>
          <w:bCs w:val="0"/>
          <w:sz w:val="22"/>
          <w:szCs w:val="22"/>
          <w:lang w:eastAsia="en-US"/>
        </w:rPr>
        <w:id w:val="1057365825"/>
        <w:docPartObj>
          <w:docPartGallery w:val="Table of Contents"/>
          <w:docPartUnique/>
        </w:docPartObj>
      </w:sdtPr>
      <w:sdtContent>
        <w:p w:rsidR="00226CED" w:rsidRPr="000C513B" w:rsidRDefault="00226CED" w:rsidP="00542E84">
          <w:pPr>
            <w:pStyle w:val="TBal"/>
            <w:numPr>
              <w:ilvl w:val="0"/>
              <w:numId w:val="0"/>
            </w:numPr>
            <w:tabs>
              <w:tab w:val="left" w:pos="2050"/>
            </w:tabs>
            <w:spacing w:line="240" w:lineRule="auto"/>
            <w:rPr>
              <w:rFonts w:ascii="Times New Roman" w:hAnsi="Times New Roman" w:cs="Times New Roman"/>
              <w:b w:val="0"/>
              <w:sz w:val="22"/>
              <w:szCs w:val="22"/>
            </w:rPr>
          </w:pPr>
        </w:p>
        <w:p w:rsidR="000C513B" w:rsidRPr="000C513B" w:rsidRDefault="00226CED">
          <w:pPr>
            <w:pStyle w:val="T1"/>
            <w:rPr>
              <w:rFonts w:eastAsiaTheme="minorEastAsia" w:cstheme="minorBidi"/>
              <w:b w:val="0"/>
              <w:lang w:eastAsia="tr-TR"/>
            </w:rPr>
          </w:pPr>
          <w:r w:rsidRPr="000C513B">
            <w:rPr>
              <w:rFonts w:ascii="Times New Roman" w:hAnsi="Times New Roman" w:cs="Times New Roman"/>
              <w:b w:val="0"/>
            </w:rPr>
            <w:fldChar w:fldCharType="begin"/>
          </w:r>
          <w:r w:rsidRPr="000C513B">
            <w:rPr>
              <w:rFonts w:ascii="Times New Roman" w:hAnsi="Times New Roman" w:cs="Times New Roman"/>
              <w:b w:val="0"/>
            </w:rPr>
            <w:instrText xml:space="preserve"> TOC \o "1-3" \h \z \u </w:instrText>
          </w:r>
          <w:r w:rsidRPr="000C513B">
            <w:rPr>
              <w:rFonts w:ascii="Times New Roman" w:hAnsi="Times New Roman" w:cs="Times New Roman"/>
              <w:b w:val="0"/>
            </w:rPr>
            <w:fldChar w:fldCharType="separate"/>
          </w:r>
          <w:hyperlink w:anchor="_Toc157077866" w:history="1">
            <w:r w:rsidR="000C513B" w:rsidRPr="000C513B">
              <w:rPr>
                <w:rStyle w:val="Kpr"/>
                <w:rFonts w:ascii="Times New Roman" w:hAnsi="Times New Roman" w:cs="Times New Roman"/>
                <w:b w:val="0"/>
              </w:rPr>
              <w:t>YÖNETİCİ ÖZETİ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_Toc157077866 \h </w:instrText>
            </w:r>
            <w:r w:rsidR="000C513B" w:rsidRPr="000C513B">
              <w:rPr>
                <w:b w:val="0"/>
                <w:webHidden/>
              </w:rPr>
            </w:r>
            <w:r w:rsidR="000C513B" w:rsidRPr="000C513B">
              <w:rPr>
                <w:b w:val="0"/>
                <w:webHidden/>
              </w:rPr>
              <w:fldChar w:fldCharType="separate"/>
            </w:r>
            <w:r w:rsidR="003D171F">
              <w:rPr>
                <w:b w:val="0"/>
                <w:webHidden/>
              </w:rPr>
              <w:t>10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67" w:history="1">
            <w:r w:rsidR="000C513B" w:rsidRPr="000C513B">
              <w:rPr>
                <w:rStyle w:val="Kpr"/>
                <w:rFonts w:ascii="Times New Roman" w:hAnsi="Times New Roman" w:cs="Times New Roman"/>
                <w:b w:val="0"/>
              </w:rPr>
              <w:t>1. GİRİŞ</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_Toc157077867 \h </w:instrText>
            </w:r>
            <w:r w:rsidR="000C513B" w:rsidRPr="000C513B">
              <w:rPr>
                <w:b w:val="0"/>
                <w:webHidden/>
              </w:rPr>
            </w:r>
            <w:r w:rsidR="000C513B" w:rsidRPr="000C513B">
              <w:rPr>
                <w:b w:val="0"/>
                <w:webHidden/>
              </w:rPr>
              <w:fldChar w:fldCharType="separate"/>
            </w:r>
            <w:r w:rsidR="003D171F">
              <w:rPr>
                <w:b w:val="0"/>
                <w:webHidden/>
              </w:rPr>
              <w:t>11</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68" w:history="1">
            <w:r w:rsidR="000C513B" w:rsidRPr="000C513B">
              <w:rPr>
                <w:rStyle w:val="Kpr"/>
                <w:rFonts w:ascii="Times New Roman" w:eastAsia="Times New Roman" w:hAnsi="Times New Roman" w:cs="Times New Roman"/>
                <w:b w:val="0"/>
                <w:bCs/>
              </w:rPr>
              <w:t>2. SONUÇ ODAKLI PROGRAMLAR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_Toc157077868 \h </w:instrText>
            </w:r>
            <w:r w:rsidR="000C513B" w:rsidRPr="000C513B">
              <w:rPr>
                <w:b w:val="0"/>
                <w:webHidden/>
              </w:rPr>
            </w:r>
            <w:r w:rsidR="000C513B" w:rsidRPr="000C513B">
              <w:rPr>
                <w:b w:val="0"/>
                <w:webHidden/>
              </w:rPr>
              <w:fldChar w:fldCharType="separate"/>
            </w:r>
            <w:r w:rsidR="003D171F">
              <w:rPr>
                <w:b w:val="0"/>
                <w:webHidden/>
              </w:rPr>
              <w:t>12</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869" w:history="1">
            <w:r w:rsidR="000C513B" w:rsidRPr="000C513B">
              <w:rPr>
                <w:rStyle w:val="Kpr"/>
                <w:rFonts w:ascii="Times New Roman" w:eastAsia="Times New Roman" w:hAnsi="Times New Roman" w:cs="Times New Roman"/>
                <w:b w:val="0"/>
              </w:rPr>
              <w:t>2.1. ALTERNATİF TURİZMDE YENİ DESTİNASYONLAR SONUÇ ODAKLI PROGRAMI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_Toc157077869 \h </w:instrText>
            </w:r>
            <w:r w:rsidR="000C513B" w:rsidRPr="000C513B">
              <w:rPr>
                <w:b w:val="0"/>
                <w:webHidden/>
              </w:rPr>
            </w:r>
            <w:r w:rsidR="000C513B" w:rsidRPr="000C513B">
              <w:rPr>
                <w:b w:val="0"/>
                <w:webHidden/>
              </w:rPr>
              <w:fldChar w:fldCharType="separate"/>
            </w:r>
            <w:r w:rsidR="003D171F">
              <w:rPr>
                <w:b w:val="0"/>
                <w:webHidden/>
              </w:rPr>
              <w:t>12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0" w:history="1">
            <w:r w:rsidR="000C513B" w:rsidRPr="000C513B">
              <w:rPr>
                <w:rStyle w:val="Kpr"/>
                <w:rFonts w:ascii="Times New Roman" w:eastAsia="Calibri" w:hAnsi="Times New Roman" w:cs="Times New Roman"/>
                <w:b w:val="0"/>
              </w:rPr>
              <w:t>2.1.1. Amaç</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_Toc157077870 \h </w:instrText>
            </w:r>
            <w:r w:rsidR="000C513B" w:rsidRPr="000C513B">
              <w:rPr>
                <w:b w:val="0"/>
                <w:webHidden/>
              </w:rPr>
            </w:r>
            <w:r w:rsidR="000C513B" w:rsidRPr="000C513B">
              <w:rPr>
                <w:b w:val="0"/>
                <w:webHidden/>
              </w:rPr>
              <w:fldChar w:fldCharType="separate"/>
            </w:r>
            <w:r w:rsidR="003D171F">
              <w:rPr>
                <w:b w:val="0"/>
                <w:webHidden/>
              </w:rPr>
              <w:t>12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1" w:history="1">
            <w:r w:rsidR="000C513B" w:rsidRPr="000C513B">
              <w:rPr>
                <w:rStyle w:val="Kpr"/>
                <w:rFonts w:ascii="Times New Roman" w:eastAsia="Calibri" w:hAnsi="Times New Roman" w:cs="Times New Roman"/>
                <w:b w:val="0"/>
              </w:rPr>
              <w:t>2.1.2. Arka Plan ve Müdahale Gerekçesi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_Toc157077871 \h </w:instrText>
            </w:r>
            <w:r w:rsidR="000C513B" w:rsidRPr="000C513B">
              <w:rPr>
                <w:b w:val="0"/>
                <w:webHidden/>
              </w:rPr>
            </w:r>
            <w:r w:rsidR="000C513B" w:rsidRPr="000C513B">
              <w:rPr>
                <w:b w:val="0"/>
                <w:webHidden/>
              </w:rPr>
              <w:fldChar w:fldCharType="separate"/>
            </w:r>
            <w:r w:rsidR="003D171F">
              <w:rPr>
                <w:b w:val="0"/>
                <w:webHidden/>
              </w:rPr>
              <w:t>13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2" w:history="1">
            <w:r w:rsidR="000C513B" w:rsidRPr="000C513B">
              <w:rPr>
                <w:rStyle w:val="Kpr"/>
                <w:rFonts w:ascii="Times New Roman" w:eastAsia="Calibri" w:hAnsi="Times New Roman" w:cs="Times New Roman"/>
                <w:b w:val="0"/>
              </w:rPr>
              <w:t>2.1.3. Sonuç ve Çıktı Hedefleri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_Toc157077872 \h </w:instrText>
            </w:r>
            <w:r w:rsidR="000C513B" w:rsidRPr="000C513B">
              <w:rPr>
                <w:b w:val="0"/>
                <w:webHidden/>
              </w:rPr>
            </w:r>
            <w:r w:rsidR="000C513B" w:rsidRPr="000C513B">
              <w:rPr>
                <w:b w:val="0"/>
                <w:webHidden/>
              </w:rPr>
              <w:fldChar w:fldCharType="separate"/>
            </w:r>
            <w:r w:rsidR="003D171F">
              <w:rPr>
                <w:b w:val="0"/>
                <w:webHidden/>
              </w:rPr>
              <w:t>18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3" w:history="1">
            <w:r w:rsidR="000C513B" w:rsidRPr="000C513B">
              <w:rPr>
                <w:rStyle w:val="Kpr"/>
                <w:rFonts w:ascii="Times New Roman" w:eastAsia="Calibri" w:hAnsi="Times New Roman" w:cs="Times New Roman"/>
                <w:b w:val="0"/>
              </w:rPr>
              <w:t>2.1.4. Proje ve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_Toc157077873 \h </w:instrText>
            </w:r>
            <w:r w:rsidR="000C513B" w:rsidRPr="000C513B">
              <w:rPr>
                <w:b w:val="0"/>
                <w:webHidden/>
              </w:rPr>
            </w:r>
            <w:r w:rsidR="000C513B" w:rsidRPr="000C513B">
              <w:rPr>
                <w:b w:val="0"/>
                <w:webHidden/>
              </w:rPr>
              <w:fldChar w:fldCharType="separate"/>
            </w:r>
            <w:r w:rsidR="003D171F">
              <w:rPr>
                <w:b w:val="0"/>
                <w:webHidden/>
              </w:rPr>
              <w:t>18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4" w:history="1">
            <w:r w:rsidR="000C513B" w:rsidRPr="000C513B">
              <w:rPr>
                <w:rStyle w:val="Kpr"/>
                <w:rFonts w:ascii="Times New Roman" w:eastAsia="Calibri" w:hAnsi="Times New Roman" w:cs="Times New Roman"/>
                <w:b w:val="0"/>
              </w:rPr>
              <w:t>2.1.4.1. İş Birliği ve Koordinasyon</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_Toc157077874 \h </w:instrText>
            </w:r>
            <w:r w:rsidR="000C513B" w:rsidRPr="000C513B">
              <w:rPr>
                <w:b w:val="0"/>
                <w:webHidden/>
              </w:rPr>
            </w:r>
            <w:r w:rsidR="000C513B" w:rsidRPr="000C513B">
              <w:rPr>
                <w:b w:val="0"/>
                <w:webHidden/>
              </w:rPr>
              <w:fldChar w:fldCharType="separate"/>
            </w:r>
            <w:r w:rsidR="003D171F">
              <w:rPr>
                <w:b w:val="0"/>
                <w:webHidden/>
              </w:rPr>
              <w:t>18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5" w:history="1">
            <w:r w:rsidR="000C513B" w:rsidRPr="000C513B">
              <w:rPr>
                <w:rStyle w:val="Kpr"/>
                <w:rFonts w:ascii="Times New Roman" w:eastAsia="Calibri" w:hAnsi="Times New Roman" w:cs="Times New Roman"/>
                <w:b w:val="0"/>
              </w:rPr>
              <w:t>2.1.4.1.1. Alternatif Turizm Proje Geliştirme Atölyeleri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_Toc157077875 \h </w:instrText>
            </w:r>
            <w:r w:rsidR="000C513B" w:rsidRPr="000C513B">
              <w:rPr>
                <w:b w:val="0"/>
                <w:webHidden/>
              </w:rPr>
            </w:r>
            <w:r w:rsidR="000C513B" w:rsidRPr="000C513B">
              <w:rPr>
                <w:b w:val="0"/>
                <w:webHidden/>
              </w:rPr>
              <w:fldChar w:fldCharType="separate"/>
            </w:r>
            <w:r w:rsidR="003D171F">
              <w:rPr>
                <w:b w:val="0"/>
                <w:webHidden/>
              </w:rPr>
              <w:t>18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6" w:history="1">
            <w:r w:rsidR="000C513B" w:rsidRPr="000C513B">
              <w:rPr>
                <w:rStyle w:val="Kpr"/>
                <w:rFonts w:ascii="Times New Roman" w:eastAsia="Calibri" w:hAnsi="Times New Roman" w:cs="Times New Roman"/>
                <w:b w:val="0"/>
              </w:rPr>
              <w:t>2.1.4.2. Kapasite Geliştirme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_Toc157077876 \h </w:instrText>
            </w:r>
            <w:r w:rsidR="000C513B" w:rsidRPr="000C513B">
              <w:rPr>
                <w:b w:val="0"/>
                <w:webHidden/>
              </w:rPr>
            </w:r>
            <w:r w:rsidR="000C513B" w:rsidRPr="000C513B">
              <w:rPr>
                <w:b w:val="0"/>
                <w:webHidden/>
              </w:rPr>
              <w:fldChar w:fldCharType="separate"/>
            </w:r>
            <w:r w:rsidR="003D171F">
              <w:rPr>
                <w:b w:val="0"/>
                <w:webHidden/>
              </w:rPr>
              <w:t>19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7" w:history="1">
            <w:r w:rsidR="000C513B" w:rsidRPr="000C513B">
              <w:rPr>
                <w:rStyle w:val="Kpr"/>
                <w:rFonts w:ascii="Times New Roman" w:eastAsia="Calibri" w:hAnsi="Times New Roman" w:cs="Times New Roman"/>
                <w:b w:val="0"/>
              </w:rPr>
              <w:t>2.1.4.2.1. Alternatif Turizm İşletmeciliği Eğitimleri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_Toc157077877 \h </w:instrText>
            </w:r>
            <w:r w:rsidR="000C513B" w:rsidRPr="000C513B">
              <w:rPr>
                <w:b w:val="0"/>
                <w:webHidden/>
              </w:rPr>
            </w:r>
            <w:r w:rsidR="000C513B" w:rsidRPr="000C513B">
              <w:rPr>
                <w:b w:val="0"/>
                <w:webHidden/>
              </w:rPr>
              <w:fldChar w:fldCharType="separate"/>
            </w:r>
            <w:r w:rsidR="003D171F">
              <w:rPr>
                <w:b w:val="0"/>
                <w:webHidden/>
              </w:rPr>
              <w:t>19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8" w:history="1">
            <w:r w:rsidR="000C513B" w:rsidRPr="000C513B">
              <w:rPr>
                <w:rStyle w:val="Kpr"/>
                <w:rFonts w:ascii="Times New Roman" w:eastAsia="Calibri" w:hAnsi="Times New Roman" w:cs="Times New Roman"/>
                <w:b w:val="0"/>
              </w:rPr>
              <w:t>2.1.4.3. Tanıtım ve Yatırım Destek</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_Toc157077878 \h </w:instrText>
            </w:r>
            <w:r w:rsidR="000C513B" w:rsidRPr="000C513B">
              <w:rPr>
                <w:b w:val="0"/>
                <w:webHidden/>
              </w:rPr>
            </w:r>
            <w:r w:rsidR="000C513B" w:rsidRPr="000C513B">
              <w:rPr>
                <w:b w:val="0"/>
                <w:webHidden/>
              </w:rPr>
              <w:fldChar w:fldCharType="separate"/>
            </w:r>
            <w:r w:rsidR="003D171F">
              <w:rPr>
                <w:b w:val="0"/>
                <w:webHidden/>
              </w:rPr>
              <w:t>19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79" w:history="1">
            <w:r w:rsidR="000C513B" w:rsidRPr="000C513B">
              <w:rPr>
                <w:rStyle w:val="Kpr"/>
                <w:rFonts w:ascii="Times New Roman" w:eastAsia="Calibri" w:hAnsi="Times New Roman" w:cs="Times New Roman"/>
                <w:b w:val="0"/>
              </w:rPr>
              <w:t>2.1.4.3.1. Alternatif Turizm Destinasyonlarına Yönelik Tanıtım Stratejileri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_Toc157077879 \h </w:instrText>
            </w:r>
            <w:r w:rsidR="000C513B" w:rsidRPr="000C513B">
              <w:rPr>
                <w:b w:val="0"/>
                <w:webHidden/>
              </w:rPr>
            </w:r>
            <w:r w:rsidR="000C513B" w:rsidRPr="000C513B">
              <w:rPr>
                <w:b w:val="0"/>
                <w:webHidden/>
              </w:rPr>
              <w:fldChar w:fldCharType="separate"/>
            </w:r>
            <w:r w:rsidR="003D171F">
              <w:rPr>
                <w:b w:val="0"/>
                <w:webHidden/>
              </w:rPr>
              <w:t>19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0" w:history="1">
            <w:r w:rsidR="000C513B" w:rsidRPr="000C513B">
              <w:rPr>
                <w:rStyle w:val="Kpr"/>
                <w:rFonts w:ascii="Times New Roman" w:eastAsia="Calibri" w:hAnsi="Times New Roman" w:cs="Times New Roman"/>
                <w:b w:val="0"/>
              </w:rPr>
              <w:t>2.1.4.3.2. Destinasyonlara Yönelik Dijital Tanıtım Faaliyetleri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_Toc157077880 \h </w:instrText>
            </w:r>
            <w:r w:rsidR="000C513B" w:rsidRPr="000C513B">
              <w:rPr>
                <w:b w:val="0"/>
                <w:webHidden/>
              </w:rPr>
            </w:r>
            <w:r w:rsidR="000C513B" w:rsidRPr="000C513B">
              <w:rPr>
                <w:b w:val="0"/>
                <w:webHidden/>
              </w:rPr>
              <w:fldChar w:fldCharType="separate"/>
            </w:r>
            <w:r w:rsidR="003D171F">
              <w:rPr>
                <w:b w:val="0"/>
                <w:webHidden/>
              </w:rPr>
              <w:t>20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1" w:history="1">
            <w:r w:rsidR="000C513B" w:rsidRPr="000C513B">
              <w:rPr>
                <w:rStyle w:val="Kpr"/>
                <w:rFonts w:ascii="Times New Roman" w:eastAsia="Calibri" w:hAnsi="Times New Roman" w:cs="Times New Roman"/>
                <w:b w:val="0"/>
              </w:rPr>
              <w:t>2.1.4.3.3. Alternatif Turizm Destinasyonlarında Tanıtım Organizasyonları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_Toc157077881 \h </w:instrText>
            </w:r>
            <w:r w:rsidR="000C513B" w:rsidRPr="000C513B">
              <w:rPr>
                <w:b w:val="0"/>
                <w:webHidden/>
              </w:rPr>
            </w:r>
            <w:r w:rsidR="000C513B" w:rsidRPr="000C513B">
              <w:rPr>
                <w:b w:val="0"/>
                <w:webHidden/>
              </w:rPr>
              <w:fldChar w:fldCharType="separate"/>
            </w:r>
            <w:r w:rsidR="003D171F">
              <w:rPr>
                <w:b w:val="0"/>
                <w:webHidden/>
              </w:rPr>
              <w:t>20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2" w:history="1">
            <w:r w:rsidR="000C513B" w:rsidRPr="000C513B">
              <w:rPr>
                <w:rStyle w:val="Kpr"/>
                <w:rFonts w:ascii="Times New Roman" w:eastAsia="Calibri" w:hAnsi="Times New Roman" w:cs="Times New Roman"/>
                <w:b w:val="0"/>
              </w:rPr>
              <w:t>2.1.4.3.4. Alternatif Turizmin Geliştirilmesine Yönelik Dış Kaynaklı Fon Çalışmaları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_Toc157077882 \h </w:instrText>
            </w:r>
            <w:r w:rsidR="000C513B" w:rsidRPr="000C513B">
              <w:rPr>
                <w:b w:val="0"/>
                <w:webHidden/>
              </w:rPr>
            </w:r>
            <w:r w:rsidR="000C513B" w:rsidRPr="000C513B">
              <w:rPr>
                <w:b w:val="0"/>
                <w:webHidden/>
              </w:rPr>
              <w:fldChar w:fldCharType="separate"/>
            </w:r>
            <w:r w:rsidR="003D171F">
              <w:rPr>
                <w:b w:val="0"/>
                <w:webHidden/>
              </w:rPr>
              <w:t>23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3" w:history="1">
            <w:r w:rsidR="000C513B" w:rsidRPr="000C513B">
              <w:rPr>
                <w:rStyle w:val="Kpr"/>
                <w:rFonts w:ascii="Times New Roman" w:eastAsia="Calibri" w:hAnsi="Times New Roman" w:cs="Times New Roman"/>
                <w:b w:val="0"/>
              </w:rPr>
              <w:t>2.1.4.3.5. Alternatif Turizm Yatırım Fırsatları Çalışması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_Toc157077883 \h </w:instrText>
            </w:r>
            <w:r w:rsidR="000C513B" w:rsidRPr="000C513B">
              <w:rPr>
                <w:b w:val="0"/>
                <w:webHidden/>
              </w:rPr>
            </w:r>
            <w:r w:rsidR="000C513B" w:rsidRPr="000C513B">
              <w:rPr>
                <w:b w:val="0"/>
                <w:webHidden/>
              </w:rPr>
              <w:fldChar w:fldCharType="separate"/>
            </w:r>
            <w:r w:rsidR="003D171F">
              <w:rPr>
                <w:b w:val="0"/>
                <w:webHidden/>
              </w:rPr>
              <w:t>23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4" w:history="1">
            <w:r w:rsidR="000C513B" w:rsidRPr="000C513B">
              <w:rPr>
                <w:rStyle w:val="Kpr"/>
                <w:rFonts w:ascii="Times New Roman" w:eastAsia="Calibri" w:hAnsi="Times New Roman" w:cs="Times New Roman"/>
                <w:b w:val="0"/>
              </w:rPr>
              <w:t>2.1.4.4. Ajans Destekleri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_Toc157077884 \h </w:instrText>
            </w:r>
            <w:r w:rsidR="000C513B" w:rsidRPr="000C513B">
              <w:rPr>
                <w:b w:val="0"/>
                <w:webHidden/>
              </w:rPr>
            </w:r>
            <w:r w:rsidR="000C513B" w:rsidRPr="000C513B">
              <w:rPr>
                <w:b w:val="0"/>
                <w:webHidden/>
              </w:rPr>
              <w:fldChar w:fldCharType="separate"/>
            </w:r>
            <w:r w:rsidR="003D171F">
              <w:rPr>
                <w:b w:val="0"/>
                <w:webHidden/>
              </w:rPr>
              <w:t>24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5" w:history="1">
            <w:r w:rsidR="000C513B" w:rsidRPr="000C513B">
              <w:rPr>
                <w:rStyle w:val="Kpr"/>
                <w:rFonts w:ascii="Times New Roman" w:eastAsia="Calibri" w:hAnsi="Times New Roman" w:cs="Times New Roman"/>
                <w:b w:val="0"/>
              </w:rPr>
              <w:t>2.1.4.4.1. Proje Teklif Çağrısı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_Toc157077885 \h </w:instrText>
            </w:r>
            <w:r w:rsidR="000C513B" w:rsidRPr="000C513B">
              <w:rPr>
                <w:b w:val="0"/>
                <w:webHidden/>
              </w:rPr>
            </w:r>
            <w:r w:rsidR="000C513B" w:rsidRPr="000C513B">
              <w:rPr>
                <w:b w:val="0"/>
                <w:webHidden/>
              </w:rPr>
              <w:fldChar w:fldCharType="separate"/>
            </w:r>
            <w:r w:rsidR="003D171F">
              <w:rPr>
                <w:b w:val="0"/>
                <w:webHidden/>
              </w:rPr>
              <w:t>24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6" w:history="1">
            <w:r w:rsidR="000C513B" w:rsidRPr="000C513B">
              <w:rPr>
                <w:rStyle w:val="Kpr"/>
                <w:rFonts w:ascii="Times New Roman" w:eastAsia="Calibri" w:hAnsi="Times New Roman" w:cs="Times New Roman"/>
                <w:b w:val="0"/>
              </w:rPr>
              <w:t>2.1.4.4.1.1. 2020 Yılı Alternatif Turizm KÖA Mali Destek Programı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_Toc157077886 \h </w:instrText>
            </w:r>
            <w:r w:rsidR="000C513B" w:rsidRPr="000C513B">
              <w:rPr>
                <w:b w:val="0"/>
                <w:webHidden/>
              </w:rPr>
            </w:r>
            <w:r w:rsidR="000C513B" w:rsidRPr="000C513B">
              <w:rPr>
                <w:b w:val="0"/>
                <w:webHidden/>
              </w:rPr>
              <w:fldChar w:fldCharType="separate"/>
            </w:r>
            <w:r w:rsidR="003D171F">
              <w:rPr>
                <w:b w:val="0"/>
                <w:webHidden/>
              </w:rPr>
              <w:t>25</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7" w:history="1">
            <w:r w:rsidR="000C513B" w:rsidRPr="000C513B">
              <w:rPr>
                <w:rStyle w:val="Kpr"/>
                <w:rFonts w:ascii="Times New Roman" w:eastAsia="Calibri" w:hAnsi="Times New Roman" w:cs="Times New Roman"/>
                <w:b w:val="0"/>
              </w:rPr>
              <w:t>2.1.5. Program Süresi ve Zaman Planlaması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_Toc157077887 \h </w:instrText>
            </w:r>
            <w:r w:rsidR="000C513B" w:rsidRPr="000C513B">
              <w:rPr>
                <w:b w:val="0"/>
                <w:webHidden/>
              </w:rPr>
            </w:r>
            <w:r w:rsidR="000C513B" w:rsidRPr="000C513B">
              <w:rPr>
                <w:b w:val="0"/>
                <w:webHidden/>
              </w:rPr>
              <w:fldChar w:fldCharType="separate"/>
            </w:r>
            <w:r w:rsidR="003D171F">
              <w:rPr>
                <w:b w:val="0"/>
                <w:webHidden/>
              </w:rPr>
              <w:t>25</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88" w:history="1">
            <w:r w:rsidR="000C513B" w:rsidRPr="000C513B">
              <w:rPr>
                <w:rStyle w:val="Kpr"/>
                <w:rFonts w:ascii="Times New Roman" w:eastAsia="Calibri" w:hAnsi="Times New Roman" w:cs="Times New Roman"/>
                <w:b w:val="0"/>
              </w:rPr>
              <w:t>2.1.6. İzleme ve Değerlendirme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_Toc157077888 \h </w:instrText>
            </w:r>
            <w:r w:rsidR="000C513B" w:rsidRPr="000C513B">
              <w:rPr>
                <w:b w:val="0"/>
                <w:webHidden/>
              </w:rPr>
            </w:r>
            <w:r w:rsidR="000C513B" w:rsidRPr="000C513B">
              <w:rPr>
                <w:b w:val="0"/>
                <w:webHidden/>
              </w:rPr>
              <w:fldChar w:fldCharType="separate"/>
            </w:r>
            <w:r w:rsidR="003D171F">
              <w:rPr>
                <w:b w:val="0"/>
                <w:webHidden/>
              </w:rPr>
              <w:t>25</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889" w:history="1">
            <w:r w:rsidR="000C513B" w:rsidRPr="000C513B">
              <w:rPr>
                <w:rStyle w:val="Kpr"/>
                <w:rFonts w:ascii="Times New Roman" w:eastAsiaTheme="majorEastAsia" w:hAnsi="Times New Roman" w:cs="Times New Roman"/>
                <w:b w:val="0"/>
              </w:rPr>
              <w:t>2.2.ÜRETİCİ ÖRGÜTLERİNİN GÜÇLENDİRİLMESİ SONUÇ ODAKLI PROGRAMI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_Toc157077889 \h </w:instrText>
            </w:r>
            <w:r w:rsidR="000C513B" w:rsidRPr="000C513B">
              <w:rPr>
                <w:b w:val="0"/>
                <w:webHidden/>
              </w:rPr>
            </w:r>
            <w:r w:rsidR="000C513B" w:rsidRPr="000C513B">
              <w:rPr>
                <w:b w:val="0"/>
                <w:webHidden/>
              </w:rPr>
              <w:fldChar w:fldCharType="separate"/>
            </w:r>
            <w:r w:rsidR="003D171F">
              <w:rPr>
                <w:b w:val="0"/>
                <w:webHidden/>
              </w:rPr>
              <w:t>26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94" w:history="1">
            <w:r w:rsidR="000C513B" w:rsidRPr="000C513B">
              <w:rPr>
                <w:rStyle w:val="Kpr"/>
                <w:rFonts w:ascii="Times New Roman" w:hAnsi="Times New Roman" w:cs="Times New Roman"/>
                <w:b w:val="0"/>
              </w:rPr>
              <w:t>2.2.1. Amaç</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_Toc157077894 \h </w:instrText>
            </w:r>
            <w:r w:rsidR="000C513B" w:rsidRPr="000C513B">
              <w:rPr>
                <w:b w:val="0"/>
                <w:webHidden/>
              </w:rPr>
            </w:r>
            <w:r w:rsidR="000C513B" w:rsidRPr="000C513B">
              <w:rPr>
                <w:b w:val="0"/>
                <w:webHidden/>
              </w:rPr>
              <w:fldChar w:fldCharType="separate"/>
            </w:r>
            <w:r w:rsidR="003D171F">
              <w:rPr>
                <w:b w:val="0"/>
                <w:webHidden/>
              </w:rPr>
              <w:t>26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95" w:history="1">
            <w:r w:rsidR="000C513B" w:rsidRPr="000C513B">
              <w:rPr>
                <w:rStyle w:val="Kpr"/>
                <w:rFonts w:ascii="Times New Roman" w:hAnsi="Times New Roman" w:cs="Times New Roman"/>
                <w:b w:val="0"/>
              </w:rPr>
              <w:t>2.2.2. Arka Plan ve Müdahale Gerekçesi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_Toc157077895 \h </w:instrText>
            </w:r>
            <w:r w:rsidR="000C513B" w:rsidRPr="000C513B">
              <w:rPr>
                <w:b w:val="0"/>
                <w:webHidden/>
              </w:rPr>
            </w:r>
            <w:r w:rsidR="000C513B" w:rsidRPr="000C513B">
              <w:rPr>
                <w:b w:val="0"/>
                <w:webHidden/>
              </w:rPr>
              <w:fldChar w:fldCharType="separate"/>
            </w:r>
            <w:r w:rsidR="003D171F">
              <w:rPr>
                <w:b w:val="0"/>
                <w:webHidden/>
              </w:rPr>
              <w:t>26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96" w:history="1">
            <w:r w:rsidR="000C513B" w:rsidRPr="000C513B">
              <w:rPr>
                <w:rStyle w:val="Kpr"/>
                <w:rFonts w:ascii="Times New Roman" w:hAnsi="Times New Roman" w:cs="Times New Roman"/>
                <w:b w:val="0"/>
              </w:rPr>
              <w:t>2.2.3. Sonuç ve Çıktı Hedefleri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_Toc157077896 \h </w:instrText>
            </w:r>
            <w:r w:rsidR="000C513B" w:rsidRPr="000C513B">
              <w:rPr>
                <w:b w:val="0"/>
                <w:webHidden/>
              </w:rPr>
            </w:r>
            <w:r w:rsidR="000C513B" w:rsidRPr="000C513B">
              <w:rPr>
                <w:b w:val="0"/>
                <w:webHidden/>
              </w:rPr>
              <w:fldChar w:fldCharType="separate"/>
            </w:r>
            <w:r w:rsidR="003D171F">
              <w:rPr>
                <w:b w:val="0"/>
                <w:webHidden/>
              </w:rPr>
              <w:t>29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97" w:history="1">
            <w:r w:rsidR="000C513B" w:rsidRPr="000C513B">
              <w:rPr>
                <w:rStyle w:val="Kpr"/>
                <w:rFonts w:ascii="Times New Roman" w:hAnsi="Times New Roman" w:cs="Times New Roman"/>
                <w:b w:val="0"/>
              </w:rPr>
              <w:t>2.2.4. Proje ve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_Toc157077897 \h </w:instrText>
            </w:r>
            <w:r w:rsidR="000C513B" w:rsidRPr="000C513B">
              <w:rPr>
                <w:b w:val="0"/>
                <w:webHidden/>
              </w:rPr>
            </w:r>
            <w:r w:rsidR="000C513B" w:rsidRPr="000C513B">
              <w:rPr>
                <w:b w:val="0"/>
                <w:webHidden/>
              </w:rPr>
              <w:fldChar w:fldCharType="separate"/>
            </w:r>
            <w:r w:rsidR="003D171F">
              <w:rPr>
                <w:b w:val="0"/>
                <w:webHidden/>
              </w:rPr>
              <w:t>30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98" w:history="1">
            <w:r w:rsidR="000C513B" w:rsidRPr="000C513B">
              <w:rPr>
                <w:rStyle w:val="Kpr"/>
                <w:rFonts w:ascii="Times New Roman" w:hAnsi="Times New Roman" w:cs="Times New Roman"/>
                <w:b w:val="0"/>
              </w:rPr>
              <w:t>2.2.4.1. Kapasite Geliştirme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_Toc157077898 \h </w:instrText>
            </w:r>
            <w:r w:rsidR="000C513B" w:rsidRPr="000C513B">
              <w:rPr>
                <w:b w:val="0"/>
                <w:webHidden/>
              </w:rPr>
            </w:r>
            <w:r w:rsidR="000C513B" w:rsidRPr="000C513B">
              <w:rPr>
                <w:b w:val="0"/>
                <w:webHidden/>
              </w:rPr>
              <w:fldChar w:fldCharType="separate"/>
            </w:r>
            <w:r w:rsidR="003D171F">
              <w:rPr>
                <w:b w:val="0"/>
                <w:webHidden/>
              </w:rPr>
              <w:t>30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899" w:history="1">
            <w:r w:rsidR="000C513B" w:rsidRPr="000C513B">
              <w:rPr>
                <w:rStyle w:val="Kpr"/>
                <w:rFonts w:ascii="Times New Roman" w:hAnsi="Times New Roman" w:cs="Times New Roman"/>
                <w:b w:val="0"/>
              </w:rPr>
              <w:t>2.2.4.1.1. Üretici Örgütlerinin Kurumsal Kapasitesini Artırmaya Yönelik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_Toc157077899 \h </w:instrText>
            </w:r>
            <w:r w:rsidR="000C513B" w:rsidRPr="000C513B">
              <w:rPr>
                <w:b w:val="0"/>
                <w:webHidden/>
              </w:rPr>
            </w:r>
            <w:r w:rsidR="000C513B" w:rsidRPr="000C513B">
              <w:rPr>
                <w:b w:val="0"/>
                <w:webHidden/>
              </w:rPr>
              <w:fldChar w:fldCharType="separate"/>
            </w:r>
            <w:r w:rsidR="003D171F">
              <w:rPr>
                <w:b w:val="0"/>
                <w:webHidden/>
              </w:rPr>
              <w:t>30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0" w:history="1">
            <w:r w:rsidR="000C513B" w:rsidRPr="000C513B">
              <w:rPr>
                <w:rStyle w:val="Kpr"/>
                <w:rFonts w:ascii="Times New Roman" w:hAnsi="Times New Roman" w:cs="Times New Roman"/>
                <w:b w:val="0"/>
              </w:rPr>
              <w:t>2.2.4.2. Tanıtım ve Yatırım Destek</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_Toc157077900 \h </w:instrText>
            </w:r>
            <w:r w:rsidR="000C513B" w:rsidRPr="000C513B">
              <w:rPr>
                <w:b w:val="0"/>
                <w:webHidden/>
              </w:rPr>
            </w:r>
            <w:r w:rsidR="000C513B" w:rsidRPr="000C513B">
              <w:rPr>
                <w:b w:val="0"/>
                <w:webHidden/>
              </w:rPr>
              <w:fldChar w:fldCharType="separate"/>
            </w:r>
            <w:r w:rsidR="003D171F">
              <w:rPr>
                <w:b w:val="0"/>
                <w:webHidden/>
              </w:rPr>
              <w:t>31</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1" w:history="1">
            <w:r w:rsidR="000C513B" w:rsidRPr="000C513B">
              <w:rPr>
                <w:rStyle w:val="Kpr"/>
                <w:rFonts w:ascii="Times New Roman" w:hAnsi="Times New Roman" w:cs="Times New Roman"/>
                <w:b w:val="0"/>
              </w:rPr>
              <w:t>2.2.4.2.1. Kadın Kooperatiflerinin Pazar Olanaklarını Artırmaya Yönelik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_Toc157077901 \h </w:instrText>
            </w:r>
            <w:r w:rsidR="000C513B" w:rsidRPr="000C513B">
              <w:rPr>
                <w:b w:val="0"/>
                <w:webHidden/>
              </w:rPr>
            </w:r>
            <w:r w:rsidR="000C513B" w:rsidRPr="000C513B">
              <w:rPr>
                <w:b w:val="0"/>
                <w:webHidden/>
              </w:rPr>
              <w:fldChar w:fldCharType="separate"/>
            </w:r>
            <w:r w:rsidR="003D171F">
              <w:rPr>
                <w:b w:val="0"/>
                <w:webHidden/>
              </w:rPr>
              <w:t>31</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2" w:history="1">
            <w:r w:rsidR="000C513B" w:rsidRPr="000C513B">
              <w:rPr>
                <w:rStyle w:val="Kpr"/>
                <w:rFonts w:ascii="Times New Roman" w:hAnsi="Times New Roman" w:cs="Times New Roman"/>
                <w:b w:val="0"/>
              </w:rPr>
              <w:t>2.2.4.2.2. Üretici Örgütlerinin Ulusal Etkinliklere Katılım Organizasyonu</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_Toc157077902 \h </w:instrText>
            </w:r>
            <w:r w:rsidR="000C513B" w:rsidRPr="000C513B">
              <w:rPr>
                <w:b w:val="0"/>
                <w:webHidden/>
              </w:rPr>
            </w:r>
            <w:r w:rsidR="000C513B" w:rsidRPr="000C513B">
              <w:rPr>
                <w:b w:val="0"/>
                <w:webHidden/>
              </w:rPr>
              <w:fldChar w:fldCharType="separate"/>
            </w:r>
            <w:r w:rsidR="003D171F">
              <w:rPr>
                <w:b w:val="0"/>
                <w:webHidden/>
              </w:rPr>
              <w:t>32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3" w:history="1">
            <w:r w:rsidR="000C513B" w:rsidRPr="000C513B">
              <w:rPr>
                <w:rStyle w:val="Kpr"/>
                <w:rFonts w:ascii="Times New Roman" w:hAnsi="Times New Roman" w:cs="Times New Roman"/>
                <w:b w:val="0"/>
              </w:rPr>
              <w:t>2.2.4.2.3. Üretici Örgütlerine Yönelik Yatırım Fırsatları Çalışması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_Toc157077903 \h </w:instrText>
            </w:r>
            <w:r w:rsidR="000C513B" w:rsidRPr="000C513B">
              <w:rPr>
                <w:b w:val="0"/>
                <w:webHidden/>
              </w:rPr>
            </w:r>
            <w:r w:rsidR="000C513B" w:rsidRPr="000C513B">
              <w:rPr>
                <w:b w:val="0"/>
                <w:webHidden/>
              </w:rPr>
              <w:fldChar w:fldCharType="separate"/>
            </w:r>
            <w:r w:rsidR="003D171F">
              <w:rPr>
                <w:b w:val="0"/>
                <w:webHidden/>
              </w:rPr>
              <w:t>32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4" w:history="1">
            <w:r w:rsidR="000C513B" w:rsidRPr="000C513B">
              <w:rPr>
                <w:rStyle w:val="Kpr"/>
                <w:rFonts w:ascii="Times New Roman" w:hAnsi="Times New Roman" w:cs="Times New Roman"/>
                <w:b w:val="0"/>
              </w:rPr>
              <w:t>2.2.4.3. Ajans Destekleri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_Toc157077904 \h </w:instrText>
            </w:r>
            <w:r w:rsidR="000C513B" w:rsidRPr="000C513B">
              <w:rPr>
                <w:b w:val="0"/>
                <w:webHidden/>
              </w:rPr>
            </w:r>
            <w:r w:rsidR="000C513B" w:rsidRPr="000C513B">
              <w:rPr>
                <w:b w:val="0"/>
                <w:webHidden/>
              </w:rPr>
              <w:fldChar w:fldCharType="separate"/>
            </w:r>
            <w:r w:rsidR="003D171F">
              <w:rPr>
                <w:b w:val="0"/>
                <w:webHidden/>
              </w:rPr>
              <w:t>32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5" w:history="1">
            <w:r w:rsidR="000C513B" w:rsidRPr="000C513B">
              <w:rPr>
                <w:rStyle w:val="Kpr"/>
                <w:rFonts w:ascii="Times New Roman" w:hAnsi="Times New Roman" w:cs="Times New Roman"/>
                <w:b w:val="0"/>
              </w:rPr>
              <w:t>2.2.4.3.1.</w:t>
            </w:r>
            <w:r w:rsidR="000C513B" w:rsidRPr="000C513B">
              <w:rPr>
                <w:rStyle w:val="Kpr"/>
                <w:b w:val="0"/>
              </w:rPr>
              <w:t xml:space="preserve"> </w:t>
            </w:r>
            <w:r w:rsidR="000C513B" w:rsidRPr="000C513B">
              <w:rPr>
                <w:rStyle w:val="Kpr"/>
                <w:rFonts w:ascii="Times New Roman" w:hAnsi="Times New Roman" w:cs="Times New Roman"/>
                <w:b w:val="0"/>
              </w:rPr>
              <w:t>Üretici Örgütlerinin Güçlendirilmesi Mali Destek Programı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_Toc157077905 \h </w:instrText>
            </w:r>
            <w:r w:rsidR="000C513B" w:rsidRPr="000C513B">
              <w:rPr>
                <w:b w:val="0"/>
                <w:webHidden/>
              </w:rPr>
            </w:r>
            <w:r w:rsidR="000C513B" w:rsidRPr="000C513B">
              <w:rPr>
                <w:b w:val="0"/>
                <w:webHidden/>
              </w:rPr>
              <w:fldChar w:fldCharType="separate"/>
            </w:r>
            <w:r w:rsidR="003D171F">
              <w:rPr>
                <w:b w:val="0"/>
                <w:webHidden/>
              </w:rPr>
              <w:t>32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6" w:history="1">
            <w:r w:rsidR="000C513B" w:rsidRPr="000C513B">
              <w:rPr>
                <w:rStyle w:val="Kpr"/>
                <w:rFonts w:ascii="Times New Roman" w:hAnsi="Times New Roman" w:cs="Times New Roman"/>
                <w:b w:val="0"/>
              </w:rPr>
              <w:t>2.2.4.3.2. Kadın Kooperatiflerine Yönelik Yönetim Danışmanlığı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_Toc157077906 \h </w:instrText>
            </w:r>
            <w:r w:rsidR="000C513B" w:rsidRPr="000C513B">
              <w:rPr>
                <w:b w:val="0"/>
                <w:webHidden/>
              </w:rPr>
            </w:r>
            <w:r w:rsidR="000C513B" w:rsidRPr="000C513B">
              <w:rPr>
                <w:b w:val="0"/>
                <w:webHidden/>
              </w:rPr>
              <w:fldChar w:fldCharType="separate"/>
            </w:r>
            <w:r w:rsidR="003D171F">
              <w:rPr>
                <w:b w:val="0"/>
                <w:webHidden/>
              </w:rPr>
              <w:t>33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7" w:history="1">
            <w:r w:rsidR="000C513B" w:rsidRPr="000C513B">
              <w:rPr>
                <w:rStyle w:val="Kpr"/>
                <w:rFonts w:ascii="Times New Roman" w:hAnsi="Times New Roman" w:cs="Times New Roman"/>
                <w:b w:val="0"/>
              </w:rPr>
              <w:t>2.2.4.3.3. Güdümlü Proje Desteği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_Toc157077907 \h </w:instrText>
            </w:r>
            <w:r w:rsidR="000C513B" w:rsidRPr="000C513B">
              <w:rPr>
                <w:b w:val="0"/>
                <w:webHidden/>
              </w:rPr>
            </w:r>
            <w:r w:rsidR="000C513B" w:rsidRPr="000C513B">
              <w:rPr>
                <w:b w:val="0"/>
                <w:webHidden/>
              </w:rPr>
              <w:fldChar w:fldCharType="separate"/>
            </w:r>
            <w:r w:rsidR="003D171F">
              <w:rPr>
                <w:b w:val="0"/>
                <w:webHidden/>
              </w:rPr>
              <w:t>33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8" w:history="1">
            <w:r w:rsidR="000C513B" w:rsidRPr="000C513B">
              <w:rPr>
                <w:rStyle w:val="Kpr"/>
                <w:rFonts w:ascii="Times New Roman" w:hAnsi="Times New Roman" w:cs="Times New Roman"/>
                <w:b w:val="0"/>
              </w:rPr>
              <w:t>2.2.5. Program Süresi ve Zaman Planlaması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_Toc157077908 \h </w:instrText>
            </w:r>
            <w:r w:rsidR="000C513B" w:rsidRPr="000C513B">
              <w:rPr>
                <w:b w:val="0"/>
                <w:webHidden/>
              </w:rPr>
            </w:r>
            <w:r w:rsidR="000C513B" w:rsidRPr="000C513B">
              <w:rPr>
                <w:b w:val="0"/>
                <w:webHidden/>
              </w:rPr>
              <w:fldChar w:fldCharType="separate"/>
            </w:r>
            <w:r w:rsidR="003D171F">
              <w:rPr>
                <w:b w:val="0"/>
                <w:webHidden/>
              </w:rPr>
              <w:t>34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09" w:history="1">
            <w:r w:rsidR="000C513B" w:rsidRPr="000C513B">
              <w:rPr>
                <w:rStyle w:val="Kpr"/>
                <w:rFonts w:ascii="Times New Roman" w:hAnsi="Times New Roman" w:cs="Times New Roman"/>
                <w:b w:val="0"/>
              </w:rPr>
              <w:t>2.2.6. İzleme ve Değerlendirme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_Toc157077909 \h </w:instrText>
            </w:r>
            <w:r w:rsidR="000C513B" w:rsidRPr="000C513B">
              <w:rPr>
                <w:b w:val="0"/>
                <w:webHidden/>
              </w:rPr>
            </w:r>
            <w:r w:rsidR="000C513B" w:rsidRPr="000C513B">
              <w:rPr>
                <w:b w:val="0"/>
                <w:webHidden/>
              </w:rPr>
              <w:fldChar w:fldCharType="separate"/>
            </w:r>
            <w:r w:rsidR="003D171F">
              <w:rPr>
                <w:b w:val="0"/>
                <w:webHidden/>
              </w:rPr>
              <w:t>34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0" w:history="1">
            <w:r w:rsidR="000C513B" w:rsidRPr="000C513B">
              <w:rPr>
                <w:rStyle w:val="Kpr"/>
                <w:rFonts w:ascii="Times New Roman" w:eastAsia="Times New Roman" w:hAnsi="Times New Roman" w:cs="Times New Roman"/>
                <w:b w:val="0"/>
                <w:bCs/>
              </w:rPr>
              <w:t>2.3. İMALAT SANAYİNDE YEŞİL VE DİJİTAL DÖNÜŞÜM SONUÇ ODAKLI PROGRAMI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_Toc157077910 \h </w:instrText>
            </w:r>
            <w:r w:rsidR="000C513B" w:rsidRPr="000C513B">
              <w:rPr>
                <w:b w:val="0"/>
                <w:webHidden/>
              </w:rPr>
            </w:r>
            <w:r w:rsidR="000C513B" w:rsidRPr="000C513B">
              <w:rPr>
                <w:b w:val="0"/>
                <w:webHidden/>
              </w:rPr>
              <w:fldChar w:fldCharType="separate"/>
            </w:r>
            <w:r w:rsidR="003D171F">
              <w:rPr>
                <w:b w:val="0"/>
                <w:webHidden/>
              </w:rPr>
              <w:t>36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1" w:history="1">
            <w:r w:rsidR="000C513B" w:rsidRPr="000C513B">
              <w:rPr>
                <w:rStyle w:val="Kpr"/>
                <w:rFonts w:ascii="Times New Roman" w:eastAsia="Calibri" w:hAnsi="Times New Roman" w:cs="Times New Roman"/>
                <w:b w:val="0"/>
              </w:rPr>
              <w:t>2.3.1. Amaç</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_Toc157077911 \h </w:instrText>
            </w:r>
            <w:r w:rsidR="000C513B" w:rsidRPr="000C513B">
              <w:rPr>
                <w:b w:val="0"/>
                <w:webHidden/>
              </w:rPr>
            </w:r>
            <w:r w:rsidR="000C513B" w:rsidRPr="000C513B">
              <w:rPr>
                <w:b w:val="0"/>
                <w:webHidden/>
              </w:rPr>
              <w:fldChar w:fldCharType="separate"/>
            </w:r>
            <w:r w:rsidR="003D171F">
              <w:rPr>
                <w:b w:val="0"/>
                <w:webHidden/>
              </w:rPr>
              <w:t>36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2" w:history="1">
            <w:r w:rsidR="000C513B" w:rsidRPr="000C513B">
              <w:rPr>
                <w:rStyle w:val="Kpr"/>
                <w:rFonts w:ascii="Times New Roman" w:eastAsia="Calibri" w:hAnsi="Times New Roman" w:cs="Times New Roman"/>
                <w:b w:val="0"/>
              </w:rPr>
              <w:t>2.3.2. Arka Plan ve Müdahale Gerekçesi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_Toc157077912 \h </w:instrText>
            </w:r>
            <w:r w:rsidR="000C513B" w:rsidRPr="000C513B">
              <w:rPr>
                <w:b w:val="0"/>
                <w:webHidden/>
              </w:rPr>
            </w:r>
            <w:r w:rsidR="000C513B" w:rsidRPr="000C513B">
              <w:rPr>
                <w:b w:val="0"/>
                <w:webHidden/>
              </w:rPr>
              <w:fldChar w:fldCharType="separate"/>
            </w:r>
            <w:r w:rsidR="003D171F">
              <w:rPr>
                <w:b w:val="0"/>
                <w:webHidden/>
              </w:rPr>
              <w:t>36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3" w:history="1">
            <w:r w:rsidR="000C513B" w:rsidRPr="000C513B">
              <w:rPr>
                <w:rStyle w:val="Kpr"/>
                <w:rFonts w:ascii="Times New Roman" w:eastAsia="Calibri" w:hAnsi="Times New Roman" w:cs="Times New Roman"/>
                <w:b w:val="0"/>
              </w:rPr>
              <w:t>2.3.3. Sonuç ve Çıktı Hedefleri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_Toc157077913 \h </w:instrText>
            </w:r>
            <w:r w:rsidR="000C513B" w:rsidRPr="000C513B">
              <w:rPr>
                <w:b w:val="0"/>
                <w:webHidden/>
              </w:rPr>
            </w:r>
            <w:r w:rsidR="000C513B" w:rsidRPr="000C513B">
              <w:rPr>
                <w:b w:val="0"/>
                <w:webHidden/>
              </w:rPr>
              <w:fldChar w:fldCharType="separate"/>
            </w:r>
            <w:r w:rsidR="003D171F">
              <w:rPr>
                <w:b w:val="0"/>
                <w:webHidden/>
              </w:rPr>
              <w:t>38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4" w:history="1">
            <w:r w:rsidR="000C513B" w:rsidRPr="000C513B">
              <w:rPr>
                <w:rStyle w:val="Kpr"/>
                <w:rFonts w:ascii="Times New Roman" w:eastAsia="Calibri" w:hAnsi="Times New Roman" w:cs="Times New Roman"/>
                <w:b w:val="0"/>
              </w:rPr>
              <w:t>2.3.4. Proje ve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_Toc157077914 \h </w:instrText>
            </w:r>
            <w:r w:rsidR="000C513B" w:rsidRPr="000C513B">
              <w:rPr>
                <w:b w:val="0"/>
                <w:webHidden/>
              </w:rPr>
            </w:r>
            <w:r w:rsidR="000C513B" w:rsidRPr="000C513B">
              <w:rPr>
                <w:b w:val="0"/>
                <w:webHidden/>
              </w:rPr>
              <w:fldChar w:fldCharType="separate"/>
            </w:r>
            <w:r w:rsidR="003D171F">
              <w:rPr>
                <w:b w:val="0"/>
                <w:webHidden/>
              </w:rPr>
              <w:t>39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5" w:history="1">
            <w:r w:rsidR="000C513B" w:rsidRPr="000C513B">
              <w:rPr>
                <w:rStyle w:val="Kpr"/>
                <w:rFonts w:ascii="Times New Roman" w:eastAsia="Calibri" w:hAnsi="Times New Roman" w:cs="Times New Roman"/>
                <w:b w:val="0"/>
              </w:rPr>
              <w:t>2.3.4.1. Kapasite Geliştirme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_Toc157077915 \h </w:instrText>
            </w:r>
            <w:r w:rsidR="000C513B" w:rsidRPr="000C513B">
              <w:rPr>
                <w:b w:val="0"/>
                <w:webHidden/>
              </w:rPr>
            </w:r>
            <w:r w:rsidR="000C513B" w:rsidRPr="000C513B">
              <w:rPr>
                <w:b w:val="0"/>
                <w:webHidden/>
              </w:rPr>
              <w:fldChar w:fldCharType="separate"/>
            </w:r>
            <w:r w:rsidR="003D171F">
              <w:rPr>
                <w:b w:val="0"/>
                <w:webHidden/>
              </w:rPr>
              <w:t>39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6" w:history="1">
            <w:r w:rsidR="000C513B" w:rsidRPr="000C513B">
              <w:rPr>
                <w:rStyle w:val="Kpr"/>
                <w:rFonts w:ascii="Times New Roman" w:eastAsia="Calibri" w:hAnsi="Times New Roman" w:cs="Times New Roman"/>
                <w:b w:val="0"/>
              </w:rPr>
              <w:t>2.3.4.2 Araştırma ve Analiz</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_Toc157077916 \h </w:instrText>
            </w:r>
            <w:r w:rsidR="000C513B" w:rsidRPr="000C513B">
              <w:rPr>
                <w:b w:val="0"/>
                <w:webHidden/>
              </w:rPr>
            </w:r>
            <w:r w:rsidR="000C513B" w:rsidRPr="000C513B">
              <w:rPr>
                <w:b w:val="0"/>
                <w:webHidden/>
              </w:rPr>
              <w:fldChar w:fldCharType="separate"/>
            </w:r>
            <w:r w:rsidR="003D171F">
              <w:rPr>
                <w:b w:val="0"/>
                <w:webHidden/>
              </w:rPr>
              <w:t>40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7" w:history="1">
            <w:r w:rsidR="000C513B" w:rsidRPr="000C513B">
              <w:rPr>
                <w:rStyle w:val="Kpr"/>
                <w:rFonts w:ascii="Times New Roman" w:eastAsia="Calibri" w:hAnsi="Times New Roman" w:cs="Times New Roman"/>
                <w:b w:val="0"/>
              </w:rPr>
              <w:t>2.3.4.2.1 İmalat Sanayi İşletmelerinde Yeşil Dönüşüm Eğilim Araştırması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_Toc157077917 \h </w:instrText>
            </w:r>
            <w:r w:rsidR="000C513B" w:rsidRPr="000C513B">
              <w:rPr>
                <w:b w:val="0"/>
                <w:webHidden/>
              </w:rPr>
            </w:r>
            <w:r w:rsidR="000C513B" w:rsidRPr="000C513B">
              <w:rPr>
                <w:b w:val="0"/>
                <w:webHidden/>
              </w:rPr>
              <w:fldChar w:fldCharType="separate"/>
            </w:r>
            <w:r w:rsidR="003D171F">
              <w:rPr>
                <w:b w:val="0"/>
                <w:webHidden/>
              </w:rPr>
              <w:t>40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8" w:history="1">
            <w:r w:rsidR="000C513B" w:rsidRPr="000C513B">
              <w:rPr>
                <w:rStyle w:val="Kpr"/>
                <w:rFonts w:ascii="Times New Roman" w:eastAsia="Calibri" w:hAnsi="Times New Roman" w:cs="Times New Roman"/>
                <w:b w:val="0"/>
              </w:rPr>
              <w:t>2.3.4.3 Tanıtım ve Yatırım Destek</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_Toc157077918 \h </w:instrText>
            </w:r>
            <w:r w:rsidR="000C513B" w:rsidRPr="000C513B">
              <w:rPr>
                <w:b w:val="0"/>
                <w:webHidden/>
              </w:rPr>
            </w:r>
            <w:r w:rsidR="000C513B" w:rsidRPr="000C513B">
              <w:rPr>
                <w:b w:val="0"/>
                <w:webHidden/>
              </w:rPr>
              <w:fldChar w:fldCharType="separate"/>
            </w:r>
            <w:r w:rsidR="003D171F">
              <w:rPr>
                <w:b w:val="0"/>
                <w:webHidden/>
              </w:rPr>
              <w:t>40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19" w:history="1">
            <w:r w:rsidR="000C513B" w:rsidRPr="000C513B">
              <w:rPr>
                <w:rStyle w:val="Kpr"/>
                <w:rFonts w:ascii="Times New Roman" w:eastAsia="Calibri" w:hAnsi="Times New Roman" w:cs="Times New Roman"/>
                <w:b w:val="0"/>
              </w:rPr>
              <w:t>2.3.4.3.1 Dijitalleşme ve Yeşil Dönüşüm Temalı Etkinlikler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_Toc157077919 \h </w:instrText>
            </w:r>
            <w:r w:rsidR="000C513B" w:rsidRPr="000C513B">
              <w:rPr>
                <w:b w:val="0"/>
                <w:webHidden/>
              </w:rPr>
            </w:r>
            <w:r w:rsidR="000C513B" w:rsidRPr="000C513B">
              <w:rPr>
                <w:b w:val="0"/>
                <w:webHidden/>
              </w:rPr>
              <w:fldChar w:fldCharType="separate"/>
            </w:r>
            <w:r w:rsidR="003D171F">
              <w:rPr>
                <w:b w:val="0"/>
                <w:webHidden/>
              </w:rPr>
              <w:t>40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0" w:history="1">
            <w:r w:rsidR="000C513B" w:rsidRPr="000C513B">
              <w:rPr>
                <w:rStyle w:val="Kpr"/>
                <w:rFonts w:ascii="Times New Roman" w:eastAsia="Calibri" w:hAnsi="Times New Roman" w:cs="Times New Roman"/>
                <w:b w:val="0"/>
              </w:rPr>
              <w:t>2.3.4.3.2 Dijitalleşme ve Yeşil Dönüşüm Temalı Yatırım Fırsatları Çalışması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_Toc157077920 \h </w:instrText>
            </w:r>
            <w:r w:rsidR="000C513B" w:rsidRPr="000C513B">
              <w:rPr>
                <w:b w:val="0"/>
                <w:webHidden/>
              </w:rPr>
            </w:r>
            <w:r w:rsidR="000C513B" w:rsidRPr="000C513B">
              <w:rPr>
                <w:b w:val="0"/>
                <w:webHidden/>
              </w:rPr>
              <w:fldChar w:fldCharType="separate"/>
            </w:r>
            <w:r w:rsidR="003D171F">
              <w:rPr>
                <w:b w:val="0"/>
                <w:webHidden/>
              </w:rPr>
              <w:t>41</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1" w:history="1">
            <w:r w:rsidR="000C513B" w:rsidRPr="000C513B">
              <w:rPr>
                <w:rStyle w:val="Kpr"/>
                <w:rFonts w:ascii="Times New Roman" w:eastAsia="Calibri" w:hAnsi="Times New Roman" w:cs="Times New Roman"/>
                <w:b w:val="0"/>
              </w:rPr>
              <w:t>2.3.4.3.3 Bölgesel Teknoloji Tedarikçileri ve Sektör Paydaşları Eşleştirme Etkinliği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_Toc157077921 \h </w:instrText>
            </w:r>
            <w:r w:rsidR="000C513B" w:rsidRPr="000C513B">
              <w:rPr>
                <w:b w:val="0"/>
                <w:webHidden/>
              </w:rPr>
            </w:r>
            <w:r w:rsidR="000C513B" w:rsidRPr="000C513B">
              <w:rPr>
                <w:b w:val="0"/>
                <w:webHidden/>
              </w:rPr>
              <w:fldChar w:fldCharType="separate"/>
            </w:r>
            <w:r w:rsidR="003D171F">
              <w:rPr>
                <w:b w:val="0"/>
                <w:webHidden/>
              </w:rPr>
              <w:t>41</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2" w:history="1">
            <w:r w:rsidR="000C513B" w:rsidRPr="000C513B">
              <w:rPr>
                <w:rStyle w:val="Kpr"/>
                <w:rFonts w:ascii="Times New Roman" w:eastAsia="Calibri" w:hAnsi="Times New Roman" w:cs="Times New Roman"/>
                <w:b w:val="0"/>
              </w:rPr>
              <w:t>2.3.4.4. Ajans Destekleri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_Toc157077922 \h </w:instrText>
            </w:r>
            <w:r w:rsidR="000C513B" w:rsidRPr="000C513B">
              <w:rPr>
                <w:b w:val="0"/>
                <w:webHidden/>
              </w:rPr>
            </w:r>
            <w:r w:rsidR="000C513B" w:rsidRPr="000C513B">
              <w:rPr>
                <w:b w:val="0"/>
                <w:webHidden/>
              </w:rPr>
              <w:fldChar w:fldCharType="separate"/>
            </w:r>
            <w:r w:rsidR="003D171F">
              <w:rPr>
                <w:b w:val="0"/>
                <w:webHidden/>
              </w:rPr>
              <w:t>42</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3" w:history="1">
            <w:r w:rsidR="000C513B" w:rsidRPr="000C513B">
              <w:rPr>
                <w:rStyle w:val="Kpr"/>
                <w:rFonts w:ascii="Times New Roman" w:eastAsia="Calibri" w:hAnsi="Times New Roman" w:cs="Times New Roman"/>
                <w:b w:val="0"/>
              </w:rPr>
              <w:t>2.3.5. Program Süresi ve Zaman Planlaması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_Toc157077923 \h </w:instrText>
            </w:r>
            <w:r w:rsidR="000C513B" w:rsidRPr="000C513B">
              <w:rPr>
                <w:b w:val="0"/>
                <w:webHidden/>
              </w:rPr>
            </w:r>
            <w:r w:rsidR="000C513B" w:rsidRPr="000C513B">
              <w:rPr>
                <w:b w:val="0"/>
                <w:webHidden/>
              </w:rPr>
              <w:fldChar w:fldCharType="separate"/>
            </w:r>
            <w:r w:rsidR="003D171F">
              <w:rPr>
                <w:b w:val="0"/>
                <w:webHidden/>
              </w:rPr>
              <w:t>43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4" w:history="1">
            <w:r w:rsidR="000C513B" w:rsidRPr="000C513B">
              <w:rPr>
                <w:rStyle w:val="Kpr"/>
                <w:rFonts w:ascii="Times New Roman" w:eastAsia="Calibri" w:hAnsi="Times New Roman" w:cs="Times New Roman"/>
                <w:b w:val="0"/>
              </w:rPr>
              <w:t>2.3.6. İzleme ve Değerlendirme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_Toc157077924 \h </w:instrText>
            </w:r>
            <w:r w:rsidR="000C513B" w:rsidRPr="000C513B">
              <w:rPr>
                <w:b w:val="0"/>
                <w:webHidden/>
              </w:rPr>
            </w:r>
            <w:r w:rsidR="000C513B" w:rsidRPr="000C513B">
              <w:rPr>
                <w:b w:val="0"/>
                <w:webHidden/>
              </w:rPr>
              <w:fldChar w:fldCharType="separate"/>
            </w:r>
            <w:r w:rsidR="003D171F">
              <w:rPr>
                <w:b w:val="0"/>
                <w:webHidden/>
              </w:rPr>
              <w:t>43</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5" w:history="1">
            <w:r w:rsidR="000C513B" w:rsidRPr="000C513B">
              <w:rPr>
                <w:rStyle w:val="Kpr"/>
                <w:rFonts w:ascii="Times New Roman" w:hAnsi="Times New Roman" w:cs="Times New Roman"/>
                <w:b w:val="0"/>
              </w:rPr>
              <w:t>3. KURUMSAL GELİŞİM</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_Toc157077925 \h </w:instrText>
            </w:r>
            <w:r w:rsidR="000C513B" w:rsidRPr="000C513B">
              <w:rPr>
                <w:b w:val="0"/>
                <w:webHidden/>
              </w:rPr>
            </w:r>
            <w:r w:rsidR="000C513B" w:rsidRPr="000C513B">
              <w:rPr>
                <w:b w:val="0"/>
                <w:webHidden/>
              </w:rPr>
              <w:fldChar w:fldCharType="separate"/>
            </w:r>
            <w:r w:rsidR="003D171F">
              <w:rPr>
                <w:b w:val="0"/>
                <w:webHidden/>
              </w:rPr>
              <w:t>44</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926" w:history="1">
            <w:r w:rsidR="000C513B" w:rsidRPr="000C513B">
              <w:rPr>
                <w:rStyle w:val="Kpr"/>
                <w:rFonts w:ascii="Times New Roman" w:hAnsi="Times New Roman" w:cs="Times New Roman"/>
                <w:b w:val="0"/>
              </w:rPr>
              <w:t>3.1.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_Toc157077926 \h </w:instrText>
            </w:r>
            <w:r w:rsidR="000C513B" w:rsidRPr="000C513B">
              <w:rPr>
                <w:b w:val="0"/>
                <w:webHidden/>
              </w:rPr>
            </w:r>
            <w:r w:rsidR="000C513B" w:rsidRPr="000C513B">
              <w:rPr>
                <w:b w:val="0"/>
                <w:webHidden/>
              </w:rPr>
              <w:fldChar w:fldCharType="separate"/>
            </w:r>
            <w:r w:rsidR="003D171F">
              <w:rPr>
                <w:b w:val="0"/>
                <w:webHidden/>
              </w:rPr>
              <w:t>44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7" w:history="1">
            <w:r w:rsidR="000C513B" w:rsidRPr="000C513B">
              <w:rPr>
                <w:rStyle w:val="Kpr"/>
                <w:rFonts w:ascii="Times New Roman" w:hAnsi="Times New Roman" w:cs="Times New Roman"/>
                <w:b w:val="0"/>
              </w:rPr>
              <w:t>3.1.1. Kapasite Geliştirme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_Toc157077927 \h </w:instrText>
            </w:r>
            <w:r w:rsidR="000C513B" w:rsidRPr="000C513B">
              <w:rPr>
                <w:b w:val="0"/>
                <w:webHidden/>
              </w:rPr>
            </w:r>
            <w:r w:rsidR="000C513B" w:rsidRPr="000C513B">
              <w:rPr>
                <w:b w:val="0"/>
                <w:webHidden/>
              </w:rPr>
              <w:fldChar w:fldCharType="separate"/>
            </w:r>
            <w:r w:rsidR="003D171F">
              <w:rPr>
                <w:b w:val="0"/>
                <w:webHidden/>
              </w:rPr>
              <w:t>44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8" w:history="1">
            <w:r w:rsidR="000C513B" w:rsidRPr="000C513B">
              <w:rPr>
                <w:rStyle w:val="Kpr"/>
                <w:rFonts w:ascii="Times New Roman" w:hAnsi="Times New Roman" w:cs="Times New Roman"/>
                <w:b w:val="0"/>
              </w:rPr>
              <w:t>3.1.1.1. Hizmet İçi Eğitimler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_Toc157077928 \h </w:instrText>
            </w:r>
            <w:r w:rsidR="000C513B" w:rsidRPr="000C513B">
              <w:rPr>
                <w:b w:val="0"/>
                <w:webHidden/>
              </w:rPr>
            </w:r>
            <w:r w:rsidR="000C513B" w:rsidRPr="000C513B">
              <w:rPr>
                <w:b w:val="0"/>
                <w:webHidden/>
              </w:rPr>
              <w:fldChar w:fldCharType="separate"/>
            </w:r>
            <w:r w:rsidR="003D171F">
              <w:rPr>
                <w:b w:val="0"/>
                <w:webHidden/>
              </w:rPr>
              <w:t>44</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29" w:history="1">
            <w:r w:rsidR="000C513B" w:rsidRPr="000C513B">
              <w:rPr>
                <w:rStyle w:val="Kpr"/>
                <w:rFonts w:ascii="Times New Roman" w:hAnsi="Times New Roman" w:cs="Times New Roman"/>
                <w:b w:val="0"/>
              </w:rPr>
              <w:t>3.1.2. Tanıtım ve Yatırım Destek</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_Toc157077929 \h </w:instrText>
            </w:r>
            <w:r w:rsidR="000C513B" w:rsidRPr="000C513B">
              <w:rPr>
                <w:b w:val="0"/>
                <w:webHidden/>
              </w:rPr>
            </w:r>
            <w:r w:rsidR="000C513B" w:rsidRPr="000C513B">
              <w:rPr>
                <w:b w:val="0"/>
                <w:webHidden/>
              </w:rPr>
              <w:fldChar w:fldCharType="separate"/>
            </w:r>
            <w:r w:rsidR="003D171F">
              <w:rPr>
                <w:b w:val="0"/>
                <w:webHidden/>
              </w:rPr>
              <w:t>46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0" w:history="1">
            <w:r w:rsidR="000C513B" w:rsidRPr="000C513B">
              <w:rPr>
                <w:rStyle w:val="Kpr"/>
                <w:rFonts w:ascii="Times New Roman" w:hAnsi="Times New Roman" w:cs="Times New Roman"/>
                <w:b w:val="0"/>
              </w:rPr>
              <w:t>3.1.2.1. İletişim ve Tanıtım Çalışmaları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_Toc157077930 \h </w:instrText>
            </w:r>
            <w:r w:rsidR="000C513B" w:rsidRPr="000C513B">
              <w:rPr>
                <w:b w:val="0"/>
                <w:webHidden/>
              </w:rPr>
            </w:r>
            <w:r w:rsidR="000C513B" w:rsidRPr="000C513B">
              <w:rPr>
                <w:b w:val="0"/>
                <w:webHidden/>
              </w:rPr>
              <w:fldChar w:fldCharType="separate"/>
            </w:r>
            <w:r w:rsidR="003D171F">
              <w:rPr>
                <w:b w:val="0"/>
                <w:webHidden/>
              </w:rPr>
              <w:t>46</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1" w:history="1">
            <w:r w:rsidR="000C513B" w:rsidRPr="000C513B">
              <w:rPr>
                <w:rStyle w:val="Kpr"/>
                <w:rFonts w:ascii="Times New Roman" w:hAnsi="Times New Roman" w:cs="Times New Roman"/>
                <w:b w:val="0"/>
              </w:rPr>
              <w:t>3.1.3. Diğer Proje ve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_Toc157077931 \h </w:instrText>
            </w:r>
            <w:r w:rsidR="000C513B" w:rsidRPr="000C513B">
              <w:rPr>
                <w:b w:val="0"/>
                <w:webHidden/>
              </w:rPr>
            </w:r>
            <w:r w:rsidR="000C513B" w:rsidRPr="000C513B">
              <w:rPr>
                <w:b w:val="0"/>
                <w:webHidden/>
              </w:rPr>
              <w:fldChar w:fldCharType="separate"/>
            </w:r>
            <w:r w:rsidR="003D171F">
              <w:rPr>
                <w:b w:val="0"/>
                <w:webHidden/>
              </w:rPr>
              <w:t>47</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2" w:history="1">
            <w:r w:rsidR="000C513B" w:rsidRPr="000C513B">
              <w:rPr>
                <w:rStyle w:val="Kpr"/>
                <w:rFonts w:ascii="Times New Roman" w:hAnsi="Times New Roman" w:cs="Times New Roman"/>
                <w:b w:val="0"/>
              </w:rPr>
              <w:t>3.1.3.1. İnsan Kaynaklarına İlişkin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_Toc157077932 \h </w:instrText>
            </w:r>
            <w:r w:rsidR="000C513B" w:rsidRPr="000C513B">
              <w:rPr>
                <w:b w:val="0"/>
                <w:webHidden/>
              </w:rPr>
            </w:r>
            <w:r w:rsidR="000C513B" w:rsidRPr="000C513B">
              <w:rPr>
                <w:b w:val="0"/>
                <w:webHidden/>
              </w:rPr>
              <w:fldChar w:fldCharType="separate"/>
            </w:r>
            <w:r w:rsidR="003D171F">
              <w:rPr>
                <w:b w:val="0"/>
                <w:webHidden/>
              </w:rPr>
              <w:t>47</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3" w:history="1">
            <w:r w:rsidR="000C513B" w:rsidRPr="000C513B">
              <w:rPr>
                <w:rStyle w:val="Kpr"/>
                <w:rFonts w:ascii="Times New Roman" w:eastAsia="Calibri" w:hAnsi="Times New Roman" w:cs="Times New Roman"/>
                <w:b w:val="0"/>
              </w:rPr>
              <w:t>3.1.3.2. Tüketime Yönelik Mal ve Malzeme Alımları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_Toc157077933 \h </w:instrText>
            </w:r>
            <w:r w:rsidR="000C513B" w:rsidRPr="000C513B">
              <w:rPr>
                <w:b w:val="0"/>
                <w:webHidden/>
              </w:rPr>
            </w:r>
            <w:r w:rsidR="000C513B" w:rsidRPr="000C513B">
              <w:rPr>
                <w:b w:val="0"/>
                <w:webHidden/>
              </w:rPr>
              <w:fldChar w:fldCharType="separate"/>
            </w:r>
            <w:r w:rsidR="003D171F">
              <w:rPr>
                <w:b w:val="0"/>
                <w:webHidden/>
              </w:rPr>
              <w:t>47</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4" w:history="1">
            <w:r w:rsidR="000C513B" w:rsidRPr="000C513B">
              <w:rPr>
                <w:rStyle w:val="Kpr"/>
                <w:rFonts w:ascii="Times New Roman" w:eastAsia="Calibri" w:hAnsi="Times New Roman" w:cs="Times New Roman"/>
                <w:b w:val="0"/>
              </w:rPr>
              <w:t>3.1.3.3. Menkul Mal, Gayrimaddi Hak Alım, Bakım ve Onarım Giderleri, Mamul Mal Alımları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_Toc157077934 \h </w:instrText>
            </w:r>
            <w:r w:rsidR="000C513B" w:rsidRPr="000C513B">
              <w:rPr>
                <w:b w:val="0"/>
                <w:webHidden/>
              </w:rPr>
            </w:r>
            <w:r w:rsidR="000C513B" w:rsidRPr="000C513B">
              <w:rPr>
                <w:b w:val="0"/>
                <w:webHidden/>
              </w:rPr>
              <w:fldChar w:fldCharType="separate"/>
            </w:r>
            <w:r w:rsidR="003D171F">
              <w:rPr>
                <w:b w:val="0"/>
                <w:webHidden/>
              </w:rPr>
              <w:t>47</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5" w:history="1">
            <w:r w:rsidR="000C513B" w:rsidRPr="000C513B">
              <w:rPr>
                <w:rStyle w:val="Kpr"/>
                <w:rFonts w:ascii="Times New Roman" w:eastAsia="Calibri" w:hAnsi="Times New Roman" w:cs="Times New Roman"/>
                <w:b w:val="0"/>
              </w:rPr>
              <w:t>3.1.3.4. Gayrimenkul Mal Bakım ve Onarım Giderleri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_Toc157077935 \h </w:instrText>
            </w:r>
            <w:r w:rsidR="000C513B" w:rsidRPr="000C513B">
              <w:rPr>
                <w:b w:val="0"/>
                <w:webHidden/>
              </w:rPr>
            </w:r>
            <w:r w:rsidR="000C513B" w:rsidRPr="000C513B">
              <w:rPr>
                <w:b w:val="0"/>
                <w:webHidden/>
              </w:rPr>
              <w:fldChar w:fldCharType="separate"/>
            </w:r>
            <w:r w:rsidR="003D171F">
              <w:rPr>
                <w:b w:val="0"/>
                <w:webHidden/>
              </w:rPr>
              <w:t>48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6" w:history="1">
            <w:r w:rsidR="000C513B" w:rsidRPr="000C513B">
              <w:rPr>
                <w:rStyle w:val="Kpr"/>
                <w:rFonts w:ascii="Times New Roman" w:eastAsia="Calibri" w:hAnsi="Times New Roman" w:cs="Times New Roman"/>
                <w:b w:val="0"/>
              </w:rPr>
              <w:t>3.1.3.5. Kira, Araç, Temizlik Hizmetleri Temini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_Toc157077936 \h </w:instrText>
            </w:r>
            <w:r w:rsidR="000C513B" w:rsidRPr="000C513B">
              <w:rPr>
                <w:b w:val="0"/>
                <w:webHidden/>
              </w:rPr>
            </w:r>
            <w:r w:rsidR="000C513B" w:rsidRPr="000C513B">
              <w:rPr>
                <w:b w:val="0"/>
                <w:webHidden/>
              </w:rPr>
              <w:fldChar w:fldCharType="separate"/>
            </w:r>
            <w:r w:rsidR="003D171F">
              <w:rPr>
                <w:b w:val="0"/>
                <w:webHidden/>
              </w:rPr>
              <w:t>48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7" w:history="1">
            <w:r w:rsidR="000C513B" w:rsidRPr="000C513B">
              <w:rPr>
                <w:rStyle w:val="Kpr"/>
                <w:rFonts w:ascii="Times New Roman" w:eastAsia="Calibri" w:hAnsi="Times New Roman" w:cs="Times New Roman"/>
                <w:b w:val="0"/>
              </w:rPr>
              <w:t>3.1.3.6. Destek Hizmetleri Temini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_Toc157077937 \h </w:instrText>
            </w:r>
            <w:r w:rsidR="000C513B" w:rsidRPr="000C513B">
              <w:rPr>
                <w:b w:val="0"/>
                <w:webHidden/>
              </w:rPr>
            </w:r>
            <w:r w:rsidR="000C513B" w:rsidRPr="000C513B">
              <w:rPr>
                <w:b w:val="0"/>
                <w:webHidden/>
              </w:rPr>
              <w:fldChar w:fldCharType="separate"/>
            </w:r>
            <w:r w:rsidR="003D171F">
              <w:rPr>
                <w:b w:val="0"/>
                <w:webHidden/>
              </w:rPr>
              <w:t>48</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8" w:history="1">
            <w:r w:rsidR="000C513B" w:rsidRPr="000C513B">
              <w:rPr>
                <w:rStyle w:val="Kpr"/>
                <w:rFonts w:ascii="Times New Roman" w:eastAsia="Calibri" w:hAnsi="Times New Roman" w:cs="Times New Roman"/>
                <w:b w:val="0"/>
              </w:rPr>
              <w:t>3.1.3.7. Yönetim Kurulu Toplantı Organizasyonları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_Toc157077938 \h </w:instrText>
            </w:r>
            <w:r w:rsidR="000C513B" w:rsidRPr="000C513B">
              <w:rPr>
                <w:b w:val="0"/>
                <w:webHidden/>
              </w:rPr>
            </w:r>
            <w:r w:rsidR="000C513B" w:rsidRPr="000C513B">
              <w:rPr>
                <w:b w:val="0"/>
                <w:webHidden/>
              </w:rPr>
              <w:fldChar w:fldCharType="separate"/>
            </w:r>
            <w:r w:rsidR="003D171F">
              <w:rPr>
                <w:b w:val="0"/>
                <w:webHidden/>
              </w:rPr>
              <w:t>49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39" w:history="1">
            <w:r w:rsidR="000C513B" w:rsidRPr="000C513B">
              <w:rPr>
                <w:rStyle w:val="Kpr"/>
                <w:rFonts w:ascii="Times New Roman" w:hAnsi="Times New Roman" w:cs="Times New Roman"/>
                <w:b w:val="0"/>
              </w:rPr>
              <w:t>3.1.3.8.  Kalkınma Kurulu Toplantı Organizasyonları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_Toc157077939 \h </w:instrText>
            </w:r>
            <w:r w:rsidR="000C513B" w:rsidRPr="000C513B">
              <w:rPr>
                <w:b w:val="0"/>
                <w:webHidden/>
              </w:rPr>
            </w:r>
            <w:r w:rsidR="000C513B" w:rsidRPr="000C513B">
              <w:rPr>
                <w:b w:val="0"/>
                <w:webHidden/>
              </w:rPr>
              <w:fldChar w:fldCharType="separate"/>
            </w:r>
            <w:r w:rsidR="003D171F">
              <w:rPr>
                <w:b w:val="0"/>
                <w:webHidden/>
              </w:rPr>
              <w:t>49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40" w:history="1">
            <w:r w:rsidR="000C513B" w:rsidRPr="000C513B">
              <w:rPr>
                <w:rStyle w:val="Kpr"/>
                <w:rFonts w:ascii="Times New Roman" w:eastAsia="Calibri" w:hAnsi="Times New Roman" w:cs="Times New Roman"/>
                <w:b w:val="0"/>
              </w:rPr>
              <w:t>3.1.3.9. Görev Giderleri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_Toc157077940 \h </w:instrText>
            </w:r>
            <w:r w:rsidR="000C513B" w:rsidRPr="000C513B">
              <w:rPr>
                <w:b w:val="0"/>
                <w:webHidden/>
              </w:rPr>
            </w:r>
            <w:r w:rsidR="000C513B" w:rsidRPr="000C513B">
              <w:rPr>
                <w:b w:val="0"/>
                <w:webHidden/>
              </w:rPr>
              <w:fldChar w:fldCharType="separate"/>
            </w:r>
            <w:r w:rsidR="003D171F">
              <w:rPr>
                <w:b w:val="0"/>
                <w:webHidden/>
              </w:rPr>
              <w:t>49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41" w:history="1">
            <w:r w:rsidR="000C513B" w:rsidRPr="000C513B">
              <w:rPr>
                <w:rStyle w:val="Kpr"/>
                <w:rFonts w:ascii="Times New Roman" w:eastAsia="Calibri" w:hAnsi="Times New Roman" w:cs="Times New Roman"/>
                <w:b w:val="0"/>
              </w:rPr>
              <w:t>3.1.3.10. Temsil ve Tanıtma Giderleri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_Toc157077941 \h </w:instrText>
            </w:r>
            <w:r w:rsidR="000C513B" w:rsidRPr="000C513B">
              <w:rPr>
                <w:b w:val="0"/>
                <w:webHidden/>
              </w:rPr>
            </w:r>
            <w:r w:rsidR="000C513B" w:rsidRPr="000C513B">
              <w:rPr>
                <w:b w:val="0"/>
                <w:webHidden/>
              </w:rPr>
              <w:fldChar w:fldCharType="separate"/>
            </w:r>
            <w:r w:rsidR="003D171F">
              <w:rPr>
                <w:b w:val="0"/>
                <w:webHidden/>
              </w:rPr>
              <w:t>49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42" w:history="1">
            <w:r w:rsidR="000C513B" w:rsidRPr="000C513B">
              <w:rPr>
                <w:rStyle w:val="Kpr"/>
                <w:rFonts w:ascii="Times New Roman" w:hAnsi="Times New Roman" w:cs="Times New Roman"/>
                <w:b w:val="0"/>
              </w:rPr>
              <w:t>3.1.4. İzleme ve Değerlendirme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_Toc157077942 \h </w:instrText>
            </w:r>
            <w:r w:rsidR="000C513B" w:rsidRPr="000C513B">
              <w:rPr>
                <w:b w:val="0"/>
                <w:webHidden/>
              </w:rPr>
            </w:r>
            <w:r w:rsidR="000C513B" w:rsidRPr="000C513B">
              <w:rPr>
                <w:b w:val="0"/>
                <w:webHidden/>
              </w:rPr>
              <w:fldChar w:fldCharType="separate"/>
            </w:r>
            <w:r w:rsidR="003D171F">
              <w:rPr>
                <w:b w:val="0"/>
                <w:webHidden/>
              </w:rPr>
              <w:t>50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43" w:history="1">
            <w:r w:rsidR="000C513B" w:rsidRPr="000C513B">
              <w:rPr>
                <w:rStyle w:val="Kpr"/>
                <w:rFonts w:ascii="Times New Roman" w:hAnsi="Times New Roman" w:cs="Times New Roman"/>
                <w:b w:val="0"/>
              </w:rPr>
              <w:t>3.1.4.1. Program Sonrası Değerlendirme Faaliyetleri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_Toc157077943 \h </w:instrText>
            </w:r>
            <w:r w:rsidR="000C513B" w:rsidRPr="000C513B">
              <w:rPr>
                <w:b w:val="0"/>
                <w:webHidden/>
              </w:rPr>
            </w:r>
            <w:r w:rsidR="000C513B" w:rsidRPr="000C513B">
              <w:rPr>
                <w:b w:val="0"/>
                <w:webHidden/>
              </w:rPr>
              <w:fldChar w:fldCharType="separate"/>
            </w:r>
            <w:r w:rsidR="003D171F">
              <w:rPr>
                <w:b w:val="0"/>
                <w:webHidden/>
              </w:rPr>
              <w:t>50</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44" w:history="1">
            <w:r w:rsidR="000C513B" w:rsidRPr="000C513B">
              <w:rPr>
                <w:rStyle w:val="Kpr"/>
                <w:rFonts w:ascii="Times New Roman" w:hAnsi="Times New Roman" w:cs="Times New Roman"/>
                <w:b w:val="0"/>
              </w:rPr>
              <w:t>4. YEREL KALKINMA FIRSATLARI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_Toc157077944 \h </w:instrText>
            </w:r>
            <w:r w:rsidR="000C513B" w:rsidRPr="000C513B">
              <w:rPr>
                <w:b w:val="0"/>
                <w:webHidden/>
              </w:rPr>
            </w:r>
            <w:r w:rsidR="000C513B" w:rsidRPr="000C513B">
              <w:rPr>
                <w:b w:val="0"/>
                <w:webHidden/>
              </w:rPr>
              <w:fldChar w:fldCharType="separate"/>
            </w:r>
            <w:r w:rsidR="003D171F">
              <w:rPr>
                <w:b w:val="0"/>
                <w:webHidden/>
              </w:rPr>
              <w:t>51</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45" w:history="1">
            <w:r w:rsidR="000C513B" w:rsidRPr="000C513B">
              <w:rPr>
                <w:rStyle w:val="Kpr"/>
                <w:rFonts w:ascii="Times New Roman" w:hAnsi="Times New Roman" w:cs="Times New Roman"/>
                <w:b w:val="0"/>
              </w:rPr>
              <w:t>4.1.</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Amaç</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_Toc157077945 \h </w:instrText>
            </w:r>
            <w:r w:rsidR="000C513B" w:rsidRPr="000C513B">
              <w:rPr>
                <w:b w:val="0"/>
                <w:webHidden/>
              </w:rPr>
            </w:r>
            <w:r w:rsidR="000C513B" w:rsidRPr="000C513B">
              <w:rPr>
                <w:b w:val="0"/>
                <w:webHidden/>
              </w:rPr>
              <w:fldChar w:fldCharType="separate"/>
            </w:r>
            <w:r w:rsidR="003D171F">
              <w:rPr>
                <w:b w:val="0"/>
                <w:webHidden/>
              </w:rPr>
              <w:t>51</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47" w:history="1">
            <w:r w:rsidR="000C513B" w:rsidRPr="000C513B">
              <w:rPr>
                <w:rStyle w:val="Kpr"/>
                <w:rFonts w:ascii="Times New Roman" w:hAnsi="Times New Roman" w:cs="Times New Roman"/>
                <w:b w:val="0"/>
              </w:rPr>
              <w:t>4.2.</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Arka Plan</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_Toc157077947 \h </w:instrText>
            </w:r>
            <w:r w:rsidR="000C513B" w:rsidRPr="000C513B">
              <w:rPr>
                <w:b w:val="0"/>
                <w:webHidden/>
              </w:rPr>
            </w:r>
            <w:r w:rsidR="000C513B" w:rsidRPr="000C513B">
              <w:rPr>
                <w:b w:val="0"/>
                <w:webHidden/>
              </w:rPr>
              <w:fldChar w:fldCharType="separate"/>
            </w:r>
            <w:r w:rsidR="003D171F">
              <w:rPr>
                <w:b w:val="0"/>
                <w:webHidden/>
              </w:rPr>
              <w:t>51</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48" w:history="1">
            <w:r w:rsidR="000C513B" w:rsidRPr="000C513B">
              <w:rPr>
                <w:rStyle w:val="Kpr"/>
                <w:rFonts w:ascii="Times New Roman" w:hAnsi="Times New Roman" w:cs="Times New Roman"/>
                <w:b w:val="0"/>
              </w:rPr>
              <w:t>4.3.</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Sonuç ve Çıktı Hedefleri</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_Toc157077948 \h </w:instrText>
            </w:r>
            <w:r w:rsidR="000C513B" w:rsidRPr="000C513B">
              <w:rPr>
                <w:b w:val="0"/>
                <w:webHidden/>
              </w:rPr>
            </w:r>
            <w:r w:rsidR="000C513B" w:rsidRPr="000C513B">
              <w:rPr>
                <w:b w:val="0"/>
                <w:webHidden/>
              </w:rPr>
              <w:fldChar w:fldCharType="separate"/>
            </w:r>
            <w:r w:rsidR="003D171F">
              <w:rPr>
                <w:b w:val="0"/>
                <w:webHidden/>
              </w:rPr>
              <w:t>52</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49" w:history="1">
            <w:r w:rsidR="000C513B" w:rsidRPr="000C513B">
              <w:rPr>
                <w:rStyle w:val="Kpr"/>
                <w:rFonts w:ascii="Times New Roman" w:hAnsi="Times New Roman" w:cs="Times New Roman"/>
                <w:b w:val="0"/>
              </w:rPr>
              <w:t>4.4.</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Proje ve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_Toc157077949 \h </w:instrText>
            </w:r>
            <w:r w:rsidR="000C513B" w:rsidRPr="000C513B">
              <w:rPr>
                <w:b w:val="0"/>
                <w:webHidden/>
              </w:rPr>
            </w:r>
            <w:r w:rsidR="000C513B" w:rsidRPr="000C513B">
              <w:rPr>
                <w:b w:val="0"/>
                <w:webHidden/>
              </w:rPr>
              <w:fldChar w:fldCharType="separate"/>
            </w:r>
            <w:r w:rsidR="003D171F">
              <w:rPr>
                <w:b w:val="0"/>
                <w:webHidden/>
              </w:rPr>
              <w:t>52</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50" w:history="1">
            <w:r w:rsidR="000C513B" w:rsidRPr="000C513B">
              <w:rPr>
                <w:rStyle w:val="Kpr"/>
                <w:rFonts w:ascii="Times New Roman" w:hAnsi="Times New Roman" w:cs="Times New Roman"/>
                <w:b w:val="0"/>
              </w:rPr>
              <w:t>4.5.</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Diğer Ajans/Kurum Faaliyetleri ile Koordinasyon</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_Toc157077950 \h </w:instrText>
            </w:r>
            <w:r w:rsidR="000C513B" w:rsidRPr="000C513B">
              <w:rPr>
                <w:b w:val="0"/>
                <w:webHidden/>
              </w:rPr>
            </w:r>
            <w:r w:rsidR="000C513B" w:rsidRPr="000C513B">
              <w:rPr>
                <w:b w:val="0"/>
                <w:webHidden/>
              </w:rPr>
              <w:fldChar w:fldCharType="separate"/>
            </w:r>
            <w:r w:rsidR="003D171F">
              <w:rPr>
                <w:b w:val="0"/>
                <w:webHidden/>
              </w:rPr>
              <w:t>57</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51" w:history="1">
            <w:r w:rsidR="000C513B" w:rsidRPr="000C513B">
              <w:rPr>
                <w:rStyle w:val="Kpr"/>
                <w:rFonts w:ascii="Times New Roman" w:hAnsi="Times New Roman" w:cs="Times New Roman"/>
                <w:b w:val="0"/>
              </w:rPr>
              <w:t>4.6.</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Kadın Girişimciliğinin ve Kadın İstihdamının Artırılmasına Yönelik Faaliyetler</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_Toc157077951 \h </w:instrText>
            </w:r>
            <w:r w:rsidR="000C513B" w:rsidRPr="000C513B">
              <w:rPr>
                <w:b w:val="0"/>
                <w:webHidden/>
              </w:rPr>
            </w:r>
            <w:r w:rsidR="000C513B" w:rsidRPr="000C513B">
              <w:rPr>
                <w:b w:val="0"/>
                <w:webHidden/>
              </w:rPr>
              <w:fldChar w:fldCharType="separate"/>
            </w:r>
            <w:r w:rsidR="003D171F">
              <w:rPr>
                <w:b w:val="0"/>
                <w:webHidden/>
              </w:rPr>
              <w:t>57</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52" w:history="1">
            <w:r w:rsidR="000C513B" w:rsidRPr="000C513B">
              <w:rPr>
                <w:rStyle w:val="Kpr"/>
                <w:rFonts w:ascii="Times New Roman" w:hAnsi="Times New Roman" w:cs="Times New Roman"/>
                <w:b w:val="0"/>
              </w:rPr>
              <w:t>4.7.</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Program Süresi ve Zaman Planlaması</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_Toc157077952 \h </w:instrText>
            </w:r>
            <w:r w:rsidR="000C513B" w:rsidRPr="000C513B">
              <w:rPr>
                <w:b w:val="0"/>
                <w:webHidden/>
              </w:rPr>
            </w:r>
            <w:r w:rsidR="000C513B" w:rsidRPr="000C513B">
              <w:rPr>
                <w:b w:val="0"/>
                <w:webHidden/>
              </w:rPr>
              <w:fldChar w:fldCharType="separate"/>
            </w:r>
            <w:r w:rsidR="003D171F">
              <w:rPr>
                <w:b w:val="0"/>
                <w:webHidden/>
              </w:rPr>
              <w:t>59</w:t>
            </w:r>
            <w:r w:rsidR="000C513B" w:rsidRPr="000C513B">
              <w:rPr>
                <w:b w:val="0"/>
                <w:webHidden/>
              </w:rPr>
              <w:fldChar w:fldCharType="end"/>
            </w:r>
          </w:hyperlink>
        </w:p>
        <w:p w:rsidR="000C513B" w:rsidRPr="000C513B" w:rsidRDefault="00A10E93">
          <w:pPr>
            <w:pStyle w:val="T1"/>
            <w:tabs>
              <w:tab w:val="left" w:pos="660"/>
            </w:tabs>
            <w:rPr>
              <w:rFonts w:eastAsiaTheme="minorEastAsia" w:cstheme="minorBidi"/>
              <w:b w:val="0"/>
              <w:lang w:eastAsia="tr-TR"/>
            </w:rPr>
          </w:pPr>
          <w:hyperlink w:anchor="_Toc157077953" w:history="1">
            <w:r w:rsidR="000C513B" w:rsidRPr="000C513B">
              <w:rPr>
                <w:rStyle w:val="Kpr"/>
                <w:rFonts w:ascii="Times New Roman" w:hAnsi="Times New Roman" w:cs="Times New Roman"/>
                <w:b w:val="0"/>
              </w:rPr>
              <w:t>4.8.</w:t>
            </w:r>
            <w:r w:rsidR="000C513B" w:rsidRPr="000C513B">
              <w:rPr>
                <w:rFonts w:eastAsiaTheme="minorEastAsia" w:cstheme="minorBidi"/>
                <w:b w:val="0"/>
                <w:lang w:eastAsia="tr-TR"/>
              </w:rPr>
              <w:tab/>
            </w:r>
            <w:r w:rsidR="000C513B" w:rsidRPr="000C513B">
              <w:rPr>
                <w:rStyle w:val="Kpr"/>
                <w:rFonts w:ascii="Times New Roman" w:hAnsi="Times New Roman" w:cs="Times New Roman"/>
                <w:b w:val="0"/>
              </w:rPr>
              <w:t>İzleme ve Değerlendirme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_Toc157077953 \h </w:instrText>
            </w:r>
            <w:r w:rsidR="000C513B" w:rsidRPr="000C513B">
              <w:rPr>
                <w:b w:val="0"/>
                <w:webHidden/>
              </w:rPr>
            </w:r>
            <w:r w:rsidR="000C513B" w:rsidRPr="000C513B">
              <w:rPr>
                <w:b w:val="0"/>
                <w:webHidden/>
              </w:rPr>
              <w:fldChar w:fldCharType="separate"/>
            </w:r>
            <w:r w:rsidR="003D171F">
              <w:rPr>
                <w:b w:val="0"/>
                <w:webHidden/>
              </w:rPr>
              <w:t>59</w:t>
            </w:r>
            <w:r w:rsidR="000C513B" w:rsidRPr="000C513B">
              <w:rPr>
                <w:b w:val="0"/>
                <w:webHidden/>
              </w:rPr>
              <w:fldChar w:fldCharType="end"/>
            </w:r>
          </w:hyperlink>
        </w:p>
        <w:p w:rsidR="000C513B" w:rsidRPr="000C513B" w:rsidRDefault="00A10E93">
          <w:pPr>
            <w:pStyle w:val="T1"/>
            <w:rPr>
              <w:rFonts w:eastAsiaTheme="minorEastAsia" w:cstheme="minorBidi"/>
              <w:b w:val="0"/>
              <w:lang w:eastAsia="tr-TR"/>
            </w:rPr>
          </w:pPr>
          <w:hyperlink w:anchor="_Toc157077954" w:history="1">
            <w:r w:rsidR="000C513B" w:rsidRPr="000C513B">
              <w:rPr>
                <w:rStyle w:val="Kpr"/>
                <w:rFonts w:ascii="Times New Roman" w:hAnsi="Times New Roman" w:cs="Times New Roman"/>
                <w:b w:val="0"/>
              </w:rPr>
              <w:t>5.SONUÇ VE DEĞERLENDİRME</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_Toc157077954 \h </w:instrText>
            </w:r>
            <w:r w:rsidR="000C513B" w:rsidRPr="000C513B">
              <w:rPr>
                <w:b w:val="0"/>
                <w:webHidden/>
              </w:rPr>
            </w:r>
            <w:r w:rsidR="000C513B" w:rsidRPr="000C513B">
              <w:rPr>
                <w:b w:val="0"/>
                <w:webHidden/>
              </w:rPr>
              <w:fldChar w:fldCharType="separate"/>
            </w:r>
            <w:r w:rsidR="003D171F">
              <w:rPr>
                <w:b w:val="0"/>
                <w:webHidden/>
              </w:rPr>
              <w:t>60</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955" w:history="1">
            <w:r w:rsidR="000C513B" w:rsidRPr="000C513B">
              <w:rPr>
                <w:rStyle w:val="Kpr"/>
                <w:rFonts w:ascii="Times New Roman" w:hAnsi="Times New Roman" w:cs="Times New Roman"/>
                <w:b w:val="0"/>
              </w:rPr>
              <w:t>EK-A 2024 Yılı Güdümlü Proje Bilgi Formu</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_Toc157077955 \h </w:instrText>
            </w:r>
            <w:r w:rsidR="000C513B" w:rsidRPr="000C513B">
              <w:rPr>
                <w:b w:val="0"/>
                <w:webHidden/>
              </w:rPr>
            </w:r>
            <w:r w:rsidR="000C513B" w:rsidRPr="000C513B">
              <w:rPr>
                <w:b w:val="0"/>
                <w:webHidden/>
              </w:rPr>
              <w:fldChar w:fldCharType="separate"/>
            </w:r>
            <w:r w:rsidR="003D171F">
              <w:rPr>
                <w:b w:val="0"/>
                <w:webHidden/>
              </w:rPr>
              <w:t>61</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956" w:history="1">
            <w:r w:rsidR="000C513B" w:rsidRPr="000C513B">
              <w:rPr>
                <w:rStyle w:val="Kpr"/>
                <w:rFonts w:ascii="Times New Roman" w:hAnsi="Times New Roman" w:cs="Times New Roman"/>
                <w:b w:val="0"/>
              </w:rPr>
              <w:t>EK-B Yurtdışı Fuarlar ve Çalışma Ziyaretleri Tablosu</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_Toc157077956 \h </w:instrText>
            </w:r>
            <w:r w:rsidR="000C513B" w:rsidRPr="000C513B">
              <w:rPr>
                <w:b w:val="0"/>
                <w:webHidden/>
              </w:rPr>
            </w:r>
            <w:r w:rsidR="000C513B" w:rsidRPr="000C513B">
              <w:rPr>
                <w:b w:val="0"/>
                <w:webHidden/>
              </w:rPr>
              <w:fldChar w:fldCharType="separate"/>
            </w:r>
            <w:r w:rsidR="003D171F">
              <w:rPr>
                <w:b w:val="0"/>
                <w:webHidden/>
              </w:rPr>
              <w:t>70</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957" w:history="1">
            <w:r w:rsidR="000C513B" w:rsidRPr="000C513B">
              <w:rPr>
                <w:rStyle w:val="Kpr"/>
                <w:rFonts w:ascii="Times New Roman" w:hAnsi="Times New Roman" w:cs="Times New Roman"/>
                <w:b w:val="0"/>
              </w:rPr>
              <w:t>EK-C Düzenlenecek Etkinlikler Tablosu</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_Toc157077957 \h </w:instrText>
            </w:r>
            <w:r w:rsidR="000C513B" w:rsidRPr="000C513B">
              <w:rPr>
                <w:b w:val="0"/>
                <w:webHidden/>
              </w:rPr>
            </w:r>
            <w:r w:rsidR="000C513B" w:rsidRPr="000C513B">
              <w:rPr>
                <w:b w:val="0"/>
                <w:webHidden/>
              </w:rPr>
              <w:fldChar w:fldCharType="separate"/>
            </w:r>
            <w:r w:rsidR="003D171F">
              <w:rPr>
                <w:b w:val="0"/>
                <w:webHidden/>
              </w:rPr>
              <w:t>71</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958" w:history="1">
            <w:r w:rsidR="000C513B" w:rsidRPr="000C513B">
              <w:rPr>
                <w:rStyle w:val="Kpr"/>
                <w:rFonts w:ascii="Times New Roman" w:hAnsi="Times New Roman" w:cs="Times New Roman"/>
                <w:b w:val="0"/>
              </w:rPr>
              <w:t>EK-D Yapılacak Araştırmalar, Analizler, Stratejiler ve Raporlar Tablosu</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_Toc157077958 \h </w:instrText>
            </w:r>
            <w:r w:rsidR="000C513B" w:rsidRPr="000C513B">
              <w:rPr>
                <w:b w:val="0"/>
                <w:webHidden/>
              </w:rPr>
            </w:r>
            <w:r w:rsidR="000C513B" w:rsidRPr="000C513B">
              <w:rPr>
                <w:b w:val="0"/>
                <w:webHidden/>
              </w:rPr>
              <w:fldChar w:fldCharType="separate"/>
            </w:r>
            <w:r w:rsidR="003D171F">
              <w:rPr>
                <w:b w:val="0"/>
                <w:webHidden/>
              </w:rPr>
              <w:t>74</w:t>
            </w:r>
            <w:r w:rsidR="000C513B" w:rsidRPr="000C513B">
              <w:rPr>
                <w:b w:val="0"/>
                <w:webHidden/>
              </w:rPr>
              <w:fldChar w:fldCharType="end"/>
            </w:r>
          </w:hyperlink>
        </w:p>
        <w:p w:rsidR="000C513B" w:rsidRPr="000C513B" w:rsidRDefault="00A10E93">
          <w:pPr>
            <w:pStyle w:val="T2"/>
            <w:rPr>
              <w:rFonts w:eastAsiaTheme="minorEastAsia" w:cstheme="minorBidi"/>
              <w:b w:val="0"/>
              <w:bCs w:val="0"/>
              <w:lang w:eastAsia="tr-TR"/>
            </w:rPr>
          </w:pPr>
          <w:hyperlink w:anchor="_Toc157077959" w:history="1">
            <w:r w:rsidR="000C513B" w:rsidRPr="000C513B">
              <w:rPr>
                <w:rStyle w:val="Kpr"/>
                <w:rFonts w:ascii="Times New Roman" w:hAnsi="Times New Roman" w:cs="Times New Roman"/>
                <w:b w:val="0"/>
              </w:rPr>
              <w:t>EK-E Yapılacak Program Sonrası Değerlendirme ve/veya Etki Analizi Çalışmaları Tablosu</w:t>
            </w:r>
            <w:r w:rsidR="000C513B" w:rsidRPr="000C513B">
              <w:rPr>
                <w:b w:val="0"/>
                <w:webHidden/>
              </w:rPr>
              <w:tab/>
            </w:r>
            <w:r w:rsidR="000C513B" w:rsidRPr="000C513B">
              <w:rPr>
                <w:b w:val="0"/>
                <w:webHidden/>
              </w:rPr>
              <w:fldChar w:fldCharType="begin"/>
            </w:r>
            <w:r w:rsidR="000C513B" w:rsidRPr="000C513B">
              <w:rPr>
                <w:b w:val="0"/>
                <w:webHidden/>
              </w:rPr>
              <w:instrText xml:space="preserve"> PAGEREF _Toc157077959 \h </w:instrText>
            </w:r>
            <w:r w:rsidR="000C513B" w:rsidRPr="000C513B">
              <w:rPr>
                <w:b w:val="0"/>
                <w:webHidden/>
              </w:rPr>
            </w:r>
            <w:r w:rsidR="000C513B" w:rsidRPr="000C513B">
              <w:rPr>
                <w:b w:val="0"/>
                <w:webHidden/>
              </w:rPr>
              <w:fldChar w:fldCharType="separate"/>
            </w:r>
            <w:r w:rsidR="003D171F">
              <w:rPr>
                <w:b w:val="0"/>
                <w:webHidden/>
              </w:rPr>
              <w:t>75</w:t>
            </w:r>
            <w:r w:rsidR="000C513B" w:rsidRPr="000C513B">
              <w:rPr>
                <w:b w:val="0"/>
                <w:webHidden/>
              </w:rPr>
              <w:fldChar w:fldCharType="end"/>
            </w:r>
          </w:hyperlink>
        </w:p>
        <w:p w:rsidR="00226CED" w:rsidRPr="00B42086" w:rsidRDefault="00226CED" w:rsidP="00CE5A84">
          <w:pPr>
            <w:spacing w:after="0" w:line="240" w:lineRule="auto"/>
            <w:rPr>
              <w:rFonts w:ascii="Times New Roman" w:hAnsi="Times New Roman" w:cs="Times New Roman"/>
            </w:rPr>
          </w:pPr>
          <w:r w:rsidRPr="000C513B">
            <w:rPr>
              <w:rFonts w:ascii="Times New Roman" w:hAnsi="Times New Roman" w:cs="Times New Roman"/>
              <w:bCs/>
            </w:rPr>
            <w:fldChar w:fldCharType="end"/>
          </w:r>
        </w:p>
      </w:sdtContent>
    </w:sdt>
    <w:p w:rsidR="00A67654" w:rsidRPr="00B42086" w:rsidRDefault="00A67654" w:rsidP="00CE5A84">
      <w:pPr>
        <w:spacing w:after="0" w:line="240" w:lineRule="auto"/>
        <w:rPr>
          <w:rFonts w:ascii="Times New Roman" w:hAnsi="Times New Roman" w:cs="Times New Roman"/>
        </w:rPr>
      </w:pPr>
    </w:p>
    <w:p w:rsidR="00DD07FF" w:rsidRPr="00B42086" w:rsidRDefault="00DD07FF" w:rsidP="00CE5A84">
      <w:pPr>
        <w:spacing w:after="0" w:line="240" w:lineRule="auto"/>
        <w:rPr>
          <w:rFonts w:ascii="Times New Roman" w:hAnsi="Times New Roman" w:cs="Times New Roman"/>
          <w:b/>
        </w:rPr>
      </w:pPr>
      <w:r w:rsidRPr="00B42086">
        <w:rPr>
          <w:rFonts w:ascii="Times New Roman" w:hAnsi="Times New Roman" w:cs="Times New Roman"/>
          <w:b/>
        </w:rPr>
        <w:br w:type="page"/>
      </w:r>
    </w:p>
    <w:p w:rsidR="00C60748" w:rsidRPr="00B42086" w:rsidRDefault="00C60748" w:rsidP="00CE5A84">
      <w:pPr>
        <w:spacing w:after="0"/>
        <w:rPr>
          <w:rFonts w:ascii="Times New Roman" w:hAnsi="Times New Roman" w:cs="Times New Roman"/>
          <w:b/>
        </w:rPr>
      </w:pPr>
      <w:r w:rsidRPr="00B42086">
        <w:rPr>
          <w:rFonts w:ascii="Times New Roman" w:hAnsi="Times New Roman" w:cs="Times New Roman"/>
          <w:b/>
        </w:rPr>
        <w:lastRenderedPageBreak/>
        <w:t>TABLO LİSTESİ</w:t>
      </w:r>
    </w:p>
    <w:p w:rsidR="000C513B" w:rsidRPr="000C513B" w:rsidRDefault="00C60748">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sz w:val="18"/>
        </w:rPr>
        <w:fldChar w:fldCharType="begin"/>
      </w:r>
      <w:r w:rsidRPr="000C513B">
        <w:rPr>
          <w:rFonts w:ascii="Times New Roman" w:hAnsi="Times New Roman" w:cs="Times New Roman"/>
          <w:sz w:val="18"/>
        </w:rPr>
        <w:instrText xml:space="preserve"> TOC \c "Tablo" </w:instrText>
      </w:r>
      <w:r w:rsidRPr="000C513B">
        <w:rPr>
          <w:rFonts w:ascii="Times New Roman" w:hAnsi="Times New Roman" w:cs="Times New Roman"/>
          <w:sz w:val="18"/>
        </w:rPr>
        <w:fldChar w:fldCharType="separate"/>
      </w:r>
      <w:r w:rsidR="000C513B" w:rsidRPr="000C513B">
        <w:rPr>
          <w:rFonts w:ascii="Times New Roman" w:eastAsia="Calibri" w:hAnsi="Times New Roman" w:cs="Times New Roman"/>
          <w:bCs/>
          <w:caps w:val="0"/>
          <w:noProof/>
        </w:rPr>
        <w:t>Tablo 1: Öncelikli İlçelerin Alternatif Turizm Öğeleri</w:t>
      </w:r>
      <w:r w:rsidR="000C513B" w:rsidRPr="000C513B">
        <w:rPr>
          <w:caps w:val="0"/>
          <w:noProof/>
        </w:rPr>
        <w:tab/>
      </w:r>
      <w:r w:rsidR="000C513B" w:rsidRPr="000C513B">
        <w:rPr>
          <w:noProof/>
        </w:rPr>
        <w:fldChar w:fldCharType="begin"/>
      </w:r>
      <w:r w:rsidR="000C513B" w:rsidRPr="000C513B">
        <w:rPr>
          <w:noProof/>
        </w:rPr>
        <w:instrText xml:space="preserve"> PAGEREF _Toc157077960 \h </w:instrText>
      </w:r>
      <w:r w:rsidR="000C513B" w:rsidRPr="000C513B">
        <w:rPr>
          <w:noProof/>
        </w:rPr>
      </w:r>
      <w:r w:rsidR="000C513B" w:rsidRPr="000C513B">
        <w:rPr>
          <w:noProof/>
        </w:rPr>
        <w:fldChar w:fldCharType="separate"/>
      </w:r>
      <w:r w:rsidR="003D171F">
        <w:rPr>
          <w:noProof/>
        </w:rPr>
        <w:t>16</w:t>
      </w:r>
      <w:r w:rsidR="000C513B"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2: Alternatif Turizmde Yeni Destinasyonlar Sop Sonuç Hedefleri</w:t>
      </w:r>
      <w:r w:rsidRPr="000C513B">
        <w:rPr>
          <w:caps w:val="0"/>
          <w:noProof/>
        </w:rPr>
        <w:tab/>
      </w:r>
      <w:r w:rsidRPr="000C513B">
        <w:rPr>
          <w:noProof/>
        </w:rPr>
        <w:fldChar w:fldCharType="begin"/>
      </w:r>
      <w:r w:rsidRPr="000C513B">
        <w:rPr>
          <w:noProof/>
        </w:rPr>
        <w:instrText xml:space="preserve"> PAGEREF _Toc157077961 \h </w:instrText>
      </w:r>
      <w:r w:rsidRPr="000C513B">
        <w:rPr>
          <w:noProof/>
        </w:rPr>
      </w:r>
      <w:r w:rsidRPr="000C513B">
        <w:rPr>
          <w:noProof/>
        </w:rPr>
        <w:fldChar w:fldCharType="separate"/>
      </w:r>
      <w:r w:rsidR="003D171F">
        <w:rPr>
          <w:noProof/>
        </w:rPr>
        <w:t>18</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3: Alternatif Turizmde Yeni Destinasyonlar Sop Çıktı Hedefleri</w:t>
      </w:r>
      <w:r w:rsidRPr="000C513B">
        <w:rPr>
          <w:caps w:val="0"/>
          <w:noProof/>
        </w:rPr>
        <w:tab/>
      </w:r>
      <w:r w:rsidRPr="000C513B">
        <w:rPr>
          <w:noProof/>
        </w:rPr>
        <w:fldChar w:fldCharType="begin"/>
      </w:r>
      <w:r w:rsidRPr="000C513B">
        <w:rPr>
          <w:noProof/>
        </w:rPr>
        <w:instrText xml:space="preserve"> PAGEREF _Toc157077962 \h </w:instrText>
      </w:r>
      <w:r w:rsidRPr="000C513B">
        <w:rPr>
          <w:noProof/>
        </w:rPr>
      </w:r>
      <w:r w:rsidRPr="000C513B">
        <w:rPr>
          <w:noProof/>
        </w:rPr>
        <w:fldChar w:fldCharType="separate"/>
      </w:r>
      <w:r w:rsidR="003D171F">
        <w:rPr>
          <w:noProof/>
        </w:rPr>
        <w:t>18</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  Alternatif Turizm Proje Geliştirme Atölyeleri</w:t>
      </w:r>
      <w:r w:rsidRPr="000C513B">
        <w:rPr>
          <w:caps w:val="0"/>
          <w:noProof/>
        </w:rPr>
        <w:tab/>
      </w:r>
      <w:r w:rsidRPr="000C513B">
        <w:rPr>
          <w:noProof/>
        </w:rPr>
        <w:fldChar w:fldCharType="begin"/>
      </w:r>
      <w:r w:rsidRPr="000C513B">
        <w:rPr>
          <w:noProof/>
        </w:rPr>
        <w:instrText xml:space="preserve"> PAGEREF _Toc157077963 \h </w:instrText>
      </w:r>
      <w:r w:rsidRPr="000C513B">
        <w:rPr>
          <w:noProof/>
        </w:rPr>
      </w:r>
      <w:r w:rsidRPr="000C513B">
        <w:rPr>
          <w:noProof/>
        </w:rPr>
        <w:fldChar w:fldCharType="separate"/>
      </w:r>
      <w:r w:rsidR="003D171F">
        <w:rPr>
          <w:noProof/>
        </w:rPr>
        <w:t>19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5: Alternatif Turizm İşletmeciliği Eğitimleri</w:t>
      </w:r>
      <w:r w:rsidRPr="000C513B">
        <w:rPr>
          <w:caps w:val="0"/>
          <w:noProof/>
        </w:rPr>
        <w:tab/>
      </w:r>
      <w:r w:rsidRPr="000C513B">
        <w:rPr>
          <w:noProof/>
        </w:rPr>
        <w:fldChar w:fldCharType="begin"/>
      </w:r>
      <w:r w:rsidRPr="000C513B">
        <w:rPr>
          <w:noProof/>
        </w:rPr>
        <w:instrText xml:space="preserve"> PAGEREF _Toc157077964 \h </w:instrText>
      </w:r>
      <w:r w:rsidRPr="000C513B">
        <w:rPr>
          <w:noProof/>
        </w:rPr>
      </w:r>
      <w:r w:rsidRPr="000C513B">
        <w:rPr>
          <w:noProof/>
        </w:rPr>
        <w:fldChar w:fldCharType="separate"/>
      </w:r>
      <w:r w:rsidR="003D171F">
        <w:rPr>
          <w:noProof/>
        </w:rPr>
        <w:t>19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6: Alternatif Turizm Destinasyonlarına Yönelik Tanıtım Stratejileri</w:t>
      </w:r>
      <w:r w:rsidRPr="000C513B">
        <w:rPr>
          <w:caps w:val="0"/>
          <w:noProof/>
        </w:rPr>
        <w:tab/>
      </w:r>
      <w:r w:rsidRPr="000C513B">
        <w:rPr>
          <w:noProof/>
        </w:rPr>
        <w:fldChar w:fldCharType="begin"/>
      </w:r>
      <w:r w:rsidRPr="000C513B">
        <w:rPr>
          <w:noProof/>
        </w:rPr>
        <w:instrText xml:space="preserve"> PAGEREF _Toc157077965 \h </w:instrText>
      </w:r>
      <w:r w:rsidRPr="000C513B">
        <w:rPr>
          <w:noProof/>
        </w:rPr>
      </w:r>
      <w:r w:rsidRPr="000C513B">
        <w:rPr>
          <w:noProof/>
        </w:rPr>
        <w:fldChar w:fldCharType="separate"/>
      </w:r>
      <w:r w:rsidR="003D171F">
        <w:rPr>
          <w:noProof/>
        </w:rPr>
        <w:t>19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7: Destinasyonlara Yönelik Dijital Tanıtım Faaliyetleri</w:t>
      </w:r>
      <w:r w:rsidRPr="000C513B">
        <w:rPr>
          <w:caps w:val="0"/>
          <w:noProof/>
        </w:rPr>
        <w:tab/>
      </w:r>
      <w:r w:rsidRPr="000C513B">
        <w:rPr>
          <w:noProof/>
        </w:rPr>
        <w:fldChar w:fldCharType="begin"/>
      </w:r>
      <w:r w:rsidRPr="000C513B">
        <w:rPr>
          <w:noProof/>
        </w:rPr>
        <w:instrText xml:space="preserve"> PAGEREF _Toc157077966 \h </w:instrText>
      </w:r>
      <w:r w:rsidRPr="000C513B">
        <w:rPr>
          <w:noProof/>
        </w:rPr>
      </w:r>
      <w:r w:rsidRPr="000C513B">
        <w:rPr>
          <w:noProof/>
        </w:rPr>
        <w:fldChar w:fldCharType="separate"/>
      </w:r>
      <w:r w:rsidR="003D171F">
        <w:rPr>
          <w:noProof/>
        </w:rPr>
        <w:t>20</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8: Alternatif Turizm Destinasyonlarında Tanıtım Organizasyonları</w:t>
      </w:r>
      <w:r w:rsidRPr="000C513B">
        <w:rPr>
          <w:caps w:val="0"/>
          <w:noProof/>
        </w:rPr>
        <w:tab/>
      </w:r>
      <w:r w:rsidRPr="000C513B">
        <w:rPr>
          <w:noProof/>
        </w:rPr>
        <w:fldChar w:fldCharType="begin"/>
      </w:r>
      <w:r w:rsidRPr="000C513B">
        <w:rPr>
          <w:noProof/>
        </w:rPr>
        <w:instrText xml:space="preserve"> PAGEREF _Toc157077967 \h </w:instrText>
      </w:r>
      <w:r w:rsidRPr="000C513B">
        <w:rPr>
          <w:noProof/>
        </w:rPr>
      </w:r>
      <w:r w:rsidRPr="000C513B">
        <w:rPr>
          <w:noProof/>
        </w:rPr>
        <w:fldChar w:fldCharType="separate"/>
      </w:r>
      <w:r w:rsidR="003D171F">
        <w:rPr>
          <w:noProof/>
        </w:rPr>
        <w:t>23</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 xml:space="preserve">Tablo 9:  </w:t>
      </w:r>
      <w:r w:rsidRPr="000C513B">
        <w:rPr>
          <w:rFonts w:ascii="Times New Roman" w:hAnsi="Times New Roman" w:cs="Times New Roman"/>
          <w:caps w:val="0"/>
          <w:noProof/>
        </w:rPr>
        <w:t>Alternatif Turizmin Geliştirilmesine Yönelik Dış Kaynaklı Fon Çalışmaları</w:t>
      </w:r>
      <w:r w:rsidRPr="000C513B">
        <w:rPr>
          <w:caps w:val="0"/>
          <w:noProof/>
        </w:rPr>
        <w:tab/>
      </w:r>
      <w:r w:rsidRPr="000C513B">
        <w:rPr>
          <w:noProof/>
        </w:rPr>
        <w:fldChar w:fldCharType="begin"/>
      </w:r>
      <w:r w:rsidRPr="000C513B">
        <w:rPr>
          <w:noProof/>
        </w:rPr>
        <w:instrText xml:space="preserve"> PAGEREF _Toc157077968 \h </w:instrText>
      </w:r>
      <w:r w:rsidRPr="000C513B">
        <w:rPr>
          <w:noProof/>
        </w:rPr>
      </w:r>
      <w:r w:rsidRPr="000C513B">
        <w:rPr>
          <w:noProof/>
        </w:rPr>
        <w:fldChar w:fldCharType="separate"/>
      </w:r>
      <w:r w:rsidR="003D171F">
        <w:rPr>
          <w:noProof/>
        </w:rPr>
        <w:t>23</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10:  Alternatif Turizm Yatırım Fırsatları Çalışması</w:t>
      </w:r>
      <w:r w:rsidRPr="000C513B">
        <w:rPr>
          <w:caps w:val="0"/>
          <w:noProof/>
        </w:rPr>
        <w:tab/>
      </w:r>
      <w:r w:rsidRPr="000C513B">
        <w:rPr>
          <w:noProof/>
        </w:rPr>
        <w:fldChar w:fldCharType="begin"/>
      </w:r>
      <w:r w:rsidRPr="000C513B">
        <w:rPr>
          <w:noProof/>
        </w:rPr>
        <w:instrText xml:space="preserve"> PAGEREF _Toc157077969 \h </w:instrText>
      </w:r>
      <w:r w:rsidRPr="000C513B">
        <w:rPr>
          <w:noProof/>
        </w:rPr>
      </w:r>
      <w:r w:rsidRPr="000C513B">
        <w:rPr>
          <w:noProof/>
        </w:rPr>
        <w:fldChar w:fldCharType="separate"/>
      </w:r>
      <w:r w:rsidR="003D171F">
        <w:rPr>
          <w:noProof/>
        </w:rPr>
        <w:t>24</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11: 2020 Yılı Alternatif Turizm Köa Mali Destek Programı</w:t>
      </w:r>
      <w:r w:rsidRPr="000C513B">
        <w:rPr>
          <w:caps w:val="0"/>
          <w:noProof/>
        </w:rPr>
        <w:tab/>
      </w:r>
      <w:r w:rsidRPr="000C513B">
        <w:rPr>
          <w:noProof/>
        </w:rPr>
        <w:fldChar w:fldCharType="begin"/>
      </w:r>
      <w:r w:rsidRPr="000C513B">
        <w:rPr>
          <w:noProof/>
        </w:rPr>
        <w:instrText xml:space="preserve"> PAGEREF _Toc157077970 \h </w:instrText>
      </w:r>
      <w:r w:rsidRPr="000C513B">
        <w:rPr>
          <w:noProof/>
        </w:rPr>
      </w:r>
      <w:r w:rsidRPr="000C513B">
        <w:rPr>
          <w:noProof/>
        </w:rPr>
        <w:fldChar w:fldCharType="separate"/>
      </w:r>
      <w:r w:rsidR="003D171F">
        <w:rPr>
          <w:noProof/>
        </w:rPr>
        <w:t>25</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12: Program Süresi Ve Zaman Planlaması</w:t>
      </w:r>
      <w:r w:rsidRPr="000C513B">
        <w:rPr>
          <w:caps w:val="0"/>
          <w:noProof/>
        </w:rPr>
        <w:tab/>
      </w:r>
      <w:r w:rsidRPr="000C513B">
        <w:rPr>
          <w:noProof/>
        </w:rPr>
        <w:fldChar w:fldCharType="begin"/>
      </w:r>
      <w:r w:rsidRPr="000C513B">
        <w:rPr>
          <w:noProof/>
        </w:rPr>
        <w:instrText xml:space="preserve"> PAGEREF _Toc157077971 \h </w:instrText>
      </w:r>
      <w:r w:rsidRPr="000C513B">
        <w:rPr>
          <w:noProof/>
        </w:rPr>
      </w:r>
      <w:r w:rsidRPr="000C513B">
        <w:rPr>
          <w:noProof/>
        </w:rPr>
        <w:fldChar w:fldCharType="separate"/>
      </w:r>
      <w:r w:rsidR="003D171F">
        <w:rPr>
          <w:noProof/>
        </w:rPr>
        <w:t>25</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13: Üretici Örgütlerinin Güçlendirilmesi Sop Sonuç Hedefleri</w:t>
      </w:r>
      <w:r w:rsidRPr="000C513B">
        <w:rPr>
          <w:caps w:val="0"/>
          <w:noProof/>
        </w:rPr>
        <w:tab/>
      </w:r>
      <w:r w:rsidRPr="000C513B">
        <w:rPr>
          <w:noProof/>
        </w:rPr>
        <w:fldChar w:fldCharType="begin"/>
      </w:r>
      <w:r w:rsidRPr="000C513B">
        <w:rPr>
          <w:noProof/>
        </w:rPr>
        <w:instrText xml:space="preserve"> PAGEREF _Toc157077972 \h </w:instrText>
      </w:r>
      <w:r w:rsidRPr="000C513B">
        <w:rPr>
          <w:noProof/>
        </w:rPr>
      </w:r>
      <w:r w:rsidRPr="000C513B">
        <w:rPr>
          <w:noProof/>
        </w:rPr>
        <w:fldChar w:fldCharType="separate"/>
      </w:r>
      <w:r w:rsidR="003D171F">
        <w:rPr>
          <w:noProof/>
        </w:rPr>
        <w:t>29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14: Üretici Örgütlerinin Güçlendirilmesi Sop Çıktı Hedefleri</w:t>
      </w:r>
      <w:r w:rsidRPr="000C513B">
        <w:rPr>
          <w:caps w:val="0"/>
          <w:noProof/>
        </w:rPr>
        <w:tab/>
      </w:r>
      <w:r w:rsidRPr="000C513B">
        <w:rPr>
          <w:noProof/>
        </w:rPr>
        <w:fldChar w:fldCharType="begin"/>
      </w:r>
      <w:r w:rsidRPr="000C513B">
        <w:rPr>
          <w:noProof/>
        </w:rPr>
        <w:instrText xml:space="preserve"> PAGEREF _Toc157077973 \h </w:instrText>
      </w:r>
      <w:r w:rsidRPr="000C513B">
        <w:rPr>
          <w:noProof/>
        </w:rPr>
      </w:r>
      <w:r w:rsidRPr="000C513B">
        <w:rPr>
          <w:noProof/>
        </w:rPr>
        <w:fldChar w:fldCharType="separate"/>
      </w:r>
      <w:r w:rsidR="003D171F">
        <w:rPr>
          <w:noProof/>
        </w:rPr>
        <w:t>29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15</w:t>
      </w:r>
      <w:r w:rsidRPr="000C513B">
        <w:rPr>
          <w:rFonts w:ascii="Times New Roman" w:hAnsi="Times New Roman" w:cs="Times New Roman"/>
          <w:caps w:val="0"/>
          <w:noProof/>
        </w:rPr>
        <w:t>: Üretici Örgütlerinin Kurumsal Kapasitesini Artırmaya Yönelik Faaliyetler</w:t>
      </w:r>
      <w:r w:rsidRPr="000C513B">
        <w:rPr>
          <w:caps w:val="0"/>
          <w:noProof/>
        </w:rPr>
        <w:tab/>
      </w:r>
      <w:r w:rsidRPr="000C513B">
        <w:rPr>
          <w:noProof/>
        </w:rPr>
        <w:fldChar w:fldCharType="begin"/>
      </w:r>
      <w:r w:rsidRPr="000C513B">
        <w:rPr>
          <w:noProof/>
        </w:rPr>
        <w:instrText xml:space="preserve"> PAGEREF _Toc157077974 \h </w:instrText>
      </w:r>
      <w:r w:rsidRPr="000C513B">
        <w:rPr>
          <w:noProof/>
        </w:rPr>
      </w:r>
      <w:r w:rsidRPr="000C513B">
        <w:rPr>
          <w:noProof/>
        </w:rPr>
        <w:fldChar w:fldCharType="separate"/>
      </w:r>
      <w:r w:rsidR="003D171F">
        <w:rPr>
          <w:noProof/>
        </w:rPr>
        <w:t>30</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16: Üretici Örgütlerine Yönelik Tecrübe Paylaşımı Ve Başarılı Uygulamaların Tanıtımı</w:t>
      </w:r>
      <w:r w:rsidRPr="000C513B">
        <w:rPr>
          <w:caps w:val="0"/>
          <w:noProof/>
        </w:rPr>
        <w:tab/>
      </w:r>
      <w:r w:rsidRPr="000C513B">
        <w:rPr>
          <w:noProof/>
        </w:rPr>
        <w:fldChar w:fldCharType="begin"/>
      </w:r>
      <w:r w:rsidRPr="000C513B">
        <w:rPr>
          <w:noProof/>
        </w:rPr>
        <w:instrText xml:space="preserve"> PAGEREF _Toc157077975 \h </w:instrText>
      </w:r>
      <w:r w:rsidRPr="000C513B">
        <w:rPr>
          <w:noProof/>
        </w:rPr>
      </w:r>
      <w:r w:rsidRPr="000C513B">
        <w:rPr>
          <w:noProof/>
        </w:rPr>
        <w:fldChar w:fldCharType="separate"/>
      </w:r>
      <w:r w:rsidR="003D171F">
        <w:rPr>
          <w:noProof/>
        </w:rPr>
        <w:t>31</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17: Üretici Örgütlerine Yönelik Mevcut Durum Analizi Araştırması</w:t>
      </w:r>
      <w:r w:rsidRPr="000C513B">
        <w:rPr>
          <w:caps w:val="0"/>
          <w:noProof/>
        </w:rPr>
        <w:tab/>
      </w:r>
      <w:r w:rsidRPr="000C513B">
        <w:rPr>
          <w:noProof/>
        </w:rPr>
        <w:fldChar w:fldCharType="begin"/>
      </w:r>
      <w:r w:rsidRPr="000C513B">
        <w:rPr>
          <w:noProof/>
        </w:rPr>
        <w:instrText xml:space="preserve"> PAGEREF _Toc157077976 \h </w:instrText>
      </w:r>
      <w:r w:rsidRPr="000C513B">
        <w:rPr>
          <w:noProof/>
        </w:rPr>
      </w:r>
      <w:r w:rsidRPr="000C513B">
        <w:rPr>
          <w:noProof/>
        </w:rPr>
        <w:fldChar w:fldCharType="separate"/>
      </w:r>
      <w:r w:rsidR="003D171F">
        <w:rPr>
          <w:noProof/>
        </w:rPr>
        <w:t>31</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Theme="majorEastAsia" w:hAnsi="Times New Roman" w:cs="Times New Roman"/>
          <w:caps w:val="0"/>
          <w:noProof/>
        </w:rPr>
        <w:t>Tablo 18: Kadın Kooperatiflerinin Pazar Olanaklarını Artırmaya Yönelik Faaliyetler</w:t>
      </w:r>
      <w:r w:rsidRPr="000C513B">
        <w:rPr>
          <w:caps w:val="0"/>
          <w:noProof/>
        </w:rPr>
        <w:tab/>
      </w:r>
      <w:r w:rsidRPr="000C513B">
        <w:rPr>
          <w:noProof/>
        </w:rPr>
        <w:fldChar w:fldCharType="begin"/>
      </w:r>
      <w:r w:rsidRPr="000C513B">
        <w:rPr>
          <w:noProof/>
        </w:rPr>
        <w:instrText xml:space="preserve"> PAGEREF _Toc157077977 \h </w:instrText>
      </w:r>
      <w:r w:rsidRPr="000C513B">
        <w:rPr>
          <w:noProof/>
        </w:rPr>
      </w:r>
      <w:r w:rsidRPr="000C513B">
        <w:rPr>
          <w:noProof/>
        </w:rPr>
        <w:fldChar w:fldCharType="separate"/>
      </w:r>
      <w:r w:rsidR="003D171F">
        <w:rPr>
          <w:noProof/>
        </w:rPr>
        <w:t>32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Theme="majorEastAsia" w:hAnsi="Times New Roman" w:cs="Times New Roman"/>
          <w:caps w:val="0"/>
          <w:noProof/>
        </w:rPr>
        <w:t>Tablo 19: Üretici Örgütlerinin Ulusal Etkinliklere Katılım Organizasyonu</w:t>
      </w:r>
      <w:r w:rsidRPr="000C513B">
        <w:rPr>
          <w:caps w:val="0"/>
          <w:noProof/>
        </w:rPr>
        <w:tab/>
      </w:r>
      <w:r w:rsidRPr="000C513B">
        <w:rPr>
          <w:noProof/>
        </w:rPr>
        <w:fldChar w:fldCharType="begin"/>
      </w:r>
      <w:r w:rsidRPr="000C513B">
        <w:rPr>
          <w:noProof/>
        </w:rPr>
        <w:instrText xml:space="preserve"> PAGEREF _Toc157077978 \h </w:instrText>
      </w:r>
      <w:r w:rsidRPr="000C513B">
        <w:rPr>
          <w:noProof/>
        </w:rPr>
      </w:r>
      <w:r w:rsidRPr="000C513B">
        <w:rPr>
          <w:noProof/>
        </w:rPr>
        <w:fldChar w:fldCharType="separate"/>
      </w:r>
      <w:r w:rsidR="003D171F">
        <w:rPr>
          <w:noProof/>
        </w:rPr>
        <w:t>32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20: Üretici Örgütlerine Yönelik Yatırım Fırsatları Çalışması</w:t>
      </w:r>
      <w:r w:rsidRPr="000C513B">
        <w:rPr>
          <w:caps w:val="0"/>
          <w:noProof/>
        </w:rPr>
        <w:tab/>
      </w:r>
      <w:r w:rsidRPr="000C513B">
        <w:rPr>
          <w:noProof/>
        </w:rPr>
        <w:fldChar w:fldCharType="begin"/>
      </w:r>
      <w:r w:rsidRPr="000C513B">
        <w:rPr>
          <w:noProof/>
        </w:rPr>
        <w:instrText xml:space="preserve"> PAGEREF _Toc157077979 \h </w:instrText>
      </w:r>
      <w:r w:rsidRPr="000C513B">
        <w:rPr>
          <w:noProof/>
        </w:rPr>
      </w:r>
      <w:r w:rsidRPr="000C513B">
        <w:rPr>
          <w:noProof/>
        </w:rPr>
        <w:fldChar w:fldCharType="separate"/>
      </w:r>
      <w:r w:rsidR="003D171F">
        <w:rPr>
          <w:noProof/>
        </w:rPr>
        <w:t>32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21:  2024 Yılı Üretici Örgütlerinin Güçlendirilmesi Mali Destek Programı</w:t>
      </w:r>
      <w:r w:rsidRPr="000C513B">
        <w:rPr>
          <w:caps w:val="0"/>
          <w:noProof/>
        </w:rPr>
        <w:tab/>
      </w:r>
      <w:r w:rsidRPr="000C513B">
        <w:rPr>
          <w:noProof/>
        </w:rPr>
        <w:fldChar w:fldCharType="begin"/>
      </w:r>
      <w:r w:rsidRPr="000C513B">
        <w:rPr>
          <w:noProof/>
        </w:rPr>
        <w:instrText xml:space="preserve"> PAGEREF _Toc157077980 \h </w:instrText>
      </w:r>
      <w:r w:rsidRPr="000C513B">
        <w:rPr>
          <w:noProof/>
        </w:rPr>
      </w:r>
      <w:r w:rsidRPr="000C513B">
        <w:rPr>
          <w:noProof/>
        </w:rPr>
        <w:fldChar w:fldCharType="separate"/>
      </w:r>
      <w:r w:rsidR="003D171F">
        <w:rPr>
          <w:noProof/>
        </w:rPr>
        <w:t>33</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Times New Roman" w:hAnsi="Times New Roman" w:cs="Times New Roman"/>
          <w:bCs/>
          <w:caps w:val="0"/>
          <w:noProof/>
        </w:rPr>
        <w:t>Tablo 22: Güdümlü Proje Desteği</w:t>
      </w:r>
      <w:r w:rsidRPr="000C513B">
        <w:rPr>
          <w:caps w:val="0"/>
          <w:noProof/>
        </w:rPr>
        <w:tab/>
      </w:r>
      <w:r w:rsidRPr="000C513B">
        <w:rPr>
          <w:noProof/>
        </w:rPr>
        <w:fldChar w:fldCharType="begin"/>
      </w:r>
      <w:r w:rsidRPr="000C513B">
        <w:rPr>
          <w:noProof/>
        </w:rPr>
        <w:instrText xml:space="preserve"> PAGEREF _Toc157077981 \h </w:instrText>
      </w:r>
      <w:r w:rsidRPr="000C513B">
        <w:rPr>
          <w:noProof/>
        </w:rPr>
      </w:r>
      <w:r w:rsidRPr="000C513B">
        <w:rPr>
          <w:noProof/>
        </w:rPr>
        <w:fldChar w:fldCharType="separate"/>
      </w:r>
      <w:r w:rsidR="003D171F">
        <w:rPr>
          <w:noProof/>
        </w:rPr>
        <w:t>34</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Times New Roman" w:hAnsi="Times New Roman" w:cs="Times New Roman"/>
          <w:bCs/>
          <w:caps w:val="0"/>
          <w:noProof/>
        </w:rPr>
        <w:t>Tablo 23: Üretici Örgütlerinin Güçlendirilmesi Sop'u Zaman Planlaması</w:t>
      </w:r>
      <w:r w:rsidRPr="000C513B">
        <w:rPr>
          <w:caps w:val="0"/>
          <w:noProof/>
        </w:rPr>
        <w:tab/>
      </w:r>
      <w:r w:rsidRPr="000C513B">
        <w:rPr>
          <w:noProof/>
        </w:rPr>
        <w:fldChar w:fldCharType="begin"/>
      </w:r>
      <w:r w:rsidRPr="000C513B">
        <w:rPr>
          <w:noProof/>
        </w:rPr>
        <w:instrText xml:space="preserve"> PAGEREF _Toc157077982 \h </w:instrText>
      </w:r>
      <w:r w:rsidRPr="000C513B">
        <w:rPr>
          <w:noProof/>
        </w:rPr>
      </w:r>
      <w:r w:rsidRPr="000C513B">
        <w:rPr>
          <w:noProof/>
        </w:rPr>
        <w:fldChar w:fldCharType="separate"/>
      </w:r>
      <w:r w:rsidR="003D171F">
        <w:rPr>
          <w:noProof/>
        </w:rPr>
        <w:t>34</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24:</w:t>
      </w:r>
      <w:r w:rsidR="00A10E93">
        <w:rPr>
          <w:rFonts w:ascii="Times New Roman" w:eastAsia="Calibri" w:hAnsi="Times New Roman" w:cs="Times New Roman"/>
          <w:caps w:val="0"/>
          <w:noProof/>
        </w:rPr>
        <w:t xml:space="preserve"> </w:t>
      </w:r>
      <w:r w:rsidRPr="000C513B">
        <w:rPr>
          <w:rFonts w:ascii="Times New Roman" w:eastAsia="Calibri" w:hAnsi="Times New Roman" w:cs="Times New Roman"/>
          <w:caps w:val="0"/>
          <w:noProof/>
        </w:rPr>
        <w:t>İmalat Sanayinde Kurumsallaşma Ve Dijital Dönüşüm Sop Sonuç Göstergeleri</w:t>
      </w:r>
      <w:r w:rsidRPr="000C513B">
        <w:rPr>
          <w:caps w:val="0"/>
          <w:noProof/>
        </w:rPr>
        <w:tab/>
      </w:r>
      <w:r w:rsidRPr="000C513B">
        <w:rPr>
          <w:noProof/>
        </w:rPr>
        <w:fldChar w:fldCharType="begin"/>
      </w:r>
      <w:r w:rsidRPr="000C513B">
        <w:rPr>
          <w:noProof/>
        </w:rPr>
        <w:instrText xml:space="preserve"> PAGEREF _Toc157077983 \h </w:instrText>
      </w:r>
      <w:r w:rsidRPr="000C513B">
        <w:rPr>
          <w:noProof/>
        </w:rPr>
      </w:r>
      <w:r w:rsidRPr="000C513B">
        <w:rPr>
          <w:noProof/>
        </w:rPr>
        <w:fldChar w:fldCharType="separate"/>
      </w:r>
      <w:r w:rsidR="003D171F">
        <w:rPr>
          <w:noProof/>
        </w:rPr>
        <w:t>38</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25: İmalat Sanayinde Kurumsallaşma Ve Dijital Dönüşüm Sop Çıktı Göstergeleri</w:t>
      </w:r>
      <w:r w:rsidRPr="000C513B">
        <w:rPr>
          <w:caps w:val="0"/>
          <w:noProof/>
        </w:rPr>
        <w:tab/>
      </w:r>
      <w:r w:rsidRPr="000C513B">
        <w:rPr>
          <w:noProof/>
        </w:rPr>
        <w:fldChar w:fldCharType="begin"/>
      </w:r>
      <w:r w:rsidRPr="000C513B">
        <w:rPr>
          <w:noProof/>
        </w:rPr>
        <w:instrText xml:space="preserve"> PAGEREF _Toc157077984 \h </w:instrText>
      </w:r>
      <w:r w:rsidRPr="000C513B">
        <w:rPr>
          <w:noProof/>
        </w:rPr>
      </w:r>
      <w:r w:rsidRPr="000C513B">
        <w:rPr>
          <w:noProof/>
        </w:rPr>
        <w:fldChar w:fldCharType="separate"/>
      </w:r>
      <w:r w:rsidR="003D171F">
        <w:rPr>
          <w:noProof/>
        </w:rPr>
        <w:t>39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26:</w:t>
      </w:r>
      <w:r w:rsidRPr="000C513B">
        <w:rPr>
          <w:caps w:val="0"/>
          <w:noProof/>
        </w:rPr>
        <w:t xml:space="preserve"> </w:t>
      </w:r>
      <w:r w:rsidRPr="000C513B">
        <w:rPr>
          <w:rFonts w:ascii="Times New Roman" w:hAnsi="Times New Roman" w:cs="Times New Roman"/>
          <w:caps w:val="0"/>
          <w:noProof/>
        </w:rPr>
        <w:t>Dijital Dönüşümde Nitelikli İstihdam Programı</w:t>
      </w:r>
      <w:r w:rsidRPr="000C513B">
        <w:rPr>
          <w:caps w:val="0"/>
          <w:noProof/>
        </w:rPr>
        <w:tab/>
      </w:r>
      <w:r w:rsidRPr="000C513B">
        <w:rPr>
          <w:noProof/>
        </w:rPr>
        <w:fldChar w:fldCharType="begin"/>
      </w:r>
      <w:r w:rsidRPr="000C513B">
        <w:rPr>
          <w:noProof/>
        </w:rPr>
        <w:instrText xml:space="preserve"> PAGEREF _Toc157077985 \h </w:instrText>
      </w:r>
      <w:r w:rsidRPr="000C513B">
        <w:rPr>
          <w:noProof/>
        </w:rPr>
      </w:r>
      <w:r w:rsidRPr="000C513B">
        <w:rPr>
          <w:noProof/>
        </w:rPr>
        <w:fldChar w:fldCharType="separate"/>
      </w:r>
      <w:r w:rsidR="003D171F">
        <w:rPr>
          <w:noProof/>
        </w:rPr>
        <w:t>40</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27:</w:t>
      </w:r>
      <w:r w:rsidRPr="000C513B">
        <w:rPr>
          <w:rFonts w:ascii="Times New Roman" w:eastAsia="Calibri" w:hAnsi="Times New Roman" w:cs="Times New Roman"/>
          <w:bCs/>
          <w:caps w:val="0"/>
          <w:noProof/>
        </w:rPr>
        <w:t xml:space="preserve"> </w:t>
      </w:r>
      <w:r w:rsidRPr="000C513B">
        <w:rPr>
          <w:rFonts w:ascii="Times New Roman" w:eastAsia="Calibri" w:hAnsi="Times New Roman" w:cs="Times New Roman"/>
          <w:caps w:val="0"/>
          <w:noProof/>
        </w:rPr>
        <w:t>İmalat Sanayi İşletmelerinde Yeşil Dönüşüm Eğilim Araştırması</w:t>
      </w:r>
      <w:r w:rsidRPr="000C513B">
        <w:rPr>
          <w:caps w:val="0"/>
          <w:noProof/>
        </w:rPr>
        <w:tab/>
      </w:r>
      <w:r w:rsidRPr="000C513B">
        <w:rPr>
          <w:noProof/>
        </w:rPr>
        <w:fldChar w:fldCharType="begin"/>
      </w:r>
      <w:r w:rsidRPr="000C513B">
        <w:rPr>
          <w:noProof/>
        </w:rPr>
        <w:instrText xml:space="preserve"> PAGEREF _Toc157077986 \h </w:instrText>
      </w:r>
      <w:r w:rsidRPr="000C513B">
        <w:rPr>
          <w:noProof/>
        </w:rPr>
      </w:r>
      <w:r w:rsidRPr="000C513B">
        <w:rPr>
          <w:noProof/>
        </w:rPr>
        <w:fldChar w:fldCharType="separate"/>
      </w:r>
      <w:r w:rsidR="003D171F">
        <w:rPr>
          <w:noProof/>
        </w:rPr>
        <w:t>40</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28:</w:t>
      </w:r>
      <w:r w:rsidRPr="000C513B">
        <w:rPr>
          <w:rFonts w:ascii="Times New Roman" w:eastAsia="Calibri" w:hAnsi="Times New Roman" w:cs="Times New Roman"/>
          <w:bCs/>
          <w:caps w:val="0"/>
          <w:noProof/>
        </w:rPr>
        <w:t xml:space="preserve"> </w:t>
      </w:r>
      <w:r w:rsidRPr="000C513B">
        <w:rPr>
          <w:rFonts w:ascii="Times New Roman" w:eastAsia="Calibri" w:hAnsi="Times New Roman" w:cs="Times New Roman"/>
          <w:caps w:val="0"/>
          <w:noProof/>
        </w:rPr>
        <w:t>Dijitalleşme Ve Yeşil Dönüşüm Temalı Etkinlikler</w:t>
      </w:r>
      <w:r w:rsidRPr="000C513B">
        <w:rPr>
          <w:caps w:val="0"/>
          <w:noProof/>
        </w:rPr>
        <w:tab/>
      </w:r>
      <w:r w:rsidRPr="000C513B">
        <w:rPr>
          <w:noProof/>
        </w:rPr>
        <w:fldChar w:fldCharType="begin"/>
      </w:r>
      <w:r w:rsidRPr="000C513B">
        <w:rPr>
          <w:noProof/>
        </w:rPr>
        <w:instrText xml:space="preserve"> PAGEREF _Toc157077987 \h </w:instrText>
      </w:r>
      <w:r w:rsidRPr="000C513B">
        <w:rPr>
          <w:noProof/>
        </w:rPr>
      </w:r>
      <w:r w:rsidRPr="000C513B">
        <w:rPr>
          <w:noProof/>
        </w:rPr>
        <w:fldChar w:fldCharType="separate"/>
      </w:r>
      <w:r w:rsidR="003D171F">
        <w:rPr>
          <w:noProof/>
        </w:rPr>
        <w:t>41</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 xml:space="preserve">Tablo 29: </w:t>
      </w:r>
      <w:r w:rsidRPr="000C513B">
        <w:rPr>
          <w:rFonts w:ascii="Times New Roman" w:eastAsia="Calibri" w:hAnsi="Times New Roman" w:cs="Times New Roman"/>
          <w:caps w:val="0"/>
          <w:noProof/>
        </w:rPr>
        <w:t>Dijitalleşme Ve Yeşil Dönüşüm Temalı Yatırım Fırsatları Çalışması</w:t>
      </w:r>
      <w:r w:rsidRPr="000C513B">
        <w:rPr>
          <w:caps w:val="0"/>
          <w:noProof/>
        </w:rPr>
        <w:tab/>
      </w:r>
      <w:r w:rsidRPr="000C513B">
        <w:rPr>
          <w:noProof/>
        </w:rPr>
        <w:fldChar w:fldCharType="begin"/>
      </w:r>
      <w:r w:rsidRPr="000C513B">
        <w:rPr>
          <w:noProof/>
        </w:rPr>
        <w:instrText xml:space="preserve"> PAGEREF _Toc157077988 \h </w:instrText>
      </w:r>
      <w:r w:rsidRPr="000C513B">
        <w:rPr>
          <w:noProof/>
        </w:rPr>
      </w:r>
      <w:r w:rsidRPr="000C513B">
        <w:rPr>
          <w:noProof/>
        </w:rPr>
        <w:fldChar w:fldCharType="separate"/>
      </w:r>
      <w:r w:rsidR="003D171F">
        <w:rPr>
          <w:noProof/>
        </w:rPr>
        <w:t>41</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30: Yatırımcı Çekme Faaliyetleri Ve Uluslararası İşbirlikleri</w:t>
      </w:r>
      <w:r w:rsidRPr="000C513B">
        <w:rPr>
          <w:caps w:val="0"/>
          <w:noProof/>
        </w:rPr>
        <w:tab/>
      </w:r>
      <w:r w:rsidRPr="000C513B">
        <w:rPr>
          <w:noProof/>
        </w:rPr>
        <w:fldChar w:fldCharType="begin"/>
      </w:r>
      <w:r w:rsidRPr="000C513B">
        <w:rPr>
          <w:noProof/>
        </w:rPr>
        <w:instrText xml:space="preserve"> PAGEREF _Toc157077989 \h </w:instrText>
      </w:r>
      <w:r w:rsidRPr="000C513B">
        <w:rPr>
          <w:noProof/>
        </w:rPr>
      </w:r>
      <w:r w:rsidRPr="000C513B">
        <w:rPr>
          <w:noProof/>
        </w:rPr>
        <w:fldChar w:fldCharType="separate"/>
      </w:r>
      <w:r w:rsidR="003D171F">
        <w:rPr>
          <w:noProof/>
        </w:rPr>
        <w:t>41</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31:</w:t>
      </w:r>
      <w:r w:rsidRPr="000C513B">
        <w:rPr>
          <w:rFonts w:ascii="Times New Roman" w:eastAsia="Calibri" w:hAnsi="Times New Roman" w:cs="Times New Roman"/>
          <w:bCs/>
          <w:caps w:val="0"/>
          <w:noProof/>
        </w:rPr>
        <w:t xml:space="preserve"> </w:t>
      </w:r>
      <w:r w:rsidRPr="000C513B">
        <w:rPr>
          <w:rFonts w:ascii="Times New Roman" w:eastAsia="Calibri" w:hAnsi="Times New Roman" w:cs="Times New Roman"/>
          <w:caps w:val="0"/>
          <w:noProof/>
        </w:rPr>
        <w:t>Yeşil Dönüşüm Yönetim Danışmanlığı Programı</w:t>
      </w:r>
      <w:r w:rsidRPr="000C513B">
        <w:rPr>
          <w:caps w:val="0"/>
          <w:noProof/>
        </w:rPr>
        <w:tab/>
      </w:r>
      <w:r w:rsidRPr="000C513B">
        <w:rPr>
          <w:noProof/>
        </w:rPr>
        <w:fldChar w:fldCharType="begin"/>
      </w:r>
      <w:r w:rsidRPr="000C513B">
        <w:rPr>
          <w:noProof/>
        </w:rPr>
        <w:instrText xml:space="preserve"> PAGEREF _Toc157077990 \h </w:instrText>
      </w:r>
      <w:r w:rsidRPr="000C513B">
        <w:rPr>
          <w:noProof/>
        </w:rPr>
      </w:r>
      <w:r w:rsidRPr="000C513B">
        <w:rPr>
          <w:noProof/>
        </w:rPr>
        <w:fldChar w:fldCharType="separate"/>
      </w:r>
      <w:r w:rsidR="003D171F">
        <w:rPr>
          <w:noProof/>
        </w:rPr>
        <w:t>42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32: Dijitalleşme Faizsiz Kredi Desteği Programı</w:t>
      </w:r>
      <w:r w:rsidRPr="000C513B">
        <w:rPr>
          <w:caps w:val="0"/>
          <w:noProof/>
        </w:rPr>
        <w:tab/>
      </w:r>
      <w:r w:rsidRPr="000C513B">
        <w:rPr>
          <w:noProof/>
        </w:rPr>
        <w:fldChar w:fldCharType="begin"/>
      </w:r>
      <w:r w:rsidRPr="000C513B">
        <w:rPr>
          <w:noProof/>
        </w:rPr>
        <w:instrText xml:space="preserve"> PAGEREF _Toc157077991 \h </w:instrText>
      </w:r>
      <w:r w:rsidRPr="000C513B">
        <w:rPr>
          <w:noProof/>
        </w:rPr>
      </w:r>
      <w:r w:rsidRPr="000C513B">
        <w:rPr>
          <w:noProof/>
        </w:rPr>
        <w:fldChar w:fldCharType="separate"/>
      </w:r>
      <w:r w:rsidR="003D171F">
        <w:rPr>
          <w:noProof/>
        </w:rPr>
        <w:t>42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33: Program Süresi Ve Zaman Planlaması</w:t>
      </w:r>
      <w:r w:rsidRPr="000C513B">
        <w:rPr>
          <w:caps w:val="0"/>
          <w:noProof/>
        </w:rPr>
        <w:tab/>
      </w:r>
      <w:r w:rsidRPr="000C513B">
        <w:rPr>
          <w:noProof/>
        </w:rPr>
        <w:fldChar w:fldCharType="begin"/>
      </w:r>
      <w:r w:rsidRPr="000C513B">
        <w:rPr>
          <w:noProof/>
        </w:rPr>
        <w:instrText xml:space="preserve"> PAGEREF _Toc157077992 \h </w:instrText>
      </w:r>
      <w:r w:rsidRPr="000C513B">
        <w:rPr>
          <w:noProof/>
        </w:rPr>
      </w:r>
      <w:r w:rsidRPr="000C513B">
        <w:rPr>
          <w:noProof/>
        </w:rPr>
        <w:fldChar w:fldCharType="separate"/>
      </w:r>
      <w:r w:rsidR="003D171F">
        <w:rPr>
          <w:noProof/>
        </w:rPr>
        <w:t>43</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34: Hizmet İçi Eğitimler</w:t>
      </w:r>
      <w:r w:rsidRPr="000C513B">
        <w:rPr>
          <w:caps w:val="0"/>
          <w:noProof/>
        </w:rPr>
        <w:tab/>
      </w:r>
      <w:r w:rsidRPr="000C513B">
        <w:rPr>
          <w:noProof/>
        </w:rPr>
        <w:fldChar w:fldCharType="begin"/>
      </w:r>
      <w:r w:rsidRPr="000C513B">
        <w:rPr>
          <w:noProof/>
        </w:rPr>
        <w:instrText xml:space="preserve"> PAGEREF _Toc157077993 \h </w:instrText>
      </w:r>
      <w:r w:rsidRPr="000C513B">
        <w:rPr>
          <w:noProof/>
        </w:rPr>
      </w:r>
      <w:r w:rsidRPr="000C513B">
        <w:rPr>
          <w:noProof/>
        </w:rPr>
        <w:fldChar w:fldCharType="separate"/>
      </w:r>
      <w:r w:rsidR="003D171F">
        <w:rPr>
          <w:noProof/>
        </w:rPr>
        <w:t>44</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35: Hizmet İçi Eğitimler</w:t>
      </w:r>
      <w:r w:rsidRPr="000C513B">
        <w:rPr>
          <w:caps w:val="0"/>
          <w:noProof/>
        </w:rPr>
        <w:tab/>
      </w:r>
      <w:r w:rsidRPr="000C513B">
        <w:rPr>
          <w:noProof/>
        </w:rPr>
        <w:fldChar w:fldCharType="begin"/>
      </w:r>
      <w:r w:rsidRPr="000C513B">
        <w:rPr>
          <w:noProof/>
        </w:rPr>
        <w:instrText xml:space="preserve"> PAGEREF _Toc157077994 \h </w:instrText>
      </w:r>
      <w:r w:rsidRPr="000C513B">
        <w:rPr>
          <w:noProof/>
        </w:rPr>
      </w:r>
      <w:r w:rsidRPr="000C513B">
        <w:rPr>
          <w:noProof/>
        </w:rPr>
        <w:fldChar w:fldCharType="separate"/>
      </w:r>
      <w:r w:rsidR="003D171F">
        <w:rPr>
          <w:noProof/>
        </w:rPr>
        <w:t>45</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36: İletişim Ve Tanıtım Çalışmaları</w:t>
      </w:r>
      <w:r w:rsidRPr="000C513B">
        <w:rPr>
          <w:caps w:val="0"/>
          <w:noProof/>
        </w:rPr>
        <w:tab/>
      </w:r>
      <w:r w:rsidRPr="000C513B">
        <w:rPr>
          <w:noProof/>
        </w:rPr>
        <w:fldChar w:fldCharType="begin"/>
      </w:r>
      <w:r w:rsidRPr="000C513B">
        <w:rPr>
          <w:noProof/>
        </w:rPr>
        <w:instrText xml:space="preserve"> PAGEREF _Toc157077995 \h </w:instrText>
      </w:r>
      <w:r w:rsidRPr="000C513B">
        <w:rPr>
          <w:noProof/>
        </w:rPr>
      </w:r>
      <w:r w:rsidRPr="000C513B">
        <w:rPr>
          <w:noProof/>
        </w:rPr>
        <w:fldChar w:fldCharType="separate"/>
      </w:r>
      <w:r w:rsidR="003D171F">
        <w:rPr>
          <w:noProof/>
        </w:rPr>
        <w:t>46</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37: İnsan Kaynaklarına İlişkin Faaliyetler</w:t>
      </w:r>
      <w:r w:rsidRPr="000C513B">
        <w:rPr>
          <w:caps w:val="0"/>
          <w:noProof/>
        </w:rPr>
        <w:tab/>
      </w:r>
      <w:r w:rsidRPr="000C513B">
        <w:rPr>
          <w:noProof/>
        </w:rPr>
        <w:fldChar w:fldCharType="begin"/>
      </w:r>
      <w:r w:rsidRPr="000C513B">
        <w:rPr>
          <w:noProof/>
        </w:rPr>
        <w:instrText xml:space="preserve"> PAGEREF _Toc157077996 \h </w:instrText>
      </w:r>
      <w:r w:rsidRPr="000C513B">
        <w:rPr>
          <w:noProof/>
        </w:rPr>
      </w:r>
      <w:r w:rsidRPr="000C513B">
        <w:rPr>
          <w:noProof/>
        </w:rPr>
        <w:fldChar w:fldCharType="separate"/>
      </w:r>
      <w:r w:rsidR="003D171F">
        <w:rPr>
          <w:noProof/>
        </w:rPr>
        <w:t>47</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38: Tüketime Yönelik Mal Ve Malzeme Alımları</w:t>
      </w:r>
      <w:r w:rsidRPr="000C513B">
        <w:rPr>
          <w:caps w:val="0"/>
          <w:noProof/>
        </w:rPr>
        <w:tab/>
      </w:r>
      <w:r w:rsidRPr="000C513B">
        <w:rPr>
          <w:noProof/>
        </w:rPr>
        <w:fldChar w:fldCharType="begin"/>
      </w:r>
      <w:r w:rsidRPr="000C513B">
        <w:rPr>
          <w:noProof/>
        </w:rPr>
        <w:instrText xml:space="preserve"> PAGEREF _Toc157077997 \h </w:instrText>
      </w:r>
      <w:r w:rsidRPr="000C513B">
        <w:rPr>
          <w:noProof/>
        </w:rPr>
      </w:r>
      <w:r w:rsidRPr="000C513B">
        <w:rPr>
          <w:noProof/>
        </w:rPr>
        <w:fldChar w:fldCharType="separate"/>
      </w:r>
      <w:r w:rsidR="003D171F">
        <w:rPr>
          <w:noProof/>
        </w:rPr>
        <w:t>47</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39: Menkul Mal, Gayrimaddi Hak Alım, Bakım Ve Onarım, Mamul Mal Alımları Giderleri</w:t>
      </w:r>
      <w:r w:rsidRPr="000C513B">
        <w:rPr>
          <w:caps w:val="0"/>
          <w:noProof/>
        </w:rPr>
        <w:tab/>
      </w:r>
      <w:r w:rsidRPr="000C513B">
        <w:rPr>
          <w:noProof/>
        </w:rPr>
        <w:fldChar w:fldCharType="begin"/>
      </w:r>
      <w:r w:rsidRPr="000C513B">
        <w:rPr>
          <w:noProof/>
        </w:rPr>
        <w:instrText xml:space="preserve"> PAGEREF _Toc157077998 \h </w:instrText>
      </w:r>
      <w:r w:rsidRPr="000C513B">
        <w:rPr>
          <w:noProof/>
        </w:rPr>
      </w:r>
      <w:r w:rsidRPr="000C513B">
        <w:rPr>
          <w:noProof/>
        </w:rPr>
        <w:fldChar w:fldCharType="separate"/>
      </w:r>
      <w:r w:rsidR="003D171F">
        <w:rPr>
          <w:noProof/>
        </w:rPr>
        <w:t>48</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40: Gayrimenkul Mal Bakım Ve Onarım Giderleri</w:t>
      </w:r>
      <w:r w:rsidRPr="000C513B">
        <w:rPr>
          <w:caps w:val="0"/>
          <w:noProof/>
        </w:rPr>
        <w:tab/>
      </w:r>
      <w:r w:rsidRPr="000C513B">
        <w:rPr>
          <w:noProof/>
        </w:rPr>
        <w:fldChar w:fldCharType="begin"/>
      </w:r>
      <w:r w:rsidRPr="000C513B">
        <w:rPr>
          <w:noProof/>
        </w:rPr>
        <w:instrText xml:space="preserve"> PAGEREF _Toc157077999 \h </w:instrText>
      </w:r>
      <w:r w:rsidRPr="000C513B">
        <w:rPr>
          <w:noProof/>
        </w:rPr>
      </w:r>
      <w:r w:rsidRPr="000C513B">
        <w:rPr>
          <w:noProof/>
        </w:rPr>
        <w:fldChar w:fldCharType="separate"/>
      </w:r>
      <w:r w:rsidR="003D171F">
        <w:rPr>
          <w:noProof/>
        </w:rPr>
        <w:t>48</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41: Kira, Araç, Temizlik, Güvenlik Hizmetleri Temini</w:t>
      </w:r>
      <w:r w:rsidRPr="000C513B">
        <w:rPr>
          <w:caps w:val="0"/>
          <w:noProof/>
        </w:rPr>
        <w:tab/>
      </w:r>
      <w:r w:rsidRPr="000C513B">
        <w:rPr>
          <w:noProof/>
        </w:rPr>
        <w:fldChar w:fldCharType="begin"/>
      </w:r>
      <w:r w:rsidRPr="000C513B">
        <w:rPr>
          <w:noProof/>
        </w:rPr>
        <w:instrText xml:space="preserve"> PAGEREF _Toc157078000 \h </w:instrText>
      </w:r>
      <w:r w:rsidRPr="000C513B">
        <w:rPr>
          <w:noProof/>
        </w:rPr>
      </w:r>
      <w:r w:rsidRPr="000C513B">
        <w:rPr>
          <w:noProof/>
        </w:rPr>
        <w:fldChar w:fldCharType="separate"/>
      </w:r>
      <w:r w:rsidR="003D171F">
        <w:rPr>
          <w:noProof/>
        </w:rPr>
        <w:t>48</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42: Destek Hizmetleri Temini</w:t>
      </w:r>
      <w:r w:rsidRPr="000C513B">
        <w:rPr>
          <w:caps w:val="0"/>
          <w:noProof/>
        </w:rPr>
        <w:tab/>
      </w:r>
      <w:r w:rsidRPr="000C513B">
        <w:rPr>
          <w:noProof/>
        </w:rPr>
        <w:fldChar w:fldCharType="begin"/>
      </w:r>
      <w:r w:rsidRPr="000C513B">
        <w:rPr>
          <w:noProof/>
        </w:rPr>
        <w:instrText xml:space="preserve"> PAGEREF _Toc157078001 \h </w:instrText>
      </w:r>
      <w:r w:rsidRPr="000C513B">
        <w:rPr>
          <w:noProof/>
        </w:rPr>
      </w:r>
      <w:r w:rsidRPr="000C513B">
        <w:rPr>
          <w:noProof/>
        </w:rPr>
        <w:fldChar w:fldCharType="separate"/>
      </w:r>
      <w:r w:rsidR="003D171F">
        <w:rPr>
          <w:noProof/>
        </w:rPr>
        <w:t>49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43: Yönetim Kurulu Toplantı Organizasyonları</w:t>
      </w:r>
      <w:r w:rsidRPr="000C513B">
        <w:rPr>
          <w:caps w:val="0"/>
          <w:noProof/>
        </w:rPr>
        <w:tab/>
      </w:r>
      <w:r w:rsidRPr="000C513B">
        <w:rPr>
          <w:noProof/>
        </w:rPr>
        <w:fldChar w:fldCharType="begin"/>
      </w:r>
      <w:r w:rsidRPr="000C513B">
        <w:rPr>
          <w:noProof/>
        </w:rPr>
        <w:instrText xml:space="preserve"> PAGEREF _Toc157078002 \h </w:instrText>
      </w:r>
      <w:r w:rsidRPr="000C513B">
        <w:rPr>
          <w:noProof/>
        </w:rPr>
      </w:r>
      <w:r w:rsidRPr="000C513B">
        <w:rPr>
          <w:noProof/>
        </w:rPr>
        <w:fldChar w:fldCharType="separate"/>
      </w:r>
      <w:r w:rsidR="003D171F">
        <w:rPr>
          <w:noProof/>
        </w:rPr>
        <w:t>49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44: Kalkınma Kurulu Toplantı Organizasyonları</w:t>
      </w:r>
      <w:r w:rsidRPr="000C513B">
        <w:rPr>
          <w:caps w:val="0"/>
          <w:noProof/>
        </w:rPr>
        <w:tab/>
      </w:r>
      <w:r w:rsidRPr="000C513B">
        <w:rPr>
          <w:noProof/>
        </w:rPr>
        <w:fldChar w:fldCharType="begin"/>
      </w:r>
      <w:r w:rsidRPr="000C513B">
        <w:rPr>
          <w:noProof/>
        </w:rPr>
        <w:instrText xml:space="preserve"> PAGEREF _Toc157078003 \h </w:instrText>
      </w:r>
      <w:r w:rsidRPr="000C513B">
        <w:rPr>
          <w:noProof/>
        </w:rPr>
      </w:r>
      <w:r w:rsidRPr="000C513B">
        <w:rPr>
          <w:noProof/>
        </w:rPr>
        <w:fldChar w:fldCharType="separate"/>
      </w:r>
      <w:r w:rsidR="003D171F">
        <w:rPr>
          <w:noProof/>
        </w:rPr>
        <w:t>49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45: Görev Giderleri</w:t>
      </w:r>
      <w:r w:rsidRPr="000C513B">
        <w:rPr>
          <w:caps w:val="0"/>
          <w:noProof/>
        </w:rPr>
        <w:tab/>
      </w:r>
      <w:r w:rsidRPr="000C513B">
        <w:rPr>
          <w:noProof/>
        </w:rPr>
        <w:fldChar w:fldCharType="begin"/>
      </w:r>
      <w:r w:rsidRPr="000C513B">
        <w:rPr>
          <w:noProof/>
        </w:rPr>
        <w:instrText xml:space="preserve"> PAGEREF _Toc157078004 \h </w:instrText>
      </w:r>
      <w:r w:rsidRPr="000C513B">
        <w:rPr>
          <w:noProof/>
        </w:rPr>
      </w:r>
      <w:r w:rsidRPr="000C513B">
        <w:rPr>
          <w:noProof/>
        </w:rPr>
        <w:fldChar w:fldCharType="separate"/>
      </w:r>
      <w:r w:rsidR="003D171F">
        <w:rPr>
          <w:noProof/>
        </w:rPr>
        <w:t>49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bCs/>
          <w:caps w:val="0"/>
          <w:noProof/>
        </w:rPr>
        <w:t>Tablo 46: Temsil Ve Tanıtma Giderleri</w:t>
      </w:r>
      <w:r w:rsidRPr="000C513B">
        <w:rPr>
          <w:caps w:val="0"/>
          <w:noProof/>
        </w:rPr>
        <w:tab/>
      </w:r>
      <w:r w:rsidRPr="000C513B">
        <w:rPr>
          <w:noProof/>
        </w:rPr>
        <w:fldChar w:fldCharType="begin"/>
      </w:r>
      <w:r w:rsidRPr="000C513B">
        <w:rPr>
          <w:noProof/>
        </w:rPr>
        <w:instrText xml:space="preserve"> PAGEREF _Toc157078005 \h </w:instrText>
      </w:r>
      <w:r w:rsidRPr="000C513B">
        <w:rPr>
          <w:noProof/>
        </w:rPr>
      </w:r>
      <w:r w:rsidRPr="000C513B">
        <w:rPr>
          <w:noProof/>
        </w:rPr>
        <w:fldChar w:fldCharType="separate"/>
      </w:r>
      <w:r w:rsidR="003D171F">
        <w:rPr>
          <w:noProof/>
        </w:rPr>
        <w:t>49</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bCs/>
          <w:caps w:val="0"/>
          <w:noProof/>
        </w:rPr>
        <w:t>Tablo 47: Program Sonrası Değerlendirme Faaliyetleri</w:t>
      </w:r>
      <w:r w:rsidRPr="000C513B">
        <w:rPr>
          <w:caps w:val="0"/>
          <w:noProof/>
        </w:rPr>
        <w:tab/>
      </w:r>
      <w:r w:rsidRPr="000C513B">
        <w:rPr>
          <w:noProof/>
        </w:rPr>
        <w:fldChar w:fldCharType="begin"/>
      </w:r>
      <w:r w:rsidRPr="000C513B">
        <w:rPr>
          <w:noProof/>
        </w:rPr>
        <w:instrText xml:space="preserve"> PAGEREF _Toc157078006 \h </w:instrText>
      </w:r>
      <w:r w:rsidRPr="000C513B">
        <w:rPr>
          <w:noProof/>
        </w:rPr>
      </w:r>
      <w:r w:rsidRPr="000C513B">
        <w:rPr>
          <w:noProof/>
        </w:rPr>
        <w:fldChar w:fldCharType="separate"/>
      </w:r>
      <w:r w:rsidR="003D171F">
        <w:rPr>
          <w:noProof/>
        </w:rPr>
        <w:t>50</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48: Yerel Kalkınma Fırsatları Amaçlar Ve Faaliyetler</w:t>
      </w:r>
      <w:r w:rsidRPr="000C513B">
        <w:rPr>
          <w:caps w:val="0"/>
          <w:noProof/>
        </w:rPr>
        <w:tab/>
      </w:r>
      <w:r w:rsidRPr="000C513B">
        <w:rPr>
          <w:noProof/>
        </w:rPr>
        <w:fldChar w:fldCharType="begin"/>
      </w:r>
      <w:r w:rsidRPr="000C513B">
        <w:rPr>
          <w:noProof/>
        </w:rPr>
        <w:instrText xml:space="preserve"> PAGEREF _Toc157078007 \h </w:instrText>
      </w:r>
      <w:r w:rsidRPr="000C513B">
        <w:rPr>
          <w:noProof/>
        </w:rPr>
      </w:r>
      <w:r w:rsidRPr="000C513B">
        <w:rPr>
          <w:noProof/>
        </w:rPr>
        <w:fldChar w:fldCharType="separate"/>
      </w:r>
      <w:r w:rsidR="003D171F">
        <w:rPr>
          <w:noProof/>
        </w:rPr>
        <w:t>51</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lastRenderedPageBreak/>
        <w:t>Tablo 49: Çıktı Hedefleri</w:t>
      </w:r>
      <w:r w:rsidRPr="000C513B">
        <w:rPr>
          <w:caps w:val="0"/>
          <w:noProof/>
        </w:rPr>
        <w:tab/>
      </w:r>
      <w:r w:rsidRPr="000C513B">
        <w:rPr>
          <w:noProof/>
        </w:rPr>
        <w:fldChar w:fldCharType="begin"/>
      </w:r>
      <w:r w:rsidRPr="000C513B">
        <w:rPr>
          <w:noProof/>
        </w:rPr>
        <w:instrText xml:space="preserve"> PAGEREF _Toc157078008 \h </w:instrText>
      </w:r>
      <w:r w:rsidRPr="000C513B">
        <w:rPr>
          <w:noProof/>
        </w:rPr>
      </w:r>
      <w:r w:rsidRPr="000C513B">
        <w:rPr>
          <w:noProof/>
        </w:rPr>
        <w:fldChar w:fldCharType="separate"/>
      </w:r>
      <w:r w:rsidR="003D171F">
        <w:rPr>
          <w:noProof/>
        </w:rPr>
        <w:t>52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50: Bölgesel Girdi-Çıktı Analizlerinin Hazırlanması Ve Basımı</w:t>
      </w:r>
      <w:r w:rsidRPr="000C513B">
        <w:rPr>
          <w:caps w:val="0"/>
          <w:noProof/>
        </w:rPr>
        <w:tab/>
      </w:r>
      <w:r w:rsidRPr="000C513B">
        <w:rPr>
          <w:noProof/>
        </w:rPr>
        <w:fldChar w:fldCharType="begin"/>
      </w:r>
      <w:r w:rsidRPr="000C513B">
        <w:rPr>
          <w:noProof/>
        </w:rPr>
        <w:instrText xml:space="preserve"> PAGEREF _Toc157078009 \h </w:instrText>
      </w:r>
      <w:r w:rsidRPr="000C513B">
        <w:rPr>
          <w:noProof/>
        </w:rPr>
      </w:r>
      <w:r w:rsidRPr="000C513B">
        <w:rPr>
          <w:noProof/>
        </w:rPr>
        <w:fldChar w:fldCharType="separate"/>
      </w:r>
      <w:r w:rsidR="003D171F">
        <w:rPr>
          <w:noProof/>
        </w:rPr>
        <w:t>52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eastAsia="Calibri" w:hAnsi="Times New Roman" w:cs="Times New Roman"/>
          <w:caps w:val="0"/>
          <w:noProof/>
        </w:rPr>
        <w:t>Tablo 51:</w:t>
      </w:r>
      <w:r w:rsidRPr="000C513B">
        <w:rPr>
          <w:rFonts w:ascii="Times New Roman" w:eastAsia="Calibri" w:hAnsi="Times New Roman" w:cs="Times New Roman"/>
          <w:bCs/>
          <w:caps w:val="0"/>
          <w:noProof/>
        </w:rPr>
        <w:t xml:space="preserve"> </w:t>
      </w:r>
      <w:r w:rsidRPr="000C513B">
        <w:rPr>
          <w:rFonts w:ascii="Times New Roman" w:eastAsia="Calibri" w:hAnsi="Times New Roman" w:cs="Times New Roman"/>
          <w:caps w:val="0"/>
          <w:noProof/>
        </w:rPr>
        <w:t>Dış Kaynaklı Fonlara Proje Başvurusu</w:t>
      </w:r>
      <w:r w:rsidRPr="000C513B">
        <w:rPr>
          <w:caps w:val="0"/>
          <w:noProof/>
        </w:rPr>
        <w:tab/>
      </w:r>
      <w:r w:rsidRPr="000C513B">
        <w:rPr>
          <w:noProof/>
        </w:rPr>
        <w:fldChar w:fldCharType="begin"/>
      </w:r>
      <w:r w:rsidRPr="000C513B">
        <w:rPr>
          <w:noProof/>
        </w:rPr>
        <w:instrText xml:space="preserve"> PAGEREF _Toc157078010 \h </w:instrText>
      </w:r>
      <w:r w:rsidRPr="000C513B">
        <w:rPr>
          <w:noProof/>
        </w:rPr>
      </w:r>
      <w:r w:rsidRPr="000C513B">
        <w:rPr>
          <w:noProof/>
        </w:rPr>
        <w:fldChar w:fldCharType="separate"/>
      </w:r>
      <w:r w:rsidR="003D171F">
        <w:rPr>
          <w:noProof/>
        </w:rPr>
        <w:t>52</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52: Siber Vatan Programı</w:t>
      </w:r>
      <w:r w:rsidRPr="000C513B">
        <w:rPr>
          <w:caps w:val="0"/>
          <w:noProof/>
        </w:rPr>
        <w:tab/>
      </w:r>
      <w:r w:rsidRPr="000C513B">
        <w:rPr>
          <w:noProof/>
        </w:rPr>
        <w:fldChar w:fldCharType="begin"/>
      </w:r>
      <w:r w:rsidRPr="000C513B">
        <w:rPr>
          <w:noProof/>
        </w:rPr>
        <w:instrText xml:space="preserve"> PAGEREF _Toc157078011 \h </w:instrText>
      </w:r>
      <w:r w:rsidRPr="000C513B">
        <w:rPr>
          <w:noProof/>
        </w:rPr>
      </w:r>
      <w:r w:rsidRPr="000C513B">
        <w:rPr>
          <w:noProof/>
        </w:rPr>
        <w:fldChar w:fldCharType="separate"/>
      </w:r>
      <w:r w:rsidR="003D171F">
        <w:rPr>
          <w:noProof/>
        </w:rPr>
        <w:t>53</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53:</w:t>
      </w:r>
      <w:r w:rsidRPr="000C513B">
        <w:rPr>
          <w:caps w:val="0"/>
          <w:noProof/>
        </w:rPr>
        <w:t xml:space="preserve"> </w:t>
      </w:r>
      <w:r w:rsidRPr="000C513B">
        <w:rPr>
          <w:rFonts w:ascii="Times New Roman" w:hAnsi="Times New Roman" w:cs="Times New Roman"/>
          <w:caps w:val="0"/>
          <w:noProof/>
        </w:rPr>
        <w:t>İnsan Kaynakları Yönetiminde Kapasite Geliştirme</w:t>
      </w:r>
      <w:r w:rsidRPr="000C513B">
        <w:rPr>
          <w:caps w:val="0"/>
          <w:noProof/>
        </w:rPr>
        <w:tab/>
      </w:r>
      <w:r w:rsidRPr="000C513B">
        <w:rPr>
          <w:noProof/>
        </w:rPr>
        <w:fldChar w:fldCharType="begin"/>
      </w:r>
      <w:r w:rsidRPr="000C513B">
        <w:rPr>
          <w:noProof/>
        </w:rPr>
        <w:instrText xml:space="preserve"> PAGEREF _Toc157078012 \h </w:instrText>
      </w:r>
      <w:r w:rsidRPr="000C513B">
        <w:rPr>
          <w:noProof/>
        </w:rPr>
      </w:r>
      <w:r w:rsidRPr="000C513B">
        <w:rPr>
          <w:noProof/>
        </w:rPr>
        <w:fldChar w:fldCharType="separate"/>
      </w:r>
      <w:r w:rsidR="003D171F">
        <w:rPr>
          <w:noProof/>
        </w:rPr>
        <w:t>53</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54: Bölge Planı Tasarım Ve Baskı Çalışmaları</w:t>
      </w:r>
      <w:r w:rsidRPr="000C513B">
        <w:rPr>
          <w:caps w:val="0"/>
          <w:noProof/>
        </w:rPr>
        <w:tab/>
      </w:r>
      <w:r w:rsidRPr="000C513B">
        <w:rPr>
          <w:noProof/>
        </w:rPr>
        <w:fldChar w:fldCharType="begin"/>
      </w:r>
      <w:r w:rsidRPr="000C513B">
        <w:rPr>
          <w:noProof/>
        </w:rPr>
        <w:instrText xml:space="preserve"> PAGEREF _Toc157078013 \h </w:instrText>
      </w:r>
      <w:r w:rsidRPr="000C513B">
        <w:rPr>
          <w:noProof/>
        </w:rPr>
      </w:r>
      <w:r w:rsidRPr="000C513B">
        <w:rPr>
          <w:noProof/>
        </w:rPr>
        <w:fldChar w:fldCharType="separate"/>
      </w:r>
      <w:r w:rsidR="003D171F">
        <w:rPr>
          <w:noProof/>
        </w:rPr>
        <w:t>54</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55: Yatırımcı Çekme Faaliyetleri Ve Uluslararası İşbirlikleri</w:t>
      </w:r>
      <w:r w:rsidRPr="000C513B">
        <w:rPr>
          <w:caps w:val="0"/>
          <w:noProof/>
        </w:rPr>
        <w:tab/>
      </w:r>
      <w:r w:rsidRPr="000C513B">
        <w:rPr>
          <w:noProof/>
        </w:rPr>
        <w:fldChar w:fldCharType="begin"/>
      </w:r>
      <w:r w:rsidRPr="000C513B">
        <w:rPr>
          <w:noProof/>
        </w:rPr>
        <w:instrText xml:space="preserve"> PAGEREF _Toc157078014 \h </w:instrText>
      </w:r>
      <w:r w:rsidRPr="000C513B">
        <w:rPr>
          <w:noProof/>
        </w:rPr>
      </w:r>
      <w:r w:rsidRPr="000C513B">
        <w:rPr>
          <w:noProof/>
        </w:rPr>
        <w:fldChar w:fldCharType="separate"/>
      </w:r>
      <w:r w:rsidR="003D171F">
        <w:rPr>
          <w:noProof/>
        </w:rPr>
        <w:t>55</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56: Teknik Destek Programları</w:t>
      </w:r>
      <w:r w:rsidRPr="000C513B">
        <w:rPr>
          <w:caps w:val="0"/>
          <w:noProof/>
        </w:rPr>
        <w:tab/>
      </w:r>
      <w:r w:rsidRPr="000C513B">
        <w:rPr>
          <w:noProof/>
        </w:rPr>
        <w:fldChar w:fldCharType="begin"/>
      </w:r>
      <w:r w:rsidRPr="000C513B">
        <w:rPr>
          <w:noProof/>
        </w:rPr>
        <w:instrText xml:space="preserve"> PAGEREF _Toc157078015 \h </w:instrText>
      </w:r>
      <w:r w:rsidRPr="000C513B">
        <w:rPr>
          <w:noProof/>
        </w:rPr>
      </w:r>
      <w:r w:rsidRPr="000C513B">
        <w:rPr>
          <w:noProof/>
        </w:rPr>
        <w:fldChar w:fldCharType="separate"/>
      </w:r>
      <w:r w:rsidR="003D171F">
        <w:rPr>
          <w:noProof/>
        </w:rPr>
        <w:t>55</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57: Fizibilite Desteği Programları</w:t>
      </w:r>
      <w:r w:rsidRPr="000C513B">
        <w:rPr>
          <w:caps w:val="0"/>
          <w:noProof/>
        </w:rPr>
        <w:tab/>
      </w:r>
      <w:r w:rsidRPr="000C513B">
        <w:rPr>
          <w:noProof/>
        </w:rPr>
        <w:fldChar w:fldCharType="begin"/>
      </w:r>
      <w:r w:rsidRPr="000C513B">
        <w:rPr>
          <w:noProof/>
        </w:rPr>
        <w:instrText xml:space="preserve"> PAGEREF _Toc157078016 \h </w:instrText>
      </w:r>
      <w:r w:rsidRPr="000C513B">
        <w:rPr>
          <w:noProof/>
        </w:rPr>
      </w:r>
      <w:r w:rsidRPr="000C513B">
        <w:rPr>
          <w:noProof/>
        </w:rPr>
        <w:fldChar w:fldCharType="separate"/>
      </w:r>
      <w:r w:rsidR="003D171F">
        <w:rPr>
          <w:noProof/>
        </w:rPr>
        <w:t>55</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58. Sosyal Gelişmeyi Destekleme Programı (Sogep) Projeleri</w:t>
      </w:r>
      <w:r w:rsidRPr="000C513B">
        <w:rPr>
          <w:caps w:val="0"/>
          <w:noProof/>
        </w:rPr>
        <w:tab/>
      </w:r>
      <w:r w:rsidRPr="000C513B">
        <w:rPr>
          <w:noProof/>
        </w:rPr>
        <w:fldChar w:fldCharType="begin"/>
      </w:r>
      <w:r w:rsidRPr="000C513B">
        <w:rPr>
          <w:noProof/>
        </w:rPr>
        <w:instrText xml:space="preserve"> PAGEREF _Toc157078017 \h </w:instrText>
      </w:r>
      <w:r w:rsidRPr="000C513B">
        <w:rPr>
          <w:noProof/>
        </w:rPr>
      </w:r>
      <w:r w:rsidRPr="000C513B">
        <w:rPr>
          <w:noProof/>
        </w:rPr>
        <w:fldChar w:fldCharType="separate"/>
      </w:r>
      <w:r w:rsidR="003D171F">
        <w:rPr>
          <w:noProof/>
        </w:rPr>
        <w:t>56</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59: Sogep Projelerinin Yürütülmesi</w:t>
      </w:r>
      <w:r w:rsidRPr="000C513B">
        <w:rPr>
          <w:caps w:val="0"/>
          <w:noProof/>
        </w:rPr>
        <w:tab/>
      </w:r>
      <w:r w:rsidRPr="000C513B">
        <w:rPr>
          <w:noProof/>
        </w:rPr>
        <w:fldChar w:fldCharType="begin"/>
      </w:r>
      <w:r w:rsidRPr="000C513B">
        <w:rPr>
          <w:noProof/>
        </w:rPr>
        <w:instrText xml:space="preserve"> PAGEREF _Toc157078018 \h </w:instrText>
      </w:r>
      <w:r w:rsidRPr="000C513B">
        <w:rPr>
          <w:noProof/>
        </w:rPr>
      </w:r>
      <w:r w:rsidRPr="000C513B">
        <w:rPr>
          <w:noProof/>
        </w:rPr>
        <w:fldChar w:fldCharType="separate"/>
      </w:r>
      <w:r w:rsidR="003D171F">
        <w:rPr>
          <w:noProof/>
        </w:rPr>
        <w:t>56</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60: Yenilikçi Genç Girişimcilik Destek Programı Ödemeleri</w:t>
      </w:r>
      <w:r w:rsidRPr="000C513B">
        <w:rPr>
          <w:caps w:val="0"/>
          <w:noProof/>
        </w:rPr>
        <w:tab/>
      </w:r>
      <w:r w:rsidRPr="000C513B">
        <w:rPr>
          <w:noProof/>
        </w:rPr>
        <w:fldChar w:fldCharType="begin"/>
      </w:r>
      <w:r w:rsidRPr="000C513B">
        <w:rPr>
          <w:noProof/>
        </w:rPr>
        <w:instrText xml:space="preserve"> PAGEREF _Toc157078019 \h </w:instrText>
      </w:r>
      <w:r w:rsidRPr="000C513B">
        <w:rPr>
          <w:noProof/>
        </w:rPr>
      </w:r>
      <w:r w:rsidRPr="000C513B">
        <w:rPr>
          <w:noProof/>
        </w:rPr>
        <w:fldChar w:fldCharType="separate"/>
      </w:r>
      <w:r w:rsidR="003D171F">
        <w:rPr>
          <w:noProof/>
        </w:rPr>
        <w:t>56</w:t>
      </w:r>
      <w:r w:rsidRPr="000C513B">
        <w:rPr>
          <w:noProof/>
        </w:rPr>
        <w:fldChar w:fldCharType="end"/>
      </w:r>
    </w:p>
    <w:p w:rsidR="000C513B" w:rsidRPr="000C513B" w:rsidRDefault="000C513B">
      <w:pPr>
        <w:pStyle w:val="ekillerTablosu"/>
        <w:tabs>
          <w:tab w:val="right" w:pos="9060"/>
        </w:tabs>
        <w:rPr>
          <w:rFonts w:eastAsiaTheme="minorEastAsia"/>
          <w:caps w:val="0"/>
          <w:noProof/>
          <w:sz w:val="22"/>
          <w:szCs w:val="22"/>
          <w:lang w:eastAsia="tr-TR"/>
        </w:rPr>
      </w:pPr>
      <w:r w:rsidRPr="000C513B">
        <w:rPr>
          <w:rFonts w:ascii="Times New Roman" w:hAnsi="Times New Roman" w:cs="Times New Roman"/>
          <w:caps w:val="0"/>
          <w:noProof/>
        </w:rPr>
        <w:t>Tablo 61: Kadın Girişimci Destek Programı</w:t>
      </w:r>
      <w:r w:rsidRPr="000C513B">
        <w:rPr>
          <w:caps w:val="0"/>
          <w:noProof/>
        </w:rPr>
        <w:tab/>
      </w:r>
      <w:r w:rsidRPr="000C513B">
        <w:rPr>
          <w:noProof/>
        </w:rPr>
        <w:fldChar w:fldCharType="begin"/>
      </w:r>
      <w:r w:rsidRPr="000C513B">
        <w:rPr>
          <w:noProof/>
        </w:rPr>
        <w:instrText xml:space="preserve"> PAGEREF _Toc157078020 \h </w:instrText>
      </w:r>
      <w:r w:rsidRPr="000C513B">
        <w:rPr>
          <w:noProof/>
        </w:rPr>
      </w:r>
      <w:r w:rsidRPr="000C513B">
        <w:rPr>
          <w:noProof/>
        </w:rPr>
        <w:fldChar w:fldCharType="separate"/>
      </w:r>
      <w:r w:rsidR="003D171F">
        <w:rPr>
          <w:noProof/>
        </w:rPr>
        <w:t>57</w:t>
      </w:r>
      <w:r w:rsidRPr="000C513B">
        <w:rPr>
          <w:noProof/>
        </w:rPr>
        <w:fldChar w:fldCharType="end"/>
      </w:r>
    </w:p>
    <w:p w:rsidR="00C00301" w:rsidRPr="00306467" w:rsidRDefault="00C60748" w:rsidP="00D424A3">
      <w:pPr>
        <w:spacing w:after="0" w:line="360" w:lineRule="auto"/>
        <w:jc w:val="both"/>
        <w:rPr>
          <w:rFonts w:ascii="Times New Roman" w:hAnsi="Times New Roman" w:cs="Times New Roman"/>
        </w:rPr>
      </w:pPr>
      <w:r w:rsidRPr="000C513B">
        <w:rPr>
          <w:rFonts w:ascii="Times New Roman" w:hAnsi="Times New Roman" w:cs="Times New Roman"/>
          <w:sz w:val="18"/>
          <w:szCs w:val="20"/>
        </w:rPr>
        <w:fldChar w:fldCharType="end"/>
      </w:r>
    </w:p>
    <w:p w:rsidR="008F659D" w:rsidRPr="00B42086" w:rsidRDefault="008F659D" w:rsidP="00D424A3">
      <w:pPr>
        <w:spacing w:after="0" w:line="360" w:lineRule="auto"/>
        <w:jc w:val="both"/>
        <w:rPr>
          <w:rFonts w:ascii="Times New Roman" w:hAnsi="Times New Roman" w:cs="Times New Roman"/>
          <w:b/>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8F659D" w:rsidRDefault="008F659D" w:rsidP="00D424A3">
      <w:pPr>
        <w:spacing w:after="0" w:line="360" w:lineRule="auto"/>
        <w:jc w:val="both"/>
        <w:rPr>
          <w:rFonts w:ascii="Times New Roman" w:hAnsi="Times New Roman" w:cs="Times New Roman"/>
        </w:rPr>
      </w:pPr>
    </w:p>
    <w:p w:rsidR="000C513B" w:rsidRDefault="000C513B" w:rsidP="00D424A3">
      <w:pPr>
        <w:spacing w:after="0" w:line="360" w:lineRule="auto"/>
        <w:jc w:val="both"/>
        <w:rPr>
          <w:rFonts w:ascii="Times New Roman" w:hAnsi="Times New Roman" w:cs="Times New Roman"/>
        </w:rPr>
      </w:pPr>
    </w:p>
    <w:p w:rsidR="000C513B" w:rsidRDefault="000C513B" w:rsidP="00D424A3">
      <w:pPr>
        <w:spacing w:after="0" w:line="360" w:lineRule="auto"/>
        <w:jc w:val="both"/>
        <w:rPr>
          <w:rFonts w:ascii="Times New Roman" w:hAnsi="Times New Roman" w:cs="Times New Roman"/>
        </w:rPr>
      </w:pPr>
    </w:p>
    <w:p w:rsidR="000C513B" w:rsidRDefault="000C513B" w:rsidP="00D424A3">
      <w:pPr>
        <w:spacing w:after="0" w:line="360" w:lineRule="auto"/>
        <w:jc w:val="both"/>
        <w:rPr>
          <w:rFonts w:ascii="Times New Roman" w:hAnsi="Times New Roman" w:cs="Times New Roman"/>
        </w:rPr>
      </w:pPr>
    </w:p>
    <w:p w:rsidR="000C513B" w:rsidRPr="00B42086" w:rsidRDefault="000C513B" w:rsidP="00D424A3">
      <w:pPr>
        <w:spacing w:after="0" w:line="360" w:lineRule="auto"/>
        <w:jc w:val="both"/>
        <w:rPr>
          <w:rFonts w:ascii="Times New Roman" w:hAnsi="Times New Roman" w:cs="Times New Roman"/>
        </w:rPr>
      </w:pPr>
    </w:p>
    <w:p w:rsidR="008F659D" w:rsidRPr="00B42086" w:rsidRDefault="008F659D" w:rsidP="00D424A3">
      <w:pPr>
        <w:spacing w:after="0" w:line="360" w:lineRule="auto"/>
        <w:jc w:val="both"/>
        <w:rPr>
          <w:rFonts w:ascii="Times New Roman" w:hAnsi="Times New Roman" w:cs="Times New Roman"/>
        </w:rPr>
      </w:pPr>
    </w:p>
    <w:p w:rsidR="001E0D04" w:rsidRPr="00B42086" w:rsidRDefault="001E0D04" w:rsidP="00D424A3">
      <w:pPr>
        <w:spacing w:after="0" w:line="360" w:lineRule="auto"/>
        <w:jc w:val="both"/>
        <w:rPr>
          <w:rFonts w:ascii="Times New Roman" w:hAnsi="Times New Roman" w:cs="Times New Roman"/>
        </w:rPr>
      </w:pPr>
    </w:p>
    <w:p w:rsidR="008F659D" w:rsidRPr="00B42086" w:rsidRDefault="008F659D" w:rsidP="008F659D">
      <w:pPr>
        <w:spacing w:after="0"/>
        <w:rPr>
          <w:rFonts w:ascii="Times New Roman" w:hAnsi="Times New Roman" w:cs="Times New Roman"/>
          <w:b/>
        </w:rPr>
      </w:pPr>
      <w:r w:rsidRPr="00B42086">
        <w:rPr>
          <w:rFonts w:ascii="Times New Roman" w:hAnsi="Times New Roman" w:cs="Times New Roman"/>
          <w:b/>
        </w:rPr>
        <w:lastRenderedPageBreak/>
        <w:t>ŞEKİL LİSTESİ</w:t>
      </w:r>
    </w:p>
    <w:p w:rsidR="008F659D" w:rsidRPr="00B42086" w:rsidRDefault="008F659D" w:rsidP="00D424A3">
      <w:pPr>
        <w:spacing w:after="0" w:line="360" w:lineRule="auto"/>
        <w:jc w:val="both"/>
        <w:rPr>
          <w:rFonts w:ascii="Times New Roman" w:hAnsi="Times New Roman" w:cs="Times New Roman"/>
          <w:sz w:val="20"/>
          <w:szCs w:val="20"/>
        </w:rPr>
      </w:pPr>
    </w:p>
    <w:p w:rsidR="005F447B" w:rsidRDefault="008F659D">
      <w:pPr>
        <w:pStyle w:val="ekillerTablosu"/>
        <w:tabs>
          <w:tab w:val="right" w:leader="dot" w:pos="9060"/>
        </w:tabs>
        <w:rPr>
          <w:rFonts w:eastAsiaTheme="minorEastAsia"/>
          <w:caps w:val="0"/>
          <w:noProof/>
          <w:sz w:val="22"/>
          <w:szCs w:val="22"/>
          <w:lang w:eastAsia="tr-TR"/>
        </w:rPr>
      </w:pPr>
      <w:r w:rsidRPr="00B42086">
        <w:rPr>
          <w:rFonts w:ascii="Times New Roman" w:hAnsi="Times New Roman" w:cs="Times New Roman"/>
        </w:rPr>
        <w:fldChar w:fldCharType="begin"/>
      </w:r>
      <w:r w:rsidRPr="00B42086">
        <w:rPr>
          <w:rFonts w:ascii="Times New Roman" w:hAnsi="Times New Roman" w:cs="Times New Roman"/>
        </w:rPr>
        <w:instrText xml:space="preserve"> TOC \h \z \c "Şekil" </w:instrText>
      </w:r>
      <w:r w:rsidRPr="00B42086">
        <w:rPr>
          <w:rFonts w:ascii="Times New Roman" w:hAnsi="Times New Roman" w:cs="Times New Roman"/>
        </w:rPr>
        <w:fldChar w:fldCharType="separate"/>
      </w:r>
      <w:hyperlink w:anchor="_Toc152317910" w:history="1">
        <w:r w:rsidR="005F447B">
          <w:rPr>
            <w:rStyle w:val="Kpr"/>
            <w:rFonts w:ascii="Times New Roman" w:hAnsi="Times New Roman" w:cs="Times New Roman"/>
            <w:caps w:val="0"/>
            <w:noProof/>
          </w:rPr>
          <w:t>Şekil 1: GEKA</w:t>
        </w:r>
        <w:r w:rsidR="005F447B" w:rsidRPr="001D3869">
          <w:rPr>
            <w:rStyle w:val="Kpr"/>
            <w:rFonts w:ascii="Times New Roman" w:hAnsi="Times New Roman" w:cs="Times New Roman"/>
            <w:caps w:val="0"/>
            <w:noProof/>
          </w:rPr>
          <w:t xml:space="preserve"> Organizasyon Şeması</w:t>
        </w:r>
        <w:r w:rsidR="005F447B">
          <w:rPr>
            <w:caps w:val="0"/>
            <w:noProof/>
            <w:webHidden/>
          </w:rPr>
          <w:tab/>
        </w:r>
        <w:r w:rsidR="005F447B">
          <w:rPr>
            <w:noProof/>
            <w:webHidden/>
          </w:rPr>
          <w:fldChar w:fldCharType="begin"/>
        </w:r>
        <w:r w:rsidR="005F447B">
          <w:rPr>
            <w:noProof/>
            <w:webHidden/>
          </w:rPr>
          <w:instrText xml:space="preserve"> PAGEREF _Toc152317910 \h </w:instrText>
        </w:r>
        <w:r w:rsidR="005F447B">
          <w:rPr>
            <w:noProof/>
            <w:webHidden/>
          </w:rPr>
        </w:r>
        <w:r w:rsidR="005F447B">
          <w:rPr>
            <w:noProof/>
            <w:webHidden/>
          </w:rPr>
          <w:fldChar w:fldCharType="separate"/>
        </w:r>
        <w:r w:rsidR="003D171F">
          <w:rPr>
            <w:noProof/>
            <w:webHidden/>
          </w:rPr>
          <w:t>11</w:t>
        </w:r>
        <w:r w:rsidR="005F447B">
          <w:rPr>
            <w:noProof/>
            <w:webHidden/>
          </w:rPr>
          <w:fldChar w:fldCharType="end"/>
        </w:r>
      </w:hyperlink>
    </w:p>
    <w:p w:rsidR="005F447B" w:rsidRDefault="00A10E93">
      <w:pPr>
        <w:pStyle w:val="ekillerTablosu"/>
        <w:tabs>
          <w:tab w:val="right" w:leader="dot" w:pos="9060"/>
        </w:tabs>
        <w:rPr>
          <w:rFonts w:eastAsiaTheme="minorEastAsia"/>
          <w:caps w:val="0"/>
          <w:noProof/>
          <w:sz w:val="22"/>
          <w:szCs w:val="22"/>
          <w:lang w:eastAsia="tr-TR"/>
        </w:rPr>
      </w:pPr>
      <w:hyperlink w:anchor="_Toc152317911" w:history="1">
        <w:r w:rsidR="005F447B" w:rsidRPr="001D3869">
          <w:rPr>
            <w:rStyle w:val="Kpr"/>
            <w:rFonts w:ascii="Times New Roman" w:hAnsi="Times New Roman" w:cs="Times New Roman"/>
            <w:caps w:val="0"/>
            <w:noProof/>
          </w:rPr>
          <w:t>Şekil 2:Turizm Sektöründe İstihdamın Aylara Göre Dağılımı</w:t>
        </w:r>
        <w:r w:rsidR="005F447B">
          <w:rPr>
            <w:caps w:val="0"/>
            <w:noProof/>
            <w:webHidden/>
          </w:rPr>
          <w:tab/>
        </w:r>
        <w:r w:rsidR="005F447B">
          <w:rPr>
            <w:noProof/>
            <w:webHidden/>
          </w:rPr>
          <w:fldChar w:fldCharType="begin"/>
        </w:r>
        <w:r w:rsidR="005F447B">
          <w:rPr>
            <w:noProof/>
            <w:webHidden/>
          </w:rPr>
          <w:instrText xml:space="preserve"> PAGEREF _Toc152317911 \h </w:instrText>
        </w:r>
        <w:r w:rsidR="005F447B">
          <w:rPr>
            <w:noProof/>
            <w:webHidden/>
          </w:rPr>
        </w:r>
        <w:r w:rsidR="005F447B">
          <w:rPr>
            <w:noProof/>
            <w:webHidden/>
          </w:rPr>
          <w:fldChar w:fldCharType="separate"/>
        </w:r>
        <w:r w:rsidR="003D171F">
          <w:rPr>
            <w:noProof/>
            <w:webHidden/>
          </w:rPr>
          <w:t>13</w:t>
        </w:r>
        <w:r w:rsidR="005F447B">
          <w:rPr>
            <w:noProof/>
            <w:webHidden/>
          </w:rPr>
          <w:fldChar w:fldCharType="end"/>
        </w:r>
      </w:hyperlink>
    </w:p>
    <w:p w:rsidR="005F447B" w:rsidRDefault="00A10E93">
      <w:pPr>
        <w:pStyle w:val="ekillerTablosu"/>
        <w:tabs>
          <w:tab w:val="right" w:leader="dot" w:pos="9060"/>
        </w:tabs>
        <w:rPr>
          <w:rFonts w:eastAsiaTheme="minorEastAsia"/>
          <w:caps w:val="0"/>
          <w:noProof/>
          <w:sz w:val="22"/>
          <w:szCs w:val="22"/>
          <w:lang w:eastAsia="tr-TR"/>
        </w:rPr>
      </w:pPr>
      <w:hyperlink w:anchor="_Toc152317912" w:history="1">
        <w:r w:rsidR="005F447B" w:rsidRPr="001D3869">
          <w:rPr>
            <w:rStyle w:val="Kpr"/>
            <w:rFonts w:ascii="Times New Roman" w:hAnsi="Times New Roman" w:cs="Times New Roman"/>
            <w:caps w:val="0"/>
            <w:noProof/>
          </w:rPr>
          <w:t>Şekil 3:Turizm Sektöründe Gecelemenin Mekânsal Dağılımı</w:t>
        </w:r>
        <w:r w:rsidR="005F447B">
          <w:rPr>
            <w:caps w:val="0"/>
            <w:noProof/>
            <w:webHidden/>
          </w:rPr>
          <w:tab/>
        </w:r>
        <w:r w:rsidR="005F447B">
          <w:rPr>
            <w:noProof/>
            <w:webHidden/>
          </w:rPr>
          <w:fldChar w:fldCharType="begin"/>
        </w:r>
        <w:r w:rsidR="005F447B">
          <w:rPr>
            <w:noProof/>
            <w:webHidden/>
          </w:rPr>
          <w:instrText xml:space="preserve"> PAGEREF _Toc152317912 \h </w:instrText>
        </w:r>
        <w:r w:rsidR="005F447B">
          <w:rPr>
            <w:noProof/>
            <w:webHidden/>
          </w:rPr>
        </w:r>
        <w:r w:rsidR="005F447B">
          <w:rPr>
            <w:noProof/>
            <w:webHidden/>
          </w:rPr>
          <w:fldChar w:fldCharType="separate"/>
        </w:r>
        <w:r w:rsidR="003D171F">
          <w:rPr>
            <w:noProof/>
            <w:webHidden/>
          </w:rPr>
          <w:t>14</w:t>
        </w:r>
        <w:r w:rsidR="005F447B">
          <w:rPr>
            <w:noProof/>
            <w:webHidden/>
          </w:rPr>
          <w:fldChar w:fldCharType="end"/>
        </w:r>
      </w:hyperlink>
    </w:p>
    <w:p w:rsidR="00CD7419" w:rsidRPr="00B42086" w:rsidRDefault="008F659D" w:rsidP="00D424A3">
      <w:pPr>
        <w:spacing w:after="0" w:line="360" w:lineRule="auto"/>
        <w:jc w:val="both"/>
        <w:rPr>
          <w:rFonts w:ascii="Times New Roman" w:hAnsi="Times New Roman" w:cs="Times New Roman"/>
        </w:rPr>
      </w:pPr>
      <w:r w:rsidRPr="00B42086">
        <w:rPr>
          <w:rFonts w:ascii="Times New Roman" w:hAnsi="Times New Roman" w:cs="Times New Roman"/>
        </w:rPr>
        <w:fldChar w:fldCharType="end"/>
      </w: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rPr>
      </w:pPr>
    </w:p>
    <w:p w:rsidR="00FA061B" w:rsidRPr="00B42086" w:rsidRDefault="00FA061B" w:rsidP="00D424A3">
      <w:pPr>
        <w:spacing w:after="0" w:line="360" w:lineRule="auto"/>
        <w:jc w:val="both"/>
        <w:rPr>
          <w:rFonts w:ascii="Times New Roman" w:hAnsi="Times New Roman" w:cs="Times New Roman"/>
        </w:rPr>
      </w:pPr>
    </w:p>
    <w:p w:rsidR="00FA061B" w:rsidRPr="00B42086" w:rsidRDefault="00FA061B" w:rsidP="00D424A3">
      <w:pPr>
        <w:spacing w:after="0" w:line="360" w:lineRule="auto"/>
        <w:jc w:val="both"/>
        <w:rPr>
          <w:rFonts w:ascii="Times New Roman" w:hAnsi="Times New Roman" w:cs="Times New Roman"/>
        </w:rPr>
      </w:pPr>
    </w:p>
    <w:p w:rsidR="00CD7419" w:rsidRPr="00B42086" w:rsidRDefault="00CD7419" w:rsidP="00D424A3">
      <w:pPr>
        <w:spacing w:after="0" w:line="360" w:lineRule="auto"/>
        <w:jc w:val="both"/>
        <w:rPr>
          <w:rFonts w:ascii="Times New Roman" w:hAnsi="Times New Roman" w:cs="Times New Roman"/>
          <w:b/>
        </w:rPr>
      </w:pPr>
    </w:p>
    <w:p w:rsidR="00CD7419" w:rsidRPr="00B42086" w:rsidRDefault="00CD7419" w:rsidP="00D424A3">
      <w:pPr>
        <w:spacing w:after="0" w:line="360" w:lineRule="auto"/>
        <w:jc w:val="both"/>
        <w:rPr>
          <w:rFonts w:ascii="Times New Roman" w:hAnsi="Times New Roman" w:cs="Times New Roman"/>
          <w:b/>
        </w:rPr>
      </w:pPr>
    </w:p>
    <w:p w:rsidR="00CD7419" w:rsidRPr="00B42086" w:rsidRDefault="00CD7419" w:rsidP="00D424A3">
      <w:pPr>
        <w:spacing w:after="0" w:line="360" w:lineRule="auto"/>
        <w:jc w:val="both"/>
        <w:rPr>
          <w:rFonts w:ascii="Times New Roman" w:hAnsi="Times New Roman" w:cs="Times New Roman"/>
          <w:b/>
        </w:rPr>
      </w:pPr>
    </w:p>
    <w:p w:rsidR="00CD7419" w:rsidRPr="00B42086" w:rsidRDefault="00CD7419" w:rsidP="00D424A3">
      <w:pPr>
        <w:spacing w:after="0" w:line="360" w:lineRule="auto"/>
        <w:jc w:val="both"/>
        <w:rPr>
          <w:rFonts w:ascii="Times New Roman" w:hAnsi="Times New Roman" w:cs="Times New Roman"/>
          <w:b/>
        </w:rPr>
      </w:pPr>
    </w:p>
    <w:p w:rsidR="00CD7419" w:rsidRPr="00B42086" w:rsidRDefault="00CD7419" w:rsidP="00D424A3">
      <w:pPr>
        <w:spacing w:after="0" w:line="360" w:lineRule="auto"/>
        <w:jc w:val="both"/>
        <w:rPr>
          <w:rFonts w:ascii="Times New Roman" w:hAnsi="Times New Roman" w:cs="Times New Roman"/>
          <w:b/>
        </w:rPr>
      </w:pPr>
    </w:p>
    <w:p w:rsidR="00CD7419" w:rsidRPr="00B42086" w:rsidRDefault="00CD7419" w:rsidP="00D424A3">
      <w:pPr>
        <w:spacing w:after="0" w:line="360" w:lineRule="auto"/>
        <w:jc w:val="both"/>
        <w:rPr>
          <w:rFonts w:ascii="Times New Roman" w:hAnsi="Times New Roman" w:cs="Times New Roman"/>
          <w:b/>
        </w:rPr>
      </w:pPr>
    </w:p>
    <w:p w:rsidR="00CD7419" w:rsidRPr="00B42086" w:rsidRDefault="00CD7419" w:rsidP="00D424A3">
      <w:pPr>
        <w:spacing w:after="0" w:line="360" w:lineRule="auto"/>
        <w:jc w:val="both"/>
        <w:rPr>
          <w:rFonts w:ascii="Times New Roman" w:hAnsi="Times New Roman" w:cs="Times New Roman"/>
          <w:b/>
        </w:rPr>
      </w:pPr>
    </w:p>
    <w:p w:rsidR="001F3CDA" w:rsidRPr="00B42086" w:rsidRDefault="001F3CDA" w:rsidP="00D424A3">
      <w:pPr>
        <w:spacing w:after="0" w:line="360" w:lineRule="auto"/>
        <w:jc w:val="both"/>
        <w:rPr>
          <w:rFonts w:ascii="Times New Roman" w:hAnsi="Times New Roman" w:cs="Times New Roman"/>
          <w:b/>
        </w:rPr>
      </w:pPr>
    </w:p>
    <w:p w:rsidR="001F3CDA" w:rsidRPr="00B42086" w:rsidRDefault="001F3CDA" w:rsidP="00D424A3">
      <w:pPr>
        <w:spacing w:after="0" w:line="360" w:lineRule="auto"/>
        <w:jc w:val="both"/>
        <w:rPr>
          <w:rFonts w:ascii="Times New Roman" w:hAnsi="Times New Roman" w:cs="Times New Roman"/>
          <w:b/>
        </w:rPr>
      </w:pPr>
    </w:p>
    <w:p w:rsidR="0061249D" w:rsidRPr="00B42086" w:rsidRDefault="0061249D" w:rsidP="00D424A3">
      <w:pPr>
        <w:spacing w:after="0" w:line="360" w:lineRule="auto"/>
        <w:jc w:val="both"/>
        <w:rPr>
          <w:rFonts w:ascii="Times New Roman" w:hAnsi="Times New Roman" w:cs="Times New Roman"/>
          <w:b/>
        </w:rPr>
      </w:pPr>
    </w:p>
    <w:p w:rsidR="0061249D" w:rsidRPr="00B42086" w:rsidRDefault="0061249D" w:rsidP="00D424A3">
      <w:pPr>
        <w:spacing w:after="0" w:line="360" w:lineRule="auto"/>
        <w:jc w:val="both"/>
        <w:rPr>
          <w:rFonts w:ascii="Times New Roman" w:hAnsi="Times New Roman" w:cs="Times New Roman"/>
          <w:b/>
        </w:rPr>
      </w:pPr>
    </w:p>
    <w:p w:rsidR="004503B5" w:rsidRPr="00B42086" w:rsidRDefault="004503B5" w:rsidP="00D424A3">
      <w:pPr>
        <w:spacing w:after="0" w:line="360" w:lineRule="auto"/>
        <w:jc w:val="both"/>
        <w:rPr>
          <w:rFonts w:ascii="Times New Roman" w:hAnsi="Times New Roman" w:cs="Times New Roman"/>
          <w:b/>
        </w:rPr>
      </w:pPr>
    </w:p>
    <w:p w:rsidR="004503B5" w:rsidRPr="00B42086" w:rsidRDefault="004503B5" w:rsidP="00D424A3">
      <w:pPr>
        <w:spacing w:after="0" w:line="360" w:lineRule="auto"/>
        <w:jc w:val="both"/>
        <w:rPr>
          <w:rFonts w:ascii="Times New Roman" w:hAnsi="Times New Roman" w:cs="Times New Roman"/>
          <w:b/>
        </w:rPr>
      </w:pPr>
    </w:p>
    <w:p w:rsidR="004503B5" w:rsidRPr="00B42086" w:rsidRDefault="004503B5" w:rsidP="00D424A3">
      <w:pPr>
        <w:spacing w:after="0" w:line="360" w:lineRule="auto"/>
        <w:jc w:val="both"/>
        <w:rPr>
          <w:rFonts w:ascii="Times New Roman" w:hAnsi="Times New Roman" w:cs="Times New Roman"/>
          <w:b/>
        </w:rPr>
      </w:pPr>
    </w:p>
    <w:p w:rsidR="004503B5" w:rsidRPr="00B42086" w:rsidRDefault="004503B5" w:rsidP="00D424A3">
      <w:pPr>
        <w:spacing w:after="0" w:line="360" w:lineRule="auto"/>
        <w:jc w:val="both"/>
        <w:rPr>
          <w:rFonts w:ascii="Times New Roman" w:hAnsi="Times New Roman" w:cs="Times New Roman"/>
          <w:b/>
        </w:rPr>
      </w:pPr>
    </w:p>
    <w:p w:rsidR="0061249D" w:rsidRPr="00B42086" w:rsidRDefault="0061249D" w:rsidP="00D424A3">
      <w:pPr>
        <w:spacing w:after="0" w:line="360" w:lineRule="auto"/>
        <w:jc w:val="both"/>
        <w:rPr>
          <w:rFonts w:ascii="Times New Roman" w:hAnsi="Times New Roman" w:cs="Times New Roman"/>
          <w:b/>
        </w:rPr>
      </w:pPr>
    </w:p>
    <w:p w:rsidR="0061249D" w:rsidRDefault="0061249D" w:rsidP="00D424A3">
      <w:pPr>
        <w:spacing w:after="0" w:line="360" w:lineRule="auto"/>
        <w:jc w:val="both"/>
        <w:rPr>
          <w:rFonts w:ascii="Times New Roman" w:hAnsi="Times New Roman" w:cs="Times New Roman"/>
          <w:b/>
        </w:rPr>
      </w:pPr>
    </w:p>
    <w:p w:rsidR="00A35147" w:rsidRDefault="00A35147" w:rsidP="00D424A3">
      <w:pPr>
        <w:spacing w:after="0" w:line="360" w:lineRule="auto"/>
        <w:jc w:val="both"/>
        <w:rPr>
          <w:rFonts w:ascii="Times New Roman" w:hAnsi="Times New Roman" w:cs="Times New Roman"/>
          <w:b/>
        </w:rPr>
      </w:pPr>
    </w:p>
    <w:p w:rsidR="00A35147" w:rsidRDefault="00A35147" w:rsidP="00D424A3">
      <w:pPr>
        <w:spacing w:after="0" w:line="360" w:lineRule="auto"/>
        <w:jc w:val="both"/>
        <w:rPr>
          <w:rFonts w:ascii="Times New Roman" w:hAnsi="Times New Roman" w:cs="Times New Roman"/>
          <w:b/>
        </w:rPr>
      </w:pPr>
    </w:p>
    <w:p w:rsidR="00A35147" w:rsidRDefault="00A35147" w:rsidP="00D424A3">
      <w:pPr>
        <w:spacing w:after="0" w:line="360" w:lineRule="auto"/>
        <w:jc w:val="both"/>
        <w:rPr>
          <w:rFonts w:ascii="Times New Roman" w:hAnsi="Times New Roman" w:cs="Times New Roman"/>
          <w:b/>
        </w:rPr>
      </w:pPr>
    </w:p>
    <w:p w:rsidR="00A35147" w:rsidRPr="00B42086" w:rsidRDefault="00A35147" w:rsidP="00D424A3">
      <w:pPr>
        <w:spacing w:after="0" w:line="360" w:lineRule="auto"/>
        <w:jc w:val="both"/>
        <w:rPr>
          <w:rFonts w:ascii="Times New Roman" w:hAnsi="Times New Roman" w:cs="Times New Roman"/>
          <w:b/>
        </w:rPr>
      </w:pPr>
    </w:p>
    <w:p w:rsidR="0061249D" w:rsidRPr="00B42086" w:rsidRDefault="0061249D" w:rsidP="00D424A3">
      <w:pPr>
        <w:spacing w:after="0" w:line="360" w:lineRule="auto"/>
        <w:jc w:val="both"/>
        <w:rPr>
          <w:rFonts w:ascii="Times New Roman" w:hAnsi="Times New Roman" w:cs="Times New Roman"/>
          <w:b/>
        </w:rPr>
      </w:pPr>
    </w:p>
    <w:p w:rsidR="00C00301" w:rsidRPr="00B42086" w:rsidRDefault="00C00301" w:rsidP="00D424A3">
      <w:pPr>
        <w:spacing w:line="240" w:lineRule="auto"/>
        <w:rPr>
          <w:rFonts w:ascii="Times New Roman" w:hAnsi="Times New Roman" w:cs="Times New Roman"/>
          <w:b/>
          <w:sz w:val="24"/>
          <w:szCs w:val="24"/>
        </w:rPr>
      </w:pPr>
      <w:r w:rsidRPr="00B42086">
        <w:rPr>
          <w:rFonts w:ascii="Times New Roman" w:hAnsi="Times New Roman" w:cs="Times New Roman"/>
          <w:b/>
          <w:sz w:val="24"/>
          <w:szCs w:val="24"/>
        </w:rPr>
        <w:lastRenderedPageBreak/>
        <w:t>KISALTMALAR</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EAPB: Ekonomik Araştırmalar ve Planlama Birimi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PYB: Program Yönetim Birimi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KHB: Kurumsal Hizmetler Birimi</w:t>
      </w:r>
      <w:bookmarkStart w:id="0" w:name="_GoBack"/>
      <w:bookmarkEnd w:id="0"/>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İDB: İzleme ve Değerlendirme Birimi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TDB: Tanıtım ve Dış İlişkiler Birimi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YDO: Yatırım Destek Ofisleri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GS: Genel Sekreterlik</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YK: Yönetim Kurulu</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GEKA: Güney Ege Kalkınma Ajansı</w:t>
      </w:r>
    </w:p>
    <w:p w:rsidR="00C00301" w:rsidRPr="00B42086" w:rsidRDefault="009E651A"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SOP</w:t>
      </w:r>
      <w:r w:rsidR="00C00301" w:rsidRPr="00B42086">
        <w:rPr>
          <w:rFonts w:ascii="Times New Roman" w:hAnsi="Times New Roman" w:cs="Times New Roman"/>
          <w:sz w:val="24"/>
          <w:szCs w:val="24"/>
        </w:rPr>
        <w:t>: Sonuç Odaklı Program</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PTÇ: Proje Teklif Çağrısı</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MDP: Mali Destek Programı</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 xml:space="preserve">GPD: Güdümlü Proje Desteği </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DYK: Destek Yönetim Kılavuzu</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 xml:space="preserve">OSB: Organize Sanayi Bölgesi </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KSS: Küçük Sanayi Sitesi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KOSGEB: Küçük ve Orta Ölçekli İşletmeleri Geliştirme ve Destekleme İdaresi Başkanlığı</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BYS: Başka Yerde Sınıflandırılmamış</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TPM: Türk Patent ve Marka Kurumu</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FD: Fizibilite Desteği</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TD: Teknik Destek</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AR-GE: Araştırma – Geliştirme</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TKDK: Tarım ve Kırsal Kalkınmayı Destekleme Kurumu</w:t>
      </w:r>
    </w:p>
    <w:p w:rsidR="00C62F11" w:rsidRPr="00B42086" w:rsidRDefault="00C62F1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THY: Türk Hava Yolları</w:t>
      </w:r>
    </w:p>
    <w:p w:rsidR="00C00301" w:rsidRPr="00B42086" w:rsidRDefault="00C00301" w:rsidP="00D424A3">
      <w:pPr>
        <w:spacing w:after="0" w:line="360" w:lineRule="auto"/>
        <w:rPr>
          <w:rFonts w:ascii="Times New Roman" w:hAnsi="Times New Roman" w:cs="Times New Roman"/>
          <w:sz w:val="24"/>
          <w:szCs w:val="24"/>
        </w:rPr>
      </w:pPr>
      <w:r w:rsidRPr="00B42086">
        <w:rPr>
          <w:rFonts w:ascii="Times New Roman" w:hAnsi="Times New Roman" w:cs="Times New Roman"/>
          <w:sz w:val="24"/>
          <w:szCs w:val="24"/>
        </w:rPr>
        <w:t>TL: Türk Lirası</w:t>
      </w:r>
    </w:p>
    <w:p w:rsidR="00992877" w:rsidRPr="00B42086" w:rsidRDefault="00992877" w:rsidP="00D424A3">
      <w:pPr>
        <w:rPr>
          <w:rFonts w:ascii="Times New Roman" w:eastAsiaTheme="majorEastAsia" w:hAnsi="Times New Roman" w:cs="Times New Roman"/>
          <w:b/>
          <w:bCs/>
        </w:rPr>
      </w:pPr>
      <w:r w:rsidRPr="00B42086">
        <w:rPr>
          <w:rFonts w:ascii="Times New Roman" w:hAnsi="Times New Roman" w:cs="Times New Roman"/>
        </w:rPr>
        <w:br w:type="page"/>
      </w:r>
    </w:p>
    <w:p w:rsidR="003B16EB" w:rsidRPr="00B42086" w:rsidRDefault="00C55453" w:rsidP="003B16EB">
      <w:pPr>
        <w:pStyle w:val="Balk1"/>
        <w:numPr>
          <w:ilvl w:val="0"/>
          <w:numId w:val="0"/>
        </w:numPr>
        <w:spacing w:after="240"/>
        <w:rPr>
          <w:rFonts w:ascii="Times New Roman" w:hAnsi="Times New Roman" w:cs="Times New Roman"/>
          <w:szCs w:val="24"/>
        </w:rPr>
      </w:pPr>
      <w:bookmarkStart w:id="1" w:name="_Toc157077866"/>
      <w:bookmarkStart w:id="2" w:name="_Toc18500618"/>
      <w:r w:rsidRPr="00B42086">
        <w:rPr>
          <w:rFonts w:ascii="Times New Roman" w:hAnsi="Times New Roman" w:cs="Times New Roman"/>
          <w:szCs w:val="24"/>
        </w:rPr>
        <w:lastRenderedPageBreak/>
        <w:t>YÖNETİCİ ÖZETİ</w:t>
      </w:r>
      <w:bookmarkEnd w:id="1"/>
    </w:p>
    <w:p w:rsidR="003B16EB" w:rsidRPr="00B42086" w:rsidRDefault="003B16EB" w:rsidP="003B16EB">
      <w:pPr>
        <w:spacing w:line="360" w:lineRule="auto"/>
        <w:jc w:val="both"/>
        <w:rPr>
          <w:rFonts w:ascii="Times New Roman" w:hAnsi="Times New Roman" w:cs="Times New Roman"/>
        </w:rPr>
      </w:pPr>
      <w:r w:rsidRPr="00B42086">
        <w:rPr>
          <w:rFonts w:ascii="Times New Roman" w:hAnsi="Times New Roman" w:cs="Times New Roman"/>
        </w:rPr>
        <w:t xml:space="preserve">Güney Ege Kalkınma Ajansı 2024-2026 yılları arasında bölge planı ve </w:t>
      </w:r>
      <w:proofErr w:type="spellStart"/>
      <w:r w:rsidRPr="00B42086">
        <w:rPr>
          <w:rFonts w:ascii="Times New Roman" w:hAnsi="Times New Roman" w:cs="Times New Roman"/>
        </w:rPr>
        <w:t>sektörel</w:t>
      </w:r>
      <w:proofErr w:type="spellEnd"/>
      <w:r w:rsidRPr="00B42086">
        <w:rPr>
          <w:rFonts w:ascii="Times New Roman" w:hAnsi="Times New Roman" w:cs="Times New Roman"/>
        </w:rPr>
        <w:t xml:space="preserve"> stratejiler ile uyumlu olarak belirlediği, stratejik tercihlerini destekleyecek Sonuç Odaklı Programları (SOP) uygulayacaktır. Sonuç Odaklı Programlar kapsamında kaynakların stratejik alanlara kaydırılarak daha verimli ve etkin bir şekilde kullanılması öngörülmektedir. Bu kapsamda aşağıdaki 3 program</w:t>
      </w:r>
      <w:r w:rsidR="00A10E93">
        <w:rPr>
          <w:rFonts w:ascii="Times New Roman" w:hAnsi="Times New Roman" w:cs="Times New Roman"/>
        </w:rPr>
        <w:t xml:space="preserve"> </w:t>
      </w:r>
      <w:r w:rsidRPr="00B42086">
        <w:rPr>
          <w:rFonts w:ascii="Times New Roman" w:hAnsi="Times New Roman" w:cs="Times New Roman"/>
        </w:rPr>
        <w:t>uygulan</w:t>
      </w:r>
      <w:r w:rsidR="00A10E93">
        <w:rPr>
          <w:rFonts w:ascii="Times New Roman" w:hAnsi="Times New Roman" w:cs="Times New Roman"/>
        </w:rPr>
        <w:t>acaktır</w:t>
      </w:r>
      <w:r w:rsidRPr="00B42086">
        <w:rPr>
          <w:rFonts w:ascii="Times New Roman" w:hAnsi="Times New Roman" w:cs="Times New Roman"/>
        </w:rPr>
        <w:t>.</w:t>
      </w:r>
    </w:p>
    <w:p w:rsidR="003B16EB" w:rsidRPr="00B42086" w:rsidRDefault="001A02A3" w:rsidP="003B16EB">
      <w:pPr>
        <w:spacing w:line="360" w:lineRule="auto"/>
        <w:jc w:val="both"/>
        <w:rPr>
          <w:rFonts w:ascii="Times New Roman" w:hAnsi="Times New Roman" w:cs="Times New Roman"/>
        </w:rPr>
      </w:pPr>
      <w:r>
        <w:rPr>
          <w:rFonts w:ascii="Times New Roman" w:hAnsi="Times New Roman" w:cs="Times New Roman"/>
          <w:b/>
          <w:bCs/>
        </w:rPr>
        <w:t>Alternatif Turizm</w:t>
      </w:r>
      <w:r w:rsidR="003B16EB" w:rsidRPr="00B42086">
        <w:rPr>
          <w:rFonts w:ascii="Times New Roman" w:hAnsi="Times New Roman" w:cs="Times New Roman"/>
          <w:b/>
          <w:bCs/>
        </w:rPr>
        <w:t>de Yeni Destinasyonlar:</w:t>
      </w:r>
      <w:r w:rsidR="003B16EB" w:rsidRPr="00B42086">
        <w:rPr>
          <w:rFonts w:ascii="Times New Roman" w:hAnsi="Times New Roman" w:cs="Times New Roman"/>
        </w:rPr>
        <w:t xml:space="preserve"> </w:t>
      </w:r>
      <w:r>
        <w:rPr>
          <w:rFonts w:ascii="Times New Roman" w:hAnsi="Times New Roman" w:cs="Times New Roman"/>
        </w:rPr>
        <w:t>Alternatif Turizm</w:t>
      </w:r>
      <w:r w:rsidR="003B16EB" w:rsidRPr="00B42086">
        <w:rPr>
          <w:rFonts w:ascii="Times New Roman" w:hAnsi="Times New Roman" w:cs="Times New Roman"/>
        </w:rPr>
        <w:t xml:space="preserve">de Yeni Destinasyonlar Sonuç Odaklı Programının amacı; Güney Ege Bölgesi’nde </w:t>
      </w:r>
      <w:r>
        <w:rPr>
          <w:rFonts w:ascii="Times New Roman" w:hAnsi="Times New Roman" w:cs="Times New Roman"/>
        </w:rPr>
        <w:t>Alternatif Turizm</w:t>
      </w:r>
      <w:r w:rsidR="003B16EB" w:rsidRPr="00B42086">
        <w:rPr>
          <w:rFonts w:ascii="Times New Roman" w:hAnsi="Times New Roman" w:cs="Times New Roman"/>
        </w:rPr>
        <w:t xml:space="preserve"> (kültürel mirası kapsayarak doğal çevreyi öne çıkaran, yerel toplumun refahını destekleyen turizm) potansiyelinin harekete geçirilerek, turizm faaliyetlerinin iç kesimlere yaygınlaştırılması ve hedef ilçelerde turizm gelirlerinin artırılmasıdır.  </w:t>
      </w:r>
    </w:p>
    <w:p w:rsidR="003B16EB" w:rsidRPr="00B42086" w:rsidRDefault="003B16EB" w:rsidP="003B16EB">
      <w:pPr>
        <w:spacing w:line="360" w:lineRule="auto"/>
        <w:jc w:val="both"/>
        <w:rPr>
          <w:rFonts w:ascii="Times New Roman" w:hAnsi="Times New Roman" w:cs="Times New Roman"/>
        </w:rPr>
      </w:pPr>
      <w:r w:rsidRPr="00B42086">
        <w:rPr>
          <w:rFonts w:ascii="Times New Roman" w:hAnsi="Times New Roman" w:cs="Times New Roman"/>
          <w:b/>
          <w:bCs/>
        </w:rPr>
        <w:t>Üretici Örgütlerinin Güçlendirilmesi:</w:t>
      </w:r>
      <w:r w:rsidRPr="00B42086">
        <w:rPr>
          <w:rFonts w:ascii="Times New Roman" w:hAnsi="Times New Roman" w:cs="Times New Roman"/>
        </w:rPr>
        <w:t>  Bu programın genel amacı, üretim odaklı kooperatiflerin ve birliklerin rekabet gücünün geliştirilerek, kırsal alanda g</w:t>
      </w:r>
      <w:r w:rsidR="00B30188">
        <w:rPr>
          <w:rFonts w:ascii="Times New Roman" w:hAnsi="Times New Roman" w:cs="Times New Roman"/>
        </w:rPr>
        <w:t>elir düzeyinin artırılmasıdır. B</w:t>
      </w:r>
      <w:r w:rsidRPr="00B42086">
        <w:rPr>
          <w:rFonts w:ascii="Times New Roman" w:hAnsi="Times New Roman" w:cs="Times New Roman"/>
        </w:rPr>
        <w:t>u kapsamda üretici örgütlerinde kurumsal kapasitenin güçlendirilmesi, işleme, paketleme, depolama süreçlerinin iyileştirilmesi, markalaşma ve pazarlama kapasitesinin artırılması, verimlilik odaklı teknoloji ve dijitalleşme yatırımların</w:t>
      </w:r>
      <w:r w:rsidR="00D52035">
        <w:rPr>
          <w:rFonts w:ascii="Times New Roman" w:hAnsi="Times New Roman" w:cs="Times New Roman"/>
        </w:rPr>
        <w:t>ın</w:t>
      </w:r>
      <w:r w:rsidRPr="00B42086">
        <w:rPr>
          <w:rFonts w:ascii="Times New Roman" w:hAnsi="Times New Roman" w:cs="Times New Roman"/>
        </w:rPr>
        <w:t xml:space="preserve"> artırılması hedeflenmektedir.  </w:t>
      </w:r>
    </w:p>
    <w:p w:rsidR="003B16EB" w:rsidRPr="00B42086" w:rsidRDefault="003B16EB" w:rsidP="003B16EB">
      <w:pPr>
        <w:spacing w:line="360" w:lineRule="auto"/>
        <w:jc w:val="both"/>
        <w:rPr>
          <w:rFonts w:ascii="Times New Roman" w:hAnsi="Times New Roman" w:cs="Times New Roman"/>
        </w:rPr>
      </w:pPr>
      <w:r w:rsidRPr="00B42086">
        <w:rPr>
          <w:rFonts w:ascii="Times New Roman" w:hAnsi="Times New Roman" w:cs="Times New Roman"/>
          <w:b/>
          <w:bCs/>
        </w:rPr>
        <w:t>İmalat Sanayide Yeşil ve Dijital Dönüşüm</w:t>
      </w:r>
      <w:r w:rsidRPr="00B42086">
        <w:rPr>
          <w:rFonts w:ascii="Times New Roman" w:hAnsi="Times New Roman" w:cs="Times New Roman"/>
        </w:rPr>
        <w:t xml:space="preserve">: Programın amacı, bölgede dijitalleşme, verimlilik ve sürdürülebilir üretim kapasitesinin öne çıkan sektörlerde  artırılmasıdır. Bu kapsamda başta Büyük Menderes Havzasında yer alan sanayi işletmeleri olmak üzere bölgedeki işletmelerin yeşil ve dijital dönüşümü hedeflenmektedir. Sanayi işletmelerinin dijital yetkinliklerinin artırılması, su, enerji ve hammadde verimliliğinin artırılması, endüstriyel kirliliğin önlenmesi programın özel amaçlarıdır.  </w:t>
      </w:r>
    </w:p>
    <w:p w:rsidR="003B16EB" w:rsidRPr="00B42086" w:rsidRDefault="003B16EB" w:rsidP="003B16EB">
      <w:pPr>
        <w:spacing w:line="360" w:lineRule="auto"/>
        <w:jc w:val="both"/>
        <w:rPr>
          <w:rFonts w:ascii="Times New Roman" w:hAnsi="Times New Roman" w:cs="Times New Roman"/>
        </w:rPr>
      </w:pPr>
      <w:r w:rsidRPr="00B42086">
        <w:rPr>
          <w:rFonts w:ascii="Times New Roman" w:hAnsi="Times New Roman" w:cs="Times New Roman"/>
        </w:rPr>
        <w:t>2024 yılı çalışma programı yukarıda bahsedilen 3 sonuç odaklı program kapsamında öngörülen program, proje ve faaliyetler ile kurumsal gelişim ve yerel kalkınma fırsatları başlığı altındaki faaliyetlerden oluşmaktadır.</w:t>
      </w:r>
    </w:p>
    <w:p w:rsidR="002B1730" w:rsidRPr="00B42086" w:rsidRDefault="002B1730" w:rsidP="00976A3C">
      <w:pPr>
        <w:rPr>
          <w:rFonts w:ascii="Times New Roman" w:hAnsi="Times New Roman" w:cs="Times New Roman"/>
        </w:rPr>
      </w:pPr>
    </w:p>
    <w:p w:rsidR="002B1730" w:rsidRPr="00B42086" w:rsidRDefault="002B1730" w:rsidP="00976A3C">
      <w:pPr>
        <w:rPr>
          <w:rFonts w:ascii="Times New Roman" w:hAnsi="Times New Roman" w:cs="Times New Roman"/>
        </w:rPr>
      </w:pPr>
    </w:p>
    <w:p w:rsidR="00C55453" w:rsidRPr="00B42086" w:rsidRDefault="00C55453" w:rsidP="00C55453">
      <w:pPr>
        <w:rPr>
          <w:rFonts w:ascii="Times New Roman" w:hAnsi="Times New Roman" w:cs="Times New Roman"/>
        </w:rPr>
      </w:pPr>
    </w:p>
    <w:p w:rsidR="00C55453" w:rsidRPr="00B42086" w:rsidRDefault="00C55453" w:rsidP="00C55453">
      <w:pPr>
        <w:rPr>
          <w:rFonts w:ascii="Times New Roman" w:hAnsi="Times New Roman" w:cs="Times New Roman"/>
        </w:rPr>
      </w:pPr>
    </w:p>
    <w:p w:rsidR="00C55453" w:rsidRPr="00B42086" w:rsidRDefault="00C55453" w:rsidP="00C55453">
      <w:pPr>
        <w:rPr>
          <w:rFonts w:ascii="Times New Roman" w:hAnsi="Times New Roman" w:cs="Times New Roman"/>
        </w:rPr>
      </w:pPr>
    </w:p>
    <w:p w:rsidR="00C55453" w:rsidRPr="00B42086" w:rsidRDefault="00C55453" w:rsidP="00C55453">
      <w:pPr>
        <w:rPr>
          <w:rFonts w:ascii="Times New Roman" w:hAnsi="Times New Roman" w:cs="Times New Roman"/>
        </w:rPr>
      </w:pPr>
    </w:p>
    <w:p w:rsidR="00B20E65" w:rsidRPr="00B42086" w:rsidRDefault="00B20E65" w:rsidP="00C55453">
      <w:pPr>
        <w:rPr>
          <w:rFonts w:ascii="Times New Roman" w:hAnsi="Times New Roman" w:cs="Times New Roman"/>
        </w:rPr>
      </w:pPr>
    </w:p>
    <w:p w:rsidR="0058464F" w:rsidRPr="00B42086" w:rsidRDefault="0058464F" w:rsidP="00D70B13"/>
    <w:p w:rsidR="00790786" w:rsidRPr="00B42086" w:rsidRDefault="00EA0C3C" w:rsidP="00ED3CF6">
      <w:pPr>
        <w:pStyle w:val="Balk1"/>
        <w:numPr>
          <w:ilvl w:val="0"/>
          <w:numId w:val="0"/>
        </w:numPr>
        <w:rPr>
          <w:rFonts w:ascii="Times New Roman" w:hAnsi="Times New Roman" w:cs="Times New Roman"/>
          <w:szCs w:val="22"/>
        </w:rPr>
      </w:pPr>
      <w:bookmarkStart w:id="3" w:name="_Toc529178489"/>
      <w:bookmarkStart w:id="4" w:name="_Toc529178744"/>
      <w:bookmarkStart w:id="5" w:name="_Toc529179066"/>
      <w:bookmarkStart w:id="6" w:name="_Toc529179323"/>
      <w:bookmarkStart w:id="7" w:name="_Toc529179580"/>
      <w:bookmarkStart w:id="8" w:name="_Toc529179836"/>
      <w:bookmarkStart w:id="9" w:name="_Toc529178490"/>
      <w:bookmarkStart w:id="10" w:name="_Toc529178745"/>
      <w:bookmarkStart w:id="11" w:name="_Toc529179067"/>
      <w:bookmarkStart w:id="12" w:name="_Toc529179324"/>
      <w:bookmarkStart w:id="13" w:name="_Toc529179581"/>
      <w:bookmarkStart w:id="14" w:name="_Toc529179837"/>
      <w:bookmarkStart w:id="15" w:name="_Toc529178491"/>
      <w:bookmarkStart w:id="16" w:name="_Toc529178746"/>
      <w:bookmarkStart w:id="17" w:name="_Toc529179068"/>
      <w:bookmarkStart w:id="18" w:name="_Toc529179325"/>
      <w:bookmarkStart w:id="19" w:name="_Toc529179582"/>
      <w:bookmarkStart w:id="20" w:name="_Toc529179838"/>
      <w:bookmarkStart w:id="21" w:name="_Toc529178492"/>
      <w:bookmarkStart w:id="22" w:name="_Toc529178747"/>
      <w:bookmarkStart w:id="23" w:name="_Toc529179069"/>
      <w:bookmarkStart w:id="24" w:name="_Toc529179326"/>
      <w:bookmarkStart w:id="25" w:name="_Toc529179583"/>
      <w:bookmarkStart w:id="26" w:name="_Toc529179839"/>
      <w:bookmarkStart w:id="27" w:name="_Toc529178493"/>
      <w:bookmarkStart w:id="28" w:name="_Toc529178748"/>
      <w:bookmarkStart w:id="29" w:name="_Toc529179070"/>
      <w:bookmarkStart w:id="30" w:name="_Toc529179327"/>
      <w:bookmarkStart w:id="31" w:name="_Toc529179584"/>
      <w:bookmarkStart w:id="32" w:name="_Toc529179840"/>
      <w:bookmarkStart w:id="33" w:name="_Toc529178494"/>
      <w:bookmarkStart w:id="34" w:name="_Toc529178749"/>
      <w:bookmarkStart w:id="35" w:name="_Toc529179071"/>
      <w:bookmarkStart w:id="36" w:name="_Toc529179328"/>
      <w:bookmarkStart w:id="37" w:name="_Toc529179585"/>
      <w:bookmarkStart w:id="38" w:name="_Toc529179841"/>
      <w:bookmarkStart w:id="39" w:name="_Toc529178495"/>
      <w:bookmarkStart w:id="40" w:name="_Toc529178750"/>
      <w:bookmarkStart w:id="41" w:name="_Toc529179072"/>
      <w:bookmarkStart w:id="42" w:name="_Toc529179329"/>
      <w:bookmarkStart w:id="43" w:name="_Toc529179586"/>
      <w:bookmarkStart w:id="44" w:name="_Toc529179842"/>
      <w:bookmarkStart w:id="45" w:name="_Toc529178496"/>
      <w:bookmarkStart w:id="46" w:name="_Toc529178751"/>
      <w:bookmarkStart w:id="47" w:name="_Toc529179073"/>
      <w:bookmarkStart w:id="48" w:name="_Toc529179330"/>
      <w:bookmarkStart w:id="49" w:name="_Toc529179587"/>
      <w:bookmarkStart w:id="50" w:name="_Toc529179843"/>
      <w:bookmarkStart w:id="51" w:name="_Toc529178497"/>
      <w:bookmarkStart w:id="52" w:name="_Toc529178752"/>
      <w:bookmarkStart w:id="53" w:name="_Toc529179074"/>
      <w:bookmarkStart w:id="54" w:name="_Toc529179331"/>
      <w:bookmarkStart w:id="55" w:name="_Toc529179588"/>
      <w:bookmarkStart w:id="56" w:name="_Toc529179844"/>
      <w:bookmarkStart w:id="57" w:name="_Toc529178498"/>
      <w:bookmarkStart w:id="58" w:name="_Toc529178753"/>
      <w:bookmarkStart w:id="59" w:name="_Toc529179075"/>
      <w:bookmarkStart w:id="60" w:name="_Toc529179332"/>
      <w:bookmarkStart w:id="61" w:name="_Toc529179589"/>
      <w:bookmarkStart w:id="62" w:name="_Toc529179845"/>
      <w:bookmarkStart w:id="63" w:name="_Toc529178499"/>
      <w:bookmarkStart w:id="64" w:name="_Toc529178754"/>
      <w:bookmarkStart w:id="65" w:name="_Toc529179076"/>
      <w:bookmarkStart w:id="66" w:name="_Toc529179333"/>
      <w:bookmarkStart w:id="67" w:name="_Toc529179590"/>
      <w:bookmarkStart w:id="68" w:name="_Toc529179846"/>
      <w:bookmarkStart w:id="69" w:name="_Toc529178500"/>
      <w:bookmarkStart w:id="70" w:name="_Toc529178755"/>
      <w:bookmarkStart w:id="71" w:name="_Toc529179077"/>
      <w:bookmarkStart w:id="72" w:name="_Toc529179334"/>
      <w:bookmarkStart w:id="73" w:name="_Toc529179591"/>
      <w:bookmarkStart w:id="74" w:name="_Toc529179847"/>
      <w:bookmarkStart w:id="75" w:name="_Toc529178501"/>
      <w:bookmarkStart w:id="76" w:name="_Toc529178756"/>
      <w:bookmarkStart w:id="77" w:name="_Toc529179078"/>
      <w:bookmarkStart w:id="78" w:name="_Toc529179335"/>
      <w:bookmarkStart w:id="79" w:name="_Toc529179592"/>
      <w:bookmarkStart w:id="80" w:name="_Toc529179848"/>
      <w:bookmarkStart w:id="81" w:name="_Toc529178502"/>
      <w:bookmarkStart w:id="82" w:name="_Toc529178757"/>
      <w:bookmarkStart w:id="83" w:name="_Toc529179079"/>
      <w:bookmarkStart w:id="84" w:name="_Toc529179336"/>
      <w:bookmarkStart w:id="85" w:name="_Toc529179593"/>
      <w:bookmarkStart w:id="86" w:name="_Toc529179849"/>
      <w:bookmarkStart w:id="87" w:name="_Toc529178503"/>
      <w:bookmarkStart w:id="88" w:name="_Toc529178758"/>
      <w:bookmarkStart w:id="89" w:name="_Toc529179080"/>
      <w:bookmarkStart w:id="90" w:name="_Toc529179337"/>
      <w:bookmarkStart w:id="91" w:name="_Toc529179594"/>
      <w:bookmarkStart w:id="92" w:name="_Toc529179850"/>
      <w:bookmarkStart w:id="93" w:name="_Toc529178504"/>
      <w:bookmarkStart w:id="94" w:name="_Toc529178759"/>
      <w:bookmarkStart w:id="95" w:name="_Toc529179081"/>
      <w:bookmarkStart w:id="96" w:name="_Toc529179338"/>
      <w:bookmarkStart w:id="97" w:name="_Toc529179595"/>
      <w:bookmarkStart w:id="98" w:name="_Toc529179851"/>
      <w:bookmarkStart w:id="99" w:name="_Toc497986328"/>
      <w:bookmarkStart w:id="100" w:name="_Toc497987431"/>
      <w:bookmarkStart w:id="101" w:name="_Toc497991714"/>
      <w:bookmarkStart w:id="102" w:name="_Toc18500619"/>
      <w:bookmarkStart w:id="103" w:name="_Toc15707786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42086">
        <w:rPr>
          <w:rFonts w:ascii="Times New Roman" w:hAnsi="Times New Roman" w:cs="Times New Roman"/>
          <w:szCs w:val="22"/>
        </w:rPr>
        <w:lastRenderedPageBreak/>
        <w:t xml:space="preserve">1. </w:t>
      </w:r>
      <w:r w:rsidR="00790786" w:rsidRPr="00B42086">
        <w:rPr>
          <w:rFonts w:ascii="Times New Roman" w:hAnsi="Times New Roman" w:cs="Times New Roman"/>
          <w:szCs w:val="22"/>
        </w:rPr>
        <w:t>GİRİŞ</w:t>
      </w:r>
      <w:bookmarkEnd w:id="99"/>
      <w:bookmarkEnd w:id="100"/>
      <w:bookmarkEnd w:id="101"/>
      <w:bookmarkEnd w:id="102"/>
      <w:bookmarkEnd w:id="103"/>
    </w:p>
    <w:p w:rsidR="00790786" w:rsidRPr="00B42086" w:rsidRDefault="00790786" w:rsidP="00CA21C8">
      <w:pPr>
        <w:pStyle w:val="ListeParagraf"/>
        <w:spacing w:before="240" w:line="360" w:lineRule="auto"/>
        <w:ind w:left="0"/>
        <w:jc w:val="both"/>
        <w:rPr>
          <w:rFonts w:ascii="Times New Roman" w:hAnsi="Times New Roman" w:cs="Times New Roman"/>
          <w:sz w:val="24"/>
        </w:rPr>
      </w:pPr>
      <w:r w:rsidRPr="00B42086">
        <w:rPr>
          <w:rFonts w:ascii="Times New Roman" w:hAnsi="Times New Roman" w:cs="Times New Roman"/>
          <w:sz w:val="24"/>
        </w:rPr>
        <w:t>25 Temmuz 2009 tarih ve 2009/15236 sayılı Bakanlar Kurulu Kararı ile kurulmuş olan Güney Ege Kalkınm</w:t>
      </w:r>
      <w:r w:rsidR="00D92FD7" w:rsidRPr="00B42086">
        <w:rPr>
          <w:rFonts w:ascii="Times New Roman" w:hAnsi="Times New Roman" w:cs="Times New Roman"/>
          <w:sz w:val="24"/>
        </w:rPr>
        <w:t>a Ajansı, 2010 yılında</w:t>
      </w:r>
      <w:r w:rsidRPr="00B42086">
        <w:rPr>
          <w:rFonts w:ascii="Times New Roman" w:hAnsi="Times New Roman" w:cs="Times New Roman"/>
          <w:sz w:val="24"/>
        </w:rPr>
        <w:t xml:space="preserve"> faaliyetlerine başlamıştır. </w:t>
      </w:r>
      <w:r w:rsidR="005F5CC3" w:rsidRPr="00B42086">
        <w:rPr>
          <w:rFonts w:ascii="Times New Roman" w:hAnsi="Times New Roman" w:cs="Times New Roman"/>
          <w:sz w:val="24"/>
        </w:rPr>
        <w:t xml:space="preserve">Sanayi ve Teknoloji Bakanlığı Kalkınma Ajansları Genel Müdürlüğü koordinasyonunda faaliyetlerini yürüten ajansın icra organı olan </w:t>
      </w:r>
      <w:r w:rsidRPr="00B42086">
        <w:rPr>
          <w:rFonts w:ascii="Times New Roman" w:hAnsi="Times New Roman" w:cs="Times New Roman"/>
          <w:sz w:val="24"/>
        </w:rPr>
        <w:t xml:space="preserve">Genel Sekreterlik </w:t>
      </w:r>
      <w:r w:rsidR="00D14B8B">
        <w:rPr>
          <w:rFonts w:ascii="Times New Roman" w:hAnsi="Times New Roman" w:cs="Times New Roman"/>
          <w:sz w:val="24"/>
        </w:rPr>
        <w:t>bünyesinde</w:t>
      </w:r>
      <w:r w:rsidR="00817F51" w:rsidRPr="00B42086">
        <w:rPr>
          <w:rFonts w:ascii="Times New Roman" w:hAnsi="Times New Roman" w:cs="Times New Roman"/>
          <w:sz w:val="24"/>
        </w:rPr>
        <w:t xml:space="preserve"> 2</w:t>
      </w:r>
      <w:r w:rsidR="00C36E5A" w:rsidRPr="00B42086">
        <w:rPr>
          <w:rFonts w:ascii="Times New Roman" w:hAnsi="Times New Roman" w:cs="Times New Roman"/>
          <w:sz w:val="24"/>
        </w:rPr>
        <w:t>8</w:t>
      </w:r>
      <w:r w:rsidR="00817F51" w:rsidRPr="00B42086">
        <w:rPr>
          <w:rFonts w:ascii="Times New Roman" w:hAnsi="Times New Roman" w:cs="Times New Roman"/>
          <w:sz w:val="24"/>
        </w:rPr>
        <w:t xml:space="preserve"> uzman, </w:t>
      </w:r>
      <w:r w:rsidR="008F3E71" w:rsidRPr="00B42086">
        <w:rPr>
          <w:rFonts w:ascii="Times New Roman" w:hAnsi="Times New Roman" w:cs="Times New Roman"/>
          <w:sz w:val="24"/>
        </w:rPr>
        <w:t>8</w:t>
      </w:r>
      <w:r w:rsidR="00817F51" w:rsidRPr="00B42086">
        <w:rPr>
          <w:rFonts w:ascii="Times New Roman" w:hAnsi="Times New Roman" w:cs="Times New Roman"/>
          <w:sz w:val="24"/>
        </w:rPr>
        <w:t xml:space="preserve"> destek, 4 yardımcı hizmetler personeli</w:t>
      </w:r>
      <w:r w:rsidRPr="00B42086">
        <w:rPr>
          <w:rFonts w:ascii="Times New Roman" w:hAnsi="Times New Roman" w:cs="Times New Roman"/>
          <w:sz w:val="24"/>
        </w:rPr>
        <w:t xml:space="preserve"> ile birlikte toplam </w:t>
      </w:r>
      <w:r w:rsidR="008F3E71" w:rsidRPr="00B42086">
        <w:rPr>
          <w:rFonts w:ascii="Times New Roman" w:hAnsi="Times New Roman" w:cs="Times New Roman"/>
          <w:sz w:val="24"/>
        </w:rPr>
        <w:t>4</w:t>
      </w:r>
      <w:r w:rsidR="00C36E5A" w:rsidRPr="00B42086">
        <w:rPr>
          <w:rFonts w:ascii="Times New Roman" w:hAnsi="Times New Roman" w:cs="Times New Roman"/>
          <w:sz w:val="24"/>
        </w:rPr>
        <w:t>1</w:t>
      </w:r>
      <w:r w:rsidR="00FC0BE9" w:rsidRPr="00B42086">
        <w:rPr>
          <w:rFonts w:ascii="Times New Roman" w:hAnsi="Times New Roman" w:cs="Times New Roman"/>
          <w:sz w:val="24"/>
        </w:rPr>
        <w:t xml:space="preserve"> personel bulunmaktadır</w:t>
      </w:r>
      <w:r w:rsidRPr="00B42086">
        <w:rPr>
          <w:rFonts w:ascii="Times New Roman" w:hAnsi="Times New Roman" w:cs="Times New Roman"/>
          <w:sz w:val="24"/>
        </w:rPr>
        <w:t xml:space="preserve">. </w:t>
      </w:r>
      <w:r w:rsidR="00FC0BE9" w:rsidRPr="00B42086">
        <w:rPr>
          <w:rFonts w:ascii="Times New Roman" w:hAnsi="Times New Roman" w:cs="Times New Roman"/>
          <w:sz w:val="24"/>
        </w:rPr>
        <w:t>Ajans</w:t>
      </w:r>
      <w:r w:rsidRPr="00B42086">
        <w:rPr>
          <w:rFonts w:ascii="Times New Roman" w:hAnsi="Times New Roman" w:cs="Times New Roman"/>
          <w:sz w:val="24"/>
        </w:rPr>
        <w:t>ın organizasyon yapısı aşağıdaki</w:t>
      </w:r>
      <w:r w:rsidR="005F5CC3" w:rsidRPr="00B42086">
        <w:rPr>
          <w:rFonts w:ascii="Times New Roman" w:hAnsi="Times New Roman" w:cs="Times New Roman"/>
          <w:sz w:val="24"/>
        </w:rPr>
        <w:t xml:space="preserve"> şemada gösterilmektedir</w:t>
      </w:r>
      <w:r w:rsidRPr="00B42086">
        <w:rPr>
          <w:rFonts w:ascii="Times New Roman" w:hAnsi="Times New Roman" w:cs="Times New Roman"/>
          <w:sz w:val="24"/>
        </w:rPr>
        <w:t>:</w:t>
      </w:r>
    </w:p>
    <w:p w:rsidR="00C0014C" w:rsidRPr="00B42086" w:rsidRDefault="00640A71" w:rsidP="004E6A50">
      <w:pPr>
        <w:pStyle w:val="ResimYazs"/>
        <w:spacing w:before="240" w:after="0"/>
        <w:jc w:val="center"/>
        <w:rPr>
          <w:rFonts w:ascii="Times New Roman" w:hAnsi="Times New Roman" w:cs="Times New Roman"/>
          <w:color w:val="auto"/>
          <w:sz w:val="20"/>
          <w:szCs w:val="22"/>
        </w:rPr>
      </w:pPr>
      <w:r w:rsidRPr="00B42086">
        <w:rPr>
          <w:rFonts w:ascii="Times New Roman" w:hAnsi="Times New Roman" w:cs="Times New Roman"/>
          <w:color w:val="auto"/>
          <w:sz w:val="22"/>
          <w:szCs w:val="22"/>
        </w:rPr>
        <w:t xml:space="preserve">         </w:t>
      </w:r>
      <w:bookmarkStart w:id="104" w:name="_Toc83027722"/>
      <w:bookmarkStart w:id="105" w:name="_Toc152317910"/>
      <w:r w:rsidR="00555339" w:rsidRPr="00B42086">
        <w:rPr>
          <w:rFonts w:ascii="Times New Roman" w:hAnsi="Times New Roman" w:cs="Times New Roman"/>
          <w:color w:val="auto"/>
          <w:sz w:val="20"/>
          <w:szCs w:val="22"/>
        </w:rPr>
        <w:t xml:space="preserve">Şekil </w:t>
      </w:r>
      <w:r w:rsidR="00555339" w:rsidRPr="00B42086">
        <w:rPr>
          <w:rFonts w:ascii="Times New Roman" w:hAnsi="Times New Roman" w:cs="Times New Roman"/>
          <w:color w:val="auto"/>
          <w:sz w:val="20"/>
          <w:szCs w:val="22"/>
        </w:rPr>
        <w:fldChar w:fldCharType="begin"/>
      </w:r>
      <w:r w:rsidR="00555339" w:rsidRPr="00B42086">
        <w:rPr>
          <w:rFonts w:ascii="Times New Roman" w:hAnsi="Times New Roman" w:cs="Times New Roman"/>
          <w:color w:val="auto"/>
          <w:sz w:val="20"/>
          <w:szCs w:val="22"/>
        </w:rPr>
        <w:instrText xml:space="preserve"> SEQ Şekil \* ARABIC </w:instrText>
      </w:r>
      <w:r w:rsidR="00555339" w:rsidRPr="00B42086">
        <w:rPr>
          <w:rFonts w:ascii="Times New Roman" w:hAnsi="Times New Roman" w:cs="Times New Roman"/>
          <w:color w:val="auto"/>
          <w:sz w:val="20"/>
          <w:szCs w:val="22"/>
        </w:rPr>
        <w:fldChar w:fldCharType="separate"/>
      </w:r>
      <w:r w:rsidR="00F25F88">
        <w:rPr>
          <w:rFonts w:ascii="Times New Roman" w:hAnsi="Times New Roman" w:cs="Times New Roman"/>
          <w:noProof/>
          <w:color w:val="auto"/>
          <w:sz w:val="20"/>
          <w:szCs w:val="22"/>
        </w:rPr>
        <w:t>1</w:t>
      </w:r>
      <w:r w:rsidR="00555339" w:rsidRPr="00B42086">
        <w:rPr>
          <w:rFonts w:ascii="Times New Roman" w:hAnsi="Times New Roman" w:cs="Times New Roman"/>
          <w:color w:val="auto"/>
          <w:sz w:val="20"/>
          <w:szCs w:val="22"/>
        </w:rPr>
        <w:fldChar w:fldCharType="end"/>
      </w:r>
      <w:r w:rsidR="00555339" w:rsidRPr="00B42086">
        <w:rPr>
          <w:rFonts w:ascii="Times New Roman" w:hAnsi="Times New Roman" w:cs="Times New Roman"/>
          <w:color w:val="auto"/>
          <w:sz w:val="20"/>
          <w:szCs w:val="22"/>
        </w:rPr>
        <w:t xml:space="preserve">: </w:t>
      </w:r>
      <w:r w:rsidR="00790786" w:rsidRPr="00B42086">
        <w:rPr>
          <w:rFonts w:ascii="Times New Roman" w:hAnsi="Times New Roman" w:cs="Times New Roman"/>
          <w:color w:val="auto"/>
          <w:sz w:val="20"/>
          <w:szCs w:val="22"/>
        </w:rPr>
        <w:t>GEKA Organizasyon Şeması</w:t>
      </w:r>
      <w:bookmarkEnd w:id="104"/>
      <w:bookmarkEnd w:id="105"/>
    </w:p>
    <w:p w:rsidR="00C0014C" w:rsidRPr="00B42086" w:rsidRDefault="004B63A4" w:rsidP="0044086D">
      <w:pPr>
        <w:pStyle w:val="ListeParagraf"/>
        <w:spacing w:after="0"/>
        <w:ind w:left="0"/>
        <w:jc w:val="center"/>
        <w:rPr>
          <w:rFonts w:ascii="Times New Roman" w:hAnsi="Times New Roman" w:cs="Times New Roman"/>
          <w:b/>
        </w:rPr>
      </w:pPr>
      <w:r w:rsidRPr="00B42086">
        <w:rPr>
          <w:noProof/>
          <w:lang w:eastAsia="tr-TR"/>
        </w:rPr>
        <w:drawing>
          <wp:inline distT="0" distB="0" distL="0" distR="0" wp14:anchorId="71FC5B2A" wp14:editId="79424614">
            <wp:extent cx="5569893" cy="5072380"/>
            <wp:effectExtent l="0" t="0" r="0" b="0"/>
            <wp:docPr id="2" name="Resim 2" descr="https://geka.gov.tr/assets/images/sema-ge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ka.gov.tr/assets/images/sema-geka.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645" cy="5080351"/>
                    </a:xfrm>
                    <a:prstGeom prst="rect">
                      <a:avLst/>
                    </a:prstGeom>
                    <a:noFill/>
                    <a:ln>
                      <a:noFill/>
                    </a:ln>
                  </pic:spPr>
                </pic:pic>
              </a:graphicData>
            </a:graphic>
          </wp:inline>
        </w:drawing>
      </w:r>
    </w:p>
    <w:p w:rsidR="000941BF" w:rsidRPr="00B42086" w:rsidRDefault="000941BF" w:rsidP="00606292">
      <w:pPr>
        <w:pStyle w:val="ListeParagraf"/>
        <w:spacing w:line="360" w:lineRule="auto"/>
        <w:ind w:left="0"/>
        <w:jc w:val="both"/>
        <w:rPr>
          <w:rFonts w:ascii="Times New Roman" w:hAnsi="Times New Roman" w:cs="Times New Roman"/>
        </w:rPr>
      </w:pPr>
    </w:p>
    <w:p w:rsidR="005E3A61" w:rsidRPr="00B42086" w:rsidRDefault="00FC0BE9" w:rsidP="00D92FD7">
      <w:pPr>
        <w:pStyle w:val="ListeParagraf"/>
        <w:spacing w:before="240" w:line="360" w:lineRule="auto"/>
        <w:ind w:left="0"/>
        <w:jc w:val="both"/>
        <w:rPr>
          <w:rFonts w:ascii="Times New Roman" w:hAnsi="Times New Roman" w:cs="Times New Roman"/>
          <w:sz w:val="24"/>
        </w:rPr>
      </w:pPr>
      <w:r w:rsidRPr="00B42086">
        <w:rPr>
          <w:rFonts w:ascii="Times New Roman" w:hAnsi="Times New Roman" w:cs="Times New Roman"/>
          <w:sz w:val="24"/>
        </w:rPr>
        <w:t>202</w:t>
      </w:r>
      <w:r w:rsidR="00865D5D" w:rsidRPr="00B42086">
        <w:rPr>
          <w:rFonts w:ascii="Times New Roman" w:hAnsi="Times New Roman" w:cs="Times New Roman"/>
          <w:sz w:val="24"/>
        </w:rPr>
        <w:t>4 Ç</w:t>
      </w:r>
      <w:r w:rsidRPr="00B42086">
        <w:rPr>
          <w:rFonts w:ascii="Times New Roman" w:hAnsi="Times New Roman" w:cs="Times New Roman"/>
          <w:sz w:val="24"/>
        </w:rPr>
        <w:t>alışma</w:t>
      </w:r>
      <w:r w:rsidR="00865D5D" w:rsidRPr="00B42086">
        <w:rPr>
          <w:rFonts w:ascii="Times New Roman" w:hAnsi="Times New Roman" w:cs="Times New Roman"/>
          <w:sz w:val="24"/>
        </w:rPr>
        <w:t xml:space="preserve"> P</w:t>
      </w:r>
      <w:r w:rsidR="00EB3344" w:rsidRPr="00B42086">
        <w:rPr>
          <w:rFonts w:ascii="Times New Roman" w:hAnsi="Times New Roman" w:cs="Times New Roman"/>
          <w:sz w:val="24"/>
        </w:rPr>
        <w:t>rogramı, 20</w:t>
      </w:r>
      <w:r w:rsidR="00865D5D" w:rsidRPr="00B42086">
        <w:rPr>
          <w:rFonts w:ascii="Times New Roman" w:hAnsi="Times New Roman" w:cs="Times New Roman"/>
          <w:sz w:val="24"/>
        </w:rPr>
        <w:t>2</w:t>
      </w:r>
      <w:r w:rsidR="00EB3344" w:rsidRPr="00B42086">
        <w:rPr>
          <w:rFonts w:ascii="Times New Roman" w:hAnsi="Times New Roman" w:cs="Times New Roman"/>
          <w:sz w:val="24"/>
        </w:rPr>
        <w:t>4-202</w:t>
      </w:r>
      <w:r w:rsidR="003B16EB" w:rsidRPr="00B42086">
        <w:rPr>
          <w:rFonts w:ascii="Times New Roman" w:hAnsi="Times New Roman" w:cs="Times New Roman"/>
          <w:sz w:val="24"/>
        </w:rPr>
        <w:t>8</w:t>
      </w:r>
      <w:r w:rsidR="00EB3344" w:rsidRPr="00B42086">
        <w:rPr>
          <w:rFonts w:ascii="Times New Roman" w:hAnsi="Times New Roman" w:cs="Times New Roman"/>
          <w:sz w:val="24"/>
        </w:rPr>
        <w:t xml:space="preserve"> TR32 Düzey 2 Bölge Planı amaç </w:t>
      </w:r>
      <w:r w:rsidR="002E1612" w:rsidRPr="00B42086">
        <w:rPr>
          <w:rFonts w:ascii="Times New Roman" w:hAnsi="Times New Roman" w:cs="Times New Roman"/>
          <w:sz w:val="24"/>
        </w:rPr>
        <w:t xml:space="preserve">ve stratejilerine uygun olarak </w:t>
      </w:r>
      <w:r w:rsidR="00D61FFB" w:rsidRPr="00B42086">
        <w:rPr>
          <w:rFonts w:ascii="Times New Roman" w:hAnsi="Times New Roman" w:cs="Times New Roman"/>
          <w:sz w:val="24"/>
        </w:rPr>
        <w:t>"</w:t>
      </w:r>
      <w:r w:rsidR="001A02A3">
        <w:rPr>
          <w:rFonts w:ascii="Times New Roman" w:hAnsi="Times New Roman" w:cs="Times New Roman"/>
          <w:sz w:val="24"/>
        </w:rPr>
        <w:t>Alternatif Turizm</w:t>
      </w:r>
      <w:r w:rsidR="0038572D" w:rsidRPr="00B42086">
        <w:rPr>
          <w:rFonts w:ascii="Times New Roman" w:hAnsi="Times New Roman" w:cs="Times New Roman"/>
          <w:sz w:val="24"/>
        </w:rPr>
        <w:t>de Yeni Destinasyonlar</w:t>
      </w:r>
      <w:r w:rsidR="00D61FFB" w:rsidRPr="00B42086">
        <w:rPr>
          <w:rFonts w:ascii="Times New Roman" w:hAnsi="Times New Roman" w:cs="Times New Roman"/>
          <w:sz w:val="24"/>
        </w:rPr>
        <w:t>"</w:t>
      </w:r>
      <w:r w:rsidR="00EB3344" w:rsidRPr="00B42086">
        <w:rPr>
          <w:rFonts w:ascii="Times New Roman" w:hAnsi="Times New Roman" w:cs="Times New Roman"/>
          <w:sz w:val="24"/>
        </w:rPr>
        <w:t xml:space="preserve">, </w:t>
      </w:r>
      <w:r w:rsidR="00D61FFB" w:rsidRPr="00B42086">
        <w:rPr>
          <w:rFonts w:ascii="Times New Roman" w:hAnsi="Times New Roman" w:cs="Times New Roman"/>
          <w:sz w:val="24"/>
        </w:rPr>
        <w:t>"</w:t>
      </w:r>
      <w:r w:rsidR="00EB3344" w:rsidRPr="00B42086">
        <w:rPr>
          <w:rFonts w:ascii="Times New Roman" w:hAnsi="Times New Roman" w:cs="Times New Roman"/>
          <w:sz w:val="24"/>
        </w:rPr>
        <w:t>Üretici Örgütlerinin Güçlendirilmesi</w:t>
      </w:r>
      <w:r w:rsidR="00D61FFB" w:rsidRPr="00B42086">
        <w:rPr>
          <w:rFonts w:ascii="Times New Roman" w:hAnsi="Times New Roman" w:cs="Times New Roman"/>
          <w:sz w:val="24"/>
        </w:rPr>
        <w:t>"</w:t>
      </w:r>
      <w:r w:rsidR="00CB668B" w:rsidRPr="00B42086">
        <w:rPr>
          <w:rFonts w:ascii="Times New Roman" w:hAnsi="Times New Roman" w:cs="Times New Roman"/>
          <w:sz w:val="24"/>
        </w:rPr>
        <w:t xml:space="preserve">, </w:t>
      </w:r>
      <w:r w:rsidR="00893581" w:rsidRPr="00B42086">
        <w:rPr>
          <w:rFonts w:ascii="Times New Roman" w:hAnsi="Times New Roman" w:cs="Times New Roman"/>
          <w:sz w:val="24"/>
        </w:rPr>
        <w:t>"</w:t>
      </w:r>
      <w:r w:rsidR="008002A6">
        <w:rPr>
          <w:rFonts w:ascii="Times New Roman" w:hAnsi="Times New Roman" w:cs="Times New Roman"/>
          <w:sz w:val="24"/>
        </w:rPr>
        <w:t>İmalat Sanayinde</w:t>
      </w:r>
      <w:r w:rsidR="00865D5D" w:rsidRPr="00B42086">
        <w:rPr>
          <w:rFonts w:ascii="Times New Roman" w:hAnsi="Times New Roman" w:cs="Times New Roman"/>
          <w:sz w:val="24"/>
        </w:rPr>
        <w:t xml:space="preserve"> Yeşil ve </w:t>
      </w:r>
      <w:r w:rsidR="00D61FFB" w:rsidRPr="00B42086">
        <w:rPr>
          <w:rFonts w:ascii="Times New Roman" w:hAnsi="Times New Roman" w:cs="Times New Roman"/>
          <w:sz w:val="24"/>
        </w:rPr>
        <w:t>Dijital Dönüşüm"</w:t>
      </w:r>
      <w:r w:rsidR="00893581" w:rsidRPr="00B42086">
        <w:rPr>
          <w:rFonts w:ascii="Times New Roman" w:hAnsi="Times New Roman" w:cs="Times New Roman"/>
          <w:sz w:val="24"/>
        </w:rPr>
        <w:t xml:space="preserve"> Sonuç Odaklı</w:t>
      </w:r>
      <w:r w:rsidR="00D92FD7" w:rsidRPr="00B42086">
        <w:rPr>
          <w:rFonts w:ascii="Times New Roman" w:hAnsi="Times New Roman" w:cs="Times New Roman"/>
          <w:sz w:val="24"/>
        </w:rPr>
        <w:t xml:space="preserve"> Programları ile</w:t>
      </w:r>
      <w:r w:rsidR="00893581" w:rsidRPr="00B42086">
        <w:rPr>
          <w:rFonts w:ascii="Times New Roman" w:hAnsi="Times New Roman" w:cs="Times New Roman"/>
          <w:sz w:val="24"/>
        </w:rPr>
        <w:t xml:space="preserve"> </w:t>
      </w:r>
      <w:r w:rsidR="00D61FFB" w:rsidRPr="00B42086">
        <w:rPr>
          <w:rFonts w:ascii="Times New Roman" w:hAnsi="Times New Roman" w:cs="Times New Roman"/>
          <w:sz w:val="24"/>
        </w:rPr>
        <w:t>"</w:t>
      </w:r>
      <w:r w:rsidR="00CB668B" w:rsidRPr="00B42086">
        <w:rPr>
          <w:rFonts w:ascii="Times New Roman" w:hAnsi="Times New Roman" w:cs="Times New Roman"/>
          <w:sz w:val="24"/>
        </w:rPr>
        <w:t>Yerel Kalkınma Fırsatları</w:t>
      </w:r>
      <w:r w:rsidR="00D61FFB" w:rsidRPr="00B42086">
        <w:rPr>
          <w:rFonts w:ascii="Times New Roman" w:hAnsi="Times New Roman" w:cs="Times New Roman"/>
          <w:sz w:val="24"/>
        </w:rPr>
        <w:t>"</w:t>
      </w:r>
      <w:r w:rsidR="00EB3344" w:rsidRPr="00B42086">
        <w:rPr>
          <w:rFonts w:ascii="Times New Roman" w:hAnsi="Times New Roman" w:cs="Times New Roman"/>
          <w:sz w:val="24"/>
        </w:rPr>
        <w:t xml:space="preserve"> ve </w:t>
      </w:r>
      <w:r w:rsidR="00D61FFB" w:rsidRPr="00B42086">
        <w:rPr>
          <w:rFonts w:ascii="Times New Roman" w:hAnsi="Times New Roman" w:cs="Times New Roman"/>
          <w:sz w:val="24"/>
        </w:rPr>
        <w:t>"</w:t>
      </w:r>
      <w:r w:rsidR="00EB3344" w:rsidRPr="00B42086">
        <w:rPr>
          <w:rFonts w:ascii="Times New Roman" w:hAnsi="Times New Roman" w:cs="Times New Roman"/>
          <w:sz w:val="24"/>
        </w:rPr>
        <w:t xml:space="preserve">Kurumsal </w:t>
      </w:r>
      <w:r w:rsidR="00A61256" w:rsidRPr="00B42086">
        <w:rPr>
          <w:rFonts w:ascii="Times New Roman" w:hAnsi="Times New Roman" w:cs="Times New Roman"/>
          <w:sz w:val="24"/>
        </w:rPr>
        <w:t>Gelişim</w:t>
      </w:r>
      <w:r w:rsidR="00D61FFB" w:rsidRPr="00B42086">
        <w:rPr>
          <w:rFonts w:ascii="Times New Roman" w:hAnsi="Times New Roman" w:cs="Times New Roman"/>
          <w:sz w:val="24"/>
        </w:rPr>
        <w:t>"</w:t>
      </w:r>
      <w:r w:rsidR="00EB3344" w:rsidRPr="00B42086">
        <w:rPr>
          <w:rFonts w:ascii="Times New Roman" w:hAnsi="Times New Roman" w:cs="Times New Roman"/>
          <w:sz w:val="24"/>
        </w:rPr>
        <w:t xml:space="preserve"> </w:t>
      </w:r>
      <w:r w:rsidR="00893581" w:rsidRPr="00B42086">
        <w:rPr>
          <w:rFonts w:ascii="Times New Roman" w:hAnsi="Times New Roman" w:cs="Times New Roman"/>
          <w:sz w:val="24"/>
        </w:rPr>
        <w:t>faaliyetlerinden</w:t>
      </w:r>
      <w:r w:rsidR="00EB3344" w:rsidRPr="00B42086">
        <w:rPr>
          <w:rFonts w:ascii="Times New Roman" w:hAnsi="Times New Roman" w:cs="Times New Roman"/>
          <w:sz w:val="24"/>
        </w:rPr>
        <w:t xml:space="preserve"> oluşmaktadır.  </w:t>
      </w:r>
      <w:r w:rsidR="00D92FD7" w:rsidRPr="00B42086">
        <w:rPr>
          <w:rFonts w:ascii="Times New Roman" w:hAnsi="Times New Roman" w:cs="Times New Roman"/>
          <w:sz w:val="24"/>
        </w:rPr>
        <w:t xml:space="preserve"> </w:t>
      </w:r>
    </w:p>
    <w:p w:rsidR="00C819B9" w:rsidRPr="00B42086" w:rsidRDefault="00C819B9" w:rsidP="00D92FD7">
      <w:pPr>
        <w:pStyle w:val="ListeParagraf"/>
        <w:spacing w:before="240" w:line="360" w:lineRule="auto"/>
        <w:ind w:left="0"/>
        <w:jc w:val="both"/>
        <w:rPr>
          <w:rFonts w:ascii="Times New Roman" w:hAnsi="Times New Roman" w:cs="Times New Roman"/>
          <w:sz w:val="24"/>
        </w:rPr>
      </w:pPr>
    </w:p>
    <w:p w:rsidR="00C819B9" w:rsidRPr="00B42086" w:rsidRDefault="00C819B9" w:rsidP="00C819B9">
      <w:pPr>
        <w:keepNext/>
        <w:keepLines/>
        <w:spacing w:after="0"/>
        <w:jc w:val="both"/>
        <w:outlineLvl w:val="0"/>
        <w:rPr>
          <w:rFonts w:ascii="Times New Roman" w:eastAsia="Times New Roman" w:hAnsi="Times New Roman" w:cs="Times New Roman"/>
          <w:b/>
          <w:bCs/>
          <w:sz w:val="24"/>
        </w:rPr>
      </w:pPr>
      <w:bookmarkStart w:id="106" w:name="_Toc157077868"/>
      <w:r w:rsidRPr="00B42086">
        <w:rPr>
          <w:rFonts w:ascii="Times New Roman" w:eastAsia="Times New Roman" w:hAnsi="Times New Roman" w:cs="Times New Roman"/>
          <w:b/>
          <w:bCs/>
          <w:sz w:val="24"/>
        </w:rPr>
        <w:lastRenderedPageBreak/>
        <w:t>2. SONUÇ ODAKLI PROGRAMLAR</w:t>
      </w:r>
      <w:bookmarkEnd w:id="106"/>
    </w:p>
    <w:p w:rsidR="00C819B9" w:rsidRPr="00B42086" w:rsidRDefault="00C819B9" w:rsidP="00C819B9">
      <w:pPr>
        <w:keepNext/>
        <w:keepLines/>
        <w:spacing w:before="40" w:after="0"/>
        <w:jc w:val="both"/>
        <w:outlineLvl w:val="1"/>
        <w:rPr>
          <w:rFonts w:ascii="Times New Roman" w:eastAsia="Times New Roman" w:hAnsi="Times New Roman" w:cs="Times New Roman"/>
          <w:b/>
          <w:sz w:val="24"/>
        </w:rPr>
      </w:pPr>
      <w:bookmarkStart w:id="107" w:name="_Toc157077869"/>
      <w:bookmarkStart w:id="108" w:name="_Toc18500622"/>
      <w:r w:rsidRPr="00B42086">
        <w:rPr>
          <w:rFonts w:ascii="Times New Roman" w:eastAsia="Times New Roman" w:hAnsi="Times New Roman" w:cs="Times New Roman"/>
          <w:b/>
          <w:sz w:val="24"/>
        </w:rPr>
        <w:t xml:space="preserve">2.1. </w:t>
      </w:r>
      <w:r w:rsidR="001A02A3">
        <w:rPr>
          <w:rFonts w:ascii="Times New Roman" w:eastAsia="Times New Roman" w:hAnsi="Times New Roman" w:cs="Times New Roman"/>
          <w:b/>
          <w:sz w:val="24"/>
        </w:rPr>
        <w:t>ALTERNATİF TURİZM</w:t>
      </w:r>
      <w:r w:rsidRPr="00B42086">
        <w:rPr>
          <w:rFonts w:ascii="Times New Roman" w:eastAsia="Times New Roman" w:hAnsi="Times New Roman" w:cs="Times New Roman"/>
          <w:b/>
          <w:sz w:val="24"/>
        </w:rPr>
        <w:t>DE YENİ DESTİNASYONLAR SONUÇ ODAKLI PROGRAMI</w:t>
      </w:r>
      <w:bookmarkEnd w:id="107"/>
      <w:r w:rsidRPr="00B42086">
        <w:rPr>
          <w:rFonts w:ascii="Times New Roman" w:eastAsia="Times New Roman" w:hAnsi="Times New Roman" w:cs="Times New Roman"/>
          <w:b/>
          <w:sz w:val="24"/>
        </w:rPr>
        <w:t xml:space="preserve"> </w:t>
      </w:r>
      <w:bookmarkEnd w:id="108"/>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09" w:name="_Toc18500623"/>
      <w:bookmarkStart w:id="110" w:name="_Toc157077870"/>
      <w:r w:rsidRPr="00B42086">
        <w:rPr>
          <w:rFonts w:ascii="Times New Roman" w:eastAsia="Calibri" w:hAnsi="Times New Roman" w:cs="Times New Roman"/>
          <w:b/>
          <w:sz w:val="24"/>
        </w:rPr>
        <w:t>2.1.1. Amaç</w:t>
      </w:r>
      <w:bookmarkEnd w:id="109"/>
      <w:bookmarkEnd w:id="110"/>
    </w:p>
    <w:p w:rsidR="00CE1225" w:rsidRDefault="001A02A3" w:rsidP="00C819B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Alternatif Turizm</w:t>
      </w:r>
      <w:r w:rsidR="00C819B9" w:rsidRPr="00B42086">
        <w:rPr>
          <w:rFonts w:ascii="Times New Roman" w:eastAsia="Calibri" w:hAnsi="Times New Roman" w:cs="Times New Roman"/>
          <w:sz w:val="24"/>
          <w:szCs w:val="24"/>
        </w:rPr>
        <w:t xml:space="preserve">de Yeni Destinasyonlar Sonuç Odaklı Programının amacı; Güney Ege Bölgesi’nde </w:t>
      </w:r>
      <w:r>
        <w:rPr>
          <w:rFonts w:ascii="Times New Roman" w:eastAsia="Calibri" w:hAnsi="Times New Roman" w:cs="Times New Roman"/>
          <w:sz w:val="24"/>
          <w:szCs w:val="24"/>
        </w:rPr>
        <w:t>Alternatif Turizm</w:t>
      </w:r>
      <w:r w:rsidR="00C819B9" w:rsidRPr="00B42086">
        <w:rPr>
          <w:rFonts w:ascii="Times New Roman" w:eastAsia="Calibri" w:hAnsi="Times New Roman" w:cs="Times New Roman"/>
          <w:sz w:val="24"/>
          <w:szCs w:val="24"/>
        </w:rPr>
        <w:t xml:space="preserve"> (</w:t>
      </w:r>
      <w:r w:rsidR="000B60CA">
        <w:rPr>
          <w:rFonts w:ascii="Times New Roman" w:eastAsia="Calibri" w:hAnsi="Times New Roman" w:cs="Times New Roman"/>
          <w:sz w:val="24"/>
          <w:szCs w:val="24"/>
        </w:rPr>
        <w:t>geleneksel kıyı turizminin dışında kalan turizm türleri</w:t>
      </w:r>
      <w:r w:rsidR="00C819B9" w:rsidRPr="00B42086">
        <w:rPr>
          <w:rFonts w:ascii="Times New Roman" w:eastAsia="Calibri" w:hAnsi="Times New Roman" w:cs="Times New Roman"/>
          <w:sz w:val="24"/>
          <w:szCs w:val="24"/>
        </w:rPr>
        <w:t xml:space="preserve">) potansiyelinin harekete geçirilerek, turizm faaliyetlerinin iç kesimlere yaygınlaştırılması ve </w:t>
      </w:r>
      <w:r w:rsidR="003B16EB" w:rsidRPr="00B42086">
        <w:rPr>
          <w:rFonts w:ascii="Times New Roman" w:eastAsia="Calibri" w:hAnsi="Times New Roman" w:cs="Times New Roman"/>
          <w:sz w:val="24"/>
          <w:szCs w:val="24"/>
        </w:rPr>
        <w:t xml:space="preserve">öncelikli </w:t>
      </w:r>
      <w:r w:rsidR="00C819B9" w:rsidRPr="00B42086">
        <w:rPr>
          <w:rFonts w:ascii="Times New Roman" w:eastAsia="Calibri" w:hAnsi="Times New Roman" w:cs="Times New Roman"/>
          <w:sz w:val="24"/>
          <w:szCs w:val="24"/>
        </w:rPr>
        <w:t xml:space="preserve">ilçelerde turizm gelirlerinin artırılmasıdır. </w:t>
      </w:r>
    </w:p>
    <w:p w:rsidR="00C819B9" w:rsidRPr="00B42086" w:rsidRDefault="00C819B9" w:rsidP="00C819B9">
      <w:pPr>
        <w:spacing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Programın Özel Amaçları:</w:t>
      </w:r>
    </w:p>
    <w:p w:rsidR="00271570" w:rsidRDefault="00271570" w:rsidP="00C819B9">
      <w:pPr>
        <w:numPr>
          <w:ilvl w:val="0"/>
          <w:numId w:val="11"/>
        </w:num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Alternatif turizm faaliyetlerinin erişilebilirliği, çeşitliliği ve çekiciliğinin artırılması </w:t>
      </w:r>
    </w:p>
    <w:p w:rsidR="00271570" w:rsidRDefault="00271570" w:rsidP="00C819B9">
      <w:pPr>
        <w:numPr>
          <w:ilvl w:val="0"/>
          <w:numId w:val="11"/>
        </w:numPr>
        <w:spacing w:after="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 xml:space="preserve">Destinasyon yönetimi kapasitesinin güçlendirilmesi </w:t>
      </w:r>
    </w:p>
    <w:p w:rsidR="00271570" w:rsidRDefault="00271570" w:rsidP="00271570">
      <w:pPr>
        <w:pStyle w:val="ListeParagraf"/>
        <w:numPr>
          <w:ilvl w:val="0"/>
          <w:numId w:val="11"/>
        </w:numPr>
        <w:spacing w:after="0" w:line="360" w:lineRule="auto"/>
        <w:jc w:val="both"/>
        <w:rPr>
          <w:rFonts w:ascii="Times New Roman" w:eastAsia="Calibri" w:hAnsi="Times New Roman" w:cs="Times New Roman"/>
          <w:sz w:val="24"/>
        </w:rPr>
      </w:pPr>
      <w:r w:rsidRPr="00271570">
        <w:rPr>
          <w:rFonts w:ascii="Times New Roman" w:eastAsia="Calibri" w:hAnsi="Times New Roman" w:cs="Times New Roman"/>
          <w:sz w:val="24"/>
        </w:rPr>
        <w:t>Turizm öğelerinin tanı</w:t>
      </w:r>
      <w:r w:rsidR="00A10E93">
        <w:rPr>
          <w:rFonts w:ascii="Times New Roman" w:eastAsia="Calibri" w:hAnsi="Times New Roman" w:cs="Times New Roman"/>
          <w:sz w:val="24"/>
        </w:rPr>
        <w:t>tımında dijital teknolojilerin</w:t>
      </w:r>
      <w:r w:rsidRPr="00271570">
        <w:rPr>
          <w:rFonts w:ascii="Times New Roman" w:eastAsia="Calibri" w:hAnsi="Times New Roman" w:cs="Times New Roman"/>
          <w:sz w:val="24"/>
        </w:rPr>
        <w:t xml:space="preserve"> kullanımının yaygınlaştırılması</w:t>
      </w:r>
    </w:p>
    <w:p w:rsidR="00CE1225" w:rsidRDefault="00CE1225" w:rsidP="00CE1225">
      <w:pPr>
        <w:spacing w:after="0" w:line="360" w:lineRule="auto"/>
        <w:jc w:val="both"/>
        <w:rPr>
          <w:rFonts w:ascii="Times New Roman" w:eastAsia="Calibri" w:hAnsi="Times New Roman" w:cs="Times New Roman"/>
          <w:sz w:val="24"/>
        </w:rPr>
      </w:pPr>
    </w:p>
    <w:p w:rsidR="00CE1225" w:rsidRPr="00B42086" w:rsidRDefault="00CE1225" w:rsidP="00CE1225">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Bu kapsamda; </w:t>
      </w:r>
      <w:r w:rsidRPr="00034E1C">
        <w:rPr>
          <w:rFonts w:ascii="Times New Roman" w:eastAsia="Calibri" w:hAnsi="Times New Roman" w:cs="Times New Roman"/>
          <w:sz w:val="24"/>
          <w:szCs w:val="24"/>
        </w:rPr>
        <w:t xml:space="preserve">Çal, Buldan, Çameli, Karacasu, Bozdoğan, Söke, Milas, Köyceğiz </w:t>
      </w:r>
      <w:r w:rsidR="00034E1C" w:rsidRPr="00034E1C">
        <w:rPr>
          <w:rFonts w:ascii="Times New Roman" w:eastAsia="Calibri" w:hAnsi="Times New Roman" w:cs="Times New Roman"/>
          <w:sz w:val="24"/>
          <w:szCs w:val="24"/>
        </w:rPr>
        <w:t xml:space="preserve">ve Seydikemer </w:t>
      </w:r>
      <w:r w:rsidRPr="00034E1C">
        <w:rPr>
          <w:rFonts w:ascii="Times New Roman" w:eastAsia="Calibri" w:hAnsi="Times New Roman" w:cs="Times New Roman"/>
          <w:sz w:val="24"/>
          <w:szCs w:val="24"/>
        </w:rPr>
        <w:t>gibi doğal zenginlik</w:t>
      </w:r>
      <w:r w:rsidRPr="00B42086">
        <w:rPr>
          <w:rFonts w:ascii="Times New Roman" w:eastAsia="Calibri" w:hAnsi="Times New Roman" w:cs="Times New Roman"/>
          <w:sz w:val="24"/>
          <w:szCs w:val="24"/>
        </w:rPr>
        <w:t xml:space="preserve">, aktivite </w:t>
      </w:r>
      <w:r>
        <w:rPr>
          <w:rFonts w:ascii="Times New Roman" w:eastAsia="Calibri" w:hAnsi="Times New Roman" w:cs="Times New Roman"/>
          <w:sz w:val="24"/>
          <w:szCs w:val="24"/>
        </w:rPr>
        <w:t xml:space="preserve">çeşitliliği </w:t>
      </w:r>
      <w:r w:rsidRPr="00B42086">
        <w:rPr>
          <w:rFonts w:ascii="Times New Roman" w:eastAsia="Calibri" w:hAnsi="Times New Roman" w:cs="Times New Roman"/>
          <w:sz w:val="24"/>
          <w:szCs w:val="24"/>
        </w:rPr>
        <w:t xml:space="preserve">ve kültürel varlık potansiyeli bakımından zengin ilçelerin ziyaretçi ve geceleme sayılarının artırılması öngörülmektedir.  </w:t>
      </w:r>
    </w:p>
    <w:p w:rsidR="00CE1225" w:rsidRPr="00CE1225" w:rsidRDefault="00CE1225" w:rsidP="00CE1225">
      <w:pPr>
        <w:spacing w:after="0" w:line="360" w:lineRule="auto"/>
        <w:jc w:val="center"/>
        <w:rPr>
          <w:rFonts w:ascii="Times New Roman" w:eastAsia="Calibri" w:hAnsi="Times New Roman" w:cs="Times New Roman"/>
          <w:sz w:val="24"/>
        </w:rPr>
      </w:pPr>
      <w:r>
        <w:rPr>
          <w:noProof/>
          <w:lang w:eastAsia="tr-TR"/>
        </w:rPr>
        <w:drawing>
          <wp:inline distT="0" distB="0" distL="0" distR="0" wp14:anchorId="7E8755C9" wp14:editId="28F30F36">
            <wp:extent cx="3873167" cy="3564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3167" cy="3564000"/>
                    </a:xfrm>
                    <a:prstGeom prst="rect">
                      <a:avLst/>
                    </a:prstGeom>
                  </pic:spPr>
                </pic:pic>
              </a:graphicData>
            </a:graphic>
          </wp:inline>
        </w:drawing>
      </w:r>
    </w:p>
    <w:p w:rsidR="00C819B9" w:rsidRPr="00B42086" w:rsidRDefault="00C819B9" w:rsidP="00C819B9">
      <w:pPr>
        <w:spacing w:after="0" w:line="240" w:lineRule="auto"/>
        <w:ind w:left="1431"/>
        <w:jc w:val="both"/>
        <w:rPr>
          <w:rFonts w:ascii="Times New Roman" w:eastAsia="Calibri" w:hAnsi="Times New Roman" w:cs="Times New Roman"/>
          <w:sz w:val="24"/>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11" w:name="_Toc18500629"/>
      <w:bookmarkStart w:id="112" w:name="_Toc157077871"/>
      <w:r w:rsidRPr="00B42086">
        <w:rPr>
          <w:rFonts w:ascii="Times New Roman" w:eastAsia="Calibri" w:hAnsi="Times New Roman" w:cs="Times New Roman"/>
          <w:b/>
          <w:sz w:val="24"/>
        </w:rPr>
        <w:lastRenderedPageBreak/>
        <w:t>2.1.2. Arka Plan ve Müdahale Gerekçesi</w:t>
      </w:r>
      <w:bookmarkEnd w:id="111"/>
      <w:bookmarkEnd w:id="112"/>
    </w:p>
    <w:p w:rsidR="00C819B9" w:rsidRPr="00B42086" w:rsidRDefault="00C819B9" w:rsidP="00C819B9">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2024-2028 TR32 Bölge Planı’nda “Üretim ve turizmde çok merkezli büyüyen, küresel değer zincirinin güçlü halkası Güney Ege” </w:t>
      </w:r>
      <w:proofErr w:type="gramStart"/>
      <w:r w:rsidRPr="00B42086">
        <w:rPr>
          <w:rFonts w:ascii="Times New Roman" w:eastAsia="Calibri" w:hAnsi="Times New Roman" w:cs="Times New Roman"/>
          <w:sz w:val="24"/>
          <w:szCs w:val="24"/>
        </w:rPr>
        <w:t>vizyonu</w:t>
      </w:r>
      <w:proofErr w:type="gramEnd"/>
      <w:r w:rsidRPr="00B42086">
        <w:rPr>
          <w:rFonts w:ascii="Times New Roman" w:eastAsia="Calibri" w:hAnsi="Times New Roman" w:cs="Times New Roman"/>
          <w:sz w:val="24"/>
          <w:szCs w:val="24"/>
        </w:rPr>
        <w:t xml:space="preserve"> ile yola çıkılmış; “Turizm Hareketliliğinin Bölge Geneline Yayılarak Ar</w:t>
      </w:r>
      <w:r w:rsidR="00A10E93">
        <w:rPr>
          <w:rFonts w:ascii="Times New Roman" w:eastAsia="Calibri" w:hAnsi="Times New Roman" w:cs="Times New Roman"/>
          <w:sz w:val="24"/>
          <w:szCs w:val="24"/>
        </w:rPr>
        <w:t>tırılması” stratejik önceliği</w:t>
      </w:r>
      <w:r w:rsidRPr="00B42086">
        <w:rPr>
          <w:rFonts w:ascii="Times New Roman" w:eastAsia="Calibri" w:hAnsi="Times New Roman" w:cs="Times New Roman"/>
          <w:sz w:val="24"/>
          <w:szCs w:val="24"/>
        </w:rPr>
        <w:t xml:space="preserve"> </w:t>
      </w:r>
      <w:r w:rsidR="00C75EE9" w:rsidRPr="00B42086">
        <w:rPr>
          <w:rFonts w:ascii="Times New Roman" w:eastAsia="Calibri" w:hAnsi="Times New Roman" w:cs="Times New Roman"/>
          <w:sz w:val="24"/>
          <w:szCs w:val="24"/>
        </w:rPr>
        <w:t xml:space="preserve">çerçevesinde </w:t>
      </w:r>
      <w:r w:rsidRPr="00B42086">
        <w:rPr>
          <w:rFonts w:ascii="Times New Roman" w:eastAsia="Calibri" w:hAnsi="Times New Roman" w:cs="Times New Roman"/>
          <w:sz w:val="24"/>
          <w:szCs w:val="24"/>
        </w:rPr>
        <w:t>“Turizmde</w:t>
      </w:r>
      <w:r w:rsidR="00C75EE9" w:rsidRPr="00B42086">
        <w:rPr>
          <w:rFonts w:ascii="Times New Roman" w:eastAsia="Calibri" w:hAnsi="Times New Roman" w:cs="Times New Roman"/>
          <w:sz w:val="24"/>
          <w:szCs w:val="24"/>
        </w:rPr>
        <w:t xml:space="preserve"> hizmet kalitesinin artırılması</w:t>
      </w:r>
      <w:r w:rsidRPr="00B42086">
        <w:rPr>
          <w:rFonts w:ascii="Times New Roman" w:eastAsia="Calibri" w:hAnsi="Times New Roman" w:cs="Times New Roman"/>
          <w:sz w:val="24"/>
          <w:szCs w:val="24"/>
        </w:rPr>
        <w:t>” ve “Turizmde ürün ve hi</w:t>
      </w:r>
      <w:r w:rsidR="00C75EE9" w:rsidRPr="00B42086">
        <w:rPr>
          <w:rFonts w:ascii="Times New Roman" w:eastAsia="Calibri" w:hAnsi="Times New Roman" w:cs="Times New Roman"/>
          <w:sz w:val="24"/>
          <w:szCs w:val="24"/>
        </w:rPr>
        <w:t>zmet çeşitliliğinin artırılması</w:t>
      </w:r>
      <w:r w:rsidRPr="00B42086">
        <w:rPr>
          <w:rFonts w:ascii="Times New Roman" w:eastAsia="Calibri" w:hAnsi="Times New Roman" w:cs="Times New Roman"/>
          <w:sz w:val="24"/>
          <w:szCs w:val="24"/>
        </w:rPr>
        <w:t>” hedefleri belirlenmiştir.</w:t>
      </w:r>
    </w:p>
    <w:p w:rsidR="00C819B9" w:rsidRPr="00B42086" w:rsidRDefault="00C819B9" w:rsidP="00C819B9">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Güney Ege’nin hâlihazırda ülkemizin en çok turist çeken üç bölgesi arasında yer alması, ortalama geceleme sayısının ülke ortalamasının üstünde olması ile turizm tesisi ve yatak kapasitesi bakımından yaklaşık %16’lık ülke payı gibi unsurlar, alternatif turizm potansiyelinin değerlendirilmesi gerekliliği bakımından önemli fırsatlar oluşturmaktadır. Tüm bu olumlu hususların yanında, bölgede turizm sezonunun Haziran-Eylül dönemine sıkıştığı ve deniz-kum-güneş turizmi dışındaki turizm türlerinin potansiyelinin istenen düzeyde değerlendir</w:t>
      </w:r>
      <w:r w:rsidR="00E57BB5" w:rsidRPr="00B42086">
        <w:rPr>
          <w:rFonts w:ascii="Times New Roman" w:eastAsia="Calibri" w:hAnsi="Times New Roman" w:cs="Times New Roman"/>
          <w:sz w:val="24"/>
          <w:szCs w:val="24"/>
        </w:rPr>
        <w:t>ilemediği görülmektedir (Şekil 2-3</w:t>
      </w:r>
      <w:r w:rsidRPr="00B42086">
        <w:rPr>
          <w:rFonts w:ascii="Times New Roman" w:eastAsia="Calibri" w:hAnsi="Times New Roman" w:cs="Times New Roman"/>
          <w:sz w:val="24"/>
          <w:szCs w:val="24"/>
        </w:rPr>
        <w:t xml:space="preserve">). </w:t>
      </w:r>
    </w:p>
    <w:p w:rsidR="00C819B9" w:rsidRPr="00B42086" w:rsidRDefault="00C75EE9" w:rsidP="00C75EE9">
      <w:pPr>
        <w:pStyle w:val="ResimYazs"/>
        <w:spacing w:before="240" w:after="0"/>
        <w:jc w:val="center"/>
        <w:rPr>
          <w:rFonts w:ascii="Times New Roman" w:hAnsi="Times New Roman" w:cs="Times New Roman"/>
          <w:color w:val="auto"/>
          <w:sz w:val="20"/>
          <w:szCs w:val="22"/>
        </w:rPr>
      </w:pPr>
      <w:bookmarkStart w:id="113" w:name="_Toc152317911"/>
      <w:r w:rsidRPr="00B42086">
        <w:rPr>
          <w:rFonts w:ascii="Times New Roman" w:hAnsi="Times New Roman" w:cs="Times New Roman"/>
          <w:color w:val="auto"/>
          <w:sz w:val="20"/>
          <w:szCs w:val="22"/>
        </w:rPr>
        <w:t xml:space="preserve">Şekil </w:t>
      </w:r>
      <w:r w:rsidRPr="00B42086">
        <w:rPr>
          <w:rFonts w:ascii="Times New Roman" w:hAnsi="Times New Roman" w:cs="Times New Roman"/>
          <w:color w:val="auto"/>
          <w:sz w:val="20"/>
          <w:szCs w:val="22"/>
        </w:rPr>
        <w:fldChar w:fldCharType="begin"/>
      </w:r>
      <w:r w:rsidRPr="00B42086">
        <w:rPr>
          <w:rFonts w:ascii="Times New Roman" w:hAnsi="Times New Roman" w:cs="Times New Roman"/>
          <w:color w:val="auto"/>
          <w:sz w:val="20"/>
          <w:szCs w:val="22"/>
        </w:rPr>
        <w:instrText xml:space="preserve"> SEQ Şekil \* ARABIC </w:instrText>
      </w:r>
      <w:r w:rsidRPr="00B42086">
        <w:rPr>
          <w:rFonts w:ascii="Times New Roman" w:hAnsi="Times New Roman" w:cs="Times New Roman"/>
          <w:color w:val="auto"/>
          <w:sz w:val="20"/>
          <w:szCs w:val="22"/>
        </w:rPr>
        <w:fldChar w:fldCharType="separate"/>
      </w:r>
      <w:r w:rsidR="00F25F88">
        <w:rPr>
          <w:rFonts w:ascii="Times New Roman" w:hAnsi="Times New Roman" w:cs="Times New Roman"/>
          <w:noProof/>
          <w:color w:val="auto"/>
          <w:sz w:val="20"/>
          <w:szCs w:val="22"/>
        </w:rPr>
        <w:t>2</w:t>
      </w:r>
      <w:r w:rsidRPr="00B42086">
        <w:rPr>
          <w:rFonts w:ascii="Times New Roman" w:hAnsi="Times New Roman" w:cs="Times New Roman"/>
          <w:color w:val="auto"/>
          <w:sz w:val="20"/>
          <w:szCs w:val="22"/>
        </w:rPr>
        <w:fldChar w:fldCharType="end"/>
      </w:r>
      <w:r w:rsidRPr="00B42086">
        <w:rPr>
          <w:rFonts w:ascii="Times New Roman" w:hAnsi="Times New Roman" w:cs="Times New Roman"/>
          <w:color w:val="auto"/>
          <w:sz w:val="20"/>
          <w:szCs w:val="22"/>
        </w:rPr>
        <w:t>:</w:t>
      </w:r>
      <w:r w:rsidR="00C819B9" w:rsidRPr="00B42086">
        <w:rPr>
          <w:rFonts w:ascii="Times New Roman" w:hAnsi="Times New Roman" w:cs="Times New Roman"/>
          <w:color w:val="auto"/>
          <w:sz w:val="20"/>
          <w:szCs w:val="22"/>
        </w:rPr>
        <w:t xml:space="preserve">Turizm </w:t>
      </w:r>
      <w:r w:rsidR="00B30188" w:rsidRPr="00B42086">
        <w:rPr>
          <w:rFonts w:ascii="Times New Roman" w:hAnsi="Times New Roman" w:cs="Times New Roman"/>
          <w:color w:val="auto"/>
          <w:sz w:val="20"/>
          <w:szCs w:val="22"/>
        </w:rPr>
        <w:t>Sektöründe İstihdamın Aylara Göre Dağılımı</w:t>
      </w:r>
      <w:bookmarkEnd w:id="113"/>
      <w:r w:rsidR="00B30188" w:rsidRPr="00B42086">
        <w:rPr>
          <w:rFonts w:ascii="Times New Roman" w:hAnsi="Times New Roman" w:cs="Times New Roman"/>
          <w:color w:val="auto"/>
          <w:sz w:val="20"/>
          <w:szCs w:val="22"/>
        </w:rPr>
        <w:t xml:space="preserve"> </w:t>
      </w:r>
    </w:p>
    <w:p w:rsidR="00C75EE9" w:rsidRPr="00B42086" w:rsidRDefault="000C513B" w:rsidP="00C819B9">
      <w:pPr>
        <w:spacing w:line="240" w:lineRule="auto"/>
        <w:jc w:val="center"/>
        <w:rPr>
          <w:rFonts w:ascii="Times New Roman" w:eastAsia="Calibri" w:hAnsi="Times New Roman" w:cs="Times New Roman"/>
          <w:b/>
          <w:bCs/>
          <w:color w:val="5B9BD5"/>
          <w:sz w:val="20"/>
          <w:szCs w:val="24"/>
        </w:rPr>
      </w:pPr>
      <w:r>
        <w:rPr>
          <w:noProof/>
          <w:lang w:eastAsia="tr-TR"/>
        </w:rPr>
        <w:drawing>
          <wp:inline distT="0" distB="0" distL="0" distR="0">
            <wp:extent cx="5759204" cy="2844050"/>
            <wp:effectExtent l="0" t="0" r="0" b="0"/>
            <wp:docPr id="7" name="Resim 7" descr="cid:image001.png@01DA4F89.C4E9A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A4F89.C4E9A010"/>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t="9281"/>
                    <a:stretch/>
                  </pic:blipFill>
                  <pic:spPr bwMode="auto">
                    <a:xfrm>
                      <a:off x="0" y="0"/>
                      <a:ext cx="5759450" cy="2844172"/>
                    </a:xfrm>
                    <a:prstGeom prst="rect">
                      <a:avLst/>
                    </a:prstGeom>
                    <a:noFill/>
                    <a:ln>
                      <a:noFill/>
                    </a:ln>
                    <a:extLst>
                      <a:ext uri="{53640926-AAD7-44D8-BBD7-CCE9431645EC}">
                        <a14:shadowObscured xmlns:a14="http://schemas.microsoft.com/office/drawing/2010/main"/>
                      </a:ext>
                    </a:extLst>
                  </pic:spPr>
                </pic:pic>
              </a:graphicData>
            </a:graphic>
          </wp:inline>
        </w:drawing>
      </w:r>
    </w:p>
    <w:p w:rsidR="00C75EE9" w:rsidRDefault="00C75EE9" w:rsidP="00C75EE9">
      <w:pPr>
        <w:pStyle w:val="ResimYazs"/>
        <w:spacing w:before="240" w:after="0"/>
        <w:jc w:val="center"/>
        <w:rPr>
          <w:rFonts w:ascii="Times New Roman" w:hAnsi="Times New Roman" w:cs="Times New Roman"/>
          <w:b w:val="0"/>
          <w:color w:val="auto"/>
          <w:sz w:val="22"/>
          <w:szCs w:val="22"/>
        </w:rPr>
      </w:pPr>
      <w:r w:rsidRPr="00B42086">
        <w:rPr>
          <w:rFonts w:ascii="Times New Roman" w:hAnsi="Times New Roman" w:cs="Times New Roman"/>
          <w:color w:val="auto"/>
          <w:sz w:val="22"/>
          <w:szCs w:val="22"/>
        </w:rPr>
        <w:t xml:space="preserve">Kaynak: </w:t>
      </w:r>
      <w:r w:rsidRPr="00B42086">
        <w:rPr>
          <w:rFonts w:ascii="Times New Roman" w:hAnsi="Times New Roman" w:cs="Times New Roman"/>
          <w:b w:val="0"/>
          <w:color w:val="auto"/>
          <w:sz w:val="22"/>
          <w:szCs w:val="22"/>
        </w:rPr>
        <w:t>SGK, 202</w:t>
      </w:r>
      <w:r w:rsidR="00E10FA7">
        <w:rPr>
          <w:rFonts w:ascii="Times New Roman" w:hAnsi="Times New Roman" w:cs="Times New Roman"/>
          <w:b w:val="0"/>
          <w:color w:val="auto"/>
          <w:sz w:val="22"/>
          <w:szCs w:val="22"/>
        </w:rPr>
        <w:t>2</w:t>
      </w:r>
    </w:p>
    <w:p w:rsidR="00A35147" w:rsidRDefault="00A35147" w:rsidP="00A35147"/>
    <w:p w:rsidR="00A35147" w:rsidRDefault="00A35147" w:rsidP="00A35147"/>
    <w:p w:rsidR="00A35147" w:rsidRDefault="00A35147" w:rsidP="00A35147"/>
    <w:p w:rsidR="00B30188" w:rsidRDefault="00B30188" w:rsidP="00A35147"/>
    <w:p w:rsidR="00B30188" w:rsidRDefault="00B30188" w:rsidP="00A35147"/>
    <w:p w:rsidR="00A35147" w:rsidRDefault="00A35147" w:rsidP="00A35147"/>
    <w:p w:rsidR="00A10E93" w:rsidRPr="00A35147" w:rsidRDefault="00A10E93" w:rsidP="00A35147"/>
    <w:p w:rsidR="00C75EE9" w:rsidRPr="00B42086" w:rsidRDefault="00C75EE9" w:rsidP="00C75EE9">
      <w:pPr>
        <w:pStyle w:val="ResimYazs"/>
        <w:spacing w:before="240" w:after="0"/>
        <w:jc w:val="center"/>
        <w:rPr>
          <w:rFonts w:ascii="Times New Roman" w:hAnsi="Times New Roman" w:cs="Times New Roman"/>
          <w:color w:val="auto"/>
          <w:sz w:val="20"/>
          <w:szCs w:val="22"/>
        </w:rPr>
      </w:pPr>
      <w:bookmarkStart w:id="114" w:name="_Toc152317912"/>
      <w:r w:rsidRPr="00B42086">
        <w:rPr>
          <w:rFonts w:ascii="Times New Roman" w:hAnsi="Times New Roman" w:cs="Times New Roman"/>
          <w:color w:val="auto"/>
          <w:sz w:val="20"/>
          <w:szCs w:val="22"/>
        </w:rPr>
        <w:lastRenderedPageBreak/>
        <w:t xml:space="preserve">Şekil </w:t>
      </w:r>
      <w:r w:rsidRPr="00B42086">
        <w:rPr>
          <w:rFonts w:ascii="Times New Roman" w:hAnsi="Times New Roman" w:cs="Times New Roman"/>
          <w:color w:val="auto"/>
          <w:sz w:val="20"/>
          <w:szCs w:val="22"/>
        </w:rPr>
        <w:fldChar w:fldCharType="begin"/>
      </w:r>
      <w:r w:rsidRPr="00B42086">
        <w:rPr>
          <w:rFonts w:ascii="Times New Roman" w:hAnsi="Times New Roman" w:cs="Times New Roman"/>
          <w:color w:val="auto"/>
          <w:sz w:val="20"/>
          <w:szCs w:val="22"/>
        </w:rPr>
        <w:instrText xml:space="preserve"> SEQ Şekil \* ARABIC </w:instrText>
      </w:r>
      <w:r w:rsidRPr="00B42086">
        <w:rPr>
          <w:rFonts w:ascii="Times New Roman" w:hAnsi="Times New Roman" w:cs="Times New Roman"/>
          <w:color w:val="auto"/>
          <w:sz w:val="20"/>
          <w:szCs w:val="22"/>
        </w:rPr>
        <w:fldChar w:fldCharType="separate"/>
      </w:r>
      <w:r w:rsidR="00F25F88">
        <w:rPr>
          <w:rFonts w:ascii="Times New Roman" w:hAnsi="Times New Roman" w:cs="Times New Roman"/>
          <w:noProof/>
          <w:color w:val="auto"/>
          <w:sz w:val="20"/>
          <w:szCs w:val="22"/>
        </w:rPr>
        <w:t>3</w:t>
      </w:r>
      <w:r w:rsidRPr="00B42086">
        <w:rPr>
          <w:rFonts w:ascii="Times New Roman" w:hAnsi="Times New Roman" w:cs="Times New Roman"/>
          <w:color w:val="auto"/>
          <w:sz w:val="20"/>
          <w:szCs w:val="22"/>
        </w:rPr>
        <w:fldChar w:fldCharType="end"/>
      </w:r>
      <w:r w:rsidRPr="00B42086">
        <w:rPr>
          <w:rFonts w:ascii="Times New Roman" w:hAnsi="Times New Roman" w:cs="Times New Roman"/>
          <w:color w:val="auto"/>
          <w:sz w:val="20"/>
          <w:szCs w:val="22"/>
        </w:rPr>
        <w:t xml:space="preserve">:Turizm </w:t>
      </w:r>
      <w:r w:rsidR="00B30188" w:rsidRPr="00B42086">
        <w:rPr>
          <w:rFonts w:ascii="Times New Roman" w:hAnsi="Times New Roman" w:cs="Times New Roman"/>
          <w:color w:val="auto"/>
          <w:sz w:val="20"/>
          <w:szCs w:val="22"/>
        </w:rPr>
        <w:t>Sektöründe Gecelemenin Mekânsal Dağılımı</w:t>
      </w:r>
      <w:bookmarkEnd w:id="114"/>
    </w:p>
    <w:p w:rsidR="00C75EE9" w:rsidRPr="00B42086" w:rsidRDefault="000C513B" w:rsidP="00C75EE9">
      <w:pPr>
        <w:jc w:val="center"/>
      </w:pPr>
      <w:r>
        <w:rPr>
          <w:noProof/>
          <w:lang w:eastAsia="tr-TR"/>
        </w:rPr>
        <w:drawing>
          <wp:inline distT="0" distB="0" distL="0" distR="0">
            <wp:extent cx="3581400" cy="3054985"/>
            <wp:effectExtent l="0" t="0" r="0" b="0"/>
            <wp:docPr id="4" name="Resim 4" descr="cid:image001.png@01DA4F89.D2EA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4F89.D2EA8670"/>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t="11089"/>
                    <a:stretch/>
                  </pic:blipFill>
                  <pic:spPr bwMode="auto">
                    <a:xfrm>
                      <a:off x="0" y="0"/>
                      <a:ext cx="3581400" cy="3054985"/>
                    </a:xfrm>
                    <a:prstGeom prst="rect">
                      <a:avLst/>
                    </a:prstGeom>
                    <a:noFill/>
                    <a:ln>
                      <a:noFill/>
                    </a:ln>
                    <a:extLst>
                      <a:ext uri="{53640926-AAD7-44D8-BBD7-CCE9431645EC}">
                        <a14:shadowObscured xmlns:a14="http://schemas.microsoft.com/office/drawing/2010/main"/>
                      </a:ext>
                    </a:extLst>
                  </pic:spPr>
                </pic:pic>
              </a:graphicData>
            </a:graphic>
          </wp:inline>
        </w:drawing>
      </w:r>
    </w:p>
    <w:p w:rsidR="00277420" w:rsidRPr="00B42086" w:rsidRDefault="00277420" w:rsidP="00C75EE9">
      <w:pPr>
        <w:jc w:val="center"/>
        <w:rPr>
          <w:rFonts w:ascii="Times New Roman" w:hAnsi="Times New Roman" w:cs="Times New Roman"/>
        </w:rPr>
      </w:pPr>
      <w:r w:rsidRPr="00B42086">
        <w:rPr>
          <w:rFonts w:ascii="Times New Roman" w:hAnsi="Times New Roman" w:cs="Times New Roman"/>
          <w:b/>
        </w:rPr>
        <w:t xml:space="preserve">Kaynak: </w:t>
      </w:r>
      <w:r w:rsidRPr="00B42086">
        <w:rPr>
          <w:rFonts w:ascii="Times New Roman" w:hAnsi="Times New Roman" w:cs="Times New Roman"/>
        </w:rPr>
        <w:t>TÜİK verileri GEKA tarafından hesaplanmıştır.</w:t>
      </w:r>
    </w:p>
    <w:p w:rsidR="00C819B9" w:rsidRPr="00B42086" w:rsidRDefault="00C819B9" w:rsidP="00C819B9">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2023 yılı verilerine göre </w:t>
      </w:r>
      <w:r w:rsidR="00277420" w:rsidRPr="00B42086">
        <w:rPr>
          <w:rFonts w:ascii="Times New Roman" w:eastAsia="Calibri" w:hAnsi="Times New Roman" w:cs="Times New Roman"/>
          <w:sz w:val="24"/>
          <w:szCs w:val="24"/>
        </w:rPr>
        <w:t>Güney Ege Bölgesi’nin</w:t>
      </w:r>
      <w:r w:rsidRPr="00B42086">
        <w:rPr>
          <w:rFonts w:ascii="Times New Roman" w:eastAsia="Calibri" w:hAnsi="Times New Roman" w:cs="Times New Roman"/>
          <w:sz w:val="24"/>
          <w:szCs w:val="24"/>
        </w:rPr>
        <w:t xml:space="preserve"> </w:t>
      </w:r>
      <w:r w:rsidR="00277420" w:rsidRPr="00B42086">
        <w:rPr>
          <w:rFonts w:ascii="Times New Roman" w:eastAsia="Calibri" w:hAnsi="Times New Roman" w:cs="Times New Roman"/>
          <w:sz w:val="24"/>
          <w:szCs w:val="24"/>
        </w:rPr>
        <w:t xml:space="preserve">toplam </w:t>
      </w:r>
      <w:r w:rsidRPr="00B42086">
        <w:rPr>
          <w:rFonts w:ascii="Times New Roman" w:eastAsia="Calibri" w:hAnsi="Times New Roman" w:cs="Times New Roman"/>
          <w:sz w:val="24"/>
          <w:szCs w:val="24"/>
        </w:rPr>
        <w:t xml:space="preserve">yatak kapasitesi </w:t>
      </w:r>
      <w:r w:rsidR="00277420" w:rsidRPr="00B42086">
        <w:rPr>
          <w:rFonts w:ascii="Times New Roman" w:eastAsia="Calibri" w:hAnsi="Times New Roman" w:cs="Times New Roman"/>
          <w:sz w:val="24"/>
          <w:szCs w:val="24"/>
        </w:rPr>
        <w:t xml:space="preserve">316.462 ile ülkenin toplam yatak kapasitesinin yüzde 16’sına </w:t>
      </w:r>
      <w:r w:rsidRPr="00B42086">
        <w:rPr>
          <w:rFonts w:ascii="Times New Roman" w:eastAsia="Calibri" w:hAnsi="Times New Roman" w:cs="Times New Roman"/>
          <w:sz w:val="24"/>
          <w:szCs w:val="24"/>
        </w:rPr>
        <w:t xml:space="preserve">sahiptir. Bölgede toplam 3.335 adet işletme ve basit belgeli turizm konaklama tesisi bulunmaktadır. Türkiye’deki konaklama tesislerinin yüzde 16’sı bölgede yer almaktadır. </w:t>
      </w:r>
      <w:r w:rsidR="00F72DD3" w:rsidRPr="00B42086">
        <w:rPr>
          <w:rFonts w:ascii="Times New Roman" w:eastAsia="Calibri" w:hAnsi="Times New Roman" w:cs="Times New Roman"/>
          <w:sz w:val="24"/>
          <w:szCs w:val="24"/>
        </w:rPr>
        <w:t>B</w:t>
      </w:r>
      <w:r w:rsidRPr="00B42086">
        <w:rPr>
          <w:rFonts w:ascii="Times New Roman" w:eastAsia="Calibri" w:hAnsi="Times New Roman" w:cs="Times New Roman"/>
          <w:sz w:val="24"/>
          <w:szCs w:val="24"/>
        </w:rPr>
        <w:t xml:space="preserve">ölgede turizm sektörünün bölgenin kıyı şeridinde yoğunlaştığı ve yaz aylarına sıkıştığı </w:t>
      </w:r>
      <w:r w:rsidR="00F72DD3" w:rsidRPr="00B42086">
        <w:rPr>
          <w:rFonts w:ascii="Times New Roman" w:eastAsia="Calibri" w:hAnsi="Times New Roman" w:cs="Times New Roman"/>
          <w:sz w:val="24"/>
          <w:szCs w:val="24"/>
        </w:rPr>
        <w:t xml:space="preserve">Şekil 2 ve Şekil 3’te görülmektedir. </w:t>
      </w:r>
      <w:r w:rsidRPr="00B42086">
        <w:rPr>
          <w:rFonts w:ascii="Times New Roman" w:eastAsia="Calibri" w:hAnsi="Times New Roman" w:cs="Times New Roman"/>
          <w:sz w:val="24"/>
          <w:szCs w:val="24"/>
        </w:rPr>
        <w:t xml:space="preserve">Bölge planında “Turizm Hareketliliğinin Bölge Geneline Yayılarak Artırılması” stratejik önceliği bu doğrultuda ele alınmaktadır. </w:t>
      </w:r>
    </w:p>
    <w:p w:rsidR="00C819B9" w:rsidRPr="00B42086" w:rsidRDefault="00C819B9" w:rsidP="00C819B9">
      <w:pPr>
        <w:spacing w:line="360" w:lineRule="auto"/>
        <w:jc w:val="both"/>
        <w:rPr>
          <w:rFonts w:ascii="Times New Roman" w:eastAsia="Calibri" w:hAnsi="Times New Roman" w:cs="Times New Roman"/>
          <w:bCs/>
          <w:sz w:val="24"/>
          <w:szCs w:val="24"/>
        </w:rPr>
      </w:pPr>
      <w:r w:rsidRPr="00B42086">
        <w:rPr>
          <w:rFonts w:ascii="Times New Roman" w:eastAsia="Calibri" w:hAnsi="Times New Roman" w:cs="Times New Roman"/>
          <w:bCs/>
          <w:sz w:val="24"/>
          <w:szCs w:val="24"/>
        </w:rPr>
        <w:t xml:space="preserve">Özellikle uluslararası turizm talebinin yapısındaki değişiklikler, kentlerden doğaya yöneliş, çevre konularına karşı artan ilgi, kitle turizmine bir reaksiyon olarak ve farklılık arayışı ile ortaya çıkan </w:t>
      </w:r>
      <w:r w:rsidR="001A02A3">
        <w:rPr>
          <w:rFonts w:ascii="Times New Roman" w:eastAsia="Calibri" w:hAnsi="Times New Roman" w:cs="Times New Roman"/>
          <w:bCs/>
          <w:sz w:val="24"/>
          <w:szCs w:val="24"/>
        </w:rPr>
        <w:t>Alternatif Turizm</w:t>
      </w:r>
      <w:r w:rsidRPr="00B42086">
        <w:rPr>
          <w:rFonts w:ascii="Times New Roman" w:eastAsia="Calibri" w:hAnsi="Times New Roman" w:cs="Times New Roman"/>
          <w:bCs/>
          <w:sz w:val="24"/>
          <w:szCs w:val="24"/>
        </w:rPr>
        <w:t xml:space="preserve"> günümüzde turizm sektörünün hızla gelişen bir alt sektörü olmuştur. Yaz aylarında kıyı şeridinde yoğunlaşan deniz-kum-güneş turizminin alternatifi olarak görülen </w:t>
      </w:r>
      <w:r w:rsidR="00A10E93">
        <w:rPr>
          <w:rFonts w:ascii="Times New Roman" w:eastAsia="Calibri" w:hAnsi="Times New Roman" w:cs="Times New Roman"/>
          <w:bCs/>
          <w:sz w:val="24"/>
          <w:szCs w:val="24"/>
        </w:rPr>
        <w:t>a</w:t>
      </w:r>
      <w:r w:rsidR="001A02A3">
        <w:rPr>
          <w:rFonts w:ascii="Times New Roman" w:eastAsia="Calibri" w:hAnsi="Times New Roman" w:cs="Times New Roman"/>
          <w:bCs/>
          <w:sz w:val="24"/>
          <w:szCs w:val="24"/>
        </w:rPr>
        <w:t xml:space="preserve">lternatif </w:t>
      </w:r>
      <w:r w:rsidR="00A10E93">
        <w:rPr>
          <w:rFonts w:ascii="Times New Roman" w:eastAsia="Calibri" w:hAnsi="Times New Roman" w:cs="Times New Roman"/>
          <w:bCs/>
          <w:sz w:val="24"/>
          <w:szCs w:val="24"/>
        </w:rPr>
        <w:t>t</w:t>
      </w:r>
      <w:r w:rsidR="001A02A3">
        <w:rPr>
          <w:rFonts w:ascii="Times New Roman" w:eastAsia="Calibri" w:hAnsi="Times New Roman" w:cs="Times New Roman"/>
          <w:bCs/>
          <w:sz w:val="24"/>
          <w:szCs w:val="24"/>
        </w:rPr>
        <w:t>urizm</w:t>
      </w:r>
      <w:r w:rsidRPr="00B42086">
        <w:rPr>
          <w:rFonts w:ascii="Times New Roman" w:eastAsia="Calibri" w:hAnsi="Times New Roman" w:cs="Times New Roman"/>
          <w:bCs/>
          <w:sz w:val="24"/>
          <w:szCs w:val="24"/>
        </w:rPr>
        <w:t>, Güney Ege Bölgesi gibi tarihi, kültürel ve doğal zenginlikleri ile öne çıkan bölgeler için turizm gelirlerinin iç kesimlere çekilmesi için önemli bir araç olarak görülmektedir.</w:t>
      </w:r>
    </w:p>
    <w:p w:rsidR="00C819B9" w:rsidRPr="00B42086" w:rsidRDefault="00C819B9" w:rsidP="00C819B9">
      <w:pPr>
        <w:spacing w:line="360" w:lineRule="auto"/>
        <w:jc w:val="both"/>
        <w:rPr>
          <w:rFonts w:ascii="Times New Roman" w:eastAsia="Calibri" w:hAnsi="Times New Roman" w:cs="Times New Roman"/>
          <w:bCs/>
          <w:sz w:val="24"/>
          <w:szCs w:val="24"/>
        </w:rPr>
      </w:pPr>
      <w:r w:rsidRPr="00B42086">
        <w:rPr>
          <w:rFonts w:ascii="Times New Roman" w:eastAsia="Calibri" w:hAnsi="Times New Roman" w:cs="Times New Roman"/>
          <w:sz w:val="24"/>
          <w:szCs w:val="24"/>
        </w:rPr>
        <w:t>2019 yılınd</w:t>
      </w:r>
      <w:r w:rsidR="00A10E93">
        <w:rPr>
          <w:rFonts w:ascii="Times New Roman" w:eastAsia="Calibri" w:hAnsi="Times New Roman" w:cs="Times New Roman"/>
          <w:sz w:val="24"/>
          <w:szCs w:val="24"/>
        </w:rPr>
        <w:t>a tamamlanan Güney Ege Bölgesi a</w:t>
      </w:r>
      <w:r w:rsidRPr="00B42086">
        <w:rPr>
          <w:rFonts w:ascii="Times New Roman" w:eastAsia="Calibri" w:hAnsi="Times New Roman" w:cs="Times New Roman"/>
          <w:sz w:val="24"/>
          <w:szCs w:val="24"/>
        </w:rPr>
        <w:t xml:space="preserve">lternatif turizm </w:t>
      </w:r>
      <w:proofErr w:type="gramStart"/>
      <w:r w:rsidRPr="00B42086">
        <w:rPr>
          <w:rFonts w:ascii="Times New Roman" w:eastAsia="Calibri" w:hAnsi="Times New Roman" w:cs="Times New Roman"/>
          <w:sz w:val="24"/>
          <w:szCs w:val="24"/>
        </w:rPr>
        <w:t>envanteri</w:t>
      </w:r>
      <w:proofErr w:type="gramEnd"/>
      <w:r w:rsidRPr="00B42086">
        <w:rPr>
          <w:rFonts w:ascii="Times New Roman" w:eastAsia="Calibri" w:hAnsi="Times New Roman" w:cs="Times New Roman"/>
          <w:sz w:val="24"/>
          <w:szCs w:val="24"/>
        </w:rPr>
        <w:t xml:space="preserve"> çalışması kapsamında Aydın, Denizli ve Muğla’nın ilçelerinde alternatif turizm öğelerinin alt ve üst yapı ihtiyaçları, daha fazla turist çekmesinin önündeki engeller, cazibe merkezi haline gelmesi için yapılması gerekenler belirlenmiştir.</w:t>
      </w:r>
      <w:r w:rsidR="000A61B9">
        <w:rPr>
          <w:rFonts w:ascii="Times New Roman" w:eastAsia="Calibri" w:hAnsi="Times New Roman" w:cs="Times New Roman"/>
          <w:sz w:val="24"/>
          <w:szCs w:val="24"/>
        </w:rPr>
        <w:t xml:space="preserve"> 2021 yılında yapılan “Güney Ege </w:t>
      </w:r>
      <w:proofErr w:type="spellStart"/>
      <w:r w:rsidR="000A61B9">
        <w:rPr>
          <w:rFonts w:ascii="Times New Roman" w:eastAsia="Calibri" w:hAnsi="Times New Roman" w:cs="Times New Roman"/>
          <w:sz w:val="24"/>
          <w:szCs w:val="24"/>
        </w:rPr>
        <w:t>Ekoturizmde</w:t>
      </w:r>
      <w:proofErr w:type="spellEnd"/>
      <w:r w:rsidR="000A61B9">
        <w:rPr>
          <w:rFonts w:ascii="Times New Roman" w:eastAsia="Calibri" w:hAnsi="Times New Roman" w:cs="Times New Roman"/>
          <w:sz w:val="24"/>
          <w:szCs w:val="24"/>
        </w:rPr>
        <w:t xml:space="preserve"> Yeni Destinasyonlar Hedef Paza</w:t>
      </w:r>
      <w:r w:rsidR="00A10E93">
        <w:rPr>
          <w:rFonts w:ascii="Times New Roman" w:eastAsia="Calibri" w:hAnsi="Times New Roman" w:cs="Times New Roman"/>
          <w:sz w:val="24"/>
          <w:szCs w:val="24"/>
        </w:rPr>
        <w:t>r Analizi” çalışması ile olası p</w:t>
      </w:r>
      <w:r w:rsidR="000A61B9">
        <w:rPr>
          <w:rFonts w:ascii="Times New Roman" w:eastAsia="Calibri" w:hAnsi="Times New Roman" w:cs="Times New Roman"/>
          <w:sz w:val="24"/>
          <w:szCs w:val="24"/>
        </w:rPr>
        <w:t xml:space="preserve">azar imkânları ve öne çıkabilecek ürünler </w:t>
      </w:r>
      <w:r w:rsidR="000A61B9">
        <w:rPr>
          <w:rFonts w:ascii="Times New Roman" w:eastAsia="Calibri" w:hAnsi="Times New Roman" w:cs="Times New Roman"/>
          <w:sz w:val="24"/>
          <w:szCs w:val="24"/>
        </w:rPr>
        <w:lastRenderedPageBreak/>
        <w:t xml:space="preserve">belirlenmiştir. </w:t>
      </w:r>
      <w:r w:rsidRPr="00B42086">
        <w:rPr>
          <w:rFonts w:ascii="Times New Roman" w:eastAsia="Calibri" w:hAnsi="Times New Roman" w:cs="Times New Roman"/>
          <w:sz w:val="24"/>
          <w:szCs w:val="24"/>
        </w:rPr>
        <w:t xml:space="preserve"> 2024-2028 TR32 Bölge Planı hazırlık çalışmaları kapsamında</w:t>
      </w:r>
      <w:r w:rsidRPr="00B42086">
        <w:rPr>
          <w:rFonts w:ascii="Times New Roman" w:eastAsia="Calibri" w:hAnsi="Times New Roman" w:cs="Times New Roman"/>
          <w:bCs/>
          <w:sz w:val="24"/>
          <w:szCs w:val="24"/>
        </w:rPr>
        <w:t>, alternatif turizm alanında çeşitli araştırma raporları hazırla</w:t>
      </w:r>
      <w:r w:rsidR="00F72DD3" w:rsidRPr="00B42086">
        <w:rPr>
          <w:rFonts w:ascii="Times New Roman" w:eastAsia="Calibri" w:hAnsi="Times New Roman" w:cs="Times New Roman"/>
          <w:bCs/>
          <w:sz w:val="24"/>
          <w:szCs w:val="24"/>
        </w:rPr>
        <w:t>n</w:t>
      </w:r>
      <w:r w:rsidRPr="00B42086">
        <w:rPr>
          <w:rFonts w:ascii="Times New Roman" w:eastAsia="Calibri" w:hAnsi="Times New Roman" w:cs="Times New Roman"/>
          <w:bCs/>
          <w:sz w:val="24"/>
          <w:szCs w:val="24"/>
        </w:rPr>
        <w:t xml:space="preserve">mış, </w:t>
      </w:r>
      <w:proofErr w:type="spellStart"/>
      <w:r w:rsidRPr="00B42086">
        <w:rPr>
          <w:rFonts w:ascii="Times New Roman" w:eastAsia="Calibri" w:hAnsi="Times New Roman" w:cs="Times New Roman"/>
          <w:bCs/>
          <w:sz w:val="24"/>
          <w:szCs w:val="24"/>
        </w:rPr>
        <w:t>çalıştaylar</w:t>
      </w:r>
      <w:proofErr w:type="spellEnd"/>
      <w:r w:rsidRPr="00B42086">
        <w:rPr>
          <w:rFonts w:ascii="Times New Roman" w:eastAsia="Calibri" w:hAnsi="Times New Roman" w:cs="Times New Roman"/>
          <w:bCs/>
          <w:sz w:val="24"/>
          <w:szCs w:val="24"/>
        </w:rPr>
        <w:t xml:space="preserve"> gerçekleştir</w:t>
      </w:r>
      <w:r w:rsidR="00F72DD3" w:rsidRPr="00B42086">
        <w:rPr>
          <w:rFonts w:ascii="Times New Roman" w:eastAsia="Calibri" w:hAnsi="Times New Roman" w:cs="Times New Roman"/>
          <w:bCs/>
          <w:sz w:val="24"/>
          <w:szCs w:val="24"/>
        </w:rPr>
        <w:t>il</w:t>
      </w:r>
      <w:r w:rsidRPr="00B42086">
        <w:rPr>
          <w:rFonts w:ascii="Times New Roman" w:eastAsia="Calibri" w:hAnsi="Times New Roman" w:cs="Times New Roman"/>
          <w:bCs/>
          <w:sz w:val="24"/>
          <w:szCs w:val="24"/>
        </w:rPr>
        <w:t>miş ve sektör paydaşları ile iş</w:t>
      </w:r>
      <w:r w:rsidR="00584481">
        <w:rPr>
          <w:rFonts w:ascii="Times New Roman" w:eastAsia="Calibri" w:hAnsi="Times New Roman" w:cs="Times New Roman"/>
          <w:bCs/>
          <w:sz w:val="24"/>
          <w:szCs w:val="24"/>
        </w:rPr>
        <w:t xml:space="preserve"> </w:t>
      </w:r>
      <w:r w:rsidRPr="00B42086">
        <w:rPr>
          <w:rFonts w:ascii="Times New Roman" w:eastAsia="Calibri" w:hAnsi="Times New Roman" w:cs="Times New Roman"/>
          <w:bCs/>
          <w:sz w:val="24"/>
          <w:szCs w:val="24"/>
        </w:rPr>
        <w:t>birliği içerisinde birçok faaliyet gerçekleştir</w:t>
      </w:r>
      <w:r w:rsidR="00F72DD3" w:rsidRPr="00B42086">
        <w:rPr>
          <w:rFonts w:ascii="Times New Roman" w:eastAsia="Calibri" w:hAnsi="Times New Roman" w:cs="Times New Roman"/>
          <w:bCs/>
          <w:sz w:val="24"/>
          <w:szCs w:val="24"/>
        </w:rPr>
        <w:t>il</w:t>
      </w:r>
      <w:r w:rsidRPr="00B42086">
        <w:rPr>
          <w:rFonts w:ascii="Times New Roman" w:eastAsia="Calibri" w:hAnsi="Times New Roman" w:cs="Times New Roman"/>
          <w:bCs/>
          <w:sz w:val="24"/>
          <w:szCs w:val="24"/>
        </w:rPr>
        <w:t xml:space="preserve">miştir. Bununla birlikte mali destek programları aracılığı ile doğa turizmi, spor turizmi, kültür turizmi, medikal turizm ve diğer alternatif turizm temalarında çeşitli projeler yürütülmüş ve bölgede alternatif turizm alanlarının çekiciliği ve aktivite çeşitliliğini artırma hedefi doğrultusunda önemli düzeyde altyapı oluşturulmuştur. Tüm bu çalışmalar </w:t>
      </w:r>
      <w:r w:rsidR="002D20B0">
        <w:rPr>
          <w:rFonts w:ascii="Times New Roman" w:eastAsia="Calibri" w:hAnsi="Times New Roman" w:cs="Times New Roman"/>
          <w:bCs/>
          <w:sz w:val="24"/>
          <w:szCs w:val="24"/>
        </w:rPr>
        <w:t xml:space="preserve">kapsamında </w:t>
      </w:r>
      <w:r w:rsidRPr="00B42086">
        <w:rPr>
          <w:rFonts w:ascii="Times New Roman" w:eastAsia="Calibri" w:hAnsi="Times New Roman" w:cs="Times New Roman"/>
          <w:bCs/>
          <w:sz w:val="24"/>
          <w:szCs w:val="24"/>
        </w:rPr>
        <w:t>bölgesel düzeyde alternatif turizm farkındalığının ve bu al</w:t>
      </w:r>
      <w:r w:rsidR="00A10E93">
        <w:rPr>
          <w:rFonts w:ascii="Times New Roman" w:eastAsia="Calibri" w:hAnsi="Times New Roman" w:cs="Times New Roman"/>
          <w:bCs/>
          <w:sz w:val="24"/>
          <w:szCs w:val="24"/>
        </w:rPr>
        <w:t>andaki yatırımların artırılması</w:t>
      </w:r>
      <w:r w:rsidRPr="00B42086">
        <w:rPr>
          <w:rFonts w:ascii="Times New Roman" w:eastAsia="Calibri" w:hAnsi="Times New Roman" w:cs="Times New Roman"/>
          <w:bCs/>
          <w:sz w:val="24"/>
          <w:szCs w:val="24"/>
        </w:rPr>
        <w:t xml:space="preserve"> sağla</w:t>
      </w:r>
      <w:r w:rsidR="002D20B0">
        <w:rPr>
          <w:rFonts w:ascii="Times New Roman" w:eastAsia="Calibri" w:hAnsi="Times New Roman" w:cs="Times New Roman"/>
          <w:bCs/>
          <w:sz w:val="24"/>
          <w:szCs w:val="24"/>
        </w:rPr>
        <w:t>n</w:t>
      </w:r>
      <w:r w:rsidRPr="00B42086">
        <w:rPr>
          <w:rFonts w:ascii="Times New Roman" w:eastAsia="Calibri" w:hAnsi="Times New Roman" w:cs="Times New Roman"/>
          <w:bCs/>
          <w:sz w:val="24"/>
          <w:szCs w:val="24"/>
        </w:rPr>
        <w:t xml:space="preserve">mıştır. </w:t>
      </w:r>
    </w:p>
    <w:p w:rsidR="00C819B9" w:rsidRPr="00B42086" w:rsidRDefault="00C819B9" w:rsidP="00C819B9">
      <w:pPr>
        <w:spacing w:line="360" w:lineRule="auto"/>
        <w:jc w:val="both"/>
        <w:rPr>
          <w:rFonts w:ascii="Times New Roman" w:eastAsia="Calibri" w:hAnsi="Times New Roman" w:cs="Times New Roman"/>
          <w:bCs/>
          <w:sz w:val="24"/>
          <w:szCs w:val="24"/>
        </w:rPr>
      </w:pPr>
      <w:r w:rsidRPr="00B42086">
        <w:rPr>
          <w:rFonts w:ascii="Times New Roman" w:eastAsia="Calibri" w:hAnsi="Times New Roman" w:cs="Times New Roman"/>
          <w:bCs/>
          <w:sz w:val="24"/>
          <w:szCs w:val="24"/>
        </w:rPr>
        <w:t>Geçmiş dönem faaliyet ve projeleri, turizm çeşitliliğinin artırılmasına katkı sağlamış</w:t>
      </w:r>
      <w:r w:rsidR="002D20B0">
        <w:rPr>
          <w:rFonts w:ascii="Times New Roman" w:eastAsia="Calibri" w:hAnsi="Times New Roman" w:cs="Times New Roman"/>
          <w:bCs/>
          <w:sz w:val="24"/>
          <w:szCs w:val="24"/>
        </w:rPr>
        <w:t>tır.</w:t>
      </w:r>
      <w:r w:rsidRPr="00B42086">
        <w:rPr>
          <w:rFonts w:ascii="Times New Roman" w:eastAsia="Calibri" w:hAnsi="Times New Roman" w:cs="Times New Roman"/>
          <w:bCs/>
          <w:sz w:val="24"/>
          <w:szCs w:val="24"/>
        </w:rPr>
        <w:t xml:space="preserve"> </w:t>
      </w:r>
      <w:r w:rsidR="002D20B0">
        <w:rPr>
          <w:rFonts w:ascii="Times New Roman" w:eastAsia="Calibri" w:hAnsi="Times New Roman" w:cs="Times New Roman"/>
          <w:bCs/>
          <w:sz w:val="24"/>
          <w:szCs w:val="24"/>
        </w:rPr>
        <w:t>Ancak</w:t>
      </w:r>
      <w:r w:rsidRPr="00B42086">
        <w:rPr>
          <w:rFonts w:ascii="Times New Roman" w:eastAsia="Calibri" w:hAnsi="Times New Roman" w:cs="Times New Roman"/>
          <w:bCs/>
          <w:sz w:val="24"/>
          <w:szCs w:val="24"/>
        </w:rPr>
        <w:t xml:space="preserve"> </w:t>
      </w:r>
      <w:r w:rsidR="002D20B0">
        <w:rPr>
          <w:rFonts w:ascii="Times New Roman" w:eastAsia="Calibri" w:hAnsi="Times New Roman" w:cs="Times New Roman"/>
          <w:bCs/>
          <w:sz w:val="24"/>
          <w:szCs w:val="24"/>
        </w:rPr>
        <w:t xml:space="preserve">bölgede </w:t>
      </w:r>
      <w:r w:rsidRPr="00B42086">
        <w:rPr>
          <w:rFonts w:ascii="Times New Roman" w:eastAsia="Calibri" w:hAnsi="Times New Roman" w:cs="Times New Roman"/>
          <w:bCs/>
          <w:sz w:val="24"/>
          <w:szCs w:val="24"/>
        </w:rPr>
        <w:t xml:space="preserve">turistik öğeleri, değer zincirinde yer alan ürün ve hizmetler ile bütüncül bir şekilde ele alan belli bir odak ve tema içeren </w:t>
      </w:r>
      <w:proofErr w:type="gramStart"/>
      <w:r w:rsidRPr="00B42086">
        <w:rPr>
          <w:rFonts w:ascii="Times New Roman" w:eastAsia="Calibri" w:hAnsi="Times New Roman" w:cs="Times New Roman"/>
          <w:bCs/>
          <w:sz w:val="24"/>
          <w:szCs w:val="24"/>
        </w:rPr>
        <w:t>destinasyonlar</w:t>
      </w:r>
      <w:proofErr w:type="gramEnd"/>
      <w:r w:rsidRPr="00B42086">
        <w:rPr>
          <w:rFonts w:ascii="Times New Roman" w:eastAsia="Calibri" w:hAnsi="Times New Roman" w:cs="Times New Roman"/>
          <w:bCs/>
          <w:sz w:val="24"/>
          <w:szCs w:val="24"/>
        </w:rPr>
        <w:t xml:space="preserve"> oluşturulmasına ihtiyaç duyulm</w:t>
      </w:r>
      <w:r w:rsidR="002D20B0">
        <w:rPr>
          <w:rFonts w:ascii="Times New Roman" w:eastAsia="Calibri" w:hAnsi="Times New Roman" w:cs="Times New Roman"/>
          <w:bCs/>
          <w:sz w:val="24"/>
          <w:szCs w:val="24"/>
        </w:rPr>
        <w:t>aktadır</w:t>
      </w:r>
      <w:r w:rsidRPr="00B42086">
        <w:rPr>
          <w:rFonts w:ascii="Times New Roman" w:eastAsia="Calibri" w:hAnsi="Times New Roman" w:cs="Times New Roman"/>
          <w:bCs/>
          <w:sz w:val="24"/>
          <w:szCs w:val="24"/>
        </w:rPr>
        <w:t xml:space="preserve">. Bu kapsamda doğal zenginlik, aktivite ve kültürel varlık potansiyeli bakımından görece üstün bazı ilçelerimizin rekabet edebilir </w:t>
      </w:r>
      <w:r w:rsidR="00A10E93">
        <w:rPr>
          <w:rFonts w:ascii="Times New Roman" w:eastAsia="Calibri" w:hAnsi="Times New Roman" w:cs="Times New Roman"/>
          <w:bCs/>
          <w:sz w:val="24"/>
          <w:szCs w:val="24"/>
        </w:rPr>
        <w:t>alternatif t</w:t>
      </w:r>
      <w:r w:rsidR="001A02A3">
        <w:rPr>
          <w:rFonts w:ascii="Times New Roman" w:eastAsia="Calibri" w:hAnsi="Times New Roman" w:cs="Times New Roman"/>
          <w:bCs/>
          <w:sz w:val="24"/>
          <w:szCs w:val="24"/>
        </w:rPr>
        <w:t>urizm</w:t>
      </w:r>
      <w:r w:rsidRPr="00B42086">
        <w:rPr>
          <w:rFonts w:ascii="Times New Roman" w:eastAsia="Calibri" w:hAnsi="Times New Roman" w:cs="Times New Roman"/>
          <w:bCs/>
          <w:sz w:val="24"/>
          <w:szCs w:val="24"/>
        </w:rPr>
        <w:t xml:space="preserve"> </w:t>
      </w:r>
      <w:proofErr w:type="gramStart"/>
      <w:r w:rsidRPr="00B42086">
        <w:rPr>
          <w:rFonts w:ascii="Times New Roman" w:eastAsia="Calibri" w:hAnsi="Times New Roman" w:cs="Times New Roman"/>
          <w:bCs/>
          <w:sz w:val="24"/>
          <w:szCs w:val="24"/>
        </w:rPr>
        <w:t>destinasyonları</w:t>
      </w:r>
      <w:proofErr w:type="gramEnd"/>
      <w:r w:rsidRPr="00B42086">
        <w:rPr>
          <w:rFonts w:ascii="Times New Roman" w:eastAsia="Calibri" w:hAnsi="Times New Roman" w:cs="Times New Roman"/>
          <w:bCs/>
          <w:sz w:val="24"/>
          <w:szCs w:val="24"/>
        </w:rPr>
        <w:t xml:space="preserve"> haline getirilebileceği öngörülmüştür. </w:t>
      </w:r>
    </w:p>
    <w:p w:rsidR="00C819B9" w:rsidRPr="00B42086" w:rsidRDefault="00C819B9" w:rsidP="00C819B9">
      <w:pPr>
        <w:spacing w:line="360" w:lineRule="auto"/>
        <w:jc w:val="both"/>
        <w:rPr>
          <w:rFonts w:ascii="Times New Roman" w:eastAsia="Calibri" w:hAnsi="Times New Roman" w:cs="Times New Roman"/>
          <w:bCs/>
          <w:sz w:val="24"/>
          <w:szCs w:val="24"/>
        </w:rPr>
      </w:pPr>
      <w:r w:rsidRPr="00B42086">
        <w:rPr>
          <w:rFonts w:ascii="Times New Roman" w:eastAsia="Calibri" w:hAnsi="Times New Roman" w:cs="Times New Roman"/>
          <w:bCs/>
          <w:sz w:val="24"/>
          <w:szCs w:val="24"/>
        </w:rPr>
        <w:t xml:space="preserve">2021-2023 dönemi </w:t>
      </w:r>
      <w:proofErr w:type="spellStart"/>
      <w:r w:rsidR="002D20B0">
        <w:rPr>
          <w:rFonts w:ascii="Times New Roman" w:eastAsia="Calibri" w:hAnsi="Times New Roman" w:cs="Times New Roman"/>
          <w:bCs/>
          <w:sz w:val="24"/>
          <w:szCs w:val="24"/>
        </w:rPr>
        <w:t>Ekoturizmde</w:t>
      </w:r>
      <w:proofErr w:type="spellEnd"/>
      <w:r w:rsidR="002D20B0">
        <w:rPr>
          <w:rFonts w:ascii="Times New Roman" w:eastAsia="Calibri" w:hAnsi="Times New Roman" w:cs="Times New Roman"/>
          <w:bCs/>
          <w:sz w:val="24"/>
          <w:szCs w:val="24"/>
        </w:rPr>
        <w:t xml:space="preserve"> Yeni Destinasyonlar </w:t>
      </w:r>
      <w:r w:rsidRPr="00B42086">
        <w:rPr>
          <w:rFonts w:ascii="Times New Roman" w:eastAsia="Calibri" w:hAnsi="Times New Roman" w:cs="Times New Roman"/>
          <w:bCs/>
          <w:sz w:val="24"/>
          <w:szCs w:val="24"/>
        </w:rPr>
        <w:t>Sonuç Odaklı Program</w:t>
      </w:r>
      <w:r w:rsidR="002D20B0">
        <w:rPr>
          <w:rFonts w:ascii="Times New Roman" w:eastAsia="Calibri" w:hAnsi="Times New Roman" w:cs="Times New Roman"/>
          <w:bCs/>
          <w:sz w:val="24"/>
          <w:szCs w:val="24"/>
        </w:rPr>
        <w:t>ı</w:t>
      </w:r>
      <w:r w:rsidRPr="00B42086">
        <w:rPr>
          <w:rFonts w:ascii="Times New Roman" w:eastAsia="Calibri" w:hAnsi="Times New Roman" w:cs="Times New Roman"/>
          <w:bCs/>
          <w:sz w:val="24"/>
          <w:szCs w:val="24"/>
        </w:rPr>
        <w:t xml:space="preserve"> kapsamında </w:t>
      </w:r>
      <w:r w:rsidR="002D20B0">
        <w:rPr>
          <w:rFonts w:ascii="Times New Roman" w:eastAsia="Calibri" w:hAnsi="Times New Roman" w:cs="Times New Roman"/>
          <w:bCs/>
          <w:sz w:val="24"/>
          <w:szCs w:val="24"/>
        </w:rPr>
        <w:t>alternatif turizm</w:t>
      </w:r>
      <w:r w:rsidR="002D20B0" w:rsidRPr="00B42086">
        <w:rPr>
          <w:rFonts w:ascii="Times New Roman" w:eastAsia="Calibri" w:hAnsi="Times New Roman" w:cs="Times New Roman"/>
          <w:bCs/>
          <w:sz w:val="24"/>
          <w:szCs w:val="24"/>
        </w:rPr>
        <w:t xml:space="preserve">de </w:t>
      </w:r>
      <w:r w:rsidRPr="00B42086">
        <w:rPr>
          <w:rFonts w:ascii="Times New Roman" w:eastAsia="Calibri" w:hAnsi="Times New Roman" w:cs="Times New Roman"/>
          <w:bCs/>
          <w:sz w:val="24"/>
          <w:szCs w:val="24"/>
        </w:rPr>
        <w:t>önemli potansiyeller barındıran Buldan, Çameli, Pamukkale, Kuşadası, Söke, Karacasu, Ula, Fethiye, Seydikemer, Köyceğiz ilçeleri</w:t>
      </w:r>
      <w:r w:rsidR="002D20B0">
        <w:rPr>
          <w:rFonts w:ascii="Times New Roman" w:eastAsia="Calibri" w:hAnsi="Times New Roman" w:cs="Times New Roman"/>
          <w:bCs/>
          <w:sz w:val="24"/>
          <w:szCs w:val="24"/>
        </w:rPr>
        <w:t>ne</w:t>
      </w:r>
      <w:r w:rsidRPr="00B42086">
        <w:rPr>
          <w:rFonts w:ascii="Times New Roman" w:eastAsia="Calibri" w:hAnsi="Times New Roman" w:cs="Times New Roman"/>
          <w:bCs/>
          <w:sz w:val="24"/>
          <w:szCs w:val="24"/>
        </w:rPr>
        <w:t xml:space="preserve"> </w:t>
      </w:r>
      <w:r w:rsidR="002D20B0">
        <w:rPr>
          <w:rFonts w:ascii="Times New Roman" w:eastAsia="Calibri" w:hAnsi="Times New Roman" w:cs="Times New Roman"/>
          <w:bCs/>
          <w:sz w:val="24"/>
          <w:szCs w:val="24"/>
        </w:rPr>
        <w:t>öncelik verilmiştir</w:t>
      </w:r>
      <w:r w:rsidRPr="00B42086">
        <w:rPr>
          <w:rFonts w:ascii="Times New Roman" w:eastAsia="Calibri" w:hAnsi="Times New Roman" w:cs="Times New Roman"/>
          <w:bCs/>
          <w:sz w:val="24"/>
          <w:szCs w:val="24"/>
        </w:rPr>
        <w:t xml:space="preserve">. </w:t>
      </w:r>
      <w:r w:rsidR="00455042" w:rsidRPr="00B42086">
        <w:rPr>
          <w:rFonts w:ascii="Times New Roman" w:eastAsia="Calibri" w:hAnsi="Times New Roman" w:cs="Times New Roman"/>
          <w:bCs/>
          <w:sz w:val="24"/>
          <w:szCs w:val="24"/>
        </w:rPr>
        <w:t xml:space="preserve">Bu kapsamda adı geçen ilçelerde </w:t>
      </w:r>
      <w:proofErr w:type="gramStart"/>
      <w:r w:rsidRPr="00B42086">
        <w:rPr>
          <w:rFonts w:ascii="Times New Roman" w:eastAsia="Calibri" w:hAnsi="Times New Roman" w:cs="Times New Roman"/>
          <w:bCs/>
          <w:sz w:val="24"/>
          <w:szCs w:val="24"/>
        </w:rPr>
        <w:t>destinasyon</w:t>
      </w:r>
      <w:proofErr w:type="gramEnd"/>
      <w:r w:rsidRPr="00B42086">
        <w:rPr>
          <w:rFonts w:ascii="Times New Roman" w:eastAsia="Calibri" w:hAnsi="Times New Roman" w:cs="Times New Roman"/>
          <w:bCs/>
          <w:sz w:val="24"/>
          <w:szCs w:val="24"/>
        </w:rPr>
        <w:t xml:space="preserve"> koordinasyon toplantıları yapılmış, destinasyon yönetim planları hazırlanmış,</w:t>
      </w:r>
      <w:r w:rsidR="000A61B9">
        <w:rPr>
          <w:rFonts w:ascii="Times New Roman" w:eastAsia="Calibri" w:hAnsi="Times New Roman" w:cs="Times New Roman"/>
          <w:bCs/>
          <w:sz w:val="24"/>
          <w:szCs w:val="24"/>
        </w:rPr>
        <w:t xml:space="preserve"> hedef pazar analizleri gerçekleştirilmiş, analizlere</w:t>
      </w:r>
      <w:r w:rsidRPr="00B42086">
        <w:rPr>
          <w:rFonts w:ascii="Times New Roman" w:eastAsia="Calibri" w:hAnsi="Times New Roman" w:cs="Times New Roman"/>
          <w:bCs/>
          <w:sz w:val="24"/>
          <w:szCs w:val="24"/>
        </w:rPr>
        <w:t xml:space="preserve"> yönelik tanıtım ve proje geliştirme faaliyetleri gerçekleştirilmiştir. Geçmiş dönem sonuç odaklı program ve bölgede gerçekleştirilen analizler sonucunda elde edilen deneyimlerle birlikte </w:t>
      </w:r>
      <w:r w:rsidR="00455042" w:rsidRPr="00B42086">
        <w:rPr>
          <w:rFonts w:ascii="Times New Roman" w:eastAsia="Calibri" w:hAnsi="Times New Roman" w:cs="Times New Roman"/>
          <w:bCs/>
          <w:sz w:val="24"/>
          <w:szCs w:val="24"/>
        </w:rPr>
        <w:t>öncelikli</w:t>
      </w:r>
      <w:r w:rsidR="00F40611">
        <w:rPr>
          <w:rFonts w:ascii="Times New Roman" w:eastAsia="Calibri" w:hAnsi="Times New Roman" w:cs="Times New Roman"/>
          <w:bCs/>
          <w:sz w:val="24"/>
          <w:szCs w:val="24"/>
        </w:rPr>
        <w:t xml:space="preserve"> ilçeler yeniden değerlendirilmiştir. </w:t>
      </w:r>
      <w:r w:rsidRPr="00B42086">
        <w:rPr>
          <w:rFonts w:ascii="Times New Roman" w:eastAsia="Calibri" w:hAnsi="Times New Roman" w:cs="Times New Roman"/>
          <w:bCs/>
          <w:sz w:val="24"/>
          <w:szCs w:val="24"/>
        </w:rPr>
        <w:t xml:space="preserve">2024-2026 dönemi sonuç odaklı program dönemi için </w:t>
      </w:r>
      <w:r w:rsidRPr="00B42086">
        <w:rPr>
          <w:rFonts w:ascii="Times New Roman" w:eastAsia="Calibri" w:hAnsi="Times New Roman" w:cs="Times New Roman"/>
          <w:b/>
          <w:bCs/>
          <w:sz w:val="24"/>
          <w:szCs w:val="24"/>
        </w:rPr>
        <w:t xml:space="preserve">Denizli’de Çal, </w:t>
      </w:r>
      <w:r w:rsidR="001332F5">
        <w:rPr>
          <w:rFonts w:ascii="Times New Roman" w:eastAsia="Calibri" w:hAnsi="Times New Roman" w:cs="Times New Roman"/>
          <w:b/>
          <w:bCs/>
          <w:sz w:val="24"/>
          <w:szCs w:val="24"/>
        </w:rPr>
        <w:t>Buldan</w:t>
      </w:r>
      <w:r w:rsidRPr="00B42086">
        <w:rPr>
          <w:rFonts w:ascii="Times New Roman" w:eastAsia="Calibri" w:hAnsi="Times New Roman" w:cs="Times New Roman"/>
          <w:b/>
          <w:bCs/>
          <w:sz w:val="24"/>
          <w:szCs w:val="24"/>
        </w:rPr>
        <w:t xml:space="preserve">, Çameli; Aydın’da Karacasu, Bozdoğan, Söke; Muğla’da Milas, </w:t>
      </w:r>
      <w:r w:rsidR="001332F5">
        <w:rPr>
          <w:rFonts w:ascii="Times New Roman" w:eastAsia="Calibri" w:hAnsi="Times New Roman" w:cs="Times New Roman"/>
          <w:b/>
          <w:bCs/>
          <w:sz w:val="24"/>
          <w:szCs w:val="24"/>
        </w:rPr>
        <w:t>Seydikemer</w:t>
      </w:r>
      <w:r w:rsidRPr="00B42086">
        <w:rPr>
          <w:rFonts w:ascii="Times New Roman" w:eastAsia="Calibri" w:hAnsi="Times New Roman" w:cs="Times New Roman"/>
          <w:b/>
          <w:bCs/>
          <w:sz w:val="24"/>
          <w:szCs w:val="24"/>
        </w:rPr>
        <w:t>, Köyceğiz</w:t>
      </w:r>
      <w:r w:rsidRPr="00B42086">
        <w:rPr>
          <w:rFonts w:ascii="Times New Roman" w:eastAsia="Calibri" w:hAnsi="Times New Roman" w:cs="Times New Roman"/>
          <w:bCs/>
          <w:sz w:val="24"/>
          <w:szCs w:val="24"/>
        </w:rPr>
        <w:t xml:space="preserve"> </w:t>
      </w:r>
      <w:r w:rsidR="00F40611">
        <w:rPr>
          <w:rFonts w:ascii="Times New Roman" w:eastAsia="Calibri" w:hAnsi="Times New Roman" w:cs="Times New Roman"/>
          <w:bCs/>
          <w:sz w:val="24"/>
          <w:szCs w:val="24"/>
        </w:rPr>
        <w:t>öncelikli ilçeler olarak belirlenmiştir</w:t>
      </w:r>
      <w:r w:rsidRPr="00B42086">
        <w:rPr>
          <w:rFonts w:ascii="Times New Roman" w:eastAsia="Calibri" w:hAnsi="Times New Roman" w:cs="Times New Roman"/>
          <w:bCs/>
          <w:sz w:val="24"/>
          <w:szCs w:val="24"/>
        </w:rPr>
        <w:t xml:space="preserve">. </w:t>
      </w:r>
    </w:p>
    <w:p w:rsidR="00C819B9" w:rsidRPr="00B42086" w:rsidRDefault="00C819B9" w:rsidP="00C819B9">
      <w:pPr>
        <w:spacing w:line="360" w:lineRule="auto"/>
        <w:jc w:val="both"/>
        <w:rPr>
          <w:rFonts w:ascii="Times New Roman" w:eastAsia="Calibri" w:hAnsi="Times New Roman" w:cs="Times New Roman"/>
          <w:bCs/>
          <w:sz w:val="24"/>
          <w:szCs w:val="24"/>
        </w:rPr>
      </w:pPr>
      <w:r w:rsidRPr="00B42086">
        <w:rPr>
          <w:rFonts w:ascii="Times New Roman" w:eastAsia="Calibri" w:hAnsi="Times New Roman" w:cs="Times New Roman"/>
          <w:bCs/>
          <w:sz w:val="24"/>
          <w:szCs w:val="24"/>
        </w:rPr>
        <w:t xml:space="preserve">Belirlenen bu alt bölgelere ilişkin plan ve programlar, </w:t>
      </w:r>
      <w:proofErr w:type="gramStart"/>
      <w:r w:rsidRPr="00B42086">
        <w:rPr>
          <w:rFonts w:ascii="Times New Roman" w:eastAsia="Calibri" w:hAnsi="Times New Roman" w:cs="Times New Roman"/>
          <w:bCs/>
          <w:sz w:val="24"/>
          <w:szCs w:val="24"/>
        </w:rPr>
        <w:t>envanterler</w:t>
      </w:r>
      <w:proofErr w:type="gramEnd"/>
      <w:r w:rsidRPr="00B42086">
        <w:rPr>
          <w:rFonts w:ascii="Times New Roman" w:eastAsia="Calibri" w:hAnsi="Times New Roman" w:cs="Times New Roman"/>
          <w:bCs/>
          <w:sz w:val="24"/>
          <w:szCs w:val="24"/>
        </w:rPr>
        <w:t>, ajansın bu bölgelerde ortaya koyabileceği somut katkılar ve paydaşların ajanstan beklenti ve iş</w:t>
      </w:r>
      <w:r w:rsidR="00584481">
        <w:rPr>
          <w:rFonts w:ascii="Times New Roman" w:eastAsia="Calibri" w:hAnsi="Times New Roman" w:cs="Times New Roman"/>
          <w:bCs/>
          <w:sz w:val="24"/>
          <w:szCs w:val="24"/>
        </w:rPr>
        <w:t xml:space="preserve"> </w:t>
      </w:r>
      <w:r w:rsidRPr="00B42086">
        <w:rPr>
          <w:rFonts w:ascii="Times New Roman" w:eastAsia="Calibri" w:hAnsi="Times New Roman" w:cs="Times New Roman"/>
          <w:bCs/>
          <w:sz w:val="24"/>
          <w:szCs w:val="24"/>
        </w:rPr>
        <w:t xml:space="preserve">birliği yapma düzeyi </w:t>
      </w:r>
      <w:r w:rsidR="00455042" w:rsidRPr="00B42086">
        <w:rPr>
          <w:rFonts w:ascii="Times New Roman" w:eastAsia="Calibri" w:hAnsi="Times New Roman" w:cs="Times New Roman"/>
          <w:bCs/>
          <w:sz w:val="24"/>
          <w:szCs w:val="24"/>
        </w:rPr>
        <w:t xml:space="preserve">ile </w:t>
      </w:r>
      <w:r w:rsidRPr="00B42086">
        <w:rPr>
          <w:rFonts w:ascii="Times New Roman" w:eastAsia="Calibri" w:hAnsi="Times New Roman" w:cs="Times New Roman"/>
          <w:bCs/>
          <w:sz w:val="24"/>
          <w:szCs w:val="24"/>
        </w:rPr>
        <w:t xml:space="preserve">birlikte değerlendirildiğinde, bu bölgelerin SOP uygulama dönemi sonunda </w:t>
      </w:r>
      <w:r w:rsidR="001A02A3">
        <w:rPr>
          <w:rFonts w:ascii="Times New Roman" w:eastAsia="Calibri" w:hAnsi="Times New Roman" w:cs="Times New Roman"/>
          <w:bCs/>
          <w:sz w:val="24"/>
          <w:szCs w:val="24"/>
        </w:rPr>
        <w:t>Alternatif Turizm</w:t>
      </w:r>
      <w:r w:rsidRPr="00B42086">
        <w:rPr>
          <w:rFonts w:ascii="Times New Roman" w:eastAsia="Calibri" w:hAnsi="Times New Roman" w:cs="Times New Roman"/>
          <w:bCs/>
          <w:sz w:val="24"/>
          <w:szCs w:val="24"/>
        </w:rPr>
        <w:t xml:space="preserve"> kapsamında bölgenin çekim merkezleri olabileceği öngörülmektedir.</w:t>
      </w:r>
    </w:p>
    <w:p w:rsidR="00C819B9" w:rsidRPr="00B42086" w:rsidRDefault="00C819B9" w:rsidP="00C819B9">
      <w:pPr>
        <w:spacing w:line="360" w:lineRule="auto"/>
        <w:jc w:val="both"/>
        <w:rPr>
          <w:rFonts w:ascii="Times New Roman" w:eastAsia="Calibri" w:hAnsi="Times New Roman" w:cs="Times New Roman"/>
          <w:bCs/>
          <w:sz w:val="24"/>
        </w:rPr>
      </w:pPr>
      <w:r w:rsidRPr="00B42086">
        <w:rPr>
          <w:rFonts w:ascii="Times New Roman" w:eastAsia="Calibri" w:hAnsi="Times New Roman" w:cs="Times New Roman"/>
          <w:bCs/>
          <w:sz w:val="24"/>
        </w:rPr>
        <w:t xml:space="preserve">Öncelikli ilçelerin belirlenmesinde Tarım ve Orman </w:t>
      </w:r>
      <w:r w:rsidR="00455042" w:rsidRPr="00B42086">
        <w:rPr>
          <w:rFonts w:ascii="Times New Roman" w:eastAsia="Calibri" w:hAnsi="Times New Roman" w:cs="Times New Roman"/>
          <w:bCs/>
          <w:sz w:val="24"/>
        </w:rPr>
        <w:t>Bakanlığı tarafından hazırlanan</w:t>
      </w:r>
      <w:r w:rsidRPr="00B42086">
        <w:rPr>
          <w:rFonts w:ascii="Times New Roman" w:eastAsia="Calibri" w:hAnsi="Times New Roman" w:cs="Times New Roman"/>
          <w:bCs/>
          <w:sz w:val="24"/>
        </w:rPr>
        <w:t xml:space="preserve"> Doğa Turizmi Master Planlarında yer alan doğa turizmi değerleri matrisindeki göstergelerin kullanılması ile oluşturulan endeksten faydalanılmıştır. Bu endeks kapsamında her bir ilçe aşağıdaki başlıklar düzeyinde değerlendirilmiştir.</w:t>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lastRenderedPageBreak/>
        <w:t xml:space="preserve">Kanyon, Mağara, Dağ </w:t>
      </w:r>
      <w:proofErr w:type="spellStart"/>
      <w:r w:rsidRPr="00B42086">
        <w:rPr>
          <w:rFonts w:ascii="Times New Roman" w:eastAsia="Calibri" w:hAnsi="Times New Roman" w:cs="Times New Roman"/>
          <w:sz w:val="24"/>
        </w:rPr>
        <w:t>Bisikletçiliği</w:t>
      </w:r>
      <w:proofErr w:type="spellEnd"/>
      <w:r w:rsidRPr="00B42086">
        <w:rPr>
          <w:rFonts w:ascii="Times New Roman" w:eastAsia="Calibri" w:hAnsi="Times New Roman" w:cs="Times New Roman"/>
          <w:sz w:val="24"/>
        </w:rPr>
        <w:t>, Dağcılık, Dağ-Yayla Gezisi İmkânı</w:t>
      </w:r>
      <w:r w:rsidRPr="00B42086">
        <w:rPr>
          <w:rFonts w:ascii="Times New Roman" w:eastAsia="Calibri" w:hAnsi="Times New Roman" w:cs="Times New Roman"/>
          <w:sz w:val="24"/>
        </w:rPr>
        <w:tab/>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Kampçılık, Düzenlenmiş Doğa Gezisi Rotası</w:t>
      </w:r>
      <w:r w:rsidRPr="00B42086">
        <w:rPr>
          <w:rFonts w:ascii="Times New Roman" w:eastAsia="Calibri" w:hAnsi="Times New Roman" w:cs="Times New Roman"/>
          <w:sz w:val="24"/>
        </w:rPr>
        <w:tab/>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 xml:space="preserve">Pansiyonculuk, </w:t>
      </w:r>
      <w:proofErr w:type="spellStart"/>
      <w:r w:rsidRPr="00B42086">
        <w:rPr>
          <w:rFonts w:ascii="Times New Roman" w:eastAsia="Calibri" w:hAnsi="Times New Roman" w:cs="Times New Roman"/>
          <w:sz w:val="24"/>
        </w:rPr>
        <w:t>Agro</w:t>
      </w:r>
      <w:proofErr w:type="spellEnd"/>
      <w:r w:rsidRPr="00B42086">
        <w:rPr>
          <w:rFonts w:ascii="Times New Roman" w:eastAsia="Calibri" w:hAnsi="Times New Roman" w:cs="Times New Roman"/>
          <w:sz w:val="24"/>
        </w:rPr>
        <w:t>-turizm</w:t>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Kuş Gözlemciliği, Milli Park vb. Sahalar, Şelale Görme İmkânı</w:t>
      </w:r>
      <w:r w:rsidRPr="00B42086">
        <w:rPr>
          <w:rFonts w:ascii="Times New Roman" w:eastAsia="Calibri" w:hAnsi="Times New Roman" w:cs="Times New Roman"/>
          <w:sz w:val="24"/>
        </w:rPr>
        <w:tab/>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Estetik Göl/Baraj Olan Yerler</w:t>
      </w:r>
      <w:r w:rsidRPr="00B42086">
        <w:rPr>
          <w:rFonts w:ascii="Times New Roman" w:eastAsia="Calibri" w:hAnsi="Times New Roman" w:cs="Times New Roman"/>
          <w:sz w:val="24"/>
        </w:rPr>
        <w:tab/>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Tescilli Avlak Sahası, Yabana Hayatı Geliştirme Sahası</w:t>
      </w:r>
      <w:r w:rsidRPr="00B42086">
        <w:rPr>
          <w:rFonts w:ascii="Times New Roman" w:eastAsia="Calibri" w:hAnsi="Times New Roman" w:cs="Times New Roman"/>
          <w:sz w:val="24"/>
        </w:rPr>
        <w:tab/>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Bakir Doğa Parçaları Gezisi, Bakir Orman Gezisi</w:t>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Ören Yeri, Hava Sporları (Balon, Yamaç, Paraşüt)</w:t>
      </w:r>
      <w:r w:rsidRPr="00B42086">
        <w:rPr>
          <w:rFonts w:ascii="Times New Roman" w:eastAsia="Calibri" w:hAnsi="Times New Roman" w:cs="Times New Roman"/>
          <w:sz w:val="24"/>
        </w:rPr>
        <w:tab/>
      </w:r>
    </w:p>
    <w:p w:rsidR="00C819B9" w:rsidRPr="00B42086" w:rsidRDefault="00C819B9" w:rsidP="00C819B9">
      <w:pPr>
        <w:numPr>
          <w:ilvl w:val="0"/>
          <w:numId w:val="10"/>
        </w:numPr>
        <w:spacing w:line="360" w:lineRule="auto"/>
        <w:contextualSpacing/>
        <w:jc w:val="both"/>
        <w:rPr>
          <w:rFonts w:ascii="Times New Roman" w:eastAsia="Calibri" w:hAnsi="Times New Roman" w:cs="Times New Roman"/>
          <w:sz w:val="24"/>
        </w:rPr>
      </w:pPr>
      <w:r w:rsidRPr="00B42086">
        <w:rPr>
          <w:rFonts w:ascii="Times New Roman" w:eastAsia="Calibri" w:hAnsi="Times New Roman" w:cs="Times New Roman"/>
          <w:sz w:val="24"/>
        </w:rPr>
        <w:t>Turizm Odaklarına Yakınlık, Ulaşım Ağlarına Yakınlık</w:t>
      </w:r>
    </w:p>
    <w:p w:rsidR="00C819B9" w:rsidRPr="00B42086" w:rsidRDefault="00C819B9" w:rsidP="00C819B9">
      <w:pPr>
        <w:spacing w:line="360" w:lineRule="auto"/>
        <w:jc w:val="both"/>
        <w:rPr>
          <w:rFonts w:ascii="Times New Roman" w:eastAsia="Calibri" w:hAnsi="Times New Roman" w:cs="Times New Roman"/>
          <w:bCs/>
          <w:sz w:val="10"/>
        </w:rPr>
      </w:pPr>
    </w:p>
    <w:p w:rsidR="00C819B9" w:rsidRPr="00B42086" w:rsidRDefault="00C819B9" w:rsidP="00C819B9">
      <w:pPr>
        <w:spacing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 xml:space="preserve">Aşağıdaki tabloda </w:t>
      </w:r>
      <w:r w:rsidR="004B0F85" w:rsidRPr="00B42086">
        <w:rPr>
          <w:rFonts w:ascii="Times New Roman" w:eastAsia="Calibri" w:hAnsi="Times New Roman" w:cs="Times New Roman"/>
          <w:sz w:val="24"/>
        </w:rPr>
        <w:t xml:space="preserve">öncelikli </w:t>
      </w:r>
      <w:r w:rsidRPr="00B42086">
        <w:rPr>
          <w:rFonts w:ascii="Times New Roman" w:eastAsia="Calibri" w:hAnsi="Times New Roman" w:cs="Times New Roman"/>
          <w:sz w:val="24"/>
        </w:rPr>
        <w:t>ilçelerdeki öğeler özetlenmiştir:</w:t>
      </w:r>
    </w:p>
    <w:p w:rsidR="00C819B9" w:rsidRPr="00B42086" w:rsidRDefault="00C819B9" w:rsidP="00C819B9">
      <w:pPr>
        <w:keepNext/>
        <w:spacing w:after="0" w:line="240" w:lineRule="auto"/>
        <w:jc w:val="center"/>
        <w:rPr>
          <w:rFonts w:ascii="Times New Roman" w:eastAsia="Calibri" w:hAnsi="Times New Roman" w:cs="Times New Roman"/>
          <w:b/>
          <w:bCs/>
          <w:color w:val="5B9BD5"/>
          <w:sz w:val="20"/>
          <w:szCs w:val="18"/>
        </w:rPr>
      </w:pPr>
      <w:bookmarkStart w:id="115" w:name="_Toc157077960"/>
      <w:r w:rsidRPr="00B42086">
        <w:rPr>
          <w:rFonts w:ascii="Times New Roman" w:eastAsia="Calibri" w:hAnsi="Times New Roman" w:cs="Times New Roman"/>
          <w:b/>
          <w:bCs/>
          <w:sz w:val="20"/>
          <w:szCs w:val="18"/>
        </w:rPr>
        <w:t xml:space="preserve">Tablo </w:t>
      </w:r>
      <w:r w:rsidRPr="00B42086">
        <w:rPr>
          <w:rFonts w:ascii="Times New Roman" w:eastAsia="Calibri" w:hAnsi="Times New Roman" w:cs="Times New Roman"/>
          <w:b/>
          <w:bCs/>
          <w:sz w:val="20"/>
          <w:szCs w:val="18"/>
        </w:rPr>
        <w:fldChar w:fldCharType="begin"/>
      </w:r>
      <w:r w:rsidRPr="00B42086">
        <w:rPr>
          <w:rFonts w:ascii="Times New Roman" w:eastAsia="Calibri" w:hAnsi="Times New Roman" w:cs="Times New Roman"/>
          <w:b/>
          <w:bCs/>
          <w:sz w:val="20"/>
          <w:szCs w:val="18"/>
        </w:rPr>
        <w:instrText xml:space="preserve"> SEQ Tablo \* ARABIC </w:instrText>
      </w:r>
      <w:r w:rsidRPr="00B42086">
        <w:rPr>
          <w:rFonts w:ascii="Times New Roman" w:eastAsia="Calibri" w:hAnsi="Times New Roman" w:cs="Times New Roman"/>
          <w:b/>
          <w:bCs/>
          <w:sz w:val="20"/>
          <w:szCs w:val="18"/>
        </w:rPr>
        <w:fldChar w:fldCharType="separate"/>
      </w:r>
      <w:r w:rsidR="00F25F88">
        <w:rPr>
          <w:rFonts w:ascii="Times New Roman" w:eastAsia="Calibri" w:hAnsi="Times New Roman" w:cs="Times New Roman"/>
          <w:b/>
          <w:bCs/>
          <w:noProof/>
          <w:sz w:val="20"/>
          <w:szCs w:val="18"/>
        </w:rPr>
        <w:t>1</w:t>
      </w:r>
      <w:r w:rsidRPr="00B42086">
        <w:rPr>
          <w:rFonts w:ascii="Times New Roman" w:eastAsia="Calibri" w:hAnsi="Times New Roman" w:cs="Times New Roman"/>
          <w:b/>
          <w:bCs/>
          <w:sz w:val="20"/>
          <w:szCs w:val="18"/>
        </w:rPr>
        <w:fldChar w:fldCharType="end"/>
      </w:r>
      <w:r w:rsidRPr="00B42086">
        <w:rPr>
          <w:rFonts w:ascii="Times New Roman" w:eastAsia="Calibri" w:hAnsi="Times New Roman" w:cs="Times New Roman"/>
          <w:b/>
          <w:bCs/>
          <w:sz w:val="20"/>
          <w:szCs w:val="18"/>
        </w:rPr>
        <w:t xml:space="preserve">: </w:t>
      </w:r>
      <w:r w:rsidR="004B0F85" w:rsidRPr="00B42086">
        <w:rPr>
          <w:rFonts w:ascii="Times New Roman" w:eastAsia="Calibri" w:hAnsi="Times New Roman" w:cs="Times New Roman"/>
          <w:b/>
          <w:bCs/>
          <w:sz w:val="20"/>
          <w:szCs w:val="18"/>
        </w:rPr>
        <w:t>Öncelikli</w:t>
      </w:r>
      <w:r w:rsidRPr="00B42086">
        <w:rPr>
          <w:rFonts w:ascii="Times New Roman" w:eastAsia="Calibri" w:hAnsi="Times New Roman" w:cs="Times New Roman"/>
          <w:b/>
          <w:bCs/>
          <w:sz w:val="20"/>
          <w:szCs w:val="18"/>
        </w:rPr>
        <w:t xml:space="preserve"> İlçelerin </w:t>
      </w:r>
      <w:r w:rsidR="001A02A3">
        <w:rPr>
          <w:rFonts w:ascii="Times New Roman" w:eastAsia="Calibri" w:hAnsi="Times New Roman" w:cs="Times New Roman"/>
          <w:b/>
          <w:bCs/>
          <w:sz w:val="20"/>
          <w:szCs w:val="18"/>
        </w:rPr>
        <w:t>Alternatif Turizm</w:t>
      </w:r>
      <w:r w:rsidRPr="00B42086">
        <w:rPr>
          <w:rFonts w:ascii="Times New Roman" w:eastAsia="Calibri" w:hAnsi="Times New Roman" w:cs="Times New Roman"/>
          <w:b/>
          <w:bCs/>
          <w:sz w:val="20"/>
          <w:szCs w:val="18"/>
        </w:rPr>
        <w:t xml:space="preserve"> Öğeleri</w:t>
      </w:r>
      <w:bookmarkEnd w:id="115"/>
    </w:p>
    <w:tbl>
      <w:tblPr>
        <w:tblW w:w="5223" w:type="pct"/>
        <w:tblInd w:w="-431" w:type="dxa"/>
        <w:tblLayout w:type="fixed"/>
        <w:tblCellMar>
          <w:left w:w="70" w:type="dxa"/>
          <w:right w:w="70" w:type="dxa"/>
        </w:tblCellMar>
        <w:tblLook w:val="04A0" w:firstRow="1" w:lastRow="0" w:firstColumn="1" w:lastColumn="0" w:noHBand="0" w:noVBand="1"/>
      </w:tblPr>
      <w:tblGrid>
        <w:gridCol w:w="1293"/>
        <w:gridCol w:w="2569"/>
        <w:gridCol w:w="3558"/>
        <w:gridCol w:w="2044"/>
      </w:tblGrid>
      <w:tr w:rsidR="009B4D6D" w:rsidRPr="00306467" w:rsidTr="00306467">
        <w:trPr>
          <w:trHeight w:hRule="exact" w:val="479"/>
          <w:tblHeader/>
        </w:trPr>
        <w:tc>
          <w:tcPr>
            <w:tcW w:w="68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B4D6D" w:rsidRPr="00306467" w:rsidRDefault="009B4D6D" w:rsidP="00306467">
            <w:pPr>
              <w:spacing w:after="0"/>
              <w:ind w:right="36"/>
              <w:rPr>
                <w:rFonts w:ascii="Times New Roman" w:eastAsia="Times New Roman" w:hAnsi="Times New Roman" w:cs="Times New Roman"/>
                <w:b/>
                <w:bCs/>
                <w:color w:val="000000"/>
                <w:sz w:val="20"/>
                <w:szCs w:val="20"/>
                <w:lang w:eastAsia="tr-TR"/>
              </w:rPr>
            </w:pPr>
            <w:r w:rsidRPr="00306467">
              <w:rPr>
                <w:rFonts w:ascii="Times New Roman" w:eastAsia="Times New Roman" w:hAnsi="Times New Roman" w:cs="Times New Roman"/>
                <w:b/>
                <w:bCs/>
                <w:color w:val="000000"/>
                <w:sz w:val="18"/>
                <w:szCs w:val="20"/>
                <w:lang w:eastAsia="tr-TR"/>
              </w:rPr>
              <w:t>İLÇE</w:t>
            </w:r>
          </w:p>
        </w:tc>
        <w:tc>
          <w:tcPr>
            <w:tcW w:w="1357" w:type="pct"/>
            <w:tcBorders>
              <w:top w:val="single" w:sz="4" w:space="0" w:color="auto"/>
              <w:left w:val="nil"/>
              <w:bottom w:val="single" w:sz="4" w:space="0" w:color="auto"/>
              <w:right w:val="single" w:sz="4" w:space="0" w:color="auto"/>
            </w:tcBorders>
            <w:shd w:val="clear" w:color="auto" w:fill="D9D9D9"/>
            <w:noWrap/>
            <w:vAlign w:val="center"/>
            <w:hideMark/>
          </w:tcPr>
          <w:p w:rsidR="009B4D6D" w:rsidRPr="00306467" w:rsidRDefault="009B4D6D" w:rsidP="00306467">
            <w:pPr>
              <w:spacing w:after="0"/>
              <w:rPr>
                <w:rFonts w:ascii="Times New Roman" w:eastAsia="Times New Roman" w:hAnsi="Times New Roman" w:cs="Times New Roman"/>
                <w:b/>
                <w:bCs/>
                <w:color w:val="000000"/>
                <w:sz w:val="20"/>
                <w:szCs w:val="20"/>
                <w:lang w:eastAsia="tr-TR"/>
              </w:rPr>
            </w:pPr>
            <w:r w:rsidRPr="00306467">
              <w:rPr>
                <w:rFonts w:ascii="Times New Roman" w:eastAsia="Times New Roman" w:hAnsi="Times New Roman" w:cs="Times New Roman"/>
                <w:b/>
                <w:bCs/>
                <w:color w:val="000000"/>
                <w:sz w:val="20"/>
                <w:szCs w:val="20"/>
                <w:lang w:eastAsia="tr-TR"/>
              </w:rPr>
              <w:t>DOĞA ALANLARI</w:t>
            </w:r>
          </w:p>
        </w:tc>
        <w:tc>
          <w:tcPr>
            <w:tcW w:w="1880" w:type="pct"/>
            <w:tcBorders>
              <w:top w:val="single" w:sz="4" w:space="0" w:color="auto"/>
              <w:left w:val="nil"/>
              <w:bottom w:val="single" w:sz="4" w:space="0" w:color="auto"/>
              <w:right w:val="single" w:sz="4" w:space="0" w:color="auto"/>
            </w:tcBorders>
            <w:shd w:val="clear" w:color="auto" w:fill="D9D9D9"/>
            <w:noWrap/>
            <w:vAlign w:val="center"/>
            <w:hideMark/>
          </w:tcPr>
          <w:p w:rsidR="009B4D6D" w:rsidRPr="00306467" w:rsidRDefault="009B4D6D" w:rsidP="00306467">
            <w:pPr>
              <w:spacing w:after="0"/>
              <w:rPr>
                <w:rFonts w:ascii="Times New Roman" w:eastAsia="Times New Roman" w:hAnsi="Times New Roman" w:cs="Times New Roman"/>
                <w:b/>
                <w:bCs/>
                <w:color w:val="000000"/>
                <w:sz w:val="20"/>
                <w:szCs w:val="20"/>
                <w:lang w:eastAsia="tr-TR"/>
              </w:rPr>
            </w:pPr>
            <w:r w:rsidRPr="00306467">
              <w:rPr>
                <w:rFonts w:ascii="Times New Roman" w:eastAsia="Times New Roman" w:hAnsi="Times New Roman" w:cs="Times New Roman"/>
                <w:b/>
                <w:bCs/>
                <w:color w:val="000000"/>
                <w:sz w:val="20"/>
                <w:szCs w:val="20"/>
                <w:lang w:eastAsia="tr-TR"/>
              </w:rPr>
              <w:t>KIRSAL YAŞAM VE MİRAS</w:t>
            </w:r>
          </w:p>
        </w:tc>
        <w:tc>
          <w:tcPr>
            <w:tcW w:w="1081" w:type="pct"/>
            <w:tcBorders>
              <w:top w:val="single" w:sz="4" w:space="0" w:color="auto"/>
              <w:left w:val="nil"/>
              <w:bottom w:val="single" w:sz="4" w:space="0" w:color="auto"/>
              <w:right w:val="single" w:sz="4" w:space="0" w:color="auto"/>
            </w:tcBorders>
            <w:shd w:val="clear" w:color="auto" w:fill="D9D9D9"/>
            <w:noWrap/>
            <w:vAlign w:val="center"/>
            <w:hideMark/>
          </w:tcPr>
          <w:p w:rsidR="009B4D6D" w:rsidRPr="00306467" w:rsidRDefault="009B4D6D" w:rsidP="00306467">
            <w:pPr>
              <w:spacing w:after="0"/>
              <w:rPr>
                <w:rFonts w:ascii="Times New Roman" w:eastAsia="Times New Roman" w:hAnsi="Times New Roman" w:cs="Times New Roman"/>
                <w:b/>
                <w:bCs/>
                <w:color w:val="000000"/>
                <w:sz w:val="20"/>
                <w:szCs w:val="20"/>
                <w:lang w:eastAsia="tr-TR"/>
              </w:rPr>
            </w:pPr>
            <w:r w:rsidRPr="00306467">
              <w:rPr>
                <w:rFonts w:ascii="Times New Roman" w:eastAsia="Times New Roman" w:hAnsi="Times New Roman" w:cs="Times New Roman"/>
                <w:b/>
                <w:bCs/>
                <w:color w:val="000000"/>
                <w:sz w:val="20"/>
                <w:szCs w:val="20"/>
                <w:lang w:eastAsia="tr-TR"/>
              </w:rPr>
              <w:t>DOĞA ETKİNLİKLERİ</w:t>
            </w:r>
          </w:p>
        </w:tc>
      </w:tr>
      <w:tr w:rsidR="009B4D6D" w:rsidRPr="00306467" w:rsidTr="00306467">
        <w:trPr>
          <w:trHeight w:hRule="exact" w:val="227"/>
        </w:trPr>
        <w:tc>
          <w:tcPr>
            <w:tcW w:w="6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Bozdoğan</w:t>
            </w: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Arapapıştı</w:t>
            </w:r>
            <w:proofErr w:type="spellEnd"/>
            <w:r w:rsidRPr="00306467">
              <w:rPr>
                <w:rFonts w:ascii="Times New Roman" w:eastAsia="Times New Roman" w:hAnsi="Times New Roman" w:cs="Times New Roman"/>
                <w:color w:val="000000"/>
                <w:sz w:val="20"/>
                <w:szCs w:val="20"/>
                <w:lang w:eastAsia="tr-TR"/>
              </w:rPr>
              <w:t xml:space="preserve"> Kanyonu</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Madran Baba Türbesi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Arapapıştı</w:t>
            </w:r>
            <w:proofErr w:type="spellEnd"/>
            <w:r w:rsidRPr="00306467">
              <w:rPr>
                <w:rFonts w:ascii="Times New Roman" w:eastAsia="Times New Roman" w:hAnsi="Times New Roman" w:cs="Times New Roman"/>
                <w:color w:val="000000"/>
                <w:sz w:val="20"/>
                <w:szCs w:val="20"/>
                <w:lang w:eastAsia="tr-TR"/>
              </w:rPr>
              <w:t xml:space="preserve"> Kanyonu Gezileri</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Alamut</w:t>
            </w:r>
            <w:proofErr w:type="spellEnd"/>
            <w:r w:rsidRPr="00306467">
              <w:rPr>
                <w:rFonts w:ascii="Times New Roman" w:eastAsia="Times New Roman" w:hAnsi="Times New Roman" w:cs="Times New Roman"/>
                <w:color w:val="000000"/>
                <w:sz w:val="20"/>
                <w:szCs w:val="20"/>
                <w:lang w:eastAsia="tr-TR"/>
              </w:rPr>
              <w:t xml:space="preserve"> Köyü Av Turizmi</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Piginda Antik Kenti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 Karavan</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Bulgur Yaylası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Körteke</w:t>
            </w:r>
            <w:proofErr w:type="spellEnd"/>
            <w:r w:rsidRPr="00306467">
              <w:rPr>
                <w:rFonts w:ascii="Times New Roman" w:eastAsia="Times New Roman" w:hAnsi="Times New Roman" w:cs="Times New Roman"/>
                <w:color w:val="000000"/>
                <w:sz w:val="20"/>
                <w:szCs w:val="20"/>
                <w:lang w:eastAsia="tr-TR"/>
              </w:rPr>
              <w:t xml:space="preserve"> Kalesi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Yürüyüş ve bisiklet</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Neopolis</w:t>
            </w:r>
            <w:proofErr w:type="spellEnd"/>
            <w:r w:rsidRPr="00306467">
              <w:rPr>
                <w:rFonts w:ascii="Times New Roman" w:eastAsia="Times New Roman" w:hAnsi="Times New Roman" w:cs="Times New Roman"/>
                <w:color w:val="000000"/>
                <w:sz w:val="20"/>
                <w:szCs w:val="20"/>
                <w:lang w:eastAsia="tr-TR"/>
              </w:rPr>
              <w:t xml:space="preserve"> Antik Kenti</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Karacasu</w:t>
            </w: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Kahvederesi</w:t>
            </w:r>
            <w:proofErr w:type="spellEnd"/>
            <w:r w:rsidRPr="00306467">
              <w:rPr>
                <w:rFonts w:ascii="Times New Roman" w:eastAsia="Times New Roman" w:hAnsi="Times New Roman" w:cs="Times New Roman"/>
                <w:color w:val="000000"/>
                <w:sz w:val="20"/>
                <w:szCs w:val="20"/>
                <w:lang w:eastAsia="tr-TR"/>
              </w:rPr>
              <w:t xml:space="preserve"> Yaylası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Keşkek</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 turizmi</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Tekke Yaylası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Aphrodisias Antik Kenti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Yürüyüş rotaları</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Bahçeköy Şelalesi</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Karacasu Etnografya Müzesi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Karavan turizmi</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Dandalaz</w:t>
            </w:r>
            <w:proofErr w:type="spellEnd"/>
            <w:r w:rsidRPr="00306467">
              <w:rPr>
                <w:rFonts w:ascii="Times New Roman" w:eastAsia="Times New Roman" w:hAnsi="Times New Roman" w:cs="Times New Roman"/>
                <w:color w:val="000000"/>
                <w:sz w:val="20"/>
                <w:szCs w:val="20"/>
                <w:lang w:eastAsia="tr-TR"/>
              </w:rPr>
              <w:t xml:space="preserve"> Şelalesi</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Seramik ve Çömlekçilik Atölyeleri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Bisiklet Turu</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Görle</w:t>
            </w:r>
            <w:proofErr w:type="spellEnd"/>
            <w:r w:rsidRPr="00306467">
              <w:rPr>
                <w:rFonts w:ascii="Times New Roman" w:eastAsia="Times New Roman" w:hAnsi="Times New Roman" w:cs="Times New Roman"/>
                <w:color w:val="000000"/>
                <w:sz w:val="20"/>
                <w:szCs w:val="20"/>
                <w:lang w:eastAsia="tr-TR"/>
              </w:rPr>
              <w:t xml:space="preserve"> Kanyonu</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Dikmen Kekik Balı</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Dedebağı</w:t>
            </w:r>
            <w:proofErr w:type="spellEnd"/>
            <w:r w:rsidRPr="00306467">
              <w:rPr>
                <w:rFonts w:ascii="Times New Roman" w:eastAsia="Times New Roman" w:hAnsi="Times New Roman" w:cs="Times New Roman"/>
                <w:color w:val="000000"/>
                <w:sz w:val="20"/>
                <w:szCs w:val="20"/>
                <w:lang w:eastAsia="tr-TR"/>
              </w:rPr>
              <w:t xml:space="preserve"> Yaylası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Dedebağı</w:t>
            </w:r>
            <w:proofErr w:type="spellEnd"/>
            <w:r w:rsidRPr="00306467">
              <w:rPr>
                <w:rFonts w:ascii="Times New Roman" w:eastAsia="Times New Roman" w:hAnsi="Times New Roman" w:cs="Times New Roman"/>
                <w:color w:val="000000"/>
                <w:sz w:val="20"/>
                <w:szCs w:val="20"/>
                <w:lang w:eastAsia="tr-TR"/>
              </w:rPr>
              <w:t xml:space="preserve"> türbesi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Karacasu Baraj Gölü</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Sırtlanini</w:t>
            </w:r>
            <w:proofErr w:type="spellEnd"/>
            <w:r w:rsidRPr="00306467">
              <w:rPr>
                <w:rFonts w:ascii="Times New Roman" w:eastAsia="Times New Roman" w:hAnsi="Times New Roman" w:cs="Times New Roman"/>
                <w:color w:val="000000"/>
                <w:sz w:val="20"/>
                <w:szCs w:val="20"/>
                <w:lang w:eastAsia="tr-TR"/>
              </w:rPr>
              <w:t xml:space="preserve"> Mağarası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Karabağlar Kanyonu</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Söke</w:t>
            </w: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Karina Dalyanı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Priene Antik Kenti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xml:space="preserve">Doğa Yürüyüşü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Latmos</w:t>
            </w:r>
            <w:proofErr w:type="spellEnd"/>
            <w:r w:rsidRPr="00306467">
              <w:rPr>
                <w:rFonts w:ascii="Times New Roman" w:eastAsia="Times New Roman" w:hAnsi="Times New Roman" w:cs="Times New Roman"/>
                <w:color w:val="000000"/>
                <w:sz w:val="20"/>
                <w:szCs w:val="20"/>
                <w:lang w:eastAsia="tr-TR"/>
              </w:rPr>
              <w:t xml:space="preserve"> Dağı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xml:space="preserve">Eski </w:t>
            </w:r>
            <w:proofErr w:type="spellStart"/>
            <w:r w:rsidRPr="00306467">
              <w:rPr>
                <w:rFonts w:ascii="Times New Roman" w:eastAsia="Times New Roman" w:hAnsi="Times New Roman" w:cs="Times New Roman"/>
                <w:color w:val="000000"/>
                <w:sz w:val="20"/>
                <w:szCs w:val="20"/>
                <w:lang w:eastAsia="tr-TR"/>
              </w:rPr>
              <w:t>Doğanbey</w:t>
            </w:r>
            <w:proofErr w:type="spellEnd"/>
            <w:r w:rsidRPr="00306467">
              <w:rPr>
                <w:rFonts w:ascii="Times New Roman" w:eastAsia="Times New Roman" w:hAnsi="Times New Roman" w:cs="Times New Roman"/>
                <w:color w:val="000000"/>
                <w:sz w:val="20"/>
                <w:szCs w:val="20"/>
                <w:lang w:eastAsia="tr-TR"/>
              </w:rPr>
              <w:t xml:space="preserve"> Köyü</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Kuş Gözlemi</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Bafa Gölü</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İlyas Bey Camii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xml:space="preserve">Dağ </w:t>
            </w:r>
            <w:proofErr w:type="spellStart"/>
            <w:r w:rsidRPr="00306467">
              <w:rPr>
                <w:rFonts w:ascii="Times New Roman" w:eastAsia="Times New Roman" w:hAnsi="Times New Roman" w:cs="Times New Roman"/>
                <w:color w:val="000000"/>
                <w:sz w:val="20"/>
                <w:szCs w:val="20"/>
                <w:lang w:eastAsia="tr-TR"/>
              </w:rPr>
              <w:t>bisikletçiliği</w:t>
            </w:r>
            <w:proofErr w:type="spellEnd"/>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Azap Gölü</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Aziz Nikolas Kilisesi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Kampçılık</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Dilek Yarımadası Ziyaretçi Merkezi</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Myus Antik Kenti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Pansiyonculuk</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Bağarcık</w:t>
            </w:r>
            <w:proofErr w:type="spellEnd"/>
            <w:r w:rsidRPr="00306467">
              <w:rPr>
                <w:rFonts w:ascii="Times New Roman" w:eastAsia="Times New Roman" w:hAnsi="Times New Roman" w:cs="Times New Roman"/>
                <w:color w:val="000000"/>
                <w:sz w:val="20"/>
                <w:szCs w:val="20"/>
                <w:lang w:eastAsia="tr-TR"/>
              </w:rPr>
              <w:t xml:space="preserve"> Kalesi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Sportif Olta Balıkçılığı</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Söke tatlı maya ekmeği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Söke Körüklü Çizmesi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Karakaya Mağara Resimleri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Serçin Alternatif Turizm Merkezi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Güllübahçe Bez Bebekleri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val="restart"/>
            <w:tcBorders>
              <w:top w:val="nil"/>
              <w:left w:val="single" w:sz="4" w:space="0" w:color="auto"/>
              <w:right w:val="single" w:sz="4" w:space="0" w:color="auto"/>
            </w:tcBorders>
            <w:shd w:val="clear" w:color="auto" w:fill="auto"/>
            <w:vAlign w:val="center"/>
            <w:hideMark/>
          </w:tcPr>
          <w:p w:rsidR="009B4D6D" w:rsidRPr="00306467" w:rsidRDefault="009B4D6D" w:rsidP="00306467">
            <w:pPr>
              <w:spacing w:after="0"/>
              <w:ind w:right="248"/>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Milas</w:t>
            </w: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Tuzla Sulak Alanı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Keramos</w:t>
            </w:r>
            <w:proofErr w:type="spellEnd"/>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Yüzme</w:t>
            </w: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İncirliin</w:t>
            </w:r>
            <w:proofErr w:type="spellEnd"/>
            <w:r w:rsidRPr="00306467">
              <w:rPr>
                <w:rFonts w:ascii="Times New Roman" w:eastAsia="Times New Roman" w:hAnsi="Times New Roman" w:cs="Times New Roman"/>
                <w:color w:val="000000"/>
                <w:sz w:val="20"/>
                <w:szCs w:val="20"/>
                <w:lang w:eastAsia="tr-TR"/>
              </w:rPr>
              <w:t xml:space="preserve"> Mağarası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Hydisos</w:t>
            </w:r>
            <w:proofErr w:type="spellEnd"/>
            <w:r w:rsidRPr="00306467">
              <w:rPr>
                <w:rFonts w:ascii="Times New Roman" w:eastAsia="Times New Roman" w:hAnsi="Times New Roman" w:cs="Times New Roman"/>
                <w:color w:val="000000"/>
                <w:sz w:val="20"/>
                <w:szCs w:val="20"/>
                <w:lang w:eastAsia="tr-TR"/>
              </w:rPr>
              <w:t xml:space="preserve"> Antik Kenti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 Karavan</w:t>
            </w: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Gökçeler Kanyonu</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Bargilya</w:t>
            </w:r>
            <w:proofErr w:type="spellEnd"/>
            <w:r w:rsidRPr="00306467">
              <w:rPr>
                <w:rFonts w:ascii="Times New Roman" w:eastAsia="Times New Roman" w:hAnsi="Times New Roman" w:cs="Times New Roman"/>
                <w:color w:val="000000"/>
                <w:sz w:val="20"/>
                <w:szCs w:val="20"/>
                <w:lang w:eastAsia="tr-TR"/>
              </w:rPr>
              <w:t xml:space="preserve"> Boğaziçi Köyü antik Kent Kalıntıları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Yürüyüş ve bisiklet</w:t>
            </w: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Bafa Gölü</w:t>
            </w:r>
          </w:p>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xml:space="preserve">Beçin </w:t>
            </w:r>
            <w:proofErr w:type="spellStart"/>
            <w:r w:rsidRPr="00306467">
              <w:rPr>
                <w:rFonts w:ascii="Times New Roman" w:eastAsia="Times New Roman" w:hAnsi="Times New Roman" w:cs="Times New Roman"/>
                <w:color w:val="000000"/>
                <w:sz w:val="20"/>
                <w:szCs w:val="20"/>
                <w:lang w:eastAsia="tr-TR"/>
              </w:rPr>
              <w:t>KAlesi</w:t>
            </w:r>
            <w:proofErr w:type="spellEnd"/>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Kültür rotaları</w:t>
            </w: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xml:space="preserve">Ahmet Gazi </w:t>
            </w:r>
            <w:proofErr w:type="spellStart"/>
            <w:r w:rsidRPr="00306467">
              <w:rPr>
                <w:rFonts w:ascii="Times New Roman" w:eastAsia="Times New Roman" w:hAnsi="Times New Roman" w:cs="Times New Roman"/>
                <w:color w:val="000000"/>
                <w:sz w:val="20"/>
                <w:szCs w:val="20"/>
                <w:lang w:eastAsia="tr-TR"/>
              </w:rPr>
              <w:t>MEderesesi</w:t>
            </w:r>
            <w:proofErr w:type="spellEnd"/>
            <w:r w:rsidRPr="00306467">
              <w:rPr>
                <w:rFonts w:ascii="Times New Roman" w:eastAsia="Times New Roman" w:hAnsi="Times New Roman" w:cs="Times New Roman"/>
                <w:color w:val="000000"/>
                <w:sz w:val="20"/>
                <w:szCs w:val="20"/>
                <w:lang w:eastAsia="tr-TR"/>
              </w:rPr>
              <w:t xml:space="preserve"> ve Türbesi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Mağara gezisi</w:t>
            </w: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İasos</w:t>
            </w:r>
            <w:proofErr w:type="spellEnd"/>
            <w:r w:rsidRPr="00306467">
              <w:rPr>
                <w:rFonts w:ascii="Times New Roman" w:eastAsia="Times New Roman" w:hAnsi="Times New Roman" w:cs="Times New Roman"/>
                <w:color w:val="000000"/>
                <w:sz w:val="20"/>
                <w:szCs w:val="20"/>
                <w:lang w:eastAsia="tr-TR"/>
              </w:rPr>
              <w:t xml:space="preserve"> Antik Kenti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İasos</w:t>
            </w:r>
            <w:proofErr w:type="spellEnd"/>
            <w:r w:rsidRPr="00306467">
              <w:rPr>
                <w:rFonts w:ascii="Times New Roman" w:eastAsia="Times New Roman" w:hAnsi="Times New Roman" w:cs="Times New Roman"/>
                <w:color w:val="000000"/>
                <w:sz w:val="20"/>
                <w:szCs w:val="20"/>
                <w:lang w:eastAsia="tr-TR"/>
              </w:rPr>
              <w:t xml:space="preserve"> Balık Pazarı Açık Hava Müzesi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Milas Müzesi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Euromos</w:t>
            </w:r>
            <w:proofErr w:type="spellEnd"/>
            <w:r w:rsidRPr="00306467">
              <w:rPr>
                <w:rFonts w:ascii="Times New Roman" w:eastAsia="Times New Roman" w:hAnsi="Times New Roman" w:cs="Times New Roman"/>
                <w:color w:val="000000"/>
                <w:sz w:val="20"/>
                <w:szCs w:val="20"/>
                <w:lang w:eastAsia="tr-TR"/>
              </w:rPr>
              <w:t xml:space="preserve"> Antik </w:t>
            </w:r>
            <w:proofErr w:type="spellStart"/>
            <w:r w:rsidRPr="00306467">
              <w:rPr>
                <w:rFonts w:ascii="Times New Roman" w:eastAsia="Times New Roman" w:hAnsi="Times New Roman" w:cs="Times New Roman"/>
                <w:color w:val="000000"/>
                <w:sz w:val="20"/>
                <w:szCs w:val="20"/>
                <w:lang w:eastAsia="tr-TR"/>
              </w:rPr>
              <w:t>Kneti</w:t>
            </w:r>
            <w:proofErr w:type="spellEnd"/>
            <w:r w:rsidRPr="00306467">
              <w:rPr>
                <w:rFonts w:ascii="Times New Roman" w:eastAsia="Times New Roman" w:hAnsi="Times New Roman" w:cs="Times New Roman"/>
                <w:color w:val="000000"/>
                <w:sz w:val="20"/>
                <w:szCs w:val="20"/>
                <w:lang w:eastAsia="tr-TR"/>
              </w:rPr>
              <w:t xml:space="preserve"> ve Zeus </w:t>
            </w:r>
            <w:proofErr w:type="spellStart"/>
            <w:r w:rsidRPr="00306467">
              <w:rPr>
                <w:rFonts w:ascii="Times New Roman" w:eastAsia="Times New Roman" w:hAnsi="Times New Roman" w:cs="Times New Roman"/>
                <w:color w:val="000000"/>
                <w:sz w:val="20"/>
                <w:szCs w:val="20"/>
                <w:lang w:eastAsia="tr-TR"/>
              </w:rPr>
              <w:t>Karios</w:t>
            </w:r>
            <w:proofErr w:type="spellEnd"/>
            <w:r w:rsidRPr="00306467">
              <w:rPr>
                <w:rFonts w:ascii="Times New Roman" w:eastAsia="Times New Roman" w:hAnsi="Times New Roman" w:cs="Times New Roman"/>
                <w:color w:val="000000"/>
                <w:sz w:val="20"/>
                <w:szCs w:val="20"/>
                <w:lang w:eastAsia="tr-TR"/>
              </w:rPr>
              <w:t xml:space="preserve"> Tapınağı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51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Uzunyuva</w:t>
            </w:r>
            <w:proofErr w:type="spellEnd"/>
            <w:r w:rsidRPr="00306467">
              <w:rPr>
                <w:rFonts w:ascii="Times New Roman" w:eastAsia="Times New Roman" w:hAnsi="Times New Roman" w:cs="Times New Roman"/>
                <w:color w:val="000000"/>
                <w:sz w:val="20"/>
                <w:szCs w:val="20"/>
                <w:lang w:eastAsia="tr-TR"/>
              </w:rPr>
              <w:t xml:space="preserve"> Müze Kompleksi ve </w:t>
            </w:r>
            <w:proofErr w:type="spellStart"/>
            <w:r w:rsidRPr="00306467">
              <w:rPr>
                <w:rFonts w:ascii="Times New Roman" w:eastAsia="Times New Roman" w:hAnsi="Times New Roman" w:cs="Times New Roman"/>
                <w:color w:val="000000"/>
                <w:sz w:val="20"/>
                <w:szCs w:val="20"/>
                <w:lang w:eastAsia="tr-TR"/>
              </w:rPr>
              <w:t>Hekatomus</w:t>
            </w:r>
            <w:proofErr w:type="spellEnd"/>
            <w:r w:rsidRPr="00306467">
              <w:rPr>
                <w:rFonts w:ascii="Times New Roman" w:eastAsia="Times New Roman" w:hAnsi="Times New Roman" w:cs="Times New Roman"/>
                <w:color w:val="000000"/>
                <w:sz w:val="20"/>
                <w:szCs w:val="20"/>
                <w:lang w:eastAsia="tr-TR"/>
              </w:rPr>
              <w:t xml:space="preserve"> Anıt Mezarı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Çöllüoğlu Hanı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Ali Ağa Konağı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Belen Camii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Baltalı Kapı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Gümüşkesen</w:t>
            </w:r>
            <w:proofErr w:type="spellEnd"/>
            <w:r w:rsidRPr="00306467">
              <w:rPr>
                <w:rFonts w:ascii="Times New Roman" w:eastAsia="Times New Roman" w:hAnsi="Times New Roman" w:cs="Times New Roman"/>
                <w:color w:val="000000"/>
                <w:sz w:val="20"/>
                <w:szCs w:val="20"/>
                <w:lang w:eastAsia="tr-TR"/>
              </w:rPr>
              <w:t xml:space="preserve"> Anıtı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Yediler Manastırı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Heraklia</w:t>
            </w:r>
            <w:proofErr w:type="spellEnd"/>
            <w:r w:rsidRPr="00306467">
              <w:rPr>
                <w:rFonts w:ascii="Times New Roman" w:eastAsia="Times New Roman" w:hAnsi="Times New Roman" w:cs="Times New Roman"/>
                <w:color w:val="000000"/>
                <w:sz w:val="20"/>
                <w:szCs w:val="20"/>
                <w:lang w:eastAsia="tr-TR"/>
              </w:rPr>
              <w:t xml:space="preserve"> Antik Kenti ve Athena Tapınağı</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Del="00657C96"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Köyceğiz</w:t>
            </w: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Köyceğiz Gölü</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Kaunos Antik Kenti</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Çamur banyosu</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Sultaniye Kaplıcaları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Sığla Ağacı</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Dalaman Çayı Rafting</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Yuvarlak Çay</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Narenciye</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Bisiklet turu</w:t>
            </w:r>
          </w:p>
        </w:tc>
      </w:tr>
      <w:tr w:rsidR="009B4D6D" w:rsidRPr="00306467" w:rsidTr="00306467">
        <w:trPr>
          <w:trHeight w:hRule="exact" w:val="55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Sandıraz</w:t>
            </w:r>
            <w:proofErr w:type="spellEnd"/>
            <w:r w:rsidRPr="00306467">
              <w:rPr>
                <w:rFonts w:ascii="Times New Roman" w:eastAsia="Times New Roman" w:hAnsi="Times New Roman" w:cs="Times New Roman"/>
                <w:color w:val="000000"/>
                <w:sz w:val="20"/>
                <w:szCs w:val="20"/>
                <w:lang w:eastAsia="tr-TR"/>
              </w:rPr>
              <w:t xml:space="preserve"> Dağı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Pınarköy</w:t>
            </w:r>
            <w:proofErr w:type="spellEnd"/>
            <w:r w:rsidRPr="00306467">
              <w:rPr>
                <w:rFonts w:ascii="Times New Roman" w:eastAsia="Times New Roman" w:hAnsi="Times New Roman" w:cs="Times New Roman"/>
                <w:color w:val="000000"/>
                <w:sz w:val="20"/>
                <w:szCs w:val="20"/>
                <w:lang w:eastAsia="tr-TR"/>
              </w:rPr>
              <w:t xml:space="preserve"> ve </w:t>
            </w:r>
            <w:proofErr w:type="spellStart"/>
            <w:r w:rsidRPr="00306467">
              <w:rPr>
                <w:rFonts w:ascii="Times New Roman" w:eastAsia="Times New Roman" w:hAnsi="Times New Roman" w:cs="Times New Roman"/>
                <w:color w:val="000000"/>
                <w:sz w:val="20"/>
                <w:szCs w:val="20"/>
                <w:lang w:eastAsia="tr-TR"/>
              </w:rPr>
              <w:t>Zeytinalanı</w:t>
            </w:r>
            <w:proofErr w:type="spellEnd"/>
            <w:r w:rsidRPr="00306467">
              <w:rPr>
                <w:rFonts w:ascii="Times New Roman" w:eastAsia="Times New Roman" w:hAnsi="Times New Roman" w:cs="Times New Roman"/>
                <w:color w:val="000000"/>
                <w:sz w:val="20"/>
                <w:szCs w:val="20"/>
                <w:lang w:eastAsia="tr-TR"/>
              </w:rPr>
              <w:t xml:space="preserve"> Yörük Türkmen kültürü</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Dalyan Deltası</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Çandır Organik Köy</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Toparlar Şelalesi</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Ağla (</w:t>
            </w:r>
            <w:proofErr w:type="spellStart"/>
            <w:r w:rsidRPr="00306467">
              <w:rPr>
                <w:rFonts w:ascii="Times New Roman" w:eastAsia="Times New Roman" w:hAnsi="Times New Roman" w:cs="Times New Roman"/>
                <w:color w:val="000000"/>
                <w:sz w:val="20"/>
                <w:szCs w:val="20"/>
                <w:lang w:eastAsia="tr-TR"/>
              </w:rPr>
              <w:t>Yaylaköy</w:t>
            </w:r>
            <w:proofErr w:type="spellEnd"/>
            <w:r w:rsidRPr="00306467">
              <w:rPr>
                <w:rFonts w:ascii="Times New Roman" w:eastAsia="Times New Roman" w:hAnsi="Times New Roman" w:cs="Times New Roman"/>
                <w:color w:val="000000"/>
                <w:sz w:val="20"/>
                <w:szCs w:val="20"/>
                <w:lang w:eastAsia="tr-TR"/>
              </w:rPr>
              <w:t>)</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Topgözü</w:t>
            </w:r>
            <w:proofErr w:type="spellEnd"/>
            <w:r w:rsidRPr="00306467">
              <w:rPr>
                <w:rFonts w:ascii="Times New Roman" w:eastAsia="Times New Roman" w:hAnsi="Times New Roman" w:cs="Times New Roman"/>
                <w:color w:val="000000"/>
                <w:sz w:val="20"/>
                <w:szCs w:val="20"/>
                <w:lang w:eastAsia="tr-TR"/>
              </w:rPr>
              <w:t xml:space="preserve"> Kanyonu</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Kulak Mesire Yeri</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Gökçeova</w:t>
            </w:r>
            <w:proofErr w:type="spellEnd"/>
            <w:r w:rsidRPr="00306467">
              <w:rPr>
                <w:rFonts w:ascii="Times New Roman" w:eastAsia="Times New Roman" w:hAnsi="Times New Roman" w:cs="Times New Roman"/>
                <w:color w:val="000000"/>
                <w:sz w:val="20"/>
                <w:szCs w:val="20"/>
                <w:lang w:eastAsia="tr-TR"/>
              </w:rPr>
              <w:t xml:space="preserve"> ve Sülüklü Gölü</w:t>
            </w:r>
          </w:p>
        </w:tc>
        <w:tc>
          <w:tcPr>
            <w:tcW w:w="1880"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5" w:type="pct"/>
            <w:tcBorders>
              <w:top w:val="nil"/>
              <w:left w:val="nil"/>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79" w:type="pct"/>
            <w:vMerge w:val="restart"/>
            <w:tcBorders>
              <w:top w:val="nil"/>
              <w:left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Seydikemer</w:t>
            </w: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Eşen Çayı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Letoon Antik Kenti</w:t>
            </w:r>
          </w:p>
        </w:tc>
        <w:tc>
          <w:tcPr>
            <w:tcW w:w="1085"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Seki Eren Dağı Kayak</w:t>
            </w:r>
          </w:p>
        </w:tc>
      </w:tr>
      <w:tr w:rsidR="009B4D6D" w:rsidRPr="00306467" w:rsidTr="00306467">
        <w:trPr>
          <w:trHeight w:hRule="exact" w:val="347"/>
        </w:trPr>
        <w:tc>
          <w:tcPr>
            <w:tcW w:w="681"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Saklıkent Kanyonu</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Pınara Antik Kenti</w:t>
            </w:r>
          </w:p>
        </w:tc>
        <w:tc>
          <w:tcPr>
            <w:tcW w:w="1083"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Likya Yürüyüş Yolu</w:t>
            </w:r>
          </w:p>
        </w:tc>
      </w:tr>
      <w:tr w:rsidR="009B4D6D" w:rsidRPr="00306467" w:rsidTr="00306467">
        <w:trPr>
          <w:trHeight w:hRule="exact" w:val="227"/>
        </w:trPr>
        <w:tc>
          <w:tcPr>
            <w:tcW w:w="681" w:type="pct"/>
            <w:vMerge/>
            <w:tcBorders>
              <w:left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Girmeler Kaplıcaları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Tlos</w:t>
            </w:r>
            <w:proofErr w:type="spellEnd"/>
            <w:r w:rsidRPr="00306467">
              <w:rPr>
                <w:rFonts w:ascii="Times New Roman" w:eastAsia="Times New Roman" w:hAnsi="Times New Roman" w:cs="Times New Roman"/>
                <w:color w:val="000000"/>
                <w:sz w:val="20"/>
                <w:szCs w:val="20"/>
                <w:lang w:eastAsia="tr-TR"/>
              </w:rPr>
              <w:t xml:space="preserve"> Antik Kenti</w:t>
            </w:r>
          </w:p>
        </w:tc>
        <w:tc>
          <w:tcPr>
            <w:tcW w:w="1083"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Girdev</w:t>
            </w:r>
            <w:proofErr w:type="spellEnd"/>
            <w:r w:rsidRPr="00306467">
              <w:rPr>
                <w:rFonts w:ascii="Times New Roman" w:eastAsia="Times New Roman" w:hAnsi="Times New Roman" w:cs="Times New Roman"/>
                <w:color w:val="000000"/>
                <w:sz w:val="20"/>
                <w:szCs w:val="20"/>
                <w:lang w:eastAsia="tr-TR"/>
              </w:rPr>
              <w:t xml:space="preserve"> Gölü - Yaylası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Çaltılar Höyüğü</w:t>
            </w:r>
          </w:p>
        </w:tc>
        <w:tc>
          <w:tcPr>
            <w:tcW w:w="1083"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left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Karadere</w:t>
            </w:r>
            <w:proofErr w:type="spellEnd"/>
            <w:r w:rsidRPr="00306467">
              <w:rPr>
                <w:rFonts w:ascii="Times New Roman" w:eastAsia="Times New Roman" w:hAnsi="Times New Roman" w:cs="Times New Roman"/>
                <w:color w:val="000000"/>
                <w:sz w:val="20"/>
                <w:szCs w:val="20"/>
                <w:lang w:eastAsia="tr-TR"/>
              </w:rPr>
              <w:t xml:space="preserve"> Kaplıcaları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083"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Seki Yaylası</w:t>
            </w:r>
          </w:p>
        </w:tc>
        <w:tc>
          <w:tcPr>
            <w:tcW w:w="1880"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083" w:type="pct"/>
            <w:tcBorders>
              <w:top w:val="nil"/>
              <w:left w:val="nil"/>
              <w:bottom w:val="single" w:sz="4" w:space="0" w:color="auto"/>
              <w:right w:val="single" w:sz="4" w:space="0" w:color="auto"/>
            </w:tcBorders>
            <w:shd w:val="clear" w:color="auto" w:fill="auto"/>
            <w:noWrap/>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Çameli</w:t>
            </w:r>
          </w:p>
        </w:tc>
        <w:tc>
          <w:tcPr>
            <w:tcW w:w="1357"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Kolak</w:t>
            </w:r>
            <w:proofErr w:type="spellEnd"/>
            <w:r w:rsidRPr="00306467">
              <w:rPr>
                <w:rFonts w:ascii="Times New Roman" w:eastAsia="Times New Roman" w:hAnsi="Times New Roman" w:cs="Times New Roman"/>
                <w:color w:val="000000"/>
                <w:sz w:val="20"/>
                <w:szCs w:val="20"/>
                <w:lang w:eastAsia="tr-TR"/>
              </w:rPr>
              <w:t xml:space="preserve"> Gölü</w:t>
            </w:r>
          </w:p>
        </w:tc>
        <w:tc>
          <w:tcPr>
            <w:tcW w:w="1880"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Hayri Dev UNESCO evi</w:t>
            </w:r>
          </w:p>
        </w:tc>
        <w:tc>
          <w:tcPr>
            <w:tcW w:w="1083"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Bisiklet Turu</w:t>
            </w:r>
          </w:p>
        </w:tc>
      </w:tr>
      <w:tr w:rsidR="009B4D6D" w:rsidRPr="00306467" w:rsidTr="00306467">
        <w:trPr>
          <w:trHeight w:hRule="exact" w:val="227"/>
        </w:trPr>
        <w:tc>
          <w:tcPr>
            <w:tcW w:w="681"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Emecik</w:t>
            </w:r>
            <w:proofErr w:type="spellEnd"/>
            <w:r w:rsidRPr="00306467">
              <w:rPr>
                <w:rFonts w:ascii="Times New Roman" w:eastAsia="Times New Roman" w:hAnsi="Times New Roman" w:cs="Times New Roman"/>
                <w:color w:val="000000"/>
                <w:sz w:val="20"/>
                <w:szCs w:val="20"/>
                <w:lang w:eastAsia="tr-TR"/>
              </w:rPr>
              <w:t xml:space="preserve"> Kanyonu</w:t>
            </w:r>
          </w:p>
        </w:tc>
        <w:tc>
          <w:tcPr>
            <w:tcW w:w="1880"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Kibyra</w:t>
            </w:r>
            <w:proofErr w:type="spellEnd"/>
            <w:r w:rsidRPr="00306467">
              <w:rPr>
                <w:rFonts w:ascii="Times New Roman" w:eastAsia="Times New Roman" w:hAnsi="Times New Roman" w:cs="Times New Roman"/>
                <w:color w:val="000000"/>
                <w:sz w:val="20"/>
                <w:szCs w:val="20"/>
                <w:lang w:eastAsia="tr-TR"/>
              </w:rPr>
              <w:t xml:space="preserve"> Antik Kenti</w:t>
            </w:r>
          </w:p>
        </w:tc>
        <w:tc>
          <w:tcPr>
            <w:tcW w:w="1083"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Yaylacık Dağı Yamaç Paraşütü</w:t>
            </w:r>
          </w:p>
        </w:tc>
      </w:tr>
      <w:tr w:rsidR="009B4D6D" w:rsidRPr="00306467" w:rsidTr="00306467">
        <w:trPr>
          <w:trHeight w:hRule="exact" w:val="227"/>
        </w:trPr>
        <w:tc>
          <w:tcPr>
            <w:tcW w:w="681"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Kıztüydü</w:t>
            </w:r>
            <w:proofErr w:type="spellEnd"/>
            <w:r w:rsidRPr="00306467">
              <w:rPr>
                <w:rFonts w:ascii="Times New Roman" w:eastAsia="Times New Roman" w:hAnsi="Times New Roman" w:cs="Times New Roman"/>
                <w:color w:val="000000"/>
                <w:sz w:val="20"/>
                <w:szCs w:val="20"/>
                <w:lang w:eastAsia="tr-TR"/>
              </w:rPr>
              <w:t xml:space="preserve"> Kanyonu</w:t>
            </w:r>
          </w:p>
        </w:tc>
        <w:tc>
          <w:tcPr>
            <w:tcW w:w="1880"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Taş Konaklar</w:t>
            </w:r>
          </w:p>
        </w:tc>
        <w:tc>
          <w:tcPr>
            <w:tcW w:w="1083"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Off</w:t>
            </w:r>
            <w:proofErr w:type="spellEnd"/>
            <w:r w:rsidRPr="00306467">
              <w:rPr>
                <w:rFonts w:ascii="Times New Roman" w:eastAsia="Times New Roman" w:hAnsi="Times New Roman" w:cs="Times New Roman"/>
                <w:color w:val="000000"/>
                <w:sz w:val="20"/>
                <w:szCs w:val="20"/>
                <w:lang w:eastAsia="tr-TR"/>
              </w:rPr>
              <w:t xml:space="preserve"> Road</w:t>
            </w:r>
          </w:p>
        </w:tc>
      </w:tr>
      <w:tr w:rsidR="009B4D6D" w:rsidRPr="00306467" w:rsidTr="00306467">
        <w:trPr>
          <w:trHeight w:hRule="exact" w:val="227"/>
        </w:trPr>
        <w:tc>
          <w:tcPr>
            <w:tcW w:w="681"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Paşadere</w:t>
            </w:r>
            <w:proofErr w:type="spellEnd"/>
            <w:r w:rsidRPr="00306467">
              <w:rPr>
                <w:rFonts w:ascii="Times New Roman" w:eastAsia="Times New Roman" w:hAnsi="Times New Roman" w:cs="Times New Roman"/>
                <w:color w:val="000000"/>
                <w:sz w:val="20"/>
                <w:szCs w:val="20"/>
                <w:lang w:eastAsia="tr-TR"/>
              </w:rPr>
              <w:t xml:space="preserve"> Parkı</w:t>
            </w:r>
          </w:p>
        </w:tc>
        <w:tc>
          <w:tcPr>
            <w:tcW w:w="1880"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3"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81"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Sazak Kanyonu</w:t>
            </w:r>
          </w:p>
        </w:tc>
        <w:tc>
          <w:tcPr>
            <w:tcW w:w="1880"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3"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81" w:type="pct"/>
            <w:vMerge/>
            <w:tcBorders>
              <w:top w:val="nil"/>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Yörük Oturağı</w:t>
            </w:r>
          </w:p>
        </w:tc>
        <w:tc>
          <w:tcPr>
            <w:tcW w:w="1880"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c>
          <w:tcPr>
            <w:tcW w:w="1083" w:type="pct"/>
            <w:tcBorders>
              <w:top w:val="nil"/>
              <w:left w:val="nil"/>
              <w:bottom w:val="single" w:sz="4" w:space="0" w:color="auto"/>
              <w:right w:val="single" w:sz="4" w:space="0" w:color="auto"/>
            </w:tcBorders>
            <w:shd w:val="clear" w:color="auto" w:fill="auto"/>
            <w:noWrap/>
            <w:vAlign w:val="bottom"/>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 </w:t>
            </w:r>
          </w:p>
        </w:tc>
      </w:tr>
      <w:tr w:rsidR="009B4D6D" w:rsidRPr="00306467" w:rsidTr="00306467">
        <w:trPr>
          <w:trHeight w:hRule="exact" w:val="227"/>
        </w:trPr>
        <w:tc>
          <w:tcPr>
            <w:tcW w:w="6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Çal</w:t>
            </w:r>
          </w:p>
        </w:tc>
        <w:tc>
          <w:tcPr>
            <w:tcW w:w="1357"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Ağlayan Şelale</w:t>
            </w:r>
          </w:p>
        </w:tc>
        <w:tc>
          <w:tcPr>
            <w:tcW w:w="1880"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Apollon</w:t>
            </w:r>
            <w:proofErr w:type="spellEnd"/>
            <w:r w:rsidRPr="00306467">
              <w:rPr>
                <w:rFonts w:ascii="Times New Roman" w:eastAsia="Times New Roman" w:hAnsi="Times New Roman" w:cs="Times New Roman"/>
                <w:color w:val="000000"/>
                <w:sz w:val="20"/>
                <w:szCs w:val="20"/>
                <w:lang w:eastAsia="tr-TR"/>
              </w:rPr>
              <w:t xml:space="preserve"> </w:t>
            </w:r>
            <w:proofErr w:type="spellStart"/>
            <w:r w:rsidRPr="00306467">
              <w:rPr>
                <w:rFonts w:ascii="Times New Roman" w:eastAsia="Times New Roman" w:hAnsi="Times New Roman" w:cs="Times New Roman"/>
                <w:color w:val="000000"/>
                <w:sz w:val="20"/>
                <w:szCs w:val="20"/>
                <w:lang w:eastAsia="tr-TR"/>
              </w:rPr>
              <w:t>Lairbenos</w:t>
            </w:r>
            <w:proofErr w:type="spellEnd"/>
            <w:r w:rsidRPr="00306467">
              <w:rPr>
                <w:rFonts w:ascii="Times New Roman" w:eastAsia="Times New Roman" w:hAnsi="Times New Roman" w:cs="Times New Roman"/>
                <w:color w:val="000000"/>
                <w:sz w:val="20"/>
                <w:szCs w:val="20"/>
                <w:lang w:eastAsia="tr-TR"/>
              </w:rPr>
              <w:t xml:space="preserve"> Tapınağı</w:t>
            </w:r>
          </w:p>
        </w:tc>
        <w:tc>
          <w:tcPr>
            <w:tcW w:w="1083"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Bağ bozumu</w:t>
            </w: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Çal Kısık Kanyonu</w:t>
            </w:r>
          </w:p>
        </w:tc>
        <w:tc>
          <w:tcPr>
            <w:tcW w:w="1880"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Bayıralan</w:t>
            </w:r>
            <w:proofErr w:type="spellEnd"/>
            <w:r w:rsidRPr="00306467">
              <w:rPr>
                <w:rFonts w:ascii="Times New Roman" w:eastAsia="Times New Roman" w:hAnsi="Times New Roman" w:cs="Times New Roman"/>
                <w:color w:val="000000"/>
                <w:sz w:val="20"/>
                <w:szCs w:val="20"/>
                <w:lang w:eastAsia="tr-TR"/>
              </w:rPr>
              <w:t xml:space="preserve"> Roma Köprüsü</w:t>
            </w:r>
          </w:p>
        </w:tc>
        <w:tc>
          <w:tcPr>
            <w:tcW w:w="1083"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Şarap Tadımı</w:t>
            </w: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Çal Sudan Koyun Geçirme Festivali</w:t>
            </w:r>
          </w:p>
        </w:tc>
        <w:tc>
          <w:tcPr>
            <w:tcW w:w="1083"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 Karavan</w:t>
            </w: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Dayılar Köprüsü</w:t>
            </w:r>
          </w:p>
        </w:tc>
        <w:tc>
          <w:tcPr>
            <w:tcW w:w="1083" w:type="pct"/>
            <w:tcBorders>
              <w:top w:val="nil"/>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Yürüyüş ve Bisiklet</w:t>
            </w: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Hançalar</w:t>
            </w:r>
            <w:proofErr w:type="spellEnd"/>
            <w:r w:rsidRPr="00306467">
              <w:rPr>
                <w:rFonts w:ascii="Times New Roman" w:eastAsia="Times New Roman" w:hAnsi="Times New Roman" w:cs="Times New Roman"/>
                <w:color w:val="000000"/>
                <w:sz w:val="20"/>
                <w:szCs w:val="20"/>
                <w:lang w:eastAsia="tr-TR"/>
              </w:rPr>
              <w:t xml:space="preserve"> Köprüsü</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Kayıpazarı</w:t>
            </w:r>
            <w:proofErr w:type="spellEnd"/>
            <w:r w:rsidRPr="00306467">
              <w:rPr>
                <w:rFonts w:ascii="Times New Roman" w:eastAsia="Times New Roman" w:hAnsi="Times New Roman" w:cs="Times New Roman"/>
                <w:color w:val="000000"/>
                <w:sz w:val="20"/>
                <w:szCs w:val="20"/>
                <w:lang w:eastAsia="tr-TR"/>
              </w:rPr>
              <w:t xml:space="preserve"> Camii Minaresi</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Kestanboğazı</w:t>
            </w:r>
            <w:proofErr w:type="spellEnd"/>
            <w:r w:rsidRPr="00306467">
              <w:rPr>
                <w:rFonts w:ascii="Times New Roman" w:eastAsia="Times New Roman" w:hAnsi="Times New Roman" w:cs="Times New Roman"/>
                <w:color w:val="000000"/>
                <w:sz w:val="20"/>
                <w:szCs w:val="20"/>
                <w:lang w:eastAsia="tr-TR"/>
              </w:rPr>
              <w:t xml:space="preserve"> Kutsal Alanı</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Kocaköy Camii</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Mahmut Gazi Köprüsü</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Sait Mehmet Ağa Konağı</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227"/>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roofErr w:type="spellStart"/>
            <w:r w:rsidRPr="00306467">
              <w:rPr>
                <w:rFonts w:ascii="Times New Roman" w:eastAsia="Times New Roman" w:hAnsi="Times New Roman" w:cs="Times New Roman"/>
                <w:color w:val="000000"/>
                <w:sz w:val="20"/>
                <w:szCs w:val="20"/>
                <w:lang w:eastAsia="tr-TR"/>
              </w:rPr>
              <w:t>Zeyve</w:t>
            </w:r>
            <w:proofErr w:type="spellEnd"/>
            <w:r w:rsidRPr="00306467">
              <w:rPr>
                <w:rFonts w:ascii="Times New Roman" w:eastAsia="Times New Roman" w:hAnsi="Times New Roman" w:cs="Times New Roman"/>
                <w:color w:val="000000"/>
                <w:sz w:val="20"/>
                <w:szCs w:val="20"/>
                <w:lang w:eastAsia="tr-TR"/>
              </w:rPr>
              <w:t xml:space="preserve"> Köprüsü</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315"/>
        </w:trPr>
        <w:tc>
          <w:tcPr>
            <w:tcW w:w="681"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Çal Bağ Yolu Rotası</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r w:rsidR="009B4D6D" w:rsidRPr="00306467" w:rsidTr="00306467">
        <w:trPr>
          <w:trHeight w:hRule="exact" w:val="315"/>
        </w:trPr>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Buldan</w:t>
            </w: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Süleymanlı Yayla - Gölü</w:t>
            </w: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Tarihi Buldan Evleri</w:t>
            </w:r>
          </w:p>
        </w:tc>
        <w:tc>
          <w:tcPr>
            <w:tcW w:w="1083"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Dokumacılık</w:t>
            </w:r>
          </w:p>
        </w:tc>
      </w:tr>
      <w:tr w:rsidR="009B4D6D" w:rsidRPr="00306467" w:rsidTr="00306467">
        <w:trPr>
          <w:trHeight w:hRule="exact" w:val="315"/>
        </w:trPr>
        <w:tc>
          <w:tcPr>
            <w:tcW w:w="6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Yenice Kaplıcaları</w:t>
            </w: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Tripolis Antik Kenti</w:t>
            </w:r>
          </w:p>
        </w:tc>
        <w:tc>
          <w:tcPr>
            <w:tcW w:w="1081"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Kampçılık</w:t>
            </w:r>
          </w:p>
        </w:tc>
      </w:tr>
      <w:tr w:rsidR="009B4D6D" w:rsidRPr="00306467" w:rsidTr="00306467">
        <w:trPr>
          <w:trHeight w:hRule="exact" w:val="315"/>
        </w:trPr>
        <w:tc>
          <w:tcPr>
            <w:tcW w:w="6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Buldan Bezi</w:t>
            </w:r>
          </w:p>
        </w:tc>
        <w:tc>
          <w:tcPr>
            <w:tcW w:w="1081"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Kuş Gözlemciliği</w:t>
            </w:r>
          </w:p>
        </w:tc>
      </w:tr>
      <w:tr w:rsidR="009B4D6D" w:rsidRPr="00306467" w:rsidTr="00306467">
        <w:trPr>
          <w:trHeight w:hRule="exact" w:val="315"/>
        </w:trPr>
        <w:tc>
          <w:tcPr>
            <w:tcW w:w="683"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357"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c>
          <w:tcPr>
            <w:tcW w:w="1880"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r w:rsidRPr="00306467">
              <w:rPr>
                <w:rFonts w:ascii="Times New Roman" w:eastAsia="Times New Roman" w:hAnsi="Times New Roman" w:cs="Times New Roman"/>
                <w:color w:val="000000"/>
                <w:sz w:val="20"/>
                <w:szCs w:val="20"/>
                <w:lang w:eastAsia="tr-TR"/>
              </w:rPr>
              <w:t>Buldan El Sanatları ve Kültür Merkezi</w:t>
            </w:r>
          </w:p>
        </w:tc>
        <w:tc>
          <w:tcPr>
            <w:tcW w:w="1081" w:type="pct"/>
            <w:tcBorders>
              <w:top w:val="single" w:sz="4" w:space="0" w:color="auto"/>
              <w:left w:val="nil"/>
              <w:bottom w:val="single" w:sz="4" w:space="0" w:color="auto"/>
              <w:right w:val="single" w:sz="4" w:space="0" w:color="auto"/>
            </w:tcBorders>
            <w:shd w:val="clear" w:color="auto" w:fill="auto"/>
            <w:noWrap/>
            <w:vAlign w:val="bottom"/>
          </w:tcPr>
          <w:p w:rsidR="009B4D6D" w:rsidRPr="00306467" w:rsidRDefault="009B4D6D" w:rsidP="00306467">
            <w:pPr>
              <w:spacing w:after="0"/>
              <w:rPr>
                <w:rFonts w:ascii="Times New Roman" w:eastAsia="Times New Roman" w:hAnsi="Times New Roman" w:cs="Times New Roman"/>
                <w:color w:val="000000"/>
                <w:sz w:val="20"/>
                <w:szCs w:val="20"/>
                <w:lang w:eastAsia="tr-TR"/>
              </w:rPr>
            </w:pPr>
          </w:p>
        </w:tc>
      </w:tr>
    </w:tbl>
    <w:p w:rsidR="00C819B9" w:rsidRPr="00B42086" w:rsidRDefault="00C819B9" w:rsidP="00C819B9">
      <w:pPr>
        <w:spacing w:line="240" w:lineRule="auto"/>
        <w:jc w:val="both"/>
        <w:rPr>
          <w:rFonts w:ascii="Times New Roman" w:eastAsia="Calibri" w:hAnsi="Times New Roman" w:cs="Times New Roman"/>
          <w:bCs/>
        </w:rPr>
      </w:pPr>
    </w:p>
    <w:p w:rsidR="001F47F6" w:rsidRDefault="001F47F6">
      <w:pPr>
        <w:rPr>
          <w:rFonts w:ascii="Times New Roman" w:eastAsia="Calibri" w:hAnsi="Times New Roman" w:cs="Times New Roman"/>
          <w:b/>
          <w:sz w:val="24"/>
        </w:rPr>
      </w:pPr>
      <w:bookmarkStart w:id="116" w:name="_Toc18500630"/>
      <w:r>
        <w:rPr>
          <w:rFonts w:ascii="Times New Roman" w:eastAsia="Calibri" w:hAnsi="Times New Roman" w:cs="Times New Roman"/>
          <w:b/>
          <w:sz w:val="24"/>
        </w:rPr>
        <w:br w:type="page"/>
      </w: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17" w:name="_Toc157077872"/>
      <w:r w:rsidRPr="00B42086">
        <w:rPr>
          <w:rFonts w:ascii="Times New Roman" w:eastAsia="Calibri" w:hAnsi="Times New Roman" w:cs="Times New Roman"/>
          <w:b/>
          <w:sz w:val="24"/>
        </w:rPr>
        <w:lastRenderedPageBreak/>
        <w:t>2.1.3. Sonuç ve Çıktı Hedefleri</w:t>
      </w:r>
      <w:bookmarkEnd w:id="116"/>
      <w:bookmarkEnd w:id="117"/>
    </w:p>
    <w:p w:rsidR="00C819B9" w:rsidRDefault="00C819B9" w:rsidP="00C819B9">
      <w:pPr>
        <w:jc w:val="both"/>
        <w:rPr>
          <w:rFonts w:ascii="Times New Roman" w:eastAsia="Calibri" w:hAnsi="Times New Roman" w:cs="Times New Roman"/>
          <w:sz w:val="24"/>
        </w:rPr>
      </w:pPr>
      <w:r w:rsidRPr="00B42086">
        <w:rPr>
          <w:rFonts w:ascii="Times New Roman" w:eastAsia="Calibri" w:hAnsi="Times New Roman" w:cs="Times New Roman"/>
          <w:sz w:val="24"/>
        </w:rPr>
        <w:t>Program kapsamında 2024-2026 döneminde hedeflenen sonuç ve çıktılar aşağıdaki tabloda yer almaktadır.</w:t>
      </w:r>
    </w:p>
    <w:p w:rsidR="00C819B9" w:rsidRPr="00B42086" w:rsidRDefault="00C819B9" w:rsidP="00C819B9">
      <w:pPr>
        <w:spacing w:after="0" w:line="240" w:lineRule="auto"/>
        <w:jc w:val="center"/>
        <w:rPr>
          <w:rFonts w:ascii="Times New Roman" w:eastAsia="Calibri" w:hAnsi="Times New Roman" w:cs="Times New Roman"/>
          <w:b/>
          <w:sz w:val="20"/>
          <w:szCs w:val="18"/>
        </w:rPr>
      </w:pPr>
      <w:bookmarkStart w:id="118" w:name="_Toc157077961"/>
      <w:r w:rsidRPr="00B42086">
        <w:rPr>
          <w:rFonts w:ascii="Times New Roman" w:eastAsia="Calibri" w:hAnsi="Times New Roman" w:cs="Times New Roman"/>
          <w:b/>
          <w:bCs/>
          <w:sz w:val="20"/>
          <w:szCs w:val="18"/>
        </w:rPr>
        <w:t xml:space="preserve">Tablo </w:t>
      </w:r>
      <w:r w:rsidRPr="00B42086">
        <w:rPr>
          <w:rFonts w:ascii="Times New Roman" w:eastAsia="Calibri" w:hAnsi="Times New Roman" w:cs="Times New Roman"/>
          <w:b/>
          <w:bCs/>
          <w:sz w:val="20"/>
          <w:szCs w:val="18"/>
        </w:rPr>
        <w:fldChar w:fldCharType="begin"/>
      </w:r>
      <w:r w:rsidRPr="00B42086">
        <w:rPr>
          <w:rFonts w:ascii="Times New Roman" w:eastAsia="Calibri" w:hAnsi="Times New Roman" w:cs="Times New Roman"/>
          <w:b/>
          <w:bCs/>
          <w:sz w:val="20"/>
          <w:szCs w:val="18"/>
        </w:rPr>
        <w:instrText xml:space="preserve"> SEQ Tablo \* ARABIC </w:instrText>
      </w:r>
      <w:r w:rsidRPr="00B42086">
        <w:rPr>
          <w:rFonts w:ascii="Times New Roman" w:eastAsia="Calibri" w:hAnsi="Times New Roman" w:cs="Times New Roman"/>
          <w:b/>
          <w:bCs/>
          <w:sz w:val="20"/>
          <w:szCs w:val="18"/>
        </w:rPr>
        <w:fldChar w:fldCharType="separate"/>
      </w:r>
      <w:r w:rsidR="00F25F88">
        <w:rPr>
          <w:rFonts w:ascii="Times New Roman" w:eastAsia="Calibri" w:hAnsi="Times New Roman" w:cs="Times New Roman"/>
          <w:b/>
          <w:bCs/>
          <w:noProof/>
          <w:sz w:val="20"/>
          <w:szCs w:val="18"/>
        </w:rPr>
        <w:t>2</w:t>
      </w:r>
      <w:r w:rsidRPr="00B42086">
        <w:rPr>
          <w:rFonts w:ascii="Times New Roman" w:eastAsia="Calibri" w:hAnsi="Times New Roman" w:cs="Times New Roman"/>
          <w:b/>
          <w:bCs/>
          <w:sz w:val="20"/>
          <w:szCs w:val="18"/>
        </w:rPr>
        <w:fldChar w:fldCharType="end"/>
      </w:r>
      <w:r w:rsidRPr="00B42086">
        <w:rPr>
          <w:rFonts w:ascii="Times New Roman" w:eastAsia="Calibri" w:hAnsi="Times New Roman" w:cs="Times New Roman"/>
          <w:b/>
          <w:bCs/>
          <w:sz w:val="20"/>
          <w:szCs w:val="18"/>
        </w:rPr>
        <w:t xml:space="preserve">: </w:t>
      </w:r>
      <w:r w:rsidR="001A02A3">
        <w:rPr>
          <w:rFonts w:ascii="Times New Roman" w:eastAsia="Calibri" w:hAnsi="Times New Roman" w:cs="Times New Roman"/>
          <w:b/>
          <w:bCs/>
          <w:sz w:val="20"/>
          <w:szCs w:val="18"/>
        </w:rPr>
        <w:t>Alternatif Turizm</w:t>
      </w:r>
      <w:r w:rsidRPr="00B42086">
        <w:rPr>
          <w:rFonts w:ascii="Times New Roman" w:eastAsia="Calibri" w:hAnsi="Times New Roman" w:cs="Times New Roman"/>
          <w:b/>
          <w:bCs/>
          <w:sz w:val="20"/>
          <w:szCs w:val="18"/>
        </w:rPr>
        <w:t>de Yeni Destinasyonlar SOP Sonuç Hedefleri</w:t>
      </w:r>
      <w:bookmarkEnd w:id="118"/>
    </w:p>
    <w:tbl>
      <w:tblPr>
        <w:tblStyle w:val="TabloKlavuzu"/>
        <w:tblW w:w="9169" w:type="dxa"/>
        <w:tblCellMar>
          <w:left w:w="57" w:type="dxa"/>
          <w:right w:w="57" w:type="dxa"/>
        </w:tblCellMar>
        <w:tblLook w:val="04A0" w:firstRow="1" w:lastRow="0" w:firstColumn="1" w:lastColumn="0" w:noHBand="0" w:noVBand="1"/>
      </w:tblPr>
      <w:tblGrid>
        <w:gridCol w:w="562"/>
        <w:gridCol w:w="4402"/>
        <w:gridCol w:w="716"/>
        <w:gridCol w:w="824"/>
        <w:gridCol w:w="721"/>
        <w:gridCol w:w="1944"/>
      </w:tblGrid>
      <w:tr w:rsidR="00C819B9" w:rsidRPr="00B42086" w:rsidTr="00C819B9">
        <w:trPr>
          <w:trHeight w:val="140"/>
        </w:trPr>
        <w:tc>
          <w:tcPr>
            <w:tcW w:w="562" w:type="dxa"/>
            <w:shd w:val="clear" w:color="auto" w:fill="D9D9D9"/>
            <w:vAlign w:val="center"/>
          </w:tcPr>
          <w:p w:rsidR="00C819B9" w:rsidRPr="00B42086" w:rsidRDefault="00C819B9" w:rsidP="00C819B9">
            <w:pPr>
              <w:jc w:val="both"/>
              <w:rPr>
                <w:b/>
                <w:sz w:val="20"/>
              </w:rPr>
            </w:pPr>
            <w:bookmarkStart w:id="119" w:name="_Toc18500631"/>
            <w:r w:rsidRPr="00B42086">
              <w:rPr>
                <w:b/>
                <w:sz w:val="20"/>
              </w:rPr>
              <w:t>#</w:t>
            </w:r>
          </w:p>
        </w:tc>
        <w:tc>
          <w:tcPr>
            <w:tcW w:w="4402" w:type="dxa"/>
            <w:shd w:val="clear" w:color="auto" w:fill="D9D9D9"/>
            <w:vAlign w:val="center"/>
          </w:tcPr>
          <w:p w:rsidR="00C819B9" w:rsidRPr="00B42086" w:rsidRDefault="00C819B9" w:rsidP="00C819B9">
            <w:pPr>
              <w:jc w:val="both"/>
              <w:rPr>
                <w:b/>
                <w:sz w:val="20"/>
              </w:rPr>
            </w:pPr>
            <w:r w:rsidRPr="00B42086">
              <w:rPr>
                <w:b/>
                <w:sz w:val="20"/>
              </w:rPr>
              <w:t>Gösterge Adı</w:t>
            </w:r>
          </w:p>
        </w:tc>
        <w:tc>
          <w:tcPr>
            <w:tcW w:w="716" w:type="dxa"/>
            <w:shd w:val="clear" w:color="auto" w:fill="D9D9D9"/>
            <w:vAlign w:val="center"/>
          </w:tcPr>
          <w:p w:rsidR="00C819B9" w:rsidRPr="00B42086" w:rsidRDefault="00C819B9" w:rsidP="00C819B9">
            <w:pPr>
              <w:jc w:val="both"/>
              <w:rPr>
                <w:b/>
                <w:sz w:val="20"/>
              </w:rPr>
            </w:pPr>
            <w:r w:rsidRPr="00B42086">
              <w:rPr>
                <w:b/>
                <w:sz w:val="20"/>
              </w:rPr>
              <w:t>Birim</w:t>
            </w:r>
          </w:p>
        </w:tc>
        <w:tc>
          <w:tcPr>
            <w:tcW w:w="824" w:type="dxa"/>
            <w:shd w:val="clear" w:color="auto" w:fill="D9D9D9"/>
            <w:vAlign w:val="center"/>
          </w:tcPr>
          <w:p w:rsidR="00C819B9" w:rsidRPr="00B42086" w:rsidRDefault="00C819B9" w:rsidP="00C819B9">
            <w:pPr>
              <w:jc w:val="both"/>
              <w:rPr>
                <w:b/>
                <w:sz w:val="20"/>
              </w:rPr>
            </w:pPr>
            <w:r w:rsidRPr="00B42086">
              <w:rPr>
                <w:b/>
                <w:sz w:val="20"/>
              </w:rPr>
              <w:t xml:space="preserve">Mevcut </w:t>
            </w:r>
          </w:p>
        </w:tc>
        <w:tc>
          <w:tcPr>
            <w:tcW w:w="721" w:type="dxa"/>
            <w:shd w:val="clear" w:color="auto" w:fill="D9D9D9"/>
            <w:vAlign w:val="center"/>
          </w:tcPr>
          <w:p w:rsidR="00C819B9" w:rsidRPr="00B42086" w:rsidRDefault="00C819B9" w:rsidP="00C819B9">
            <w:pPr>
              <w:jc w:val="both"/>
              <w:rPr>
                <w:b/>
                <w:sz w:val="20"/>
              </w:rPr>
            </w:pPr>
            <w:r w:rsidRPr="00B42086">
              <w:rPr>
                <w:b/>
                <w:sz w:val="20"/>
              </w:rPr>
              <w:t>Hedef</w:t>
            </w:r>
          </w:p>
        </w:tc>
        <w:tc>
          <w:tcPr>
            <w:tcW w:w="1944" w:type="dxa"/>
            <w:shd w:val="clear" w:color="auto" w:fill="D9D9D9"/>
            <w:vAlign w:val="center"/>
          </w:tcPr>
          <w:p w:rsidR="00C819B9" w:rsidRPr="00B42086" w:rsidRDefault="00C819B9" w:rsidP="00C819B9">
            <w:pPr>
              <w:jc w:val="both"/>
              <w:rPr>
                <w:b/>
                <w:sz w:val="20"/>
              </w:rPr>
            </w:pPr>
            <w:r w:rsidRPr="00B42086">
              <w:rPr>
                <w:b/>
                <w:sz w:val="20"/>
              </w:rPr>
              <w:t>İlgili Özel Amaç(</w:t>
            </w:r>
            <w:proofErr w:type="spellStart"/>
            <w:r w:rsidRPr="00B42086">
              <w:rPr>
                <w:b/>
                <w:sz w:val="20"/>
              </w:rPr>
              <w:t>lar</w:t>
            </w:r>
            <w:proofErr w:type="spellEnd"/>
            <w:r w:rsidRPr="00B42086">
              <w:rPr>
                <w:b/>
                <w:sz w:val="20"/>
              </w:rPr>
              <w:t xml:space="preserve">) </w:t>
            </w:r>
          </w:p>
        </w:tc>
      </w:tr>
      <w:tr w:rsidR="00C819B9" w:rsidRPr="00B42086" w:rsidTr="00C819B9">
        <w:trPr>
          <w:trHeight w:val="236"/>
        </w:trPr>
        <w:tc>
          <w:tcPr>
            <w:tcW w:w="562" w:type="dxa"/>
            <w:vAlign w:val="center"/>
          </w:tcPr>
          <w:p w:rsidR="00C819B9" w:rsidRPr="00B42086" w:rsidRDefault="00C819B9" w:rsidP="00C819B9">
            <w:pPr>
              <w:jc w:val="both"/>
              <w:rPr>
                <w:sz w:val="20"/>
              </w:rPr>
            </w:pPr>
            <w:r w:rsidRPr="00B42086">
              <w:rPr>
                <w:sz w:val="20"/>
              </w:rPr>
              <w:t>1</w:t>
            </w:r>
          </w:p>
        </w:tc>
        <w:tc>
          <w:tcPr>
            <w:tcW w:w="4402" w:type="dxa"/>
            <w:vAlign w:val="center"/>
          </w:tcPr>
          <w:p w:rsidR="00C819B9" w:rsidRPr="00B42086" w:rsidRDefault="00C819B9" w:rsidP="00C819B9">
            <w:pPr>
              <w:jc w:val="both"/>
              <w:rPr>
                <w:sz w:val="20"/>
              </w:rPr>
            </w:pPr>
            <w:r w:rsidRPr="00B42086">
              <w:rPr>
                <w:sz w:val="20"/>
              </w:rPr>
              <w:t>Hedef ilçelerdeki tesislerde geceleme sayısında artış¹</w:t>
            </w:r>
          </w:p>
        </w:tc>
        <w:tc>
          <w:tcPr>
            <w:tcW w:w="716" w:type="dxa"/>
            <w:vAlign w:val="center"/>
          </w:tcPr>
          <w:p w:rsidR="00C819B9" w:rsidRPr="00B42086" w:rsidRDefault="00C819B9" w:rsidP="004B0F85">
            <w:pPr>
              <w:jc w:val="center"/>
              <w:rPr>
                <w:sz w:val="20"/>
              </w:rPr>
            </w:pPr>
            <w:r w:rsidRPr="00B42086">
              <w:rPr>
                <w:sz w:val="20"/>
              </w:rPr>
              <w:t>%</w:t>
            </w:r>
          </w:p>
        </w:tc>
        <w:tc>
          <w:tcPr>
            <w:tcW w:w="824" w:type="dxa"/>
            <w:vAlign w:val="center"/>
          </w:tcPr>
          <w:p w:rsidR="00C819B9" w:rsidRPr="00B42086" w:rsidRDefault="00C819B9" w:rsidP="004B0F85">
            <w:pPr>
              <w:jc w:val="center"/>
              <w:rPr>
                <w:sz w:val="20"/>
              </w:rPr>
            </w:pPr>
            <w:r w:rsidRPr="00B42086">
              <w:rPr>
                <w:sz w:val="20"/>
              </w:rPr>
              <w:t>-</w:t>
            </w:r>
          </w:p>
        </w:tc>
        <w:tc>
          <w:tcPr>
            <w:tcW w:w="721" w:type="dxa"/>
            <w:vAlign w:val="center"/>
          </w:tcPr>
          <w:p w:rsidR="00C819B9" w:rsidRPr="00B42086" w:rsidRDefault="00C819B9" w:rsidP="004B0F85">
            <w:pPr>
              <w:jc w:val="center"/>
              <w:rPr>
                <w:sz w:val="20"/>
              </w:rPr>
            </w:pPr>
            <w:r w:rsidRPr="00B42086">
              <w:rPr>
                <w:sz w:val="20"/>
              </w:rPr>
              <w:t>20</w:t>
            </w:r>
          </w:p>
        </w:tc>
        <w:tc>
          <w:tcPr>
            <w:tcW w:w="1944" w:type="dxa"/>
            <w:vAlign w:val="center"/>
          </w:tcPr>
          <w:p w:rsidR="00C819B9" w:rsidRPr="00B42086" w:rsidRDefault="00C819B9" w:rsidP="004B0F85">
            <w:pPr>
              <w:jc w:val="center"/>
              <w:rPr>
                <w:sz w:val="20"/>
              </w:rPr>
            </w:pPr>
            <w:r w:rsidRPr="00B42086">
              <w:rPr>
                <w:sz w:val="20"/>
              </w:rPr>
              <w:t>1,2,3</w:t>
            </w:r>
          </w:p>
        </w:tc>
      </w:tr>
      <w:tr w:rsidR="00C819B9" w:rsidRPr="00B42086" w:rsidTr="00C819B9">
        <w:trPr>
          <w:trHeight w:val="232"/>
        </w:trPr>
        <w:tc>
          <w:tcPr>
            <w:tcW w:w="562" w:type="dxa"/>
            <w:vAlign w:val="center"/>
          </w:tcPr>
          <w:p w:rsidR="00C819B9" w:rsidRPr="00B42086" w:rsidRDefault="00C819B9" w:rsidP="00C819B9">
            <w:pPr>
              <w:jc w:val="both"/>
              <w:rPr>
                <w:sz w:val="20"/>
              </w:rPr>
            </w:pPr>
            <w:r w:rsidRPr="00B42086">
              <w:rPr>
                <w:sz w:val="20"/>
              </w:rPr>
              <w:t>2</w:t>
            </w:r>
          </w:p>
        </w:tc>
        <w:tc>
          <w:tcPr>
            <w:tcW w:w="4402" w:type="dxa"/>
            <w:vAlign w:val="center"/>
          </w:tcPr>
          <w:p w:rsidR="00C819B9" w:rsidRPr="00B42086" w:rsidRDefault="00C819B9" w:rsidP="00C819B9">
            <w:pPr>
              <w:jc w:val="both"/>
              <w:rPr>
                <w:sz w:val="20"/>
              </w:rPr>
            </w:pPr>
            <w:r w:rsidRPr="00B42086">
              <w:rPr>
                <w:sz w:val="20"/>
              </w:rPr>
              <w:t>Hedef ilçelerdeki ören yerlerinde ziyaretçi artışı²</w:t>
            </w:r>
          </w:p>
        </w:tc>
        <w:tc>
          <w:tcPr>
            <w:tcW w:w="716" w:type="dxa"/>
            <w:vAlign w:val="center"/>
          </w:tcPr>
          <w:p w:rsidR="00C819B9" w:rsidRPr="00B42086" w:rsidRDefault="00C819B9" w:rsidP="004B0F85">
            <w:pPr>
              <w:jc w:val="center"/>
              <w:rPr>
                <w:sz w:val="20"/>
              </w:rPr>
            </w:pPr>
            <w:r w:rsidRPr="00B42086">
              <w:rPr>
                <w:sz w:val="20"/>
              </w:rPr>
              <w:t>%</w:t>
            </w:r>
          </w:p>
        </w:tc>
        <w:tc>
          <w:tcPr>
            <w:tcW w:w="824" w:type="dxa"/>
            <w:vAlign w:val="center"/>
          </w:tcPr>
          <w:p w:rsidR="00C819B9" w:rsidRPr="00B42086" w:rsidRDefault="00C819B9" w:rsidP="004B0F85">
            <w:pPr>
              <w:jc w:val="center"/>
              <w:rPr>
                <w:sz w:val="20"/>
              </w:rPr>
            </w:pPr>
            <w:r w:rsidRPr="00B42086">
              <w:rPr>
                <w:sz w:val="20"/>
              </w:rPr>
              <w:t>-</w:t>
            </w:r>
          </w:p>
        </w:tc>
        <w:tc>
          <w:tcPr>
            <w:tcW w:w="721" w:type="dxa"/>
            <w:vAlign w:val="center"/>
          </w:tcPr>
          <w:p w:rsidR="00C819B9" w:rsidRPr="00B42086" w:rsidRDefault="00C819B9" w:rsidP="004B0F85">
            <w:pPr>
              <w:jc w:val="center"/>
              <w:rPr>
                <w:sz w:val="20"/>
              </w:rPr>
            </w:pPr>
            <w:r w:rsidRPr="00B42086">
              <w:rPr>
                <w:sz w:val="20"/>
              </w:rPr>
              <w:t>20</w:t>
            </w:r>
          </w:p>
        </w:tc>
        <w:tc>
          <w:tcPr>
            <w:tcW w:w="1944" w:type="dxa"/>
            <w:vAlign w:val="center"/>
          </w:tcPr>
          <w:p w:rsidR="00C819B9" w:rsidRPr="00B42086" w:rsidRDefault="00D73B7B" w:rsidP="004B0F85">
            <w:pPr>
              <w:jc w:val="center"/>
              <w:rPr>
                <w:sz w:val="20"/>
              </w:rPr>
            </w:pPr>
            <w:r>
              <w:rPr>
                <w:sz w:val="20"/>
              </w:rPr>
              <w:t>1,2,3</w:t>
            </w:r>
          </w:p>
        </w:tc>
      </w:tr>
      <w:tr w:rsidR="005E3857" w:rsidRPr="00B42086" w:rsidTr="00C819B9">
        <w:trPr>
          <w:trHeight w:val="232"/>
        </w:trPr>
        <w:tc>
          <w:tcPr>
            <w:tcW w:w="562" w:type="dxa"/>
            <w:vAlign w:val="center"/>
          </w:tcPr>
          <w:p w:rsidR="005E3857" w:rsidRPr="00B42086" w:rsidRDefault="005E3857" w:rsidP="00C819B9">
            <w:pPr>
              <w:jc w:val="both"/>
              <w:rPr>
                <w:sz w:val="20"/>
              </w:rPr>
            </w:pPr>
            <w:r>
              <w:rPr>
                <w:sz w:val="20"/>
              </w:rPr>
              <w:t>3</w:t>
            </w:r>
          </w:p>
        </w:tc>
        <w:tc>
          <w:tcPr>
            <w:tcW w:w="4402" w:type="dxa"/>
            <w:vAlign w:val="center"/>
          </w:tcPr>
          <w:p w:rsidR="005E3857" w:rsidRPr="00B42086" w:rsidRDefault="005E3857" w:rsidP="005E3857">
            <w:pPr>
              <w:jc w:val="both"/>
              <w:rPr>
                <w:sz w:val="20"/>
              </w:rPr>
            </w:pPr>
            <w:r>
              <w:rPr>
                <w:sz w:val="20"/>
              </w:rPr>
              <w:t>Hedef ilçelerde turizme yönelik tesis sayısında artış³</w:t>
            </w:r>
          </w:p>
        </w:tc>
        <w:tc>
          <w:tcPr>
            <w:tcW w:w="716" w:type="dxa"/>
            <w:vAlign w:val="center"/>
          </w:tcPr>
          <w:p w:rsidR="005E3857" w:rsidRPr="00B42086" w:rsidRDefault="005E3857" w:rsidP="004B0F85">
            <w:pPr>
              <w:jc w:val="center"/>
              <w:rPr>
                <w:sz w:val="20"/>
              </w:rPr>
            </w:pPr>
            <w:r>
              <w:rPr>
                <w:sz w:val="20"/>
              </w:rPr>
              <w:t>%</w:t>
            </w:r>
          </w:p>
        </w:tc>
        <w:tc>
          <w:tcPr>
            <w:tcW w:w="824" w:type="dxa"/>
            <w:vAlign w:val="center"/>
          </w:tcPr>
          <w:p w:rsidR="005E3857" w:rsidRPr="00B42086" w:rsidRDefault="005E3857" w:rsidP="004B0F85">
            <w:pPr>
              <w:jc w:val="center"/>
              <w:rPr>
                <w:sz w:val="20"/>
              </w:rPr>
            </w:pPr>
            <w:r>
              <w:rPr>
                <w:sz w:val="20"/>
              </w:rPr>
              <w:t>-</w:t>
            </w:r>
          </w:p>
        </w:tc>
        <w:tc>
          <w:tcPr>
            <w:tcW w:w="721" w:type="dxa"/>
            <w:vAlign w:val="center"/>
          </w:tcPr>
          <w:p w:rsidR="005E3857" w:rsidRPr="00B42086" w:rsidRDefault="005E3857" w:rsidP="004B0F85">
            <w:pPr>
              <w:jc w:val="center"/>
              <w:rPr>
                <w:sz w:val="20"/>
              </w:rPr>
            </w:pPr>
            <w:r>
              <w:rPr>
                <w:sz w:val="20"/>
              </w:rPr>
              <w:t>20</w:t>
            </w:r>
          </w:p>
        </w:tc>
        <w:tc>
          <w:tcPr>
            <w:tcW w:w="1944" w:type="dxa"/>
            <w:vAlign w:val="center"/>
          </w:tcPr>
          <w:p w:rsidR="005E3857" w:rsidRDefault="005E3857" w:rsidP="004B0F85">
            <w:pPr>
              <w:jc w:val="center"/>
              <w:rPr>
                <w:sz w:val="20"/>
              </w:rPr>
            </w:pPr>
            <w:r>
              <w:rPr>
                <w:sz w:val="20"/>
              </w:rPr>
              <w:t>1,2,3</w:t>
            </w:r>
          </w:p>
        </w:tc>
      </w:tr>
    </w:tbl>
    <w:p w:rsidR="00C819B9" w:rsidRPr="00B42086" w:rsidRDefault="00C819B9" w:rsidP="00C819B9">
      <w:pPr>
        <w:spacing w:line="240" w:lineRule="auto"/>
        <w:jc w:val="both"/>
        <w:rPr>
          <w:rFonts w:ascii="Times New Roman" w:eastAsia="Calibri" w:hAnsi="Times New Roman" w:cs="Times New Roman"/>
          <w:i/>
          <w:sz w:val="20"/>
        </w:rPr>
      </w:pPr>
      <w:r w:rsidRPr="00B42086">
        <w:rPr>
          <w:rFonts w:ascii="Times New Roman" w:eastAsia="Calibri" w:hAnsi="Times New Roman" w:cs="Times New Roman"/>
          <w:i/>
          <w:sz w:val="20"/>
        </w:rPr>
        <w:t xml:space="preserve">¹(2025-2026) döneminde turizm işletme ve belediye belgeli konaklama tesislerinde geceleme sayısının (2022-2023) dönemine göre artış oranı (%) </w:t>
      </w:r>
    </w:p>
    <w:p w:rsidR="00C819B9" w:rsidRPr="00B42086" w:rsidRDefault="00786CD3" w:rsidP="00C819B9">
      <w:pPr>
        <w:spacing w:line="240" w:lineRule="auto"/>
        <w:jc w:val="both"/>
        <w:rPr>
          <w:rFonts w:ascii="Times New Roman" w:eastAsia="Calibri" w:hAnsi="Times New Roman" w:cs="Times New Roman"/>
          <w:i/>
          <w:sz w:val="20"/>
        </w:rPr>
      </w:pPr>
      <w:r>
        <w:rPr>
          <w:rFonts w:ascii="Times New Roman" w:eastAsia="Calibri" w:hAnsi="Times New Roman" w:cs="Times New Roman"/>
          <w:i/>
          <w:sz w:val="20"/>
        </w:rPr>
        <w:t>² (</w:t>
      </w:r>
      <w:r w:rsidR="00C819B9" w:rsidRPr="00B42086">
        <w:rPr>
          <w:rFonts w:ascii="Times New Roman" w:eastAsia="Calibri" w:hAnsi="Times New Roman" w:cs="Times New Roman"/>
          <w:i/>
          <w:sz w:val="20"/>
        </w:rPr>
        <w:t xml:space="preserve">2025-2026) döneminde ören yerlerindeki ziyaretçi sayısının (2022-2023) dönemine göre artış oranı (%) </w:t>
      </w:r>
    </w:p>
    <w:p w:rsidR="00C819B9" w:rsidRDefault="005E3857" w:rsidP="00C819B9">
      <w:pPr>
        <w:keepNext/>
        <w:spacing w:after="0" w:line="240" w:lineRule="auto"/>
        <w:jc w:val="both"/>
        <w:rPr>
          <w:rFonts w:ascii="Times New Roman" w:eastAsia="Calibri" w:hAnsi="Times New Roman" w:cs="Times New Roman"/>
          <w:bCs/>
          <w:i/>
          <w:sz w:val="20"/>
        </w:rPr>
      </w:pPr>
      <w:r w:rsidRPr="00786CD3">
        <w:rPr>
          <w:rFonts w:ascii="Times New Roman" w:eastAsia="Calibri" w:hAnsi="Times New Roman" w:cs="Times New Roman"/>
          <w:bCs/>
          <w:i/>
          <w:sz w:val="20"/>
        </w:rPr>
        <w:t>³ 2026 yılı Aralık A</w:t>
      </w:r>
      <w:r w:rsidR="00786CD3" w:rsidRPr="00786CD3">
        <w:rPr>
          <w:rFonts w:ascii="Times New Roman" w:eastAsia="Calibri" w:hAnsi="Times New Roman" w:cs="Times New Roman"/>
          <w:bCs/>
          <w:i/>
          <w:sz w:val="20"/>
        </w:rPr>
        <w:t>yındaki tesis sayısının 2023 yılı Aralık Ayındaki tesis sayısına göre artış oranı (%)</w:t>
      </w:r>
    </w:p>
    <w:p w:rsidR="00786CD3" w:rsidRPr="00786CD3" w:rsidRDefault="00786CD3" w:rsidP="00C819B9">
      <w:pPr>
        <w:keepNext/>
        <w:spacing w:after="0" w:line="240" w:lineRule="auto"/>
        <w:jc w:val="both"/>
        <w:rPr>
          <w:rFonts w:ascii="Times New Roman" w:eastAsia="Calibri" w:hAnsi="Times New Roman" w:cs="Times New Roman"/>
          <w:bCs/>
          <w:i/>
          <w:sz w:val="20"/>
        </w:rPr>
      </w:pPr>
    </w:p>
    <w:p w:rsidR="00C819B9" w:rsidRPr="00B42086" w:rsidRDefault="00C819B9" w:rsidP="00C819B9">
      <w:pPr>
        <w:keepNext/>
        <w:spacing w:after="0" w:line="240" w:lineRule="auto"/>
        <w:jc w:val="center"/>
        <w:rPr>
          <w:rFonts w:ascii="Times New Roman" w:eastAsia="Calibri" w:hAnsi="Times New Roman" w:cs="Times New Roman"/>
          <w:b/>
          <w:bCs/>
          <w:sz w:val="20"/>
        </w:rPr>
      </w:pPr>
      <w:bookmarkStart w:id="120" w:name="_Toc157077962"/>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F25F88">
        <w:rPr>
          <w:rFonts w:ascii="Times New Roman" w:eastAsia="Calibri" w:hAnsi="Times New Roman" w:cs="Times New Roman"/>
          <w:b/>
          <w:bCs/>
          <w:noProof/>
          <w:sz w:val="20"/>
        </w:rPr>
        <w:t>3</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xml:space="preserve">: </w:t>
      </w:r>
      <w:r w:rsidR="001A02A3">
        <w:rPr>
          <w:rFonts w:ascii="Times New Roman" w:eastAsia="Calibri" w:hAnsi="Times New Roman" w:cs="Times New Roman"/>
          <w:b/>
          <w:bCs/>
          <w:sz w:val="20"/>
        </w:rPr>
        <w:t>Alternatif Turizm</w:t>
      </w:r>
      <w:r w:rsidRPr="00B42086">
        <w:rPr>
          <w:rFonts w:ascii="Times New Roman" w:eastAsia="Calibri" w:hAnsi="Times New Roman" w:cs="Times New Roman"/>
          <w:b/>
          <w:bCs/>
          <w:sz w:val="20"/>
        </w:rPr>
        <w:t>de Yeni Destinasyonlar SOP Çıktı Hedefleri</w:t>
      </w:r>
      <w:bookmarkEnd w:id="120"/>
    </w:p>
    <w:tbl>
      <w:tblPr>
        <w:tblW w:w="50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5"/>
        <w:gridCol w:w="995"/>
        <w:gridCol w:w="988"/>
        <w:gridCol w:w="1608"/>
      </w:tblGrid>
      <w:tr w:rsidR="0003336E" w:rsidRPr="0003336E" w:rsidTr="0003336E">
        <w:trPr>
          <w:trHeight w:val="263"/>
          <w:jc w:val="center"/>
        </w:trPr>
        <w:tc>
          <w:tcPr>
            <w:tcW w:w="3030" w:type="pct"/>
            <w:shd w:val="clear" w:color="auto" w:fill="D5DCE4"/>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b/>
                <w:bCs/>
                <w:sz w:val="20"/>
                <w:szCs w:val="20"/>
                <w:lang w:eastAsia="tr-TR"/>
              </w:rPr>
            </w:pPr>
            <w:r w:rsidRPr="0003336E">
              <w:rPr>
                <w:rFonts w:ascii="Times New Roman" w:hAnsi="Times New Roman" w:cs="Times New Roman"/>
                <w:b/>
                <w:bCs/>
                <w:sz w:val="20"/>
                <w:szCs w:val="20"/>
                <w:lang w:eastAsia="tr-TR"/>
              </w:rPr>
              <w:t>Çıktı Göstergesi</w:t>
            </w:r>
          </w:p>
        </w:tc>
        <w:tc>
          <w:tcPr>
            <w:tcW w:w="546" w:type="pct"/>
            <w:shd w:val="clear" w:color="auto" w:fill="D5DCE4"/>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b/>
                <w:bCs/>
                <w:sz w:val="20"/>
                <w:szCs w:val="20"/>
                <w:lang w:eastAsia="tr-TR"/>
              </w:rPr>
            </w:pPr>
            <w:r w:rsidRPr="0003336E">
              <w:rPr>
                <w:rFonts w:ascii="Times New Roman" w:hAnsi="Times New Roman" w:cs="Times New Roman"/>
                <w:b/>
                <w:bCs/>
                <w:sz w:val="20"/>
                <w:szCs w:val="20"/>
                <w:lang w:eastAsia="tr-TR"/>
              </w:rPr>
              <w:t>SOP Hedefi</w:t>
            </w:r>
          </w:p>
        </w:tc>
        <w:tc>
          <w:tcPr>
            <w:tcW w:w="542" w:type="pct"/>
            <w:shd w:val="clear" w:color="auto" w:fill="D5DCE4"/>
            <w:tcMar>
              <w:top w:w="0" w:type="dxa"/>
              <w:left w:w="57" w:type="dxa"/>
              <w:bottom w:w="0" w:type="dxa"/>
              <w:right w:w="57" w:type="dxa"/>
            </w:tcMar>
            <w:hideMark/>
          </w:tcPr>
          <w:p w:rsidR="0003336E" w:rsidRPr="0003336E" w:rsidRDefault="0003336E">
            <w:pPr>
              <w:spacing w:after="0" w:line="240" w:lineRule="auto"/>
              <w:jc w:val="center"/>
              <w:rPr>
                <w:rFonts w:ascii="Times New Roman" w:hAnsi="Times New Roman" w:cs="Times New Roman"/>
                <w:b/>
                <w:bCs/>
                <w:sz w:val="20"/>
                <w:szCs w:val="20"/>
                <w:lang w:eastAsia="tr-TR"/>
              </w:rPr>
            </w:pPr>
            <w:r w:rsidRPr="0003336E">
              <w:rPr>
                <w:rFonts w:ascii="Times New Roman" w:hAnsi="Times New Roman" w:cs="Times New Roman"/>
                <w:b/>
                <w:bCs/>
                <w:sz w:val="20"/>
                <w:szCs w:val="20"/>
                <w:lang w:eastAsia="tr-TR"/>
              </w:rPr>
              <w:t>2024 Hedef</w:t>
            </w:r>
          </w:p>
        </w:tc>
        <w:tc>
          <w:tcPr>
            <w:tcW w:w="882" w:type="pct"/>
            <w:shd w:val="clear" w:color="auto" w:fill="D5DCE4"/>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b/>
                <w:bCs/>
                <w:sz w:val="20"/>
                <w:szCs w:val="20"/>
                <w:lang w:eastAsia="tr-TR"/>
              </w:rPr>
            </w:pPr>
            <w:r w:rsidRPr="0003336E">
              <w:rPr>
                <w:rFonts w:ascii="Times New Roman" w:hAnsi="Times New Roman" w:cs="Times New Roman"/>
                <w:b/>
                <w:bCs/>
                <w:sz w:val="20"/>
                <w:szCs w:val="20"/>
                <w:lang w:eastAsia="tr-TR"/>
              </w:rPr>
              <w:t>Tamamlanma Dönemi</w:t>
            </w:r>
          </w:p>
        </w:tc>
      </w:tr>
      <w:tr w:rsidR="0003336E" w:rsidRPr="0003336E" w:rsidTr="0003336E">
        <w:trPr>
          <w:trHeight w:val="82"/>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Geliştirilen Alternatif Turizm Proje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45</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18</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rPr>
                <w:rFonts w:ascii="Times New Roman" w:hAnsi="Times New Roman" w:cs="Times New Roman"/>
                <w:sz w:val="20"/>
                <w:szCs w:val="20"/>
                <w:lang w:eastAsia="tr-TR"/>
              </w:rPr>
            </w:pPr>
            <w:r w:rsidRPr="0003336E">
              <w:rPr>
                <w:rFonts w:ascii="Times New Roman" w:hAnsi="Times New Roman" w:cs="Times New Roman"/>
                <w:color w:val="000000"/>
                <w:sz w:val="20"/>
                <w:szCs w:val="20"/>
                <w:lang w:eastAsia="tr-TR"/>
              </w:rPr>
              <w:t>Alternatif Turizm İşletmeciliği Eğitimi Verilen Kişi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90</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45</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2025</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Başarılı Uygulamaların Tanıtıldığı Paydaş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50</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sz w:val="20"/>
                <w:szCs w:val="20"/>
                <w:lang w:eastAsia="tr-TR"/>
              </w:rPr>
            </w:pPr>
            <w:r w:rsidRPr="0003336E">
              <w:rPr>
                <w:rFonts w:ascii="Times New Roman" w:hAnsi="Times New Roman" w:cs="Times New Roman"/>
                <w:sz w:val="20"/>
                <w:szCs w:val="20"/>
                <w:lang w:eastAsia="tr-TR"/>
              </w:rPr>
              <w:t>Bölgede Ağırlanan Yatırımcı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12</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6</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sz w:val="20"/>
                <w:szCs w:val="20"/>
                <w:lang w:eastAsia="tr-TR"/>
              </w:rPr>
            </w:pPr>
            <w:r w:rsidRPr="0003336E">
              <w:rPr>
                <w:rFonts w:ascii="Times New Roman" w:hAnsi="Times New Roman" w:cs="Times New Roman"/>
                <w:sz w:val="20"/>
                <w:szCs w:val="20"/>
                <w:lang w:eastAsia="tr-TR"/>
              </w:rPr>
              <w:t>Tanıtım Organizasyonlarına Katılım Sağlayan Kişi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1000</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500</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Tanıtım Stratejisi Oluşturulan İlçe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5</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5</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2024</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ind w:right="68"/>
              <w:jc w:val="both"/>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 xml:space="preserve">Sosyal Medyada Paylaşımı Yapılan </w:t>
            </w:r>
            <w:r w:rsidR="00AF32F5">
              <w:rPr>
                <w:rFonts w:ascii="Times New Roman" w:hAnsi="Times New Roman" w:cs="Times New Roman"/>
                <w:color w:val="000000"/>
                <w:sz w:val="20"/>
                <w:szCs w:val="20"/>
                <w:lang w:eastAsia="tr-TR"/>
              </w:rPr>
              <w:t xml:space="preserve">Yeni </w:t>
            </w:r>
            <w:r w:rsidRPr="0003336E">
              <w:rPr>
                <w:rFonts w:ascii="Times New Roman" w:hAnsi="Times New Roman" w:cs="Times New Roman"/>
                <w:color w:val="000000"/>
                <w:sz w:val="20"/>
                <w:szCs w:val="20"/>
                <w:lang w:eastAsia="tr-TR"/>
              </w:rPr>
              <w:t>Dijital Materyal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9</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4</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Gerçekleştirilen Tanıtım Organizasyonu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5</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3</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Tanıtım Organizasyonlarına İlişkin Ulusal Basın Organlarında Çıkan Haber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10</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2026</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2025 Alternatif Turizm Faizsiz Kredi Destek Programı Kapsamında Sözleşme İmzalanan Proje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15</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2025</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color w:val="000000"/>
                <w:sz w:val="20"/>
                <w:szCs w:val="20"/>
                <w:lang w:eastAsia="tr-TR"/>
              </w:rPr>
            </w:pPr>
            <w:r w:rsidRPr="0003336E">
              <w:rPr>
                <w:rFonts w:ascii="Times New Roman" w:hAnsi="Times New Roman" w:cs="Times New Roman"/>
                <w:color w:val="000000"/>
                <w:sz w:val="20"/>
                <w:szCs w:val="20"/>
                <w:lang w:eastAsia="tr-TR"/>
              </w:rPr>
              <w:t>2025 Alternatif Turizm Küçük Ölçekli Altyapı Mali Destek Programı Kapsamında Sözleşme İmzalanan Proje Sayısı</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15</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2025</w:t>
            </w:r>
          </w:p>
        </w:tc>
      </w:tr>
      <w:tr w:rsidR="0003336E" w:rsidRPr="0003336E" w:rsidTr="0003336E">
        <w:trPr>
          <w:trHeight w:val="235"/>
          <w:jc w:val="center"/>
        </w:trPr>
        <w:tc>
          <w:tcPr>
            <w:tcW w:w="3030" w:type="pct"/>
            <w:tcMar>
              <w:top w:w="0" w:type="dxa"/>
              <w:left w:w="57" w:type="dxa"/>
              <w:bottom w:w="0" w:type="dxa"/>
              <w:right w:w="57" w:type="dxa"/>
            </w:tcMar>
            <w:vAlign w:val="center"/>
            <w:hideMark/>
          </w:tcPr>
          <w:p w:rsidR="0003336E" w:rsidRPr="0003336E" w:rsidRDefault="0003336E">
            <w:pPr>
              <w:spacing w:after="0" w:line="240" w:lineRule="auto"/>
              <w:jc w:val="both"/>
              <w:rPr>
                <w:rFonts w:ascii="Times New Roman" w:hAnsi="Times New Roman" w:cs="Times New Roman"/>
                <w:color w:val="000000"/>
                <w:sz w:val="20"/>
                <w:szCs w:val="20"/>
                <w:lang w:eastAsia="tr-TR"/>
              </w:rPr>
            </w:pPr>
            <w:r w:rsidRPr="0003336E">
              <w:rPr>
                <w:rFonts w:ascii="Times New Roman" w:hAnsi="Times New Roman" w:cs="Times New Roman"/>
                <w:sz w:val="20"/>
                <w:szCs w:val="20"/>
                <w:lang w:eastAsia="tr-TR"/>
              </w:rPr>
              <w:t xml:space="preserve">Alternatif Turizm Konusunda Dış Kaynaklı Fonlara Hazırlanan Proje Sayısı </w:t>
            </w:r>
          </w:p>
        </w:tc>
        <w:tc>
          <w:tcPr>
            <w:tcW w:w="546"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w:t>
            </w:r>
          </w:p>
        </w:tc>
        <w:tc>
          <w:tcPr>
            <w:tcW w:w="54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1</w:t>
            </w:r>
          </w:p>
        </w:tc>
        <w:tc>
          <w:tcPr>
            <w:tcW w:w="882" w:type="pct"/>
            <w:tcMar>
              <w:top w:w="0" w:type="dxa"/>
              <w:left w:w="57" w:type="dxa"/>
              <w:bottom w:w="0" w:type="dxa"/>
              <w:right w:w="57" w:type="dxa"/>
            </w:tcMar>
            <w:vAlign w:val="center"/>
            <w:hideMark/>
          </w:tcPr>
          <w:p w:rsidR="0003336E" w:rsidRPr="0003336E" w:rsidRDefault="0003336E">
            <w:pPr>
              <w:spacing w:after="0" w:line="240" w:lineRule="auto"/>
              <w:jc w:val="center"/>
              <w:rPr>
                <w:rFonts w:ascii="Times New Roman" w:hAnsi="Times New Roman" w:cs="Times New Roman"/>
                <w:sz w:val="20"/>
                <w:szCs w:val="20"/>
                <w:lang w:eastAsia="tr-TR"/>
              </w:rPr>
            </w:pPr>
            <w:r w:rsidRPr="0003336E">
              <w:rPr>
                <w:rFonts w:ascii="Times New Roman" w:hAnsi="Times New Roman" w:cs="Times New Roman"/>
                <w:sz w:val="20"/>
                <w:szCs w:val="20"/>
                <w:lang w:eastAsia="tr-TR"/>
              </w:rPr>
              <w:t>2025</w:t>
            </w:r>
          </w:p>
        </w:tc>
      </w:tr>
    </w:tbl>
    <w:p w:rsidR="00C819B9" w:rsidRPr="00B42086" w:rsidRDefault="00C819B9" w:rsidP="00C819B9">
      <w:pPr>
        <w:jc w:val="both"/>
        <w:rPr>
          <w:rFonts w:ascii="Times New Roman" w:eastAsia="Calibri" w:hAnsi="Times New Roman" w:cs="Times New Roman"/>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21" w:name="_Toc157077873"/>
      <w:r w:rsidRPr="00B42086">
        <w:rPr>
          <w:rFonts w:ascii="Times New Roman" w:eastAsia="Calibri" w:hAnsi="Times New Roman" w:cs="Times New Roman"/>
          <w:b/>
          <w:sz w:val="24"/>
        </w:rPr>
        <w:t>2.1.4. Proje ve Faaliyetler</w:t>
      </w:r>
      <w:bookmarkEnd w:id="119"/>
      <w:bookmarkEnd w:id="121"/>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22" w:name="_Toc157077874"/>
      <w:r w:rsidRPr="00B42086">
        <w:rPr>
          <w:rFonts w:ascii="Times New Roman" w:eastAsia="Calibri" w:hAnsi="Times New Roman" w:cs="Times New Roman"/>
          <w:b/>
          <w:sz w:val="24"/>
        </w:rPr>
        <w:t>2.1.4.1. İş</w:t>
      </w:r>
      <w:r w:rsidR="00584481">
        <w:rPr>
          <w:rFonts w:ascii="Times New Roman" w:eastAsia="Calibri" w:hAnsi="Times New Roman" w:cs="Times New Roman"/>
          <w:b/>
          <w:sz w:val="24"/>
        </w:rPr>
        <w:t xml:space="preserve"> B</w:t>
      </w:r>
      <w:r w:rsidRPr="00B42086">
        <w:rPr>
          <w:rFonts w:ascii="Times New Roman" w:eastAsia="Calibri" w:hAnsi="Times New Roman" w:cs="Times New Roman"/>
          <w:b/>
          <w:sz w:val="24"/>
        </w:rPr>
        <w:t>irliği ve Koordinasyon</w:t>
      </w:r>
      <w:bookmarkEnd w:id="122"/>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23" w:name="_Toc157077875"/>
      <w:r w:rsidRPr="00B42086">
        <w:rPr>
          <w:rFonts w:ascii="Times New Roman" w:eastAsia="Calibri" w:hAnsi="Times New Roman" w:cs="Times New Roman"/>
          <w:b/>
          <w:sz w:val="24"/>
        </w:rPr>
        <w:t xml:space="preserve">2.1.4.1.1. </w:t>
      </w:r>
      <w:r w:rsidR="00BE150C">
        <w:rPr>
          <w:rFonts w:ascii="Times New Roman" w:eastAsia="Calibri" w:hAnsi="Times New Roman" w:cs="Times New Roman"/>
          <w:b/>
          <w:sz w:val="24"/>
        </w:rPr>
        <w:t>Alternatif Turizm Proje Geliştirme Atölyeleri</w:t>
      </w:r>
      <w:bookmarkEnd w:id="123"/>
      <w:r w:rsidRPr="00B42086">
        <w:rPr>
          <w:rFonts w:ascii="Times New Roman" w:eastAsia="Calibri" w:hAnsi="Times New Roman" w:cs="Times New Roman"/>
          <w:b/>
          <w:sz w:val="24"/>
        </w:rPr>
        <w:t xml:space="preserve"> </w:t>
      </w:r>
    </w:p>
    <w:p w:rsidR="00BE150C" w:rsidRDefault="00976DB3" w:rsidP="00A35147">
      <w:pPr>
        <w:spacing w:line="360" w:lineRule="auto"/>
        <w:jc w:val="both"/>
        <w:rPr>
          <w:rFonts w:ascii="Times New Roman" w:eastAsia="Calibri" w:hAnsi="Times New Roman" w:cs="Times New Roman"/>
          <w:bCs/>
          <w:sz w:val="24"/>
        </w:rPr>
      </w:pPr>
      <w:r w:rsidRPr="00976DB3">
        <w:rPr>
          <w:rFonts w:ascii="Times New Roman" w:eastAsia="Calibri" w:hAnsi="Times New Roman" w:cs="Times New Roman"/>
          <w:bCs/>
          <w:sz w:val="24"/>
        </w:rPr>
        <w:t>2024-2026 dönemi sonuç odaklı program dönemi için Denizli’de Çal, Buldan, Çameli; Aydın’da Karacasu, Bozdoğan, Söke; Muğla’da Milas, Seydikemer, Köyceğiz</w:t>
      </w:r>
      <w:r>
        <w:rPr>
          <w:rFonts w:ascii="Times New Roman" w:eastAsia="Calibri" w:hAnsi="Times New Roman" w:cs="Times New Roman"/>
          <w:bCs/>
          <w:sz w:val="24"/>
        </w:rPr>
        <w:t xml:space="preserve"> ilçelerinde alternatif turizmin ilçe ekonomilerindeki payının artırılması hedeflenmiştir. Bu kapsamda bu ilçelerde </w:t>
      </w:r>
      <w:r w:rsidR="00BE150C" w:rsidRPr="00BE150C">
        <w:rPr>
          <w:rFonts w:ascii="Times New Roman" w:eastAsia="Calibri" w:hAnsi="Times New Roman" w:cs="Times New Roman"/>
          <w:bCs/>
          <w:sz w:val="24"/>
        </w:rPr>
        <w:t xml:space="preserve">alternatif turizmi geliştirmeye yönelik yaratıcı proje fikirleri geliştirilerek destek mekanizmalarından faydalanılması kapsamında </w:t>
      </w:r>
      <w:r w:rsidR="00BE150C">
        <w:rPr>
          <w:rFonts w:ascii="Times New Roman" w:eastAsia="Calibri" w:hAnsi="Times New Roman" w:cs="Times New Roman"/>
          <w:bCs/>
          <w:sz w:val="24"/>
        </w:rPr>
        <w:t xml:space="preserve">proje geliştirme atölye çalışmaları yapılacaktır. </w:t>
      </w:r>
      <w:r>
        <w:rPr>
          <w:rFonts w:ascii="Times New Roman" w:eastAsia="Calibri" w:hAnsi="Times New Roman" w:cs="Times New Roman"/>
          <w:bCs/>
          <w:sz w:val="24"/>
        </w:rPr>
        <w:t xml:space="preserve">Bu </w:t>
      </w:r>
      <w:r w:rsidR="00BE150C">
        <w:rPr>
          <w:rFonts w:ascii="Times New Roman" w:eastAsia="Calibri" w:hAnsi="Times New Roman" w:cs="Times New Roman"/>
          <w:bCs/>
          <w:sz w:val="24"/>
        </w:rPr>
        <w:t>çalışmalara</w:t>
      </w:r>
      <w:r>
        <w:rPr>
          <w:rFonts w:ascii="Times New Roman" w:eastAsia="Calibri" w:hAnsi="Times New Roman" w:cs="Times New Roman"/>
          <w:bCs/>
          <w:sz w:val="24"/>
        </w:rPr>
        <w:t xml:space="preserve"> </w:t>
      </w:r>
      <w:r w:rsidR="00921EBF">
        <w:rPr>
          <w:rFonts w:ascii="Times New Roman" w:eastAsia="Calibri" w:hAnsi="Times New Roman" w:cs="Times New Roman"/>
          <w:bCs/>
          <w:sz w:val="24"/>
        </w:rPr>
        <w:t>ilçedeki turizm sektörü paydaşları</w:t>
      </w:r>
      <w:r w:rsidR="00BE150C">
        <w:rPr>
          <w:rFonts w:ascii="Times New Roman" w:eastAsia="Calibri" w:hAnsi="Times New Roman" w:cs="Times New Roman"/>
          <w:bCs/>
          <w:sz w:val="24"/>
        </w:rPr>
        <w:t xml:space="preserve"> davet edilecek olup yılda en az 1 kez bir araya gelinmesi hedeflenmektedir.</w:t>
      </w:r>
    </w:p>
    <w:p w:rsidR="00B26B4F" w:rsidRDefault="00B26B4F" w:rsidP="00A35147">
      <w:pPr>
        <w:spacing w:line="360" w:lineRule="auto"/>
        <w:jc w:val="both"/>
        <w:rPr>
          <w:rFonts w:ascii="Times New Roman" w:eastAsia="Calibri" w:hAnsi="Times New Roman" w:cs="Times New Roman"/>
          <w:bCs/>
          <w:sz w:val="24"/>
        </w:rPr>
      </w:pPr>
    </w:p>
    <w:p w:rsidR="00C819B9" w:rsidRPr="00B42086" w:rsidRDefault="000176BA" w:rsidP="000B70D2">
      <w:pPr>
        <w:spacing w:after="0" w:line="360" w:lineRule="auto"/>
        <w:jc w:val="center"/>
        <w:rPr>
          <w:rFonts w:ascii="Times New Roman" w:eastAsia="Calibri" w:hAnsi="Times New Roman" w:cs="Times New Roman"/>
          <w:b/>
          <w:bCs/>
          <w:sz w:val="20"/>
        </w:rPr>
      </w:pPr>
      <w:bookmarkStart w:id="124" w:name="_Toc157077963"/>
      <w:r w:rsidRPr="00B42086">
        <w:rPr>
          <w:rFonts w:ascii="Times New Roman" w:eastAsia="Calibri" w:hAnsi="Times New Roman" w:cs="Times New Roman"/>
          <w:b/>
          <w:bCs/>
          <w:sz w:val="20"/>
        </w:rPr>
        <w:lastRenderedPageBreak/>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F25F88">
        <w:rPr>
          <w:rFonts w:ascii="Times New Roman" w:eastAsia="Calibri" w:hAnsi="Times New Roman" w:cs="Times New Roman"/>
          <w:b/>
          <w:bCs/>
          <w:noProof/>
          <w:sz w:val="20"/>
        </w:rPr>
        <w:t>4</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w:t>
      </w:r>
      <w:r w:rsidR="002E3159" w:rsidRPr="00B42086">
        <w:rPr>
          <w:rFonts w:ascii="Times New Roman" w:eastAsia="Calibri" w:hAnsi="Times New Roman" w:cs="Times New Roman"/>
          <w:b/>
          <w:bCs/>
          <w:sz w:val="20"/>
        </w:rPr>
        <w:t xml:space="preserve"> </w:t>
      </w:r>
      <w:r w:rsidR="00BE150C">
        <w:rPr>
          <w:rFonts w:ascii="Times New Roman" w:eastAsia="Calibri" w:hAnsi="Times New Roman" w:cs="Times New Roman"/>
          <w:b/>
          <w:bCs/>
          <w:sz w:val="20"/>
        </w:rPr>
        <w:t xml:space="preserve"> Alternatif Turizm Proje Geliştirme Atölyeleri</w:t>
      </w:r>
      <w:bookmarkEnd w:id="124"/>
    </w:p>
    <w:tbl>
      <w:tblPr>
        <w:tblStyle w:val="TabloKlavuzu"/>
        <w:tblW w:w="9209" w:type="dxa"/>
        <w:jc w:val="center"/>
        <w:tblLayout w:type="fixed"/>
        <w:tblLook w:val="04A0" w:firstRow="1" w:lastRow="0" w:firstColumn="1" w:lastColumn="0" w:noHBand="0" w:noVBand="1"/>
      </w:tblPr>
      <w:tblGrid>
        <w:gridCol w:w="3397"/>
        <w:gridCol w:w="993"/>
        <w:gridCol w:w="992"/>
        <w:gridCol w:w="3827"/>
      </w:tblGrid>
      <w:tr w:rsidR="00C819B9" w:rsidRPr="00B42086" w:rsidTr="004F1CA5">
        <w:trPr>
          <w:trHeight w:val="92"/>
          <w:jc w:val="center"/>
        </w:trPr>
        <w:tc>
          <w:tcPr>
            <w:tcW w:w="3397" w:type="dxa"/>
            <w:shd w:val="clear" w:color="auto" w:fill="D5DCE4"/>
            <w:vAlign w:val="center"/>
          </w:tcPr>
          <w:p w:rsidR="00C819B9" w:rsidRPr="00B42086" w:rsidRDefault="00C819B9" w:rsidP="00C819B9">
            <w:pPr>
              <w:spacing w:line="259" w:lineRule="auto"/>
              <w:ind w:left="-108" w:right="68"/>
              <w:jc w:val="both"/>
              <w:rPr>
                <w:b/>
                <w:color w:val="000000"/>
                <w:sz w:val="20"/>
              </w:rPr>
            </w:pPr>
            <w:r w:rsidRPr="00B42086">
              <w:rPr>
                <w:b/>
                <w:color w:val="000000"/>
                <w:sz w:val="20"/>
              </w:rPr>
              <w:t>Proje/Faaliyet</w:t>
            </w:r>
          </w:p>
        </w:tc>
        <w:tc>
          <w:tcPr>
            <w:tcW w:w="993" w:type="dxa"/>
            <w:shd w:val="clear" w:color="auto" w:fill="D5DCE4"/>
            <w:vAlign w:val="center"/>
          </w:tcPr>
          <w:p w:rsidR="00C819B9" w:rsidRPr="00B42086" w:rsidRDefault="00C819B9" w:rsidP="004F1CA5">
            <w:pPr>
              <w:spacing w:line="259" w:lineRule="auto"/>
              <w:ind w:right="-113"/>
              <w:jc w:val="center"/>
              <w:rPr>
                <w:b/>
                <w:color w:val="000000"/>
                <w:sz w:val="20"/>
              </w:rPr>
            </w:pPr>
            <w:r w:rsidRPr="00B42086">
              <w:rPr>
                <w:b/>
                <w:color w:val="000000"/>
                <w:sz w:val="20"/>
              </w:rPr>
              <w:t>Sorumlu</w:t>
            </w:r>
          </w:p>
        </w:tc>
        <w:tc>
          <w:tcPr>
            <w:tcW w:w="992" w:type="dxa"/>
            <w:shd w:val="clear" w:color="auto" w:fill="D5DCE4"/>
            <w:vAlign w:val="center"/>
          </w:tcPr>
          <w:p w:rsidR="00C819B9" w:rsidRPr="00B42086" w:rsidRDefault="00C819B9" w:rsidP="004F1CA5">
            <w:pPr>
              <w:spacing w:line="259" w:lineRule="auto"/>
              <w:ind w:right="-126"/>
              <w:jc w:val="center"/>
              <w:rPr>
                <w:b/>
                <w:color w:val="000000"/>
                <w:sz w:val="20"/>
              </w:rPr>
            </w:pPr>
            <w:r w:rsidRPr="00B42086">
              <w:rPr>
                <w:b/>
                <w:color w:val="000000"/>
                <w:sz w:val="20"/>
              </w:rPr>
              <w:t>Maliyet (TL)</w:t>
            </w:r>
          </w:p>
        </w:tc>
        <w:tc>
          <w:tcPr>
            <w:tcW w:w="3827" w:type="dxa"/>
            <w:shd w:val="clear" w:color="auto" w:fill="D5DCE4"/>
            <w:vAlign w:val="center"/>
          </w:tcPr>
          <w:p w:rsidR="00C819B9" w:rsidRPr="00B42086" w:rsidRDefault="00C819B9" w:rsidP="004F1CA5">
            <w:pPr>
              <w:spacing w:line="259" w:lineRule="auto"/>
              <w:ind w:right="68"/>
              <w:jc w:val="center"/>
              <w:rPr>
                <w:b/>
                <w:color w:val="000000"/>
                <w:sz w:val="20"/>
              </w:rPr>
            </w:pPr>
            <w:r w:rsidRPr="00B42086">
              <w:rPr>
                <w:b/>
                <w:color w:val="000000"/>
                <w:sz w:val="20"/>
              </w:rPr>
              <w:t>Çıktı Göstergesi</w:t>
            </w:r>
          </w:p>
        </w:tc>
      </w:tr>
      <w:tr w:rsidR="00C819B9" w:rsidRPr="00B42086" w:rsidTr="004F1CA5">
        <w:trPr>
          <w:trHeight w:val="67"/>
          <w:jc w:val="center"/>
        </w:trPr>
        <w:tc>
          <w:tcPr>
            <w:tcW w:w="3397" w:type="dxa"/>
            <w:vAlign w:val="center"/>
          </w:tcPr>
          <w:p w:rsidR="00C819B9" w:rsidRPr="00B42086" w:rsidRDefault="00BE150C" w:rsidP="002E3159">
            <w:pPr>
              <w:ind w:left="-108" w:right="-107"/>
              <w:rPr>
                <w:sz w:val="20"/>
              </w:rPr>
            </w:pPr>
            <w:r w:rsidRPr="00BE150C">
              <w:rPr>
                <w:color w:val="000000"/>
                <w:sz w:val="20"/>
              </w:rPr>
              <w:t>Alternatif Turizm Proje Geliştirme Atölyeleri</w:t>
            </w:r>
          </w:p>
        </w:tc>
        <w:tc>
          <w:tcPr>
            <w:tcW w:w="993" w:type="dxa"/>
            <w:vAlign w:val="center"/>
          </w:tcPr>
          <w:p w:rsidR="00C819B9" w:rsidRPr="00B42086" w:rsidRDefault="00975B3C" w:rsidP="002E3159">
            <w:pPr>
              <w:spacing w:line="259" w:lineRule="auto"/>
              <w:ind w:right="-113"/>
              <w:jc w:val="center"/>
              <w:rPr>
                <w:color w:val="000000"/>
                <w:sz w:val="20"/>
              </w:rPr>
            </w:pPr>
            <w:r>
              <w:rPr>
                <w:color w:val="000000"/>
                <w:sz w:val="20"/>
              </w:rPr>
              <w:t>TDB</w:t>
            </w:r>
          </w:p>
        </w:tc>
        <w:tc>
          <w:tcPr>
            <w:tcW w:w="992" w:type="dxa"/>
            <w:vAlign w:val="center"/>
          </w:tcPr>
          <w:p w:rsidR="00C819B9" w:rsidRPr="00B42086" w:rsidRDefault="00975B3C" w:rsidP="002E3159">
            <w:pPr>
              <w:spacing w:line="259" w:lineRule="auto"/>
              <w:ind w:right="-126"/>
              <w:jc w:val="center"/>
              <w:rPr>
                <w:color w:val="000000"/>
                <w:sz w:val="20"/>
              </w:rPr>
            </w:pPr>
            <w:r>
              <w:rPr>
                <w:color w:val="000000"/>
                <w:sz w:val="20"/>
              </w:rPr>
              <w:t>10</w:t>
            </w:r>
            <w:r w:rsidR="00C819B9" w:rsidRPr="00B42086">
              <w:rPr>
                <w:color w:val="000000"/>
                <w:sz w:val="20"/>
              </w:rPr>
              <w:t>0.000</w:t>
            </w:r>
          </w:p>
        </w:tc>
        <w:tc>
          <w:tcPr>
            <w:tcW w:w="3827" w:type="dxa"/>
            <w:vAlign w:val="center"/>
          </w:tcPr>
          <w:p w:rsidR="00BE150C" w:rsidRPr="00B42086" w:rsidRDefault="00BE150C" w:rsidP="00BE150C">
            <w:pPr>
              <w:spacing w:line="259" w:lineRule="auto"/>
              <w:ind w:right="68"/>
              <w:jc w:val="center"/>
              <w:rPr>
                <w:color w:val="000000"/>
                <w:sz w:val="20"/>
              </w:rPr>
            </w:pPr>
            <w:r>
              <w:rPr>
                <w:color w:val="000000"/>
                <w:sz w:val="20"/>
              </w:rPr>
              <w:t xml:space="preserve">Geliştirilen </w:t>
            </w:r>
            <w:r w:rsidR="00DE57DB">
              <w:rPr>
                <w:color w:val="000000"/>
                <w:sz w:val="20"/>
              </w:rPr>
              <w:t>Alternatif Turizm Proje Sayısı</w:t>
            </w:r>
          </w:p>
        </w:tc>
      </w:tr>
    </w:tbl>
    <w:p w:rsidR="00C819B9" w:rsidRPr="00B42086" w:rsidRDefault="00C819B9" w:rsidP="00C819B9">
      <w:pPr>
        <w:jc w:val="both"/>
        <w:rPr>
          <w:rFonts w:ascii="Times New Roman" w:eastAsia="Calibri" w:hAnsi="Times New Roman" w:cs="Times New Roman"/>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25" w:name="_Toc18500636"/>
      <w:bookmarkStart w:id="126" w:name="_Toc157077876"/>
      <w:r w:rsidRPr="00B42086">
        <w:rPr>
          <w:rFonts w:ascii="Times New Roman" w:eastAsia="Calibri" w:hAnsi="Times New Roman" w:cs="Times New Roman"/>
          <w:b/>
          <w:sz w:val="24"/>
        </w:rPr>
        <w:t>2.1.4.2. Kapasite Geliştirme</w:t>
      </w:r>
      <w:bookmarkEnd w:id="125"/>
      <w:bookmarkEnd w:id="126"/>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27" w:name="_Toc157077877"/>
      <w:bookmarkStart w:id="128" w:name="_Toc18500640"/>
      <w:r w:rsidRPr="00B42086">
        <w:rPr>
          <w:rFonts w:ascii="Times New Roman" w:eastAsia="Calibri" w:hAnsi="Times New Roman" w:cs="Times New Roman"/>
          <w:b/>
          <w:sz w:val="24"/>
        </w:rPr>
        <w:t xml:space="preserve">2.1.4.2.1. </w:t>
      </w:r>
      <w:r w:rsidR="00B52FC8">
        <w:rPr>
          <w:rFonts w:ascii="Times New Roman" w:eastAsia="Calibri" w:hAnsi="Times New Roman" w:cs="Times New Roman"/>
          <w:b/>
          <w:sz w:val="24"/>
        </w:rPr>
        <w:t>Alternatif Turizm İşletmeciliği Eğitimleri</w:t>
      </w:r>
      <w:bookmarkEnd w:id="127"/>
    </w:p>
    <w:p w:rsidR="00B52FC8" w:rsidRDefault="00B52FC8" w:rsidP="00976F59">
      <w:pPr>
        <w:spacing w:after="0" w:line="360" w:lineRule="auto"/>
        <w:jc w:val="both"/>
        <w:rPr>
          <w:rFonts w:ascii="Times New Roman" w:eastAsia="Calibri" w:hAnsi="Times New Roman" w:cs="Times New Roman"/>
          <w:sz w:val="24"/>
        </w:rPr>
      </w:pPr>
      <w:r w:rsidRPr="00976DB3">
        <w:rPr>
          <w:rFonts w:ascii="Times New Roman" w:eastAsia="Calibri" w:hAnsi="Times New Roman" w:cs="Times New Roman"/>
          <w:bCs/>
          <w:sz w:val="24"/>
        </w:rPr>
        <w:t>Denizli’de Çal, Buldan, Çameli; Aydın’da Karacasu, Bozdoğan, Söke; Muğla’da Milas, Seydikemer, Köyceğiz</w:t>
      </w:r>
      <w:r>
        <w:rPr>
          <w:rFonts w:ascii="Times New Roman" w:eastAsia="Calibri" w:hAnsi="Times New Roman" w:cs="Times New Roman"/>
          <w:bCs/>
          <w:sz w:val="24"/>
        </w:rPr>
        <w:t xml:space="preserve"> ilçelerinde</w:t>
      </w:r>
      <w:r w:rsidR="003E3577" w:rsidRPr="00B42086">
        <w:rPr>
          <w:rFonts w:ascii="Times New Roman" w:eastAsia="Calibri" w:hAnsi="Times New Roman" w:cs="Times New Roman"/>
          <w:sz w:val="24"/>
        </w:rPr>
        <w:t xml:space="preserve"> </w:t>
      </w:r>
      <w:r>
        <w:rPr>
          <w:rFonts w:ascii="Times New Roman" w:eastAsia="Calibri" w:hAnsi="Times New Roman" w:cs="Times New Roman"/>
          <w:sz w:val="24"/>
        </w:rPr>
        <w:t xml:space="preserve">alternatif </w:t>
      </w:r>
      <w:r w:rsidR="003E3577" w:rsidRPr="00B42086">
        <w:rPr>
          <w:rFonts w:ascii="Times New Roman" w:eastAsia="Calibri" w:hAnsi="Times New Roman" w:cs="Times New Roman"/>
          <w:sz w:val="24"/>
        </w:rPr>
        <w:t xml:space="preserve">turizm sektörünün gelişimini hızlandırmak ve bölgenin turistik potansiyelini artırmak için </w:t>
      </w:r>
      <w:r>
        <w:rPr>
          <w:rFonts w:ascii="Times New Roman" w:eastAsia="Calibri" w:hAnsi="Times New Roman" w:cs="Times New Roman"/>
          <w:sz w:val="24"/>
        </w:rPr>
        <w:t>beşeri sermayenin güçlendirilmesi gerekmektedir</w:t>
      </w:r>
      <w:r w:rsidR="003E3577" w:rsidRPr="00B42086">
        <w:rPr>
          <w:rFonts w:ascii="Times New Roman" w:eastAsia="Calibri" w:hAnsi="Times New Roman" w:cs="Times New Roman"/>
          <w:sz w:val="24"/>
        </w:rPr>
        <w:t xml:space="preserve">. </w:t>
      </w:r>
    </w:p>
    <w:p w:rsidR="00425128" w:rsidRDefault="00B52FC8" w:rsidP="00B52FC8">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Bu kapsamda turizm işletmecileri ve girişimcilere yönelik </w:t>
      </w:r>
      <w:r w:rsidR="00976F59" w:rsidRPr="00976F59">
        <w:rPr>
          <w:rFonts w:ascii="Times New Roman" w:eastAsia="Calibri" w:hAnsi="Times New Roman" w:cs="Times New Roman"/>
          <w:sz w:val="24"/>
        </w:rPr>
        <w:t>a</w:t>
      </w:r>
      <w:r>
        <w:rPr>
          <w:rFonts w:ascii="Times New Roman" w:eastAsia="Calibri" w:hAnsi="Times New Roman" w:cs="Times New Roman"/>
          <w:sz w:val="24"/>
        </w:rPr>
        <w:t>lternatif turizm işletmeciliği eğitimleri düzenlenecektir.</w:t>
      </w:r>
      <w:r w:rsidR="00D80EFB">
        <w:rPr>
          <w:rFonts w:ascii="Times New Roman" w:eastAsia="Calibri" w:hAnsi="Times New Roman" w:cs="Times New Roman"/>
          <w:sz w:val="24"/>
        </w:rPr>
        <w:t xml:space="preserve"> </w:t>
      </w:r>
      <w:r w:rsidR="00921EBF">
        <w:rPr>
          <w:rFonts w:ascii="Times New Roman" w:eastAsia="Calibri" w:hAnsi="Times New Roman" w:cs="Times New Roman"/>
          <w:sz w:val="24"/>
        </w:rPr>
        <w:t>H</w:t>
      </w:r>
      <w:r w:rsidR="00D80EFB">
        <w:rPr>
          <w:rFonts w:ascii="Times New Roman" w:eastAsia="Calibri" w:hAnsi="Times New Roman" w:cs="Times New Roman"/>
          <w:sz w:val="24"/>
        </w:rPr>
        <w:t xml:space="preserve">edef kitleye yönelik olarak </w:t>
      </w:r>
      <w:r w:rsidR="00D80EFB" w:rsidRPr="00B52FC8">
        <w:rPr>
          <w:rFonts w:ascii="Times New Roman" w:eastAsia="Calibri" w:hAnsi="Times New Roman" w:cs="Times New Roman"/>
          <w:sz w:val="24"/>
        </w:rPr>
        <w:t>konaklama işletmeciliği</w:t>
      </w:r>
      <w:r w:rsidR="00D80EFB">
        <w:rPr>
          <w:rFonts w:ascii="Times New Roman" w:eastAsia="Calibri" w:hAnsi="Times New Roman" w:cs="Times New Roman"/>
          <w:sz w:val="24"/>
        </w:rPr>
        <w:t xml:space="preserve">, yiyecek ve içecek hizmetleri işletmeciliği, </w:t>
      </w:r>
      <w:r w:rsidR="00D80EFB" w:rsidRPr="00B52FC8">
        <w:rPr>
          <w:rFonts w:ascii="Times New Roman" w:eastAsia="Calibri" w:hAnsi="Times New Roman" w:cs="Times New Roman"/>
          <w:sz w:val="24"/>
        </w:rPr>
        <w:t>seyahat ve tur rehberliği</w:t>
      </w:r>
      <w:r w:rsidR="00D80EFB">
        <w:rPr>
          <w:rFonts w:ascii="Times New Roman" w:eastAsia="Calibri" w:hAnsi="Times New Roman" w:cs="Times New Roman"/>
          <w:sz w:val="24"/>
        </w:rPr>
        <w:t xml:space="preserve">, </w:t>
      </w:r>
      <w:r w:rsidR="00D80EFB" w:rsidRPr="00B52FC8">
        <w:rPr>
          <w:rFonts w:ascii="Times New Roman" w:eastAsia="Calibri" w:hAnsi="Times New Roman" w:cs="Times New Roman"/>
          <w:sz w:val="24"/>
        </w:rPr>
        <w:t>pazarlama ve satış stratejileri</w:t>
      </w:r>
      <w:r w:rsidR="00D80EFB">
        <w:rPr>
          <w:rFonts w:ascii="Times New Roman" w:eastAsia="Calibri" w:hAnsi="Times New Roman" w:cs="Times New Roman"/>
          <w:sz w:val="24"/>
        </w:rPr>
        <w:t xml:space="preserve"> gibi </w:t>
      </w:r>
      <w:r w:rsidR="000B71D6">
        <w:rPr>
          <w:rFonts w:ascii="Times New Roman" w:eastAsia="Calibri" w:hAnsi="Times New Roman" w:cs="Times New Roman"/>
          <w:sz w:val="24"/>
        </w:rPr>
        <w:t>başlıklarda eğitim</w:t>
      </w:r>
      <w:r w:rsidR="00921EBF">
        <w:rPr>
          <w:rFonts w:ascii="Times New Roman" w:eastAsia="Calibri" w:hAnsi="Times New Roman" w:cs="Times New Roman"/>
          <w:sz w:val="24"/>
        </w:rPr>
        <w:t>ler</w:t>
      </w:r>
      <w:r w:rsidR="000B71D6">
        <w:rPr>
          <w:rFonts w:ascii="Times New Roman" w:eastAsia="Calibri" w:hAnsi="Times New Roman" w:cs="Times New Roman"/>
          <w:sz w:val="24"/>
        </w:rPr>
        <w:t xml:space="preserve"> gerçekleştirilecektir. </w:t>
      </w:r>
    </w:p>
    <w:p w:rsidR="00B52FC8" w:rsidRPr="000B70D2" w:rsidRDefault="00B52FC8" w:rsidP="00976F59">
      <w:pPr>
        <w:spacing w:after="0" w:line="360" w:lineRule="auto"/>
        <w:jc w:val="both"/>
        <w:rPr>
          <w:rFonts w:ascii="Times New Roman" w:eastAsia="Calibri" w:hAnsi="Times New Roman" w:cs="Times New Roman"/>
          <w:sz w:val="8"/>
        </w:rPr>
      </w:pPr>
    </w:p>
    <w:p w:rsidR="00C819B9" w:rsidRPr="00B42086" w:rsidRDefault="00C819B9" w:rsidP="003E3577">
      <w:pPr>
        <w:spacing w:after="0"/>
        <w:jc w:val="center"/>
        <w:rPr>
          <w:rFonts w:ascii="Times New Roman" w:eastAsia="Calibri" w:hAnsi="Times New Roman" w:cs="Times New Roman"/>
          <w:b/>
          <w:bCs/>
          <w:sz w:val="20"/>
        </w:rPr>
      </w:pPr>
      <w:bookmarkStart w:id="129" w:name="_Toc157077964"/>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F25F88">
        <w:rPr>
          <w:rFonts w:ascii="Times New Roman" w:eastAsia="Calibri" w:hAnsi="Times New Roman" w:cs="Times New Roman"/>
          <w:b/>
          <w:bCs/>
          <w:noProof/>
          <w:sz w:val="20"/>
        </w:rPr>
        <w:t>5</w:t>
      </w:r>
      <w:r w:rsidRPr="00B42086">
        <w:rPr>
          <w:rFonts w:ascii="Times New Roman" w:eastAsia="Calibri" w:hAnsi="Times New Roman" w:cs="Times New Roman"/>
          <w:sz w:val="20"/>
        </w:rPr>
        <w:fldChar w:fldCharType="end"/>
      </w:r>
      <w:r w:rsidRPr="00B42086">
        <w:rPr>
          <w:rFonts w:ascii="Times New Roman" w:eastAsia="Calibri" w:hAnsi="Times New Roman" w:cs="Times New Roman"/>
          <w:b/>
          <w:bCs/>
          <w:sz w:val="20"/>
        </w:rPr>
        <w:t xml:space="preserve">: </w:t>
      </w:r>
      <w:r w:rsidR="000B71D6" w:rsidRPr="000B71D6">
        <w:rPr>
          <w:rFonts w:ascii="Times New Roman" w:eastAsia="Calibri" w:hAnsi="Times New Roman" w:cs="Times New Roman"/>
          <w:b/>
          <w:bCs/>
          <w:sz w:val="20"/>
        </w:rPr>
        <w:t>Alternatif Turizm İşletmeciliği Eğitimleri</w:t>
      </w:r>
      <w:bookmarkEnd w:id="129"/>
    </w:p>
    <w:tbl>
      <w:tblPr>
        <w:tblStyle w:val="TabloKlavuzu"/>
        <w:tblW w:w="9106" w:type="dxa"/>
        <w:jc w:val="center"/>
        <w:tblLook w:val="04A0" w:firstRow="1" w:lastRow="0" w:firstColumn="1" w:lastColumn="0" w:noHBand="0" w:noVBand="1"/>
      </w:tblPr>
      <w:tblGrid>
        <w:gridCol w:w="2830"/>
        <w:gridCol w:w="1701"/>
        <w:gridCol w:w="1418"/>
        <w:gridCol w:w="3157"/>
      </w:tblGrid>
      <w:tr w:rsidR="00C819B9" w:rsidRPr="00B42086" w:rsidTr="00C819B9">
        <w:trPr>
          <w:trHeight w:val="218"/>
          <w:jc w:val="center"/>
        </w:trPr>
        <w:tc>
          <w:tcPr>
            <w:tcW w:w="2830" w:type="dxa"/>
            <w:shd w:val="clear" w:color="auto" w:fill="D5DCE4"/>
            <w:vAlign w:val="center"/>
          </w:tcPr>
          <w:p w:rsidR="00C819B9" w:rsidRPr="00B42086" w:rsidRDefault="00C819B9" w:rsidP="00C819B9">
            <w:pPr>
              <w:jc w:val="both"/>
              <w:rPr>
                <w:rFonts w:eastAsia="Calibri"/>
                <w:b/>
                <w:sz w:val="20"/>
              </w:rPr>
            </w:pPr>
            <w:r w:rsidRPr="00B42086">
              <w:rPr>
                <w:rFonts w:eastAsia="Calibri"/>
                <w:b/>
                <w:sz w:val="20"/>
              </w:rPr>
              <w:t>Proje/Faaliyet</w:t>
            </w:r>
          </w:p>
        </w:tc>
        <w:tc>
          <w:tcPr>
            <w:tcW w:w="1701" w:type="dxa"/>
            <w:shd w:val="clear" w:color="auto" w:fill="D5DCE4"/>
            <w:vAlign w:val="center"/>
          </w:tcPr>
          <w:p w:rsidR="00C819B9" w:rsidRPr="00B42086" w:rsidRDefault="00C819B9" w:rsidP="00C819B9">
            <w:pPr>
              <w:jc w:val="both"/>
              <w:rPr>
                <w:rFonts w:eastAsia="Calibri"/>
                <w:b/>
                <w:sz w:val="20"/>
              </w:rPr>
            </w:pPr>
            <w:r w:rsidRPr="00B42086">
              <w:rPr>
                <w:rFonts w:eastAsia="Calibri"/>
                <w:b/>
                <w:sz w:val="20"/>
              </w:rPr>
              <w:t>Sorumlu Birim</w:t>
            </w:r>
          </w:p>
        </w:tc>
        <w:tc>
          <w:tcPr>
            <w:tcW w:w="1418" w:type="dxa"/>
            <w:shd w:val="clear" w:color="auto" w:fill="D5DCE4"/>
            <w:vAlign w:val="center"/>
          </w:tcPr>
          <w:p w:rsidR="00C819B9" w:rsidRPr="00B42086" w:rsidRDefault="00C819B9" w:rsidP="00C819B9">
            <w:pPr>
              <w:jc w:val="both"/>
              <w:rPr>
                <w:rFonts w:eastAsia="Calibri"/>
                <w:b/>
                <w:sz w:val="20"/>
              </w:rPr>
            </w:pPr>
            <w:r w:rsidRPr="00B42086">
              <w:rPr>
                <w:rFonts w:eastAsia="Calibri"/>
                <w:b/>
                <w:sz w:val="20"/>
              </w:rPr>
              <w:t>Maliyet (TL)</w:t>
            </w:r>
          </w:p>
        </w:tc>
        <w:tc>
          <w:tcPr>
            <w:tcW w:w="3157" w:type="dxa"/>
            <w:shd w:val="clear" w:color="auto" w:fill="D5DCE4"/>
            <w:vAlign w:val="center"/>
          </w:tcPr>
          <w:p w:rsidR="00C819B9" w:rsidRPr="00B42086" w:rsidRDefault="00C819B9" w:rsidP="00C819B9">
            <w:pPr>
              <w:jc w:val="both"/>
              <w:rPr>
                <w:rFonts w:eastAsia="Calibri"/>
                <w:b/>
                <w:sz w:val="20"/>
              </w:rPr>
            </w:pPr>
            <w:r w:rsidRPr="00B42086">
              <w:rPr>
                <w:rFonts w:eastAsia="Calibri"/>
                <w:b/>
                <w:sz w:val="20"/>
              </w:rPr>
              <w:t>Çıktı Göstergesi</w:t>
            </w:r>
          </w:p>
        </w:tc>
      </w:tr>
      <w:tr w:rsidR="00C819B9" w:rsidRPr="00B42086" w:rsidTr="00C819B9">
        <w:trPr>
          <w:trHeight w:val="42"/>
          <w:jc w:val="center"/>
        </w:trPr>
        <w:tc>
          <w:tcPr>
            <w:tcW w:w="2830" w:type="dxa"/>
          </w:tcPr>
          <w:p w:rsidR="00C819B9" w:rsidRPr="00B42086" w:rsidRDefault="000B71D6" w:rsidP="00921EBF">
            <w:pPr>
              <w:rPr>
                <w:rFonts w:eastAsia="Calibri"/>
                <w:sz w:val="20"/>
              </w:rPr>
            </w:pPr>
            <w:r w:rsidRPr="000B71D6">
              <w:rPr>
                <w:rFonts w:eastAsia="Calibri"/>
                <w:sz w:val="20"/>
              </w:rPr>
              <w:t>Alternatif Turizm İşletmeciliği Eğitimleri</w:t>
            </w:r>
          </w:p>
        </w:tc>
        <w:tc>
          <w:tcPr>
            <w:tcW w:w="1701" w:type="dxa"/>
            <w:vAlign w:val="center"/>
          </w:tcPr>
          <w:p w:rsidR="00C819B9" w:rsidRPr="00B42086" w:rsidRDefault="009B0ED7" w:rsidP="003E3577">
            <w:pPr>
              <w:jc w:val="center"/>
              <w:rPr>
                <w:rFonts w:eastAsia="Calibri"/>
                <w:sz w:val="20"/>
              </w:rPr>
            </w:pPr>
            <w:r>
              <w:rPr>
                <w:rFonts w:eastAsia="Calibri"/>
                <w:sz w:val="20"/>
              </w:rPr>
              <w:t>TDB</w:t>
            </w:r>
          </w:p>
        </w:tc>
        <w:tc>
          <w:tcPr>
            <w:tcW w:w="1418" w:type="dxa"/>
            <w:vAlign w:val="center"/>
          </w:tcPr>
          <w:p w:rsidR="00C819B9" w:rsidRPr="00B42086" w:rsidRDefault="00C819B9" w:rsidP="00B63CC1">
            <w:pPr>
              <w:jc w:val="center"/>
              <w:rPr>
                <w:rFonts w:eastAsia="Calibri"/>
                <w:sz w:val="20"/>
              </w:rPr>
            </w:pPr>
            <w:r w:rsidRPr="00B42086">
              <w:rPr>
                <w:rFonts w:eastAsia="Calibri"/>
                <w:sz w:val="20"/>
              </w:rPr>
              <w:t>2</w:t>
            </w:r>
            <w:r w:rsidR="00B63CC1">
              <w:rPr>
                <w:rFonts w:eastAsia="Calibri"/>
                <w:sz w:val="20"/>
              </w:rPr>
              <w:t>5</w:t>
            </w:r>
            <w:r w:rsidRPr="00B42086">
              <w:rPr>
                <w:rFonts w:eastAsia="Calibri"/>
                <w:sz w:val="20"/>
              </w:rPr>
              <w:t>0.000</w:t>
            </w:r>
          </w:p>
        </w:tc>
        <w:tc>
          <w:tcPr>
            <w:tcW w:w="3157" w:type="dxa"/>
            <w:vAlign w:val="center"/>
          </w:tcPr>
          <w:p w:rsidR="006B5178" w:rsidRPr="00B42086" w:rsidRDefault="000B71D6" w:rsidP="00C819B9">
            <w:pPr>
              <w:jc w:val="both"/>
              <w:rPr>
                <w:rFonts w:eastAsia="Calibri"/>
                <w:sz w:val="20"/>
              </w:rPr>
            </w:pPr>
            <w:r w:rsidRPr="000B71D6">
              <w:rPr>
                <w:sz w:val="20"/>
              </w:rPr>
              <w:t>Alternatif</w:t>
            </w:r>
            <w:r>
              <w:rPr>
                <w:sz w:val="20"/>
              </w:rPr>
              <w:t xml:space="preserve"> Turizm İşletmeciliği Eğitimi Verilen Kişi Sayısı</w:t>
            </w:r>
          </w:p>
        </w:tc>
      </w:tr>
    </w:tbl>
    <w:p w:rsidR="00976F59" w:rsidRDefault="00976F59" w:rsidP="001F47F6">
      <w:pPr>
        <w:spacing w:line="360" w:lineRule="auto"/>
        <w:jc w:val="both"/>
        <w:rPr>
          <w:rFonts w:ascii="Times New Roman" w:eastAsia="Calibri" w:hAnsi="Times New Roman" w:cs="Times New Roman"/>
          <w:b/>
          <w:sz w:val="24"/>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30" w:name="_Toc157077878"/>
      <w:r w:rsidRPr="00B42086">
        <w:rPr>
          <w:rFonts w:ascii="Times New Roman" w:eastAsia="Calibri" w:hAnsi="Times New Roman" w:cs="Times New Roman"/>
          <w:b/>
          <w:sz w:val="24"/>
        </w:rPr>
        <w:t>2.1.4.3. Tanıtım ve Yatırım Destek</w:t>
      </w:r>
      <w:bookmarkEnd w:id="128"/>
      <w:bookmarkEnd w:id="130"/>
    </w:p>
    <w:p w:rsidR="00C819B9" w:rsidRPr="00B42086" w:rsidRDefault="00C819B9" w:rsidP="00B42086">
      <w:pPr>
        <w:spacing w:after="160" w:line="360" w:lineRule="auto"/>
        <w:contextualSpacing/>
        <w:jc w:val="both"/>
        <w:outlineLvl w:val="0"/>
        <w:rPr>
          <w:rFonts w:ascii="Times New Roman" w:eastAsia="Calibri" w:hAnsi="Times New Roman" w:cs="Times New Roman"/>
          <w:b/>
          <w:sz w:val="24"/>
        </w:rPr>
      </w:pPr>
      <w:bookmarkStart w:id="131" w:name="_Toc157077879"/>
      <w:r w:rsidRPr="00B42086">
        <w:rPr>
          <w:rFonts w:ascii="Times New Roman" w:eastAsia="Calibri" w:hAnsi="Times New Roman" w:cs="Times New Roman"/>
          <w:b/>
          <w:sz w:val="24"/>
        </w:rPr>
        <w:t xml:space="preserve">2.1.4.3.1. </w:t>
      </w:r>
      <w:r w:rsidR="00F27D74">
        <w:rPr>
          <w:rFonts w:ascii="Times New Roman" w:eastAsia="Calibri" w:hAnsi="Times New Roman" w:cs="Times New Roman"/>
          <w:b/>
          <w:sz w:val="24"/>
        </w:rPr>
        <w:t xml:space="preserve">Alternatif Turizm Destinasyonlarına Yönelik </w:t>
      </w:r>
      <w:r w:rsidRPr="00B42086">
        <w:rPr>
          <w:rFonts w:ascii="Times New Roman" w:eastAsia="Calibri" w:hAnsi="Times New Roman" w:cs="Times New Roman"/>
          <w:b/>
          <w:sz w:val="24"/>
        </w:rPr>
        <w:t>Tanıtım Stratejileri</w:t>
      </w:r>
      <w:bookmarkEnd w:id="131"/>
    </w:p>
    <w:p w:rsidR="00222B8E" w:rsidRPr="00222B8E" w:rsidRDefault="00222B8E" w:rsidP="00222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2021-2023 Eko-Turizmde Yeni Destinasyonlar SOP kapsamında </w:t>
      </w:r>
      <w:r w:rsidRPr="00222B8E">
        <w:rPr>
          <w:rFonts w:ascii="Times New Roman" w:hAnsi="Times New Roman" w:cs="Times New Roman"/>
          <w:sz w:val="24"/>
          <w:szCs w:val="24"/>
        </w:rPr>
        <w:t>Köyceğiz</w:t>
      </w:r>
      <w:r>
        <w:rPr>
          <w:rFonts w:ascii="Times New Roman" w:hAnsi="Times New Roman" w:cs="Times New Roman"/>
          <w:sz w:val="24"/>
          <w:szCs w:val="24"/>
        </w:rPr>
        <w:t xml:space="preserve">, Buldan, Çameli, Karacasu ilçelerine yönelik </w:t>
      </w:r>
      <w:r w:rsidR="00B50FCC">
        <w:rPr>
          <w:rFonts w:ascii="Times New Roman" w:hAnsi="Times New Roman" w:cs="Times New Roman"/>
          <w:sz w:val="24"/>
          <w:szCs w:val="24"/>
        </w:rPr>
        <w:t>h</w:t>
      </w:r>
      <w:r>
        <w:rPr>
          <w:rFonts w:ascii="Times New Roman" w:hAnsi="Times New Roman" w:cs="Times New Roman"/>
          <w:sz w:val="24"/>
          <w:szCs w:val="24"/>
        </w:rPr>
        <w:t xml:space="preserve">edef pazar analizi çalışmaları gerçekleştirilmiştir. 2024-2026 Alternatif Turizmin Geliştirilmesi SOP kapsamında ise öncelikli ilçelere eklenen Çal, Bozdoğan, Söke, </w:t>
      </w:r>
      <w:r w:rsidRPr="00222B8E">
        <w:rPr>
          <w:rFonts w:ascii="Times New Roman" w:hAnsi="Times New Roman" w:cs="Times New Roman"/>
          <w:sz w:val="24"/>
          <w:szCs w:val="24"/>
        </w:rPr>
        <w:t>Milas, Seydikemer</w:t>
      </w:r>
      <w:r>
        <w:rPr>
          <w:rFonts w:ascii="Times New Roman" w:hAnsi="Times New Roman" w:cs="Times New Roman"/>
          <w:sz w:val="24"/>
          <w:szCs w:val="24"/>
        </w:rPr>
        <w:t xml:space="preserve"> ilçeleri için de hedef </w:t>
      </w:r>
      <w:r w:rsidR="00B50FCC">
        <w:rPr>
          <w:rFonts w:ascii="Times New Roman" w:hAnsi="Times New Roman" w:cs="Times New Roman"/>
          <w:sz w:val="24"/>
          <w:szCs w:val="24"/>
        </w:rPr>
        <w:t>p</w:t>
      </w:r>
      <w:r>
        <w:rPr>
          <w:rFonts w:ascii="Times New Roman" w:hAnsi="Times New Roman" w:cs="Times New Roman"/>
          <w:sz w:val="24"/>
          <w:szCs w:val="24"/>
        </w:rPr>
        <w:t>azar analiz</w:t>
      </w:r>
      <w:r w:rsidR="00B50FCC">
        <w:rPr>
          <w:rFonts w:ascii="Times New Roman" w:hAnsi="Times New Roman" w:cs="Times New Roman"/>
          <w:sz w:val="24"/>
          <w:szCs w:val="24"/>
        </w:rPr>
        <w:t>lerin</w:t>
      </w:r>
      <w:r>
        <w:rPr>
          <w:rFonts w:ascii="Times New Roman" w:hAnsi="Times New Roman" w:cs="Times New Roman"/>
          <w:sz w:val="24"/>
          <w:szCs w:val="24"/>
        </w:rPr>
        <w:t>i</w:t>
      </w:r>
      <w:r w:rsidR="00B50FCC">
        <w:rPr>
          <w:rFonts w:ascii="Times New Roman" w:hAnsi="Times New Roman" w:cs="Times New Roman"/>
          <w:sz w:val="24"/>
          <w:szCs w:val="24"/>
        </w:rPr>
        <w:t xml:space="preserve"> içeren</w:t>
      </w:r>
      <w:r>
        <w:rPr>
          <w:rFonts w:ascii="Times New Roman" w:hAnsi="Times New Roman" w:cs="Times New Roman"/>
          <w:sz w:val="24"/>
          <w:szCs w:val="24"/>
        </w:rPr>
        <w:t xml:space="preserve"> tanıtım stratejileri oluşturulacaktır.</w:t>
      </w:r>
      <w:r w:rsidR="00B50FCC">
        <w:rPr>
          <w:rFonts w:ascii="Times New Roman" w:hAnsi="Times New Roman" w:cs="Times New Roman"/>
          <w:sz w:val="24"/>
          <w:szCs w:val="24"/>
        </w:rPr>
        <w:t xml:space="preserve"> Bu çalışma ile a</w:t>
      </w:r>
      <w:r w:rsidR="00B12EC6">
        <w:rPr>
          <w:rFonts w:ascii="Times New Roman" w:hAnsi="Times New Roman" w:cs="Times New Roman"/>
          <w:sz w:val="24"/>
          <w:szCs w:val="24"/>
        </w:rPr>
        <w:t>lternatif turizm ilçeleri</w:t>
      </w:r>
      <w:r>
        <w:rPr>
          <w:rFonts w:ascii="Times New Roman" w:hAnsi="Times New Roman" w:cs="Times New Roman"/>
          <w:sz w:val="24"/>
          <w:szCs w:val="24"/>
        </w:rPr>
        <w:t xml:space="preserve">nde </w:t>
      </w:r>
      <w:proofErr w:type="gramStart"/>
      <w:r>
        <w:rPr>
          <w:rFonts w:ascii="Times New Roman" w:hAnsi="Times New Roman" w:cs="Times New Roman"/>
          <w:sz w:val="24"/>
          <w:szCs w:val="24"/>
        </w:rPr>
        <w:t>destinasyonlara</w:t>
      </w:r>
      <w:proofErr w:type="gramEnd"/>
      <w:r>
        <w:rPr>
          <w:rFonts w:ascii="Times New Roman" w:hAnsi="Times New Roman" w:cs="Times New Roman"/>
          <w:sz w:val="24"/>
          <w:szCs w:val="24"/>
        </w:rPr>
        <w:t xml:space="preserve"> </w:t>
      </w:r>
      <w:r w:rsidRPr="00222B8E">
        <w:rPr>
          <w:rFonts w:ascii="Times New Roman" w:hAnsi="Times New Roman" w:cs="Times New Roman"/>
          <w:sz w:val="24"/>
          <w:szCs w:val="24"/>
        </w:rPr>
        <w:t xml:space="preserve">uygun turist profilinin belirlenmesi; bu profillere uygun tanıtım yöntemlerinin tespit edilmesi </w:t>
      </w:r>
      <w:r>
        <w:rPr>
          <w:rFonts w:ascii="Times New Roman" w:hAnsi="Times New Roman" w:cs="Times New Roman"/>
          <w:sz w:val="24"/>
          <w:szCs w:val="24"/>
        </w:rPr>
        <w:t>hedeflenmektedir.</w:t>
      </w:r>
      <w:r w:rsidR="00B50FCC">
        <w:rPr>
          <w:rFonts w:ascii="Times New Roman" w:hAnsi="Times New Roman" w:cs="Times New Roman"/>
          <w:sz w:val="24"/>
          <w:szCs w:val="24"/>
        </w:rPr>
        <w:t xml:space="preserve"> Çalışmanın ajansın ve ilçedeki ilgili paydaşların tanıtım faaliyetlerine rehberlik etmesi öngörülmektedir.</w:t>
      </w:r>
    </w:p>
    <w:p w:rsidR="00C819B9" w:rsidRPr="00B42086" w:rsidRDefault="00C819B9" w:rsidP="00C819B9">
      <w:pPr>
        <w:spacing w:after="0" w:line="240" w:lineRule="auto"/>
        <w:jc w:val="center"/>
        <w:rPr>
          <w:rFonts w:ascii="Times New Roman" w:eastAsia="Calibri" w:hAnsi="Times New Roman" w:cs="Times New Roman"/>
          <w:b/>
          <w:sz w:val="20"/>
        </w:rPr>
      </w:pPr>
      <w:bookmarkStart w:id="132" w:name="_Toc157077965"/>
      <w:r w:rsidRPr="00B42086">
        <w:rPr>
          <w:rFonts w:ascii="Times New Roman" w:eastAsia="Calibri" w:hAnsi="Times New Roman" w:cs="Times New Roman"/>
          <w:b/>
          <w:sz w:val="20"/>
        </w:rPr>
        <w:t xml:space="preserve">Tablo </w:t>
      </w:r>
      <w:r w:rsidRPr="00B42086">
        <w:rPr>
          <w:rFonts w:ascii="Times New Roman" w:eastAsia="Calibri" w:hAnsi="Times New Roman" w:cs="Times New Roman"/>
          <w:b/>
          <w:sz w:val="20"/>
        </w:rPr>
        <w:fldChar w:fldCharType="begin"/>
      </w:r>
      <w:r w:rsidRPr="00B42086">
        <w:rPr>
          <w:rFonts w:ascii="Times New Roman" w:eastAsia="Calibri" w:hAnsi="Times New Roman" w:cs="Times New Roman"/>
          <w:b/>
          <w:sz w:val="20"/>
        </w:rPr>
        <w:instrText xml:space="preserve"> SEQ Tablo \* ARABIC </w:instrText>
      </w:r>
      <w:r w:rsidRPr="00B42086">
        <w:rPr>
          <w:rFonts w:ascii="Times New Roman" w:eastAsia="Calibri" w:hAnsi="Times New Roman" w:cs="Times New Roman"/>
          <w:b/>
          <w:sz w:val="20"/>
        </w:rPr>
        <w:fldChar w:fldCharType="separate"/>
      </w:r>
      <w:r w:rsidR="00F25F88">
        <w:rPr>
          <w:rFonts w:ascii="Times New Roman" w:eastAsia="Calibri" w:hAnsi="Times New Roman" w:cs="Times New Roman"/>
          <w:b/>
          <w:noProof/>
          <w:sz w:val="20"/>
        </w:rPr>
        <w:t>6</w:t>
      </w:r>
      <w:r w:rsidRPr="00B42086">
        <w:rPr>
          <w:rFonts w:ascii="Times New Roman" w:eastAsia="Calibri" w:hAnsi="Times New Roman" w:cs="Times New Roman"/>
          <w:b/>
          <w:sz w:val="20"/>
        </w:rPr>
        <w:fldChar w:fldCharType="end"/>
      </w:r>
      <w:r w:rsidRPr="00B42086">
        <w:rPr>
          <w:rFonts w:ascii="Times New Roman" w:eastAsia="Calibri" w:hAnsi="Times New Roman" w:cs="Times New Roman"/>
          <w:b/>
          <w:sz w:val="20"/>
        </w:rPr>
        <w:t xml:space="preserve">: </w:t>
      </w:r>
      <w:r w:rsidR="00B50FCC" w:rsidRPr="00B50FCC">
        <w:rPr>
          <w:rFonts w:ascii="Times New Roman" w:eastAsia="Calibri" w:hAnsi="Times New Roman" w:cs="Times New Roman"/>
          <w:b/>
          <w:sz w:val="20"/>
        </w:rPr>
        <w:t>Alternatif Turizm Destinasyonlarına Yönelik Tanıtım Stratejileri</w:t>
      </w:r>
      <w:bookmarkEnd w:id="132"/>
    </w:p>
    <w:tbl>
      <w:tblPr>
        <w:tblStyle w:val="TabloKlavuzu"/>
        <w:tblW w:w="0" w:type="auto"/>
        <w:jc w:val="center"/>
        <w:tblLook w:val="04A0" w:firstRow="1" w:lastRow="0" w:firstColumn="1" w:lastColumn="0" w:noHBand="0" w:noVBand="1"/>
      </w:tblPr>
      <w:tblGrid>
        <w:gridCol w:w="2361"/>
        <w:gridCol w:w="1113"/>
        <w:gridCol w:w="1948"/>
        <w:gridCol w:w="3471"/>
      </w:tblGrid>
      <w:tr w:rsidR="00C819B9" w:rsidRPr="00B42086" w:rsidTr="000B70D2">
        <w:trPr>
          <w:trHeight w:val="93"/>
          <w:jc w:val="center"/>
        </w:trPr>
        <w:tc>
          <w:tcPr>
            <w:tcW w:w="2361" w:type="dxa"/>
            <w:shd w:val="clear" w:color="auto" w:fill="D5DCE4"/>
            <w:vAlign w:val="center"/>
          </w:tcPr>
          <w:p w:rsidR="00C819B9" w:rsidRPr="00B42086" w:rsidRDefault="00C819B9" w:rsidP="00C819B9">
            <w:pPr>
              <w:jc w:val="both"/>
              <w:rPr>
                <w:rFonts w:eastAsia="Calibri"/>
                <w:b/>
                <w:sz w:val="20"/>
              </w:rPr>
            </w:pPr>
            <w:r w:rsidRPr="00B42086">
              <w:rPr>
                <w:rFonts w:eastAsia="Calibri"/>
                <w:b/>
                <w:sz w:val="20"/>
              </w:rPr>
              <w:t>Proje/Faaliyet</w:t>
            </w:r>
          </w:p>
        </w:tc>
        <w:tc>
          <w:tcPr>
            <w:tcW w:w="1113" w:type="dxa"/>
            <w:shd w:val="clear" w:color="auto" w:fill="D5DCE4"/>
            <w:vAlign w:val="center"/>
          </w:tcPr>
          <w:p w:rsidR="00C819B9" w:rsidRPr="00B42086" w:rsidRDefault="00C819B9" w:rsidP="004F1CA5">
            <w:pPr>
              <w:jc w:val="center"/>
              <w:rPr>
                <w:rFonts w:eastAsia="Calibri"/>
                <w:b/>
                <w:sz w:val="20"/>
              </w:rPr>
            </w:pPr>
            <w:r w:rsidRPr="00B42086">
              <w:rPr>
                <w:rFonts w:eastAsia="Calibri"/>
                <w:b/>
                <w:sz w:val="20"/>
              </w:rPr>
              <w:t>Sorumlu</w:t>
            </w:r>
          </w:p>
        </w:tc>
        <w:tc>
          <w:tcPr>
            <w:tcW w:w="1948" w:type="dxa"/>
            <w:shd w:val="clear" w:color="auto" w:fill="D5DCE4"/>
            <w:vAlign w:val="center"/>
          </w:tcPr>
          <w:p w:rsidR="00C819B9" w:rsidRPr="00B42086" w:rsidRDefault="00C819B9" w:rsidP="004F1CA5">
            <w:pPr>
              <w:jc w:val="center"/>
              <w:rPr>
                <w:rFonts w:eastAsia="Calibri"/>
                <w:b/>
                <w:sz w:val="20"/>
              </w:rPr>
            </w:pPr>
            <w:r w:rsidRPr="00B42086">
              <w:rPr>
                <w:rFonts w:eastAsia="Calibri"/>
                <w:b/>
                <w:sz w:val="20"/>
              </w:rPr>
              <w:t>Maliyet (TL)</w:t>
            </w:r>
          </w:p>
        </w:tc>
        <w:tc>
          <w:tcPr>
            <w:tcW w:w="3471" w:type="dxa"/>
            <w:shd w:val="clear" w:color="auto" w:fill="D5DCE4"/>
            <w:vAlign w:val="center"/>
          </w:tcPr>
          <w:p w:rsidR="00C819B9" w:rsidRPr="00B42086" w:rsidRDefault="00C819B9" w:rsidP="004F1CA5">
            <w:pPr>
              <w:jc w:val="center"/>
              <w:rPr>
                <w:rFonts w:eastAsia="Calibri"/>
                <w:b/>
                <w:sz w:val="20"/>
              </w:rPr>
            </w:pPr>
            <w:r w:rsidRPr="00B42086">
              <w:rPr>
                <w:rFonts w:eastAsia="Calibri"/>
                <w:b/>
                <w:sz w:val="20"/>
              </w:rPr>
              <w:t>Çıktı Göstergesi</w:t>
            </w:r>
          </w:p>
        </w:tc>
      </w:tr>
      <w:tr w:rsidR="00C819B9" w:rsidRPr="00B42086" w:rsidTr="000B70D2">
        <w:trPr>
          <w:trHeight w:val="286"/>
          <w:jc w:val="center"/>
        </w:trPr>
        <w:tc>
          <w:tcPr>
            <w:tcW w:w="2361" w:type="dxa"/>
            <w:vAlign w:val="center"/>
          </w:tcPr>
          <w:p w:rsidR="00C819B9" w:rsidRPr="00B42086" w:rsidRDefault="00B50FCC" w:rsidP="00B50FCC">
            <w:pPr>
              <w:rPr>
                <w:rFonts w:eastAsia="Calibri"/>
                <w:sz w:val="20"/>
              </w:rPr>
            </w:pPr>
            <w:r w:rsidRPr="00B50FCC">
              <w:rPr>
                <w:rFonts w:eastAsia="Calibri"/>
                <w:sz w:val="20"/>
              </w:rPr>
              <w:t>Alternatif Turizm Destinasyonlarına Yönelik Tanıtım Stratejileri</w:t>
            </w:r>
          </w:p>
        </w:tc>
        <w:tc>
          <w:tcPr>
            <w:tcW w:w="1113" w:type="dxa"/>
            <w:vAlign w:val="center"/>
          </w:tcPr>
          <w:p w:rsidR="00C819B9" w:rsidRPr="00B42086" w:rsidRDefault="00C819B9" w:rsidP="004F1CA5">
            <w:pPr>
              <w:jc w:val="center"/>
              <w:rPr>
                <w:rFonts w:eastAsia="Calibri"/>
                <w:sz w:val="20"/>
              </w:rPr>
            </w:pPr>
            <w:r w:rsidRPr="00B42086">
              <w:rPr>
                <w:rFonts w:eastAsia="Calibri"/>
                <w:sz w:val="20"/>
              </w:rPr>
              <w:t>TDB</w:t>
            </w:r>
          </w:p>
        </w:tc>
        <w:tc>
          <w:tcPr>
            <w:tcW w:w="1948" w:type="dxa"/>
            <w:vAlign w:val="center"/>
          </w:tcPr>
          <w:p w:rsidR="00C819B9" w:rsidRPr="00B42086" w:rsidRDefault="00C819B9" w:rsidP="004F1CA5">
            <w:pPr>
              <w:jc w:val="center"/>
              <w:rPr>
                <w:rFonts w:eastAsia="Calibri"/>
                <w:sz w:val="20"/>
              </w:rPr>
            </w:pPr>
            <w:r w:rsidRPr="00B42086">
              <w:rPr>
                <w:rFonts w:eastAsia="Calibri"/>
                <w:sz w:val="20"/>
              </w:rPr>
              <w:t>350.000</w:t>
            </w:r>
          </w:p>
        </w:tc>
        <w:tc>
          <w:tcPr>
            <w:tcW w:w="3471" w:type="dxa"/>
            <w:vAlign w:val="center"/>
          </w:tcPr>
          <w:p w:rsidR="00C819B9" w:rsidRPr="00B42086" w:rsidRDefault="00C819B9" w:rsidP="00C819B9">
            <w:pPr>
              <w:jc w:val="both"/>
              <w:rPr>
                <w:rFonts w:eastAsia="Calibri"/>
                <w:sz w:val="20"/>
              </w:rPr>
            </w:pPr>
            <w:r w:rsidRPr="00B42086">
              <w:rPr>
                <w:rFonts w:eastAsia="Calibri"/>
                <w:sz w:val="20"/>
              </w:rPr>
              <w:t>Tanıtım Stratejisi Oluşturulan İlçe Sayısı</w:t>
            </w:r>
          </w:p>
        </w:tc>
      </w:tr>
    </w:tbl>
    <w:p w:rsidR="00C87111" w:rsidRDefault="00C87111" w:rsidP="00F27D74"/>
    <w:p w:rsidR="00F27D74" w:rsidRDefault="00F27D74" w:rsidP="00F27D74"/>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33" w:name="_Toc157077880"/>
      <w:r w:rsidRPr="00B42086">
        <w:rPr>
          <w:rFonts w:ascii="Times New Roman" w:eastAsia="Calibri" w:hAnsi="Times New Roman" w:cs="Times New Roman"/>
          <w:b/>
          <w:sz w:val="24"/>
        </w:rPr>
        <w:lastRenderedPageBreak/>
        <w:t xml:space="preserve">2.1.4.3.2. </w:t>
      </w:r>
      <w:r w:rsidR="00B642DD" w:rsidRPr="00B642DD">
        <w:rPr>
          <w:rFonts w:ascii="Times New Roman" w:eastAsia="Calibri" w:hAnsi="Times New Roman" w:cs="Times New Roman"/>
          <w:b/>
          <w:sz w:val="24"/>
        </w:rPr>
        <w:t xml:space="preserve">Destinasyonlara Yönelik </w:t>
      </w:r>
      <w:r w:rsidR="00211F06">
        <w:rPr>
          <w:rFonts w:ascii="Times New Roman" w:eastAsia="Calibri" w:hAnsi="Times New Roman" w:cs="Times New Roman"/>
          <w:b/>
          <w:sz w:val="24"/>
        </w:rPr>
        <w:t>Dijital Tanıtım Faaliyetleri</w:t>
      </w:r>
      <w:bookmarkEnd w:id="133"/>
      <w:r w:rsidR="00211F06">
        <w:rPr>
          <w:rFonts w:ascii="Times New Roman" w:eastAsia="Calibri" w:hAnsi="Times New Roman" w:cs="Times New Roman"/>
          <w:b/>
          <w:sz w:val="24"/>
        </w:rPr>
        <w:t xml:space="preserve">  </w:t>
      </w:r>
    </w:p>
    <w:p w:rsidR="00C819B9" w:rsidRDefault="00211F06" w:rsidP="00C819B9">
      <w:pPr>
        <w:spacing w:before="240" w:after="0" w:line="360" w:lineRule="auto"/>
        <w:jc w:val="both"/>
        <w:rPr>
          <w:rFonts w:ascii="Times New Roman" w:eastAsia="Calibri" w:hAnsi="Times New Roman" w:cs="Times New Roman"/>
          <w:color w:val="000000"/>
          <w:sz w:val="24"/>
        </w:rPr>
      </w:pPr>
      <w:r w:rsidRPr="00211F06">
        <w:rPr>
          <w:rFonts w:ascii="Times New Roman" w:eastAsia="Times New Roman" w:hAnsi="Times New Roman" w:cs="Times New Roman"/>
          <w:sz w:val="24"/>
          <w:lang w:eastAsia="tr-TR"/>
        </w:rPr>
        <w:t>2024-2026 Alternatif Turizm</w:t>
      </w:r>
      <w:r w:rsidR="00921EBF">
        <w:rPr>
          <w:rFonts w:ascii="Times New Roman" w:eastAsia="Times New Roman" w:hAnsi="Times New Roman" w:cs="Times New Roman"/>
          <w:sz w:val="24"/>
          <w:lang w:eastAsia="tr-TR"/>
        </w:rPr>
        <w:t xml:space="preserve">de Yeni Destinasyonlar </w:t>
      </w:r>
      <w:r>
        <w:rPr>
          <w:rFonts w:ascii="Times New Roman" w:eastAsia="Times New Roman" w:hAnsi="Times New Roman" w:cs="Times New Roman"/>
          <w:sz w:val="24"/>
          <w:lang w:eastAsia="tr-TR"/>
        </w:rPr>
        <w:t xml:space="preserve">SOP kapsamında </w:t>
      </w:r>
      <w:r w:rsidRPr="00211F06">
        <w:rPr>
          <w:rFonts w:ascii="Times New Roman" w:eastAsia="Times New Roman" w:hAnsi="Times New Roman" w:cs="Times New Roman"/>
          <w:sz w:val="24"/>
          <w:lang w:eastAsia="tr-TR"/>
        </w:rPr>
        <w:t>öncelikli ilçelere eklenen Çal, Bozdoğan, Söke, Milas, Seydikemer ilçeleri</w:t>
      </w:r>
      <w:r>
        <w:rPr>
          <w:rFonts w:ascii="Times New Roman" w:eastAsia="Times New Roman" w:hAnsi="Times New Roman" w:cs="Times New Roman"/>
          <w:sz w:val="24"/>
          <w:lang w:eastAsia="tr-TR"/>
        </w:rPr>
        <w:t xml:space="preserve">ne ilişkin tanıtım faaliyetleri bölgenin diğer turizm odağı ilçeleri ile kıyaslandığında yetersizdir. </w:t>
      </w:r>
      <w:r w:rsidR="00C819B9" w:rsidRPr="00B42086">
        <w:rPr>
          <w:rFonts w:ascii="Times New Roman" w:eastAsia="Times New Roman" w:hAnsi="Times New Roman" w:cs="Times New Roman"/>
          <w:sz w:val="24"/>
          <w:lang w:eastAsia="tr-TR"/>
        </w:rPr>
        <w:t xml:space="preserve">Bu doğrultuda </w:t>
      </w:r>
      <w:r w:rsidR="00FF3690">
        <w:rPr>
          <w:rFonts w:ascii="Times New Roman" w:eastAsia="Times New Roman" w:hAnsi="Times New Roman" w:cs="Times New Roman"/>
          <w:sz w:val="24"/>
          <w:lang w:eastAsia="tr-TR"/>
        </w:rPr>
        <w:t xml:space="preserve">hedef ilçelerde alternatif turizm öğeleri ve aktivitelerinin tanıtımına yönelik </w:t>
      </w:r>
      <w:r w:rsidR="00C819B9" w:rsidRPr="00B42086">
        <w:rPr>
          <w:rFonts w:ascii="Times New Roman" w:eastAsia="Times New Roman" w:hAnsi="Times New Roman" w:cs="Times New Roman"/>
          <w:sz w:val="24"/>
          <w:lang w:eastAsia="tr-TR"/>
        </w:rPr>
        <w:t>dijital doküman, fotoğraf ve video materyalleri oluşturulacak</w:t>
      </w:r>
      <w:r w:rsidR="00FF3690">
        <w:rPr>
          <w:rFonts w:ascii="Times New Roman" w:eastAsia="Times New Roman" w:hAnsi="Times New Roman" w:cs="Times New Roman"/>
          <w:sz w:val="24"/>
          <w:lang w:eastAsia="tr-TR"/>
        </w:rPr>
        <w:t>, sosyal medya erişilebilirliği güçlendirilecektir.</w:t>
      </w:r>
      <w:r w:rsidR="00C819B9" w:rsidRPr="00B42086">
        <w:rPr>
          <w:rFonts w:ascii="Times New Roman" w:eastAsia="Times New Roman" w:hAnsi="Times New Roman" w:cs="Times New Roman"/>
          <w:sz w:val="24"/>
          <w:lang w:eastAsia="tr-TR"/>
        </w:rPr>
        <w:t xml:space="preserve"> </w:t>
      </w:r>
      <w:r w:rsidR="00C819B9" w:rsidRPr="00B42086">
        <w:rPr>
          <w:rFonts w:ascii="Times New Roman" w:eastAsia="Calibri" w:hAnsi="Times New Roman" w:cs="Times New Roman"/>
          <w:color w:val="000000"/>
          <w:sz w:val="24"/>
        </w:rPr>
        <w:t xml:space="preserve">Bu tanıtım materyalleri </w:t>
      </w:r>
      <w:r w:rsidR="00303D86" w:rsidRPr="00B42086">
        <w:rPr>
          <w:rFonts w:ascii="Times New Roman" w:eastAsia="Calibri" w:hAnsi="Times New Roman" w:cs="Times New Roman"/>
          <w:color w:val="000000"/>
          <w:sz w:val="24"/>
        </w:rPr>
        <w:t xml:space="preserve">sosyal medya platformları ve </w:t>
      </w:r>
      <w:r w:rsidR="00C819B9" w:rsidRPr="00B42086">
        <w:rPr>
          <w:rFonts w:ascii="Times New Roman" w:eastAsia="Calibri" w:hAnsi="Times New Roman" w:cs="Times New Roman"/>
          <w:color w:val="000000"/>
          <w:sz w:val="24"/>
        </w:rPr>
        <w:t xml:space="preserve">guneyegeturkiye.com tanıtım </w:t>
      </w:r>
      <w:proofErr w:type="spellStart"/>
      <w:r w:rsidR="00C819B9" w:rsidRPr="00B42086">
        <w:rPr>
          <w:rFonts w:ascii="Times New Roman" w:eastAsia="Calibri" w:hAnsi="Times New Roman" w:cs="Times New Roman"/>
          <w:color w:val="000000"/>
          <w:sz w:val="24"/>
        </w:rPr>
        <w:t>portalında</w:t>
      </w:r>
      <w:proofErr w:type="spellEnd"/>
      <w:r w:rsidR="00C819B9" w:rsidRPr="00B42086">
        <w:rPr>
          <w:rFonts w:ascii="Times New Roman" w:eastAsia="Calibri" w:hAnsi="Times New Roman" w:cs="Times New Roman"/>
          <w:color w:val="000000"/>
          <w:sz w:val="24"/>
        </w:rPr>
        <w:t xml:space="preserve"> da kullanılacak</w:t>
      </w:r>
      <w:r w:rsidR="00FF3690">
        <w:rPr>
          <w:rFonts w:ascii="Times New Roman" w:eastAsia="Calibri" w:hAnsi="Times New Roman" w:cs="Times New Roman"/>
          <w:color w:val="000000"/>
          <w:sz w:val="24"/>
        </w:rPr>
        <w:t xml:space="preserve">, </w:t>
      </w:r>
      <w:proofErr w:type="spellStart"/>
      <w:r w:rsidR="00B642DD" w:rsidRPr="00B642DD">
        <w:rPr>
          <w:rFonts w:ascii="Times New Roman" w:eastAsia="Calibri" w:hAnsi="Times New Roman" w:cs="Times New Roman"/>
          <w:color w:val="000000"/>
          <w:sz w:val="24"/>
        </w:rPr>
        <w:t>portalın</w:t>
      </w:r>
      <w:proofErr w:type="spellEnd"/>
      <w:r w:rsidR="00B642DD" w:rsidRPr="00B642DD">
        <w:rPr>
          <w:rFonts w:ascii="Times New Roman" w:eastAsia="Calibri" w:hAnsi="Times New Roman" w:cs="Times New Roman"/>
          <w:color w:val="000000"/>
          <w:sz w:val="24"/>
        </w:rPr>
        <w:t xml:space="preserve"> etkin kullanımı için ihtiyaç duyulan güncelleme, bakım ve yönetim süreçleri devam edecektir.</w:t>
      </w:r>
    </w:p>
    <w:p w:rsidR="002F2F95" w:rsidRDefault="002F2F95" w:rsidP="002F2F95">
      <w:pPr>
        <w:spacing w:before="240" w:after="0" w:line="360" w:lineRule="auto"/>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2023 yılında Buldan Konakları ile ilgili tanıtım filmi hazırlanmıştır. 2024 yılınd</w:t>
      </w:r>
      <w:r w:rsidR="00921EBF">
        <w:rPr>
          <w:rFonts w:ascii="Times New Roman" w:eastAsia="Times New Roman" w:hAnsi="Times New Roman" w:cs="Times New Roman"/>
          <w:sz w:val="24"/>
          <w:lang w:eastAsia="tr-TR"/>
        </w:rPr>
        <w:t>a da Aydın’da hazırlanan hedef p</w:t>
      </w:r>
      <w:r>
        <w:rPr>
          <w:rFonts w:ascii="Times New Roman" w:eastAsia="Times New Roman" w:hAnsi="Times New Roman" w:cs="Times New Roman"/>
          <w:sz w:val="24"/>
          <w:lang w:eastAsia="tr-TR"/>
        </w:rPr>
        <w:t>azar analizlerinde antik kentlerin Aydın iç</w:t>
      </w:r>
      <w:r w:rsidR="00921EBF">
        <w:rPr>
          <w:rFonts w:ascii="Times New Roman" w:eastAsia="Times New Roman" w:hAnsi="Times New Roman" w:cs="Times New Roman"/>
          <w:sz w:val="24"/>
          <w:lang w:eastAsia="tr-TR"/>
        </w:rPr>
        <w:t>in alternatif turizmin</w:t>
      </w:r>
      <w:r>
        <w:rPr>
          <w:rFonts w:ascii="Times New Roman" w:eastAsia="Times New Roman" w:hAnsi="Times New Roman" w:cs="Times New Roman"/>
          <w:sz w:val="24"/>
          <w:lang w:eastAsia="tr-TR"/>
        </w:rPr>
        <w:t xml:space="preserve"> güçlü yönü olarak tespit edilmesi sebebiyle Aydın Antik Kentlerine yönelik benzer bir tanıtım filmi hazırlanacaktır. </w:t>
      </w:r>
    </w:p>
    <w:p w:rsidR="002F2F95" w:rsidRPr="00B42086" w:rsidRDefault="002F2F95" w:rsidP="002F2F95">
      <w:pPr>
        <w:spacing w:before="240" w:after="0" w:line="36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T</w:t>
      </w:r>
      <w:r w:rsidRPr="00B642DD">
        <w:rPr>
          <w:rFonts w:ascii="Times New Roman" w:eastAsia="Calibri" w:hAnsi="Times New Roman" w:cs="Times New Roman"/>
          <w:color w:val="000000"/>
          <w:sz w:val="24"/>
        </w:rPr>
        <w:t xml:space="preserve">anıtım </w:t>
      </w:r>
      <w:proofErr w:type="spellStart"/>
      <w:r w:rsidRPr="00B642DD">
        <w:rPr>
          <w:rFonts w:ascii="Times New Roman" w:eastAsia="Calibri" w:hAnsi="Times New Roman" w:cs="Times New Roman"/>
          <w:color w:val="000000"/>
          <w:sz w:val="24"/>
        </w:rPr>
        <w:t>portalı</w:t>
      </w:r>
      <w:proofErr w:type="spellEnd"/>
      <w:r>
        <w:rPr>
          <w:rFonts w:ascii="Times New Roman" w:eastAsia="Calibri" w:hAnsi="Times New Roman" w:cs="Times New Roman"/>
          <w:color w:val="000000"/>
          <w:sz w:val="24"/>
        </w:rPr>
        <w:t>,</w:t>
      </w:r>
      <w:r w:rsidRPr="00B642DD">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Güney Ege Bölgesi’nin tanıtımında bölgenin tüm turizm ögelerini kapsayan önemli bir araç olduğu için 2024 yılında da</w:t>
      </w:r>
      <w:r w:rsidRPr="00B642DD">
        <w:rPr>
          <w:rFonts w:ascii="Times New Roman" w:eastAsia="Calibri" w:hAnsi="Times New Roman" w:cs="Times New Roman"/>
          <w:color w:val="000000"/>
          <w:sz w:val="24"/>
        </w:rPr>
        <w:t xml:space="preserve"> </w:t>
      </w:r>
      <w:r w:rsidR="00921EBF">
        <w:rPr>
          <w:rFonts w:ascii="Times New Roman" w:eastAsia="Calibri" w:hAnsi="Times New Roman" w:cs="Times New Roman"/>
          <w:color w:val="000000"/>
          <w:sz w:val="24"/>
        </w:rPr>
        <w:t xml:space="preserve">çalışmalara </w:t>
      </w:r>
      <w:r w:rsidRPr="00B642DD">
        <w:rPr>
          <w:rFonts w:ascii="Times New Roman" w:eastAsia="Calibri" w:hAnsi="Times New Roman" w:cs="Times New Roman"/>
          <w:color w:val="000000"/>
          <w:sz w:val="24"/>
        </w:rPr>
        <w:t xml:space="preserve">devam edilecektir. 2023 yılında </w:t>
      </w:r>
      <w:proofErr w:type="spellStart"/>
      <w:r w:rsidRPr="00B642DD">
        <w:rPr>
          <w:rFonts w:ascii="Times New Roman" w:eastAsia="Calibri" w:hAnsi="Times New Roman" w:cs="Times New Roman"/>
          <w:color w:val="000000"/>
          <w:sz w:val="24"/>
        </w:rPr>
        <w:t>portalın</w:t>
      </w:r>
      <w:proofErr w:type="spellEnd"/>
      <w:r w:rsidRPr="00B642DD">
        <w:rPr>
          <w:rFonts w:ascii="Times New Roman" w:eastAsia="Calibri" w:hAnsi="Times New Roman" w:cs="Times New Roman"/>
          <w:color w:val="000000"/>
          <w:sz w:val="24"/>
        </w:rPr>
        <w:t xml:space="preserve"> </w:t>
      </w:r>
      <w:proofErr w:type="spellStart"/>
      <w:r w:rsidR="00921EBF">
        <w:rPr>
          <w:rFonts w:ascii="Times New Roman" w:eastAsia="Calibri" w:hAnsi="Times New Roman" w:cs="Times New Roman"/>
          <w:color w:val="000000"/>
          <w:sz w:val="24"/>
        </w:rPr>
        <w:t>i</w:t>
      </w:r>
      <w:r>
        <w:rPr>
          <w:rFonts w:ascii="Times New Roman" w:eastAsia="Calibri" w:hAnsi="Times New Roman" w:cs="Times New Roman"/>
          <w:color w:val="000000"/>
          <w:sz w:val="24"/>
        </w:rPr>
        <w:t>nstagram</w:t>
      </w:r>
      <w:proofErr w:type="spellEnd"/>
      <w:r>
        <w:rPr>
          <w:rFonts w:ascii="Times New Roman" w:eastAsia="Calibri" w:hAnsi="Times New Roman" w:cs="Times New Roman"/>
          <w:color w:val="000000"/>
          <w:sz w:val="24"/>
        </w:rPr>
        <w:t xml:space="preserve"> hesabının </w:t>
      </w:r>
      <w:r w:rsidRPr="00B642DD">
        <w:rPr>
          <w:rFonts w:ascii="Times New Roman" w:eastAsia="Calibri" w:hAnsi="Times New Roman" w:cs="Times New Roman"/>
          <w:color w:val="000000"/>
          <w:sz w:val="24"/>
        </w:rPr>
        <w:t>takipçi sayısı 5 binden 15 bine yükselmiş, etkileşim sayıları artmıştır. Bu çalışmalar yeni SOP döneminde de sürdürüle</w:t>
      </w:r>
      <w:r>
        <w:rPr>
          <w:rFonts w:ascii="Times New Roman" w:eastAsia="Calibri" w:hAnsi="Times New Roman" w:cs="Times New Roman"/>
          <w:color w:val="000000"/>
          <w:sz w:val="24"/>
        </w:rPr>
        <w:t>r</w:t>
      </w:r>
      <w:r w:rsidRPr="00B642DD">
        <w:rPr>
          <w:rFonts w:ascii="Times New Roman" w:eastAsia="Calibri" w:hAnsi="Times New Roman" w:cs="Times New Roman"/>
          <w:color w:val="000000"/>
          <w:sz w:val="24"/>
        </w:rPr>
        <w:t xml:space="preserve">ek </w:t>
      </w:r>
      <w:proofErr w:type="spellStart"/>
      <w:r w:rsidRPr="00B642DD">
        <w:rPr>
          <w:rFonts w:ascii="Times New Roman" w:eastAsia="Calibri" w:hAnsi="Times New Roman" w:cs="Times New Roman"/>
          <w:color w:val="000000"/>
          <w:sz w:val="24"/>
        </w:rPr>
        <w:t>portalın</w:t>
      </w:r>
      <w:proofErr w:type="spellEnd"/>
      <w:r w:rsidRPr="00B642DD">
        <w:rPr>
          <w:rFonts w:ascii="Times New Roman" w:eastAsia="Calibri" w:hAnsi="Times New Roman" w:cs="Times New Roman"/>
          <w:color w:val="000000"/>
          <w:sz w:val="24"/>
        </w:rPr>
        <w:t xml:space="preserve"> etkin kullanımı için ihtiyaç duyulan güncelleme, bakım ve yönetim süreçleri devam edecektir.</w:t>
      </w:r>
    </w:p>
    <w:p w:rsidR="00C819B9" w:rsidRPr="00B42086" w:rsidRDefault="00C819B9" w:rsidP="00C819B9">
      <w:pPr>
        <w:spacing w:before="240" w:after="0" w:line="240" w:lineRule="auto"/>
        <w:jc w:val="center"/>
        <w:rPr>
          <w:rFonts w:ascii="Times New Roman" w:eastAsia="Calibri" w:hAnsi="Times New Roman" w:cs="Times New Roman"/>
          <w:b/>
          <w:sz w:val="20"/>
        </w:rPr>
      </w:pPr>
      <w:bookmarkStart w:id="134" w:name="_Toc157077966"/>
      <w:r w:rsidRPr="00B42086">
        <w:rPr>
          <w:rFonts w:ascii="Times New Roman" w:eastAsia="Calibri" w:hAnsi="Times New Roman" w:cs="Times New Roman"/>
          <w:b/>
          <w:sz w:val="20"/>
        </w:rPr>
        <w:t xml:space="preserve">Tablo </w:t>
      </w:r>
      <w:r w:rsidRPr="00B42086">
        <w:rPr>
          <w:rFonts w:ascii="Times New Roman" w:eastAsia="Calibri" w:hAnsi="Times New Roman" w:cs="Times New Roman"/>
          <w:b/>
          <w:sz w:val="20"/>
        </w:rPr>
        <w:fldChar w:fldCharType="begin"/>
      </w:r>
      <w:r w:rsidRPr="00B42086">
        <w:rPr>
          <w:rFonts w:ascii="Times New Roman" w:eastAsia="Calibri" w:hAnsi="Times New Roman" w:cs="Times New Roman"/>
          <w:b/>
          <w:sz w:val="20"/>
        </w:rPr>
        <w:instrText xml:space="preserve"> SEQ Tablo \* ARABIC </w:instrText>
      </w:r>
      <w:r w:rsidRPr="00B42086">
        <w:rPr>
          <w:rFonts w:ascii="Times New Roman" w:eastAsia="Calibri" w:hAnsi="Times New Roman" w:cs="Times New Roman"/>
          <w:b/>
          <w:sz w:val="20"/>
        </w:rPr>
        <w:fldChar w:fldCharType="separate"/>
      </w:r>
      <w:r w:rsidR="00F25F88">
        <w:rPr>
          <w:rFonts w:ascii="Times New Roman" w:eastAsia="Calibri" w:hAnsi="Times New Roman" w:cs="Times New Roman"/>
          <w:b/>
          <w:noProof/>
          <w:sz w:val="20"/>
        </w:rPr>
        <w:t>7</w:t>
      </w:r>
      <w:r w:rsidRPr="00B42086">
        <w:rPr>
          <w:rFonts w:ascii="Times New Roman" w:eastAsia="Calibri" w:hAnsi="Times New Roman" w:cs="Times New Roman"/>
          <w:b/>
          <w:sz w:val="20"/>
        </w:rPr>
        <w:fldChar w:fldCharType="end"/>
      </w:r>
      <w:r w:rsidRPr="00B42086">
        <w:rPr>
          <w:rFonts w:ascii="Times New Roman" w:eastAsia="Calibri" w:hAnsi="Times New Roman" w:cs="Times New Roman"/>
          <w:b/>
          <w:sz w:val="20"/>
        </w:rPr>
        <w:t xml:space="preserve">: </w:t>
      </w:r>
      <w:r w:rsidR="00FF3690" w:rsidRPr="00FF3690">
        <w:rPr>
          <w:rFonts w:ascii="Times New Roman" w:eastAsia="Calibri" w:hAnsi="Times New Roman" w:cs="Times New Roman"/>
          <w:b/>
          <w:sz w:val="20"/>
        </w:rPr>
        <w:t>Destinasyonlara Yönelik Dijital Tanıtım Faaliyetleri</w:t>
      </w:r>
      <w:bookmarkEnd w:id="134"/>
      <w:r w:rsidR="00FF3690" w:rsidRPr="00FF3690">
        <w:rPr>
          <w:rFonts w:ascii="Times New Roman" w:eastAsia="Calibri" w:hAnsi="Times New Roman" w:cs="Times New Roman"/>
          <w:b/>
          <w:sz w:val="20"/>
        </w:rPr>
        <w:t xml:space="preserve">  </w:t>
      </w:r>
    </w:p>
    <w:tbl>
      <w:tblPr>
        <w:tblStyle w:val="TabloKlavuzu"/>
        <w:tblW w:w="0" w:type="auto"/>
        <w:jc w:val="center"/>
        <w:tblLook w:val="04A0" w:firstRow="1" w:lastRow="0" w:firstColumn="1" w:lastColumn="0" w:noHBand="0" w:noVBand="1"/>
      </w:tblPr>
      <w:tblGrid>
        <w:gridCol w:w="3963"/>
        <w:gridCol w:w="1276"/>
        <w:gridCol w:w="1418"/>
        <w:gridCol w:w="2403"/>
      </w:tblGrid>
      <w:tr w:rsidR="00C819B9" w:rsidRPr="00B42086" w:rsidTr="00C819B9">
        <w:trPr>
          <w:trHeight w:val="318"/>
          <w:jc w:val="center"/>
        </w:trPr>
        <w:tc>
          <w:tcPr>
            <w:tcW w:w="3964" w:type="dxa"/>
            <w:shd w:val="clear" w:color="auto" w:fill="D5DCE4"/>
            <w:vAlign w:val="center"/>
          </w:tcPr>
          <w:p w:rsidR="00C819B9" w:rsidRPr="00B42086" w:rsidRDefault="00C819B9" w:rsidP="00C819B9">
            <w:pPr>
              <w:spacing w:line="259" w:lineRule="auto"/>
              <w:ind w:right="68"/>
              <w:jc w:val="both"/>
              <w:rPr>
                <w:b/>
                <w:color w:val="000000"/>
                <w:sz w:val="20"/>
              </w:rPr>
            </w:pPr>
            <w:r w:rsidRPr="00B42086">
              <w:rPr>
                <w:b/>
                <w:color w:val="000000"/>
                <w:sz w:val="20"/>
              </w:rPr>
              <w:t>Proje/Faaliyet</w:t>
            </w:r>
          </w:p>
        </w:tc>
        <w:tc>
          <w:tcPr>
            <w:tcW w:w="1276" w:type="dxa"/>
            <w:shd w:val="clear" w:color="auto" w:fill="D5DCE4"/>
            <w:vAlign w:val="center"/>
          </w:tcPr>
          <w:p w:rsidR="00C819B9" w:rsidRPr="00B42086" w:rsidRDefault="00C819B9" w:rsidP="00E57BB5">
            <w:pPr>
              <w:spacing w:line="259" w:lineRule="auto"/>
              <w:ind w:right="68"/>
              <w:jc w:val="center"/>
              <w:rPr>
                <w:b/>
                <w:color w:val="000000"/>
                <w:sz w:val="20"/>
              </w:rPr>
            </w:pPr>
            <w:r w:rsidRPr="00B42086">
              <w:rPr>
                <w:b/>
                <w:color w:val="000000"/>
                <w:sz w:val="20"/>
              </w:rPr>
              <w:t>Sorumlu</w:t>
            </w:r>
          </w:p>
        </w:tc>
        <w:tc>
          <w:tcPr>
            <w:tcW w:w="1418" w:type="dxa"/>
            <w:shd w:val="clear" w:color="auto" w:fill="D5DCE4"/>
            <w:vAlign w:val="center"/>
          </w:tcPr>
          <w:p w:rsidR="00C819B9" w:rsidRPr="00B42086" w:rsidRDefault="00C819B9" w:rsidP="00E57BB5">
            <w:pPr>
              <w:spacing w:line="259" w:lineRule="auto"/>
              <w:jc w:val="center"/>
              <w:rPr>
                <w:b/>
                <w:color w:val="000000"/>
                <w:sz w:val="20"/>
              </w:rPr>
            </w:pPr>
            <w:r w:rsidRPr="00B42086">
              <w:rPr>
                <w:b/>
                <w:color w:val="000000"/>
                <w:sz w:val="20"/>
              </w:rPr>
              <w:t>Maliyet (TL)</w:t>
            </w:r>
          </w:p>
        </w:tc>
        <w:tc>
          <w:tcPr>
            <w:tcW w:w="2404" w:type="dxa"/>
            <w:shd w:val="clear" w:color="auto" w:fill="D5DCE4"/>
            <w:vAlign w:val="center"/>
          </w:tcPr>
          <w:p w:rsidR="00C819B9" w:rsidRPr="00B42086" w:rsidRDefault="00C819B9" w:rsidP="00C819B9">
            <w:pPr>
              <w:spacing w:line="259" w:lineRule="auto"/>
              <w:ind w:right="68"/>
              <w:jc w:val="both"/>
              <w:rPr>
                <w:b/>
                <w:color w:val="000000"/>
                <w:sz w:val="20"/>
              </w:rPr>
            </w:pPr>
            <w:r w:rsidRPr="00B42086">
              <w:rPr>
                <w:b/>
                <w:color w:val="000000"/>
                <w:sz w:val="20"/>
              </w:rPr>
              <w:t>Çıktı Göstergesi</w:t>
            </w:r>
          </w:p>
        </w:tc>
      </w:tr>
      <w:tr w:rsidR="00C819B9" w:rsidRPr="00B42086" w:rsidTr="00C819B9">
        <w:trPr>
          <w:trHeight w:val="665"/>
          <w:jc w:val="center"/>
        </w:trPr>
        <w:tc>
          <w:tcPr>
            <w:tcW w:w="3964" w:type="dxa"/>
            <w:vAlign w:val="center"/>
          </w:tcPr>
          <w:p w:rsidR="00C819B9" w:rsidRPr="00B42086" w:rsidRDefault="00FF3690" w:rsidP="00C819B9">
            <w:pPr>
              <w:jc w:val="both"/>
              <w:rPr>
                <w:sz w:val="20"/>
              </w:rPr>
            </w:pPr>
            <w:r w:rsidRPr="00FF3690">
              <w:rPr>
                <w:color w:val="000000"/>
                <w:sz w:val="20"/>
              </w:rPr>
              <w:t xml:space="preserve">Destinasyonlara Yönelik Dijital Tanıtım Faaliyetleri  </w:t>
            </w:r>
          </w:p>
        </w:tc>
        <w:tc>
          <w:tcPr>
            <w:tcW w:w="1276" w:type="dxa"/>
            <w:vAlign w:val="center"/>
          </w:tcPr>
          <w:p w:rsidR="00C819B9" w:rsidRPr="00B42086" w:rsidRDefault="00C819B9" w:rsidP="00E57BB5">
            <w:pPr>
              <w:spacing w:line="259" w:lineRule="auto"/>
              <w:ind w:right="68"/>
              <w:jc w:val="center"/>
              <w:rPr>
                <w:color w:val="000000"/>
                <w:sz w:val="20"/>
              </w:rPr>
            </w:pPr>
            <w:r w:rsidRPr="00B42086">
              <w:rPr>
                <w:color w:val="000000"/>
                <w:sz w:val="20"/>
              </w:rPr>
              <w:t>TDB</w:t>
            </w:r>
          </w:p>
        </w:tc>
        <w:tc>
          <w:tcPr>
            <w:tcW w:w="1418" w:type="dxa"/>
            <w:vAlign w:val="center"/>
          </w:tcPr>
          <w:p w:rsidR="00C819B9" w:rsidRPr="00B42086" w:rsidRDefault="002F2F95" w:rsidP="00E57BB5">
            <w:pPr>
              <w:spacing w:line="259" w:lineRule="auto"/>
              <w:ind w:right="68"/>
              <w:jc w:val="center"/>
              <w:rPr>
                <w:color w:val="000000"/>
                <w:sz w:val="20"/>
              </w:rPr>
            </w:pPr>
            <w:r>
              <w:rPr>
                <w:color w:val="000000"/>
                <w:sz w:val="20"/>
              </w:rPr>
              <w:t>6</w:t>
            </w:r>
            <w:r w:rsidR="00C819B9" w:rsidRPr="00B42086">
              <w:rPr>
                <w:color w:val="000000"/>
                <w:sz w:val="20"/>
              </w:rPr>
              <w:t>00.000</w:t>
            </w:r>
          </w:p>
        </w:tc>
        <w:tc>
          <w:tcPr>
            <w:tcW w:w="2404" w:type="dxa"/>
            <w:vAlign w:val="center"/>
          </w:tcPr>
          <w:p w:rsidR="00C819B9" w:rsidRPr="00B42086" w:rsidRDefault="00FF3690" w:rsidP="00FF3690">
            <w:pPr>
              <w:spacing w:line="259" w:lineRule="auto"/>
              <w:ind w:right="68"/>
              <w:rPr>
                <w:color w:val="000000"/>
                <w:sz w:val="20"/>
              </w:rPr>
            </w:pPr>
            <w:r>
              <w:rPr>
                <w:color w:val="000000"/>
                <w:sz w:val="20"/>
              </w:rPr>
              <w:t>Sosyal Medyada paylaşımı yapılan dijital materyal sayısı</w:t>
            </w:r>
          </w:p>
        </w:tc>
      </w:tr>
    </w:tbl>
    <w:p w:rsidR="001F47F6" w:rsidRDefault="001F47F6" w:rsidP="00B30188">
      <w:pPr>
        <w:spacing w:after="0" w:line="360" w:lineRule="auto"/>
        <w:jc w:val="both"/>
        <w:rPr>
          <w:rFonts w:ascii="Times New Roman" w:eastAsia="Calibri" w:hAnsi="Times New Roman" w:cs="Times New Roman"/>
          <w:b/>
          <w:sz w:val="24"/>
        </w:rPr>
      </w:pPr>
    </w:p>
    <w:p w:rsidR="00C819B9" w:rsidRDefault="00C819B9" w:rsidP="00C819B9">
      <w:pPr>
        <w:spacing w:after="160" w:line="360" w:lineRule="auto"/>
        <w:contextualSpacing/>
        <w:jc w:val="both"/>
        <w:outlineLvl w:val="0"/>
        <w:rPr>
          <w:rFonts w:ascii="Times New Roman" w:eastAsia="Calibri" w:hAnsi="Times New Roman" w:cs="Times New Roman"/>
          <w:b/>
          <w:sz w:val="24"/>
        </w:rPr>
      </w:pPr>
      <w:bookmarkStart w:id="135" w:name="_Toc157077881"/>
      <w:r w:rsidRPr="00B42086">
        <w:rPr>
          <w:rFonts w:ascii="Times New Roman" w:eastAsia="Calibri" w:hAnsi="Times New Roman" w:cs="Times New Roman"/>
          <w:b/>
          <w:sz w:val="24"/>
        </w:rPr>
        <w:t xml:space="preserve">2.1.4.3.3. </w:t>
      </w:r>
      <w:r w:rsidR="00543EFE">
        <w:rPr>
          <w:rFonts w:ascii="Times New Roman" w:eastAsia="Calibri" w:hAnsi="Times New Roman" w:cs="Times New Roman"/>
          <w:b/>
          <w:sz w:val="24"/>
        </w:rPr>
        <w:t>Alternatif Turizm Destinasyonlarında Tanıtım Organizasyonları</w:t>
      </w:r>
      <w:bookmarkEnd w:id="135"/>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2024-2028 TR32 Bölge Planı "Turizm Hareketliliğinin Bölge Geneline Yayılarak Artırılması" stratejik önceliğinde bölgenin turizm olanaklarının ve öğelerinin yenilikçi yöntemlerle tanıtımına yönelik tedbirler yer almaktadır. Hedef ilçelerin doğal ve kültürel öğelerini öne çıkaran organizasyonlar yerel kurum ve kuruluşlar ile iş birliği yap</w:t>
      </w:r>
      <w:r w:rsidR="00921EBF">
        <w:rPr>
          <w:rFonts w:ascii="Times New Roman" w:eastAsia="Times New Roman" w:hAnsi="Times New Roman" w:cs="Times New Roman"/>
          <w:sz w:val="24"/>
          <w:lang w:eastAsia="tr-TR"/>
        </w:rPr>
        <w:t>ılarak</w:t>
      </w:r>
      <w:r w:rsidRPr="002F2F95">
        <w:rPr>
          <w:rFonts w:ascii="Times New Roman" w:eastAsia="Times New Roman" w:hAnsi="Times New Roman" w:cs="Times New Roman"/>
          <w:sz w:val="24"/>
          <w:lang w:eastAsia="tr-TR"/>
        </w:rPr>
        <w:t xml:space="preserve"> belirli bir takvim kapsamında hazırlanacaktır. </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Ajans, her yıl hedef ilçelerin güçlü olduğu alanlarda tanıtımını sağlamak için faaliyetler düzenlemektedir. Bu faaliyetler tanıtım etkinliği yapılması uygun olan öncelikli ilçelerde devam ettirilecek ve ulusal ve uluslararası katılımcılar (basın, </w:t>
      </w:r>
      <w:proofErr w:type="spellStart"/>
      <w:r w:rsidRPr="002F2F95">
        <w:rPr>
          <w:rFonts w:ascii="Times New Roman" w:eastAsia="Times New Roman" w:hAnsi="Times New Roman" w:cs="Times New Roman"/>
          <w:sz w:val="24"/>
          <w:lang w:eastAsia="tr-TR"/>
        </w:rPr>
        <w:t>influencer</w:t>
      </w:r>
      <w:proofErr w:type="spellEnd"/>
      <w:r w:rsidRPr="002F2F95">
        <w:rPr>
          <w:rFonts w:ascii="Times New Roman" w:eastAsia="Times New Roman" w:hAnsi="Times New Roman" w:cs="Times New Roman"/>
          <w:sz w:val="24"/>
          <w:lang w:eastAsia="tr-TR"/>
        </w:rPr>
        <w:t xml:space="preserve"> ve seyahat acenteleri </w:t>
      </w:r>
      <w:r w:rsidRPr="002F2F95">
        <w:rPr>
          <w:rFonts w:ascii="Times New Roman" w:eastAsia="Times New Roman" w:hAnsi="Times New Roman" w:cs="Times New Roman"/>
          <w:sz w:val="24"/>
          <w:lang w:eastAsia="tr-TR"/>
        </w:rPr>
        <w:lastRenderedPageBreak/>
        <w:t xml:space="preserve">vb.) davet edilerek ilgili </w:t>
      </w:r>
      <w:proofErr w:type="gramStart"/>
      <w:r w:rsidRPr="002F2F95">
        <w:rPr>
          <w:rFonts w:ascii="Times New Roman" w:eastAsia="Times New Roman" w:hAnsi="Times New Roman" w:cs="Times New Roman"/>
          <w:sz w:val="24"/>
          <w:lang w:eastAsia="tr-TR"/>
        </w:rPr>
        <w:t>destinasyonlara</w:t>
      </w:r>
      <w:proofErr w:type="gramEnd"/>
      <w:r w:rsidRPr="002F2F95">
        <w:rPr>
          <w:rFonts w:ascii="Times New Roman" w:eastAsia="Times New Roman" w:hAnsi="Times New Roman" w:cs="Times New Roman"/>
          <w:sz w:val="24"/>
          <w:lang w:eastAsia="tr-TR"/>
        </w:rPr>
        <w:t xml:space="preserve"> dikkat çekilmesi sağlanacaktır. Bu çalışmalar ile SOP kapsamında öncelikli olan ilçelerin organizasyon yapabilme kapasitesinin ve farklı pazarlarda bilinirliğinin ve görünürlüğünün artırılması beklenmektedir. </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Aynı zamanda eşleştirme faaliyetleri kapsamında turizm odaklı çalışan diğer kalkınma ajansları ile ortak turizm tanıtım etkinlikleri gerçekleştirilecektir. Bu kapsamda 2023 yılı içerisinde Batı Anadolu Kalkınma Ajansları (İZKA, GMKA, </w:t>
      </w:r>
      <w:proofErr w:type="spellStart"/>
      <w:r w:rsidRPr="002F2F95">
        <w:rPr>
          <w:rFonts w:ascii="Times New Roman" w:eastAsia="Times New Roman" w:hAnsi="Times New Roman" w:cs="Times New Roman"/>
          <w:sz w:val="24"/>
          <w:lang w:eastAsia="tr-TR"/>
        </w:rPr>
        <w:t>ZaferKA</w:t>
      </w:r>
      <w:proofErr w:type="spellEnd"/>
      <w:r w:rsidRPr="002F2F95">
        <w:rPr>
          <w:rFonts w:ascii="Times New Roman" w:eastAsia="Times New Roman" w:hAnsi="Times New Roman" w:cs="Times New Roman"/>
          <w:sz w:val="24"/>
          <w:lang w:eastAsia="tr-TR"/>
        </w:rPr>
        <w:t>), Zafer Kalkınma Ajansı (Ulubey-Pamukkale Turizm Rotası ve Gökyüzü Gözlem çalışmaları) ve Termal Turizm Eşleştirmesi (</w:t>
      </w:r>
      <w:proofErr w:type="spellStart"/>
      <w:r w:rsidRPr="002F2F95">
        <w:rPr>
          <w:rFonts w:ascii="Times New Roman" w:eastAsia="Times New Roman" w:hAnsi="Times New Roman" w:cs="Times New Roman"/>
          <w:sz w:val="24"/>
          <w:lang w:eastAsia="tr-TR"/>
        </w:rPr>
        <w:t>ZaferKA</w:t>
      </w:r>
      <w:proofErr w:type="spellEnd"/>
      <w:r w:rsidRPr="002F2F95">
        <w:rPr>
          <w:rFonts w:ascii="Times New Roman" w:eastAsia="Times New Roman" w:hAnsi="Times New Roman" w:cs="Times New Roman"/>
          <w:sz w:val="24"/>
          <w:lang w:eastAsia="tr-TR"/>
        </w:rPr>
        <w:t xml:space="preserve">, BEBKA, GMKA) ile ilgili etkinlikler ve tecrübe paylaşımları gerçekleştirilmiştir. </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2024 yılında gerçekleştirilmesi planlanan etkinlikler aşağıda yer almaktadır:</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Çameli Yamaç Paraşütü Dünya Kupası</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Çameli ilçesi Ajansımızın ilk kurulduğu yıllardan itibaren çeşitli Ajans desteklerinden yararlanmış ve turizm potansiyelini harekete geçirmiştir. 2023 yılında gerçekleştirilen </w:t>
      </w:r>
      <w:r w:rsidR="00921EBF">
        <w:rPr>
          <w:rFonts w:ascii="Times New Roman" w:eastAsia="Times New Roman" w:hAnsi="Times New Roman" w:cs="Times New Roman"/>
          <w:sz w:val="24"/>
          <w:lang w:eastAsia="tr-TR"/>
        </w:rPr>
        <w:t xml:space="preserve">Yamaç Paraşütü </w:t>
      </w:r>
      <w:r w:rsidRPr="002F2F95">
        <w:rPr>
          <w:rFonts w:ascii="Times New Roman" w:eastAsia="Times New Roman" w:hAnsi="Times New Roman" w:cs="Times New Roman"/>
          <w:sz w:val="24"/>
          <w:lang w:eastAsia="tr-TR"/>
        </w:rPr>
        <w:t xml:space="preserve">Ön Dünya Kupası çalışmalarında yerel paydaşlarla beraber etkinlik organizasyonu düzenlenmiştir. Çameli’nin alternatif turizmdeki çalışmalarını güçlendirmek amacıyla ilçede yapılan çalışmalar yamaç paraşütü ve bisiklet odaklı spor turizmi ve </w:t>
      </w:r>
      <w:proofErr w:type="spellStart"/>
      <w:r w:rsidRPr="002F2F95">
        <w:rPr>
          <w:rFonts w:ascii="Times New Roman" w:eastAsia="Times New Roman" w:hAnsi="Times New Roman" w:cs="Times New Roman"/>
          <w:sz w:val="24"/>
          <w:lang w:eastAsia="tr-TR"/>
        </w:rPr>
        <w:t>ekoturizm</w:t>
      </w:r>
      <w:proofErr w:type="spellEnd"/>
      <w:r w:rsidRPr="002F2F95">
        <w:rPr>
          <w:rFonts w:ascii="Times New Roman" w:eastAsia="Times New Roman" w:hAnsi="Times New Roman" w:cs="Times New Roman"/>
          <w:sz w:val="24"/>
          <w:lang w:eastAsia="tr-TR"/>
        </w:rPr>
        <w:t xml:space="preserve"> alanlarında gerçekleşmektedir. 2024 yılında yapılacak Yamaç Paraşütü Dünya Kupası çalışmalarında da paydaşlarla beraber süreç yürütülecektir. </w:t>
      </w:r>
    </w:p>
    <w:p w:rsidR="002F2F95" w:rsidRPr="002F2F95" w:rsidRDefault="00921EBF" w:rsidP="002F2F95">
      <w:pPr>
        <w:spacing w:before="240" w:after="0" w:line="360" w:lineRule="auto"/>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Afrodisias Antik Kenti Konserleri ve/veya G</w:t>
      </w:r>
      <w:r w:rsidR="002F2F95" w:rsidRPr="002F2F95">
        <w:rPr>
          <w:rFonts w:ascii="Times New Roman" w:eastAsia="Times New Roman" w:hAnsi="Times New Roman" w:cs="Times New Roman"/>
          <w:sz w:val="24"/>
          <w:lang w:eastAsia="tr-TR"/>
        </w:rPr>
        <w:t>österileri</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Karacasu Hedef Pazar </w:t>
      </w:r>
      <w:proofErr w:type="spellStart"/>
      <w:r w:rsidRPr="002F2F95">
        <w:rPr>
          <w:rFonts w:ascii="Times New Roman" w:eastAsia="Times New Roman" w:hAnsi="Times New Roman" w:cs="Times New Roman"/>
          <w:sz w:val="24"/>
          <w:lang w:eastAsia="tr-TR"/>
        </w:rPr>
        <w:t>Analizi’nde</w:t>
      </w:r>
      <w:proofErr w:type="spellEnd"/>
      <w:r w:rsidRPr="002F2F95">
        <w:rPr>
          <w:rFonts w:ascii="Times New Roman" w:eastAsia="Times New Roman" w:hAnsi="Times New Roman" w:cs="Times New Roman"/>
          <w:sz w:val="24"/>
          <w:lang w:eastAsia="tr-TR"/>
        </w:rPr>
        <w:t xml:space="preserve"> Afrodisias’ın Karacasu </w:t>
      </w:r>
      <w:proofErr w:type="spellStart"/>
      <w:r w:rsidRPr="002F2F95">
        <w:rPr>
          <w:rFonts w:ascii="Times New Roman" w:eastAsia="Times New Roman" w:hAnsi="Times New Roman" w:cs="Times New Roman"/>
          <w:sz w:val="24"/>
          <w:lang w:eastAsia="tr-TR"/>
        </w:rPr>
        <w:t>ekoturizm</w:t>
      </w:r>
      <w:proofErr w:type="spellEnd"/>
      <w:r w:rsidRPr="002F2F95">
        <w:rPr>
          <w:rFonts w:ascii="Times New Roman" w:eastAsia="Times New Roman" w:hAnsi="Times New Roman" w:cs="Times New Roman"/>
          <w:sz w:val="24"/>
          <w:lang w:eastAsia="tr-TR"/>
        </w:rPr>
        <w:t xml:space="preserve"> olan</w:t>
      </w:r>
      <w:r w:rsidR="00921EBF">
        <w:rPr>
          <w:rFonts w:ascii="Times New Roman" w:eastAsia="Times New Roman" w:hAnsi="Times New Roman" w:cs="Times New Roman"/>
          <w:sz w:val="24"/>
          <w:lang w:eastAsia="tr-TR"/>
        </w:rPr>
        <w:t>a</w:t>
      </w:r>
      <w:r w:rsidRPr="002F2F95">
        <w:rPr>
          <w:rFonts w:ascii="Times New Roman" w:eastAsia="Times New Roman" w:hAnsi="Times New Roman" w:cs="Times New Roman"/>
          <w:sz w:val="24"/>
          <w:lang w:eastAsia="tr-TR"/>
        </w:rPr>
        <w:t>k</w:t>
      </w:r>
      <w:r w:rsidR="00921EBF">
        <w:rPr>
          <w:rFonts w:ascii="Times New Roman" w:eastAsia="Times New Roman" w:hAnsi="Times New Roman" w:cs="Times New Roman"/>
          <w:sz w:val="24"/>
          <w:lang w:eastAsia="tr-TR"/>
        </w:rPr>
        <w:t>la</w:t>
      </w:r>
      <w:r w:rsidRPr="002F2F95">
        <w:rPr>
          <w:rFonts w:ascii="Times New Roman" w:eastAsia="Times New Roman" w:hAnsi="Times New Roman" w:cs="Times New Roman"/>
          <w:sz w:val="24"/>
          <w:lang w:eastAsia="tr-TR"/>
        </w:rPr>
        <w:t>rının geliştirilmesi için önemli bir fırsat olduğu değerlendirmektedir. Antik çağın önemli heykelcilik okullarından birinin Afrodisias’ta olduğu bilinmektedir. Tanıtım çalışmaları kapsamında Ajansımız tarafından dijital heykelcilik sergisi yapılması için ilk görüşmelere 2023 yılı sonunda başlanmıştır. Aydın İl Kültür ve Turizm Müdürlüğü, TGA ve Afrodisias Müze Müdürlüğü ile görüşmeler devam etmektedir. Ayrıca Afrodisias’ta gerçekleştirilen sanat faaliyetlerinin devamlılığını sağlamak amacıyla Karacasu ilçe merkezini de kapsayacak etkinlikler</w:t>
      </w:r>
      <w:r w:rsidR="00A01835">
        <w:rPr>
          <w:rFonts w:ascii="Times New Roman" w:eastAsia="Times New Roman" w:hAnsi="Times New Roman" w:cs="Times New Roman"/>
          <w:sz w:val="24"/>
          <w:lang w:eastAsia="tr-TR"/>
        </w:rPr>
        <w:t xml:space="preserve"> yapılacaktır</w:t>
      </w:r>
      <w:r w:rsidRPr="002F2F95">
        <w:rPr>
          <w:rFonts w:ascii="Times New Roman" w:eastAsia="Times New Roman" w:hAnsi="Times New Roman" w:cs="Times New Roman"/>
          <w:sz w:val="24"/>
          <w:lang w:eastAsia="tr-TR"/>
        </w:rPr>
        <w:t>.</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Beyağaç Gökyüzü Gözlem Etkinliği</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Beyağaç, doğal güzellikleri ve Köyceğiz ilçesine yakınlığı nedeniyle turizm potansiyeli olan ancak henüz başlangıç seviyesinde faaliyetlerini yürüten bir ilçedir. Ajansımızın mali destekleri </w:t>
      </w:r>
      <w:r w:rsidRPr="002F2F95">
        <w:rPr>
          <w:rFonts w:ascii="Times New Roman" w:eastAsia="Times New Roman" w:hAnsi="Times New Roman" w:cs="Times New Roman"/>
          <w:sz w:val="24"/>
          <w:lang w:eastAsia="tr-TR"/>
        </w:rPr>
        <w:lastRenderedPageBreak/>
        <w:t>kapsamında çevre düzenlemesi ve altyapı çalışmaları yapılan Topuklu Yaylası’nda Karanlık Gökyüzü Etkinliği düzenlen</w:t>
      </w:r>
      <w:r w:rsidR="00A01835">
        <w:rPr>
          <w:rFonts w:ascii="Times New Roman" w:eastAsia="Times New Roman" w:hAnsi="Times New Roman" w:cs="Times New Roman"/>
          <w:sz w:val="24"/>
          <w:lang w:eastAsia="tr-TR"/>
        </w:rPr>
        <w:t xml:space="preserve">miş ve </w:t>
      </w:r>
      <w:r w:rsidRPr="002F2F95">
        <w:rPr>
          <w:rFonts w:ascii="Times New Roman" w:eastAsia="Times New Roman" w:hAnsi="Times New Roman" w:cs="Times New Roman"/>
          <w:sz w:val="24"/>
          <w:lang w:eastAsia="tr-TR"/>
        </w:rPr>
        <w:t xml:space="preserve">ilgi görmüştür. </w:t>
      </w:r>
      <w:r w:rsidR="00A01835">
        <w:rPr>
          <w:rFonts w:ascii="Times New Roman" w:eastAsia="Times New Roman" w:hAnsi="Times New Roman" w:cs="Times New Roman"/>
          <w:sz w:val="24"/>
          <w:lang w:eastAsia="tr-TR"/>
        </w:rPr>
        <w:t xml:space="preserve"> </w:t>
      </w:r>
      <w:r w:rsidRPr="002F2F95">
        <w:rPr>
          <w:rFonts w:ascii="Times New Roman" w:eastAsia="Times New Roman" w:hAnsi="Times New Roman" w:cs="Times New Roman"/>
          <w:sz w:val="24"/>
          <w:lang w:eastAsia="tr-TR"/>
        </w:rPr>
        <w:t>2024 yılında da bu etkinliğin konferans ile birleştirilerek gerçekleştirilmesi üzerine hem etkinlik komitesi, hem de Denizli’deki turizm profesyonelleri ile görüşmelere başlanmıştır.</w:t>
      </w:r>
    </w:p>
    <w:p w:rsidR="002F2F95" w:rsidRPr="002F2F95" w:rsidRDefault="00A01835" w:rsidP="002F2F95">
      <w:pPr>
        <w:spacing w:before="240" w:after="0" w:line="360" w:lineRule="auto"/>
        <w:jc w:val="both"/>
        <w:rPr>
          <w:rFonts w:ascii="Times New Roman" w:eastAsia="Times New Roman" w:hAnsi="Times New Roman" w:cs="Times New Roman"/>
          <w:sz w:val="24"/>
          <w:lang w:eastAsia="tr-TR"/>
        </w:rPr>
      </w:pPr>
      <w:r>
        <w:rPr>
          <w:rFonts w:ascii="Times New Roman" w:eastAsia="Times New Roman" w:hAnsi="Times New Roman" w:cs="Times New Roman"/>
          <w:sz w:val="24"/>
          <w:lang w:eastAsia="tr-TR"/>
        </w:rPr>
        <w:t>- Çal Bağ Rotası</w:t>
      </w:r>
      <w:r w:rsidRPr="002F2F95">
        <w:rPr>
          <w:rFonts w:ascii="Times New Roman" w:eastAsia="Times New Roman" w:hAnsi="Times New Roman" w:cs="Times New Roman"/>
          <w:sz w:val="24"/>
          <w:lang w:eastAsia="tr-TR"/>
        </w:rPr>
        <w:t xml:space="preserve"> Tanıtım Etkinliği</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2023 yılında Çal Bağ </w:t>
      </w:r>
      <w:proofErr w:type="spellStart"/>
      <w:r w:rsidRPr="002F2F95">
        <w:rPr>
          <w:rFonts w:ascii="Times New Roman" w:eastAsia="Times New Roman" w:hAnsi="Times New Roman" w:cs="Times New Roman"/>
          <w:sz w:val="24"/>
          <w:lang w:eastAsia="tr-TR"/>
        </w:rPr>
        <w:t>Rotası’nın</w:t>
      </w:r>
      <w:proofErr w:type="spellEnd"/>
      <w:r w:rsidRPr="002F2F95">
        <w:rPr>
          <w:rFonts w:ascii="Times New Roman" w:eastAsia="Times New Roman" w:hAnsi="Times New Roman" w:cs="Times New Roman"/>
          <w:sz w:val="24"/>
          <w:lang w:eastAsia="tr-TR"/>
        </w:rPr>
        <w:t xml:space="preserve"> öne çıkartılması, ilçenin de bu değerli turizm türünden yararlanması için yerel paydaşlar ile toplantılar gerçekleştirilmiş, ilçede yapılması gerekenlerle ilgili bir yol haritası çıkartılmıştır. 2024 yılında </w:t>
      </w:r>
      <w:r w:rsidR="00B26B4F">
        <w:rPr>
          <w:rFonts w:ascii="Times New Roman" w:eastAsia="Times New Roman" w:hAnsi="Times New Roman" w:cs="Times New Roman"/>
          <w:sz w:val="24"/>
          <w:lang w:eastAsia="tr-TR"/>
        </w:rPr>
        <w:t>Bağ Bozumu sürecinde Ajansımız</w:t>
      </w:r>
      <w:r w:rsidRPr="002F2F95">
        <w:rPr>
          <w:rFonts w:ascii="Times New Roman" w:eastAsia="Times New Roman" w:hAnsi="Times New Roman" w:cs="Times New Roman"/>
          <w:sz w:val="24"/>
          <w:lang w:eastAsia="tr-TR"/>
        </w:rPr>
        <w:t xml:space="preserve"> yerel paydaşlar, Denizli’deki turizm profesyonelleri ve TGA ile ortak tanıtım çalışması yapmayı planlamaktadır. </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Aydın Antik Kentler Tanıtım Turu</w:t>
      </w:r>
    </w:p>
    <w:p w:rsidR="00014276"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Aydın’daki turizmin güçlendirilmesi için en önemli öge antik kentlerdir. Antik kentlerin tanıtımı için Aydın’daki turizm profesyonelleri ve TGA ile yurtdışındaki arkeoloji dergilerinden yazarların katılım sağlayacağı bir tanıtım turu yapılması planlanmaktadır. </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Termal Turizm Eşleştirmesi</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proofErr w:type="spellStart"/>
      <w:r w:rsidRPr="002F2F95">
        <w:rPr>
          <w:rFonts w:ascii="Times New Roman" w:eastAsia="Times New Roman" w:hAnsi="Times New Roman" w:cs="Times New Roman"/>
          <w:sz w:val="24"/>
          <w:lang w:eastAsia="tr-TR"/>
        </w:rPr>
        <w:t>ZaferKA</w:t>
      </w:r>
      <w:proofErr w:type="spellEnd"/>
      <w:r w:rsidRPr="002F2F95">
        <w:rPr>
          <w:rFonts w:ascii="Times New Roman" w:eastAsia="Times New Roman" w:hAnsi="Times New Roman" w:cs="Times New Roman"/>
          <w:sz w:val="24"/>
          <w:lang w:eastAsia="tr-TR"/>
        </w:rPr>
        <w:t xml:space="preserve">, GMKA ve BEBKA ile termal turizm eşleştirme çalışmaları devam etmektedir. 2024 yılında yapılacak olan etkinlik ajansımız tarafından organize edilecektir. Bu kapsamda Aydın Kuşadası ilçesindeki termal tesislerden iyi uygulama örnekleri ön plana çıkartılacaktır. </w:t>
      </w:r>
      <w:r w:rsidR="00014276">
        <w:rPr>
          <w:rFonts w:ascii="Times New Roman" w:eastAsia="Times New Roman" w:hAnsi="Times New Roman" w:cs="Times New Roman"/>
          <w:sz w:val="24"/>
          <w:lang w:eastAsia="tr-TR"/>
        </w:rPr>
        <w:t xml:space="preserve"> </w:t>
      </w:r>
      <w:r w:rsidRPr="002F2F95">
        <w:rPr>
          <w:rFonts w:ascii="Times New Roman" w:eastAsia="Times New Roman" w:hAnsi="Times New Roman" w:cs="Times New Roman"/>
          <w:sz w:val="24"/>
          <w:lang w:eastAsia="tr-TR"/>
        </w:rPr>
        <w:t>Ayrıca Denizli’nin 2024 turizm teması olarak termal sağlık turiz</w:t>
      </w:r>
      <w:r w:rsidR="00014276">
        <w:rPr>
          <w:rFonts w:ascii="Times New Roman" w:eastAsia="Times New Roman" w:hAnsi="Times New Roman" w:cs="Times New Roman"/>
          <w:sz w:val="24"/>
          <w:lang w:eastAsia="tr-TR"/>
        </w:rPr>
        <w:t>mi belirlenmiştir. Bu kapsamda t</w:t>
      </w:r>
      <w:r w:rsidRPr="002F2F95">
        <w:rPr>
          <w:rFonts w:ascii="Times New Roman" w:eastAsia="Times New Roman" w:hAnsi="Times New Roman" w:cs="Times New Roman"/>
          <w:sz w:val="24"/>
          <w:lang w:eastAsia="tr-TR"/>
        </w:rPr>
        <w:t xml:space="preserve">ermal turizme yönelik kapsamlı bir </w:t>
      </w:r>
      <w:proofErr w:type="spellStart"/>
      <w:r w:rsidRPr="002F2F95">
        <w:rPr>
          <w:rFonts w:ascii="Times New Roman" w:eastAsia="Times New Roman" w:hAnsi="Times New Roman" w:cs="Times New Roman"/>
          <w:sz w:val="24"/>
          <w:lang w:eastAsia="tr-TR"/>
        </w:rPr>
        <w:t>çalıştay</w:t>
      </w:r>
      <w:proofErr w:type="spellEnd"/>
      <w:r w:rsidRPr="002F2F95">
        <w:rPr>
          <w:rFonts w:ascii="Times New Roman" w:eastAsia="Times New Roman" w:hAnsi="Times New Roman" w:cs="Times New Roman"/>
          <w:sz w:val="24"/>
          <w:lang w:eastAsia="tr-TR"/>
        </w:rPr>
        <w:t xml:space="preserve"> yapılması üzerinde görüşmeler yapılacaktır. </w:t>
      </w:r>
    </w:p>
    <w:p w:rsidR="002F2F95" w:rsidRP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 Bike &amp; </w:t>
      </w:r>
      <w:proofErr w:type="spellStart"/>
      <w:r w:rsidRPr="002F2F95">
        <w:rPr>
          <w:rFonts w:ascii="Times New Roman" w:eastAsia="Times New Roman" w:hAnsi="Times New Roman" w:cs="Times New Roman"/>
          <w:sz w:val="24"/>
          <w:lang w:eastAsia="tr-TR"/>
        </w:rPr>
        <w:t>Camp</w:t>
      </w:r>
      <w:proofErr w:type="spellEnd"/>
      <w:r w:rsidRPr="002F2F95">
        <w:rPr>
          <w:rFonts w:ascii="Times New Roman" w:eastAsia="Times New Roman" w:hAnsi="Times New Roman" w:cs="Times New Roman"/>
          <w:sz w:val="24"/>
          <w:lang w:eastAsia="tr-TR"/>
        </w:rPr>
        <w:t xml:space="preserve"> Etkinliği (Söke-Milas</w:t>
      </w:r>
      <w:r w:rsidR="00E06849">
        <w:rPr>
          <w:rFonts w:ascii="Times New Roman" w:eastAsia="Times New Roman" w:hAnsi="Times New Roman" w:cs="Times New Roman"/>
          <w:sz w:val="24"/>
          <w:lang w:eastAsia="tr-TR"/>
        </w:rPr>
        <w:t xml:space="preserve"> / Seydikemer-Köyceğiz</w:t>
      </w:r>
      <w:r w:rsidRPr="002F2F95">
        <w:rPr>
          <w:rFonts w:ascii="Times New Roman" w:eastAsia="Times New Roman" w:hAnsi="Times New Roman" w:cs="Times New Roman"/>
          <w:sz w:val="24"/>
          <w:lang w:eastAsia="tr-TR"/>
        </w:rPr>
        <w:t>)</w:t>
      </w:r>
    </w:p>
    <w:p w:rsidR="002F2F95" w:rsidRDefault="002F2F95" w:rsidP="002F2F95">
      <w:pPr>
        <w:spacing w:before="240" w:after="0" w:line="360" w:lineRule="auto"/>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Ajansımız tarafından birçok bisiklet rotasının hazırlık süreci mali destek programları kapsamında desteklenmiştir. Bu kapsamda bisiklet rotalarının tanıtımını sağlamak ve uluslararası bisikletçilerin dikkatini çekmek amacıyla bir etkinlik yapılması planlanmaktadır. 2022 yılında bu etkinlik Kavaklıde</w:t>
      </w:r>
      <w:r w:rsidR="00014276">
        <w:rPr>
          <w:rFonts w:ascii="Times New Roman" w:eastAsia="Times New Roman" w:hAnsi="Times New Roman" w:cs="Times New Roman"/>
          <w:sz w:val="24"/>
          <w:lang w:eastAsia="tr-TR"/>
        </w:rPr>
        <w:t>re-Bodrum arasında düzenlenmiş olup</w:t>
      </w:r>
      <w:r w:rsidRPr="002F2F95">
        <w:rPr>
          <w:rFonts w:ascii="Times New Roman" w:eastAsia="Times New Roman" w:hAnsi="Times New Roman" w:cs="Times New Roman"/>
          <w:sz w:val="24"/>
          <w:lang w:eastAsia="tr-TR"/>
        </w:rPr>
        <w:t xml:space="preserve"> etkinliğin devamlılığı olması hususunda da çalışmalar yapılacaktır. </w:t>
      </w:r>
      <w:r w:rsidR="00E06849">
        <w:rPr>
          <w:rFonts w:ascii="Times New Roman" w:eastAsia="Times New Roman" w:hAnsi="Times New Roman" w:cs="Times New Roman"/>
          <w:sz w:val="24"/>
          <w:lang w:eastAsia="tr-TR"/>
        </w:rPr>
        <w:t xml:space="preserve"> </w:t>
      </w:r>
    </w:p>
    <w:p w:rsidR="00014276" w:rsidRDefault="00014276" w:rsidP="002F2F95">
      <w:pPr>
        <w:spacing w:before="240" w:after="0" w:line="360" w:lineRule="auto"/>
        <w:jc w:val="both"/>
        <w:rPr>
          <w:rFonts w:ascii="Times New Roman" w:eastAsia="Times New Roman" w:hAnsi="Times New Roman" w:cs="Times New Roman"/>
          <w:sz w:val="24"/>
          <w:lang w:eastAsia="tr-TR"/>
        </w:rPr>
      </w:pPr>
    </w:p>
    <w:p w:rsidR="00014276" w:rsidRDefault="00014276" w:rsidP="002F2F95">
      <w:pPr>
        <w:spacing w:before="240" w:after="0" w:line="360" w:lineRule="auto"/>
        <w:jc w:val="both"/>
        <w:rPr>
          <w:rFonts w:ascii="Times New Roman" w:eastAsia="Times New Roman" w:hAnsi="Times New Roman" w:cs="Times New Roman"/>
          <w:sz w:val="24"/>
          <w:lang w:eastAsia="tr-TR"/>
        </w:rPr>
      </w:pPr>
    </w:p>
    <w:p w:rsidR="002F2F95" w:rsidRDefault="00D771D0" w:rsidP="002F2F95">
      <w:pPr>
        <w:pStyle w:val="ListeParagraf"/>
        <w:numPr>
          <w:ilvl w:val="0"/>
          <w:numId w:val="45"/>
        </w:numPr>
        <w:spacing w:before="240" w:after="0" w:line="360" w:lineRule="auto"/>
        <w:ind w:left="142"/>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lastRenderedPageBreak/>
        <w:t>Avrupa Seyahat Acenteleri Güney Ege Kültür Rotası Turu</w:t>
      </w:r>
      <w:r w:rsidR="0035471C" w:rsidRPr="002F2F95">
        <w:rPr>
          <w:rFonts w:ascii="Times New Roman" w:eastAsia="Times New Roman" w:hAnsi="Times New Roman" w:cs="Times New Roman"/>
          <w:sz w:val="24"/>
          <w:lang w:eastAsia="tr-TR"/>
        </w:rPr>
        <w:t xml:space="preserve"> </w:t>
      </w:r>
    </w:p>
    <w:p w:rsidR="002F2F95" w:rsidRDefault="0035471C" w:rsidP="002F2F95">
      <w:pPr>
        <w:pStyle w:val="ListeParagraf"/>
        <w:spacing w:before="240" w:after="0" w:line="360" w:lineRule="auto"/>
        <w:ind w:left="142"/>
        <w:jc w:val="both"/>
        <w:rPr>
          <w:rFonts w:ascii="Times New Roman" w:eastAsia="Times New Roman" w:hAnsi="Times New Roman" w:cs="Times New Roman"/>
          <w:sz w:val="24"/>
          <w:lang w:eastAsia="tr-TR"/>
        </w:rPr>
      </w:pPr>
      <w:r w:rsidRPr="002F2F95">
        <w:rPr>
          <w:rFonts w:ascii="Times New Roman" w:eastAsia="Times New Roman" w:hAnsi="Times New Roman" w:cs="Times New Roman"/>
          <w:sz w:val="24"/>
          <w:lang w:eastAsia="tr-TR"/>
        </w:rPr>
        <w:t xml:space="preserve">Avrupa’daki seyahat acentelerinin bölgemize yönelik turlarını artırmalarına ve yeni kültür rotalarının tur programlarına </w:t>
      </w:r>
      <w:r w:rsidR="002F2F95" w:rsidRPr="002F2F95">
        <w:rPr>
          <w:rFonts w:ascii="Times New Roman" w:eastAsia="Times New Roman" w:hAnsi="Times New Roman" w:cs="Times New Roman"/>
          <w:sz w:val="24"/>
          <w:lang w:eastAsia="tr-TR"/>
        </w:rPr>
        <w:t>dâhil</w:t>
      </w:r>
      <w:r w:rsidRPr="002F2F95">
        <w:rPr>
          <w:rFonts w:ascii="Times New Roman" w:eastAsia="Times New Roman" w:hAnsi="Times New Roman" w:cs="Times New Roman"/>
          <w:sz w:val="24"/>
          <w:lang w:eastAsia="tr-TR"/>
        </w:rPr>
        <w:t xml:space="preserve"> edilmesi amacıyla</w:t>
      </w:r>
      <w:r w:rsidR="002F2F95">
        <w:rPr>
          <w:rFonts w:ascii="Times New Roman" w:eastAsia="Times New Roman" w:hAnsi="Times New Roman" w:cs="Times New Roman"/>
          <w:sz w:val="24"/>
          <w:lang w:eastAsia="tr-TR"/>
        </w:rPr>
        <w:t xml:space="preserve"> gerçekleştirilecektir.</w:t>
      </w:r>
      <w:r w:rsidR="002F2F95" w:rsidRPr="002F2F95">
        <w:t xml:space="preserve"> </w:t>
      </w:r>
      <w:r w:rsidR="002F2F95" w:rsidRPr="002F2F95">
        <w:rPr>
          <w:rFonts w:ascii="Times New Roman" w:eastAsia="Times New Roman" w:hAnsi="Times New Roman" w:cs="Times New Roman"/>
          <w:sz w:val="24"/>
          <w:lang w:eastAsia="tr-TR"/>
        </w:rPr>
        <w:t xml:space="preserve">Ayrıca programa yerel ve yabancı acentelerin ve turizm profesyonellerinin bir araya gelerek iş bağlantıları geliştirebileceği bir B2B etkinliği </w:t>
      </w:r>
      <w:r w:rsidR="00014276" w:rsidRPr="002F2F95">
        <w:rPr>
          <w:rFonts w:ascii="Times New Roman" w:eastAsia="Times New Roman" w:hAnsi="Times New Roman" w:cs="Times New Roman"/>
          <w:sz w:val="24"/>
          <w:lang w:eastAsia="tr-TR"/>
        </w:rPr>
        <w:t>dâhil</w:t>
      </w:r>
      <w:r w:rsidR="002F2F95" w:rsidRPr="002F2F95">
        <w:rPr>
          <w:rFonts w:ascii="Times New Roman" w:eastAsia="Times New Roman" w:hAnsi="Times New Roman" w:cs="Times New Roman"/>
          <w:sz w:val="24"/>
          <w:lang w:eastAsia="tr-TR"/>
        </w:rPr>
        <w:t xml:space="preserve"> edil</w:t>
      </w:r>
      <w:r w:rsidR="002F2F95">
        <w:rPr>
          <w:rFonts w:ascii="Times New Roman" w:eastAsia="Times New Roman" w:hAnsi="Times New Roman" w:cs="Times New Roman"/>
          <w:sz w:val="24"/>
          <w:lang w:eastAsia="tr-TR"/>
        </w:rPr>
        <w:t xml:space="preserve">ecektir. </w:t>
      </w:r>
      <w:r w:rsidR="002F2F95" w:rsidRPr="002F2F95">
        <w:rPr>
          <w:rFonts w:ascii="Times New Roman" w:eastAsia="Times New Roman" w:hAnsi="Times New Roman" w:cs="Times New Roman"/>
          <w:sz w:val="24"/>
          <w:lang w:eastAsia="tr-TR"/>
        </w:rPr>
        <w:t xml:space="preserve">Böylelikle Aydın, Denizli ve Muğla’daki alternatif kültür rotası destinasyonlarının yeni seyahat acentelerinin rotalarına </w:t>
      </w:r>
      <w:proofErr w:type="gramStart"/>
      <w:r w:rsidR="002F2F95" w:rsidRPr="002F2F95">
        <w:rPr>
          <w:rFonts w:ascii="Times New Roman" w:eastAsia="Times New Roman" w:hAnsi="Times New Roman" w:cs="Times New Roman"/>
          <w:sz w:val="24"/>
          <w:lang w:eastAsia="tr-TR"/>
        </w:rPr>
        <w:t>eklenmesi</w:t>
      </w:r>
      <w:r w:rsidR="00014276">
        <w:rPr>
          <w:rFonts w:ascii="Times New Roman" w:eastAsia="Times New Roman" w:hAnsi="Times New Roman" w:cs="Times New Roman"/>
          <w:sz w:val="24"/>
          <w:lang w:eastAsia="tr-TR"/>
        </w:rPr>
        <w:t xml:space="preserve">  </w:t>
      </w:r>
      <w:r w:rsidR="002F2F95" w:rsidRPr="002F2F95">
        <w:rPr>
          <w:rFonts w:ascii="Times New Roman" w:eastAsia="Times New Roman" w:hAnsi="Times New Roman" w:cs="Times New Roman"/>
          <w:sz w:val="24"/>
          <w:lang w:eastAsia="tr-TR"/>
        </w:rPr>
        <w:t>hedeflenmektedir</w:t>
      </w:r>
      <w:proofErr w:type="gramEnd"/>
      <w:r w:rsidR="002F2F95" w:rsidRPr="002F2F95">
        <w:rPr>
          <w:rFonts w:ascii="Times New Roman" w:eastAsia="Times New Roman" w:hAnsi="Times New Roman" w:cs="Times New Roman"/>
          <w:sz w:val="24"/>
          <w:lang w:eastAsia="tr-TR"/>
        </w:rPr>
        <w:t>.</w:t>
      </w:r>
    </w:p>
    <w:p w:rsidR="00C819B9" w:rsidRPr="00B42086" w:rsidRDefault="00C819B9" w:rsidP="00C819B9">
      <w:pPr>
        <w:spacing w:before="240" w:after="0" w:line="240" w:lineRule="auto"/>
        <w:jc w:val="center"/>
        <w:rPr>
          <w:rFonts w:ascii="Times New Roman" w:eastAsia="Calibri" w:hAnsi="Times New Roman" w:cs="Times New Roman"/>
          <w:b/>
          <w:sz w:val="20"/>
          <w:szCs w:val="20"/>
        </w:rPr>
      </w:pPr>
      <w:bookmarkStart w:id="136" w:name="_Toc157077967"/>
      <w:r w:rsidRPr="00B42086">
        <w:rPr>
          <w:rFonts w:ascii="Times New Roman" w:eastAsia="Calibri" w:hAnsi="Times New Roman" w:cs="Times New Roman"/>
          <w:b/>
          <w:sz w:val="20"/>
          <w:szCs w:val="20"/>
        </w:rPr>
        <w:t xml:space="preserve">Tablo </w:t>
      </w:r>
      <w:r w:rsidRPr="00B42086">
        <w:rPr>
          <w:rFonts w:ascii="Times New Roman" w:eastAsia="Calibri" w:hAnsi="Times New Roman" w:cs="Times New Roman"/>
          <w:b/>
          <w:sz w:val="20"/>
          <w:szCs w:val="20"/>
        </w:rPr>
        <w:fldChar w:fldCharType="begin"/>
      </w:r>
      <w:r w:rsidRPr="00B42086">
        <w:rPr>
          <w:rFonts w:ascii="Times New Roman" w:eastAsia="Calibri" w:hAnsi="Times New Roman" w:cs="Times New Roman"/>
          <w:b/>
          <w:sz w:val="20"/>
          <w:szCs w:val="20"/>
        </w:rPr>
        <w:instrText xml:space="preserve"> SEQ Tablo \* ARABIC </w:instrText>
      </w:r>
      <w:r w:rsidRPr="00B42086">
        <w:rPr>
          <w:rFonts w:ascii="Times New Roman" w:eastAsia="Calibri" w:hAnsi="Times New Roman" w:cs="Times New Roman"/>
          <w:b/>
          <w:sz w:val="20"/>
          <w:szCs w:val="20"/>
        </w:rPr>
        <w:fldChar w:fldCharType="separate"/>
      </w:r>
      <w:r w:rsidR="00F25F88">
        <w:rPr>
          <w:rFonts w:ascii="Times New Roman" w:eastAsia="Calibri" w:hAnsi="Times New Roman" w:cs="Times New Roman"/>
          <w:b/>
          <w:noProof/>
          <w:sz w:val="20"/>
          <w:szCs w:val="20"/>
        </w:rPr>
        <w:t>8</w:t>
      </w:r>
      <w:r w:rsidRPr="00B42086">
        <w:rPr>
          <w:rFonts w:ascii="Times New Roman" w:eastAsia="Calibri" w:hAnsi="Times New Roman" w:cs="Times New Roman"/>
          <w:b/>
          <w:sz w:val="20"/>
          <w:szCs w:val="20"/>
        </w:rPr>
        <w:fldChar w:fldCharType="end"/>
      </w:r>
      <w:r w:rsidRPr="00B42086">
        <w:rPr>
          <w:rFonts w:ascii="Times New Roman" w:eastAsia="Calibri" w:hAnsi="Times New Roman" w:cs="Times New Roman"/>
          <w:b/>
          <w:sz w:val="20"/>
          <w:szCs w:val="20"/>
        </w:rPr>
        <w:t xml:space="preserve">: </w:t>
      </w:r>
      <w:r w:rsidR="00543EFE" w:rsidRPr="00543EFE">
        <w:rPr>
          <w:rFonts w:ascii="Times New Roman" w:eastAsia="Calibri" w:hAnsi="Times New Roman" w:cs="Times New Roman"/>
          <w:b/>
          <w:sz w:val="20"/>
          <w:szCs w:val="20"/>
        </w:rPr>
        <w:t>Alternatif Turizm Destinasyonlarında Tanıtım Organizasyonları</w:t>
      </w:r>
      <w:bookmarkEnd w:id="136"/>
    </w:p>
    <w:tbl>
      <w:tblPr>
        <w:tblStyle w:val="TabloKlavuzu"/>
        <w:tblW w:w="0" w:type="auto"/>
        <w:jc w:val="center"/>
        <w:tblLook w:val="04A0" w:firstRow="1" w:lastRow="0" w:firstColumn="1" w:lastColumn="0" w:noHBand="0" w:noVBand="1"/>
      </w:tblPr>
      <w:tblGrid>
        <w:gridCol w:w="2541"/>
        <w:gridCol w:w="1029"/>
        <w:gridCol w:w="1417"/>
        <w:gridCol w:w="4073"/>
      </w:tblGrid>
      <w:tr w:rsidR="00C819B9" w:rsidRPr="00B42086" w:rsidTr="008145F9">
        <w:trPr>
          <w:trHeight w:val="303"/>
          <w:jc w:val="center"/>
        </w:trPr>
        <w:tc>
          <w:tcPr>
            <w:tcW w:w="2550" w:type="dxa"/>
            <w:shd w:val="clear" w:color="auto" w:fill="D5DCE4"/>
            <w:vAlign w:val="center"/>
          </w:tcPr>
          <w:p w:rsidR="00C819B9" w:rsidRPr="00B42086" w:rsidRDefault="00C819B9" w:rsidP="00C819B9">
            <w:pPr>
              <w:spacing w:line="259" w:lineRule="auto"/>
              <w:ind w:right="68"/>
              <w:jc w:val="both"/>
              <w:rPr>
                <w:b/>
                <w:color w:val="000000"/>
                <w:sz w:val="20"/>
                <w:szCs w:val="20"/>
              </w:rPr>
            </w:pPr>
            <w:r w:rsidRPr="00B42086">
              <w:rPr>
                <w:b/>
                <w:color w:val="000000"/>
                <w:sz w:val="20"/>
                <w:szCs w:val="20"/>
              </w:rPr>
              <w:t>Proje/Faaliyet</w:t>
            </w:r>
          </w:p>
        </w:tc>
        <w:tc>
          <w:tcPr>
            <w:tcW w:w="989" w:type="dxa"/>
            <w:shd w:val="clear" w:color="auto" w:fill="D5DCE4"/>
            <w:vAlign w:val="center"/>
          </w:tcPr>
          <w:p w:rsidR="00C819B9" w:rsidRPr="00B42086" w:rsidRDefault="00C819B9" w:rsidP="004F1CA5">
            <w:pPr>
              <w:spacing w:line="259" w:lineRule="auto"/>
              <w:ind w:right="68"/>
              <w:jc w:val="center"/>
              <w:rPr>
                <w:b/>
                <w:color w:val="000000"/>
                <w:sz w:val="20"/>
                <w:szCs w:val="20"/>
              </w:rPr>
            </w:pPr>
            <w:r w:rsidRPr="00B42086">
              <w:rPr>
                <w:b/>
                <w:color w:val="000000"/>
                <w:sz w:val="20"/>
                <w:szCs w:val="20"/>
              </w:rPr>
              <w:t>Sorumlu</w:t>
            </w:r>
          </w:p>
        </w:tc>
        <w:tc>
          <w:tcPr>
            <w:tcW w:w="1421" w:type="dxa"/>
            <w:shd w:val="clear" w:color="auto" w:fill="D5DCE4"/>
            <w:vAlign w:val="center"/>
          </w:tcPr>
          <w:p w:rsidR="00C819B9" w:rsidRPr="00B42086" w:rsidRDefault="00C819B9" w:rsidP="004F1CA5">
            <w:pPr>
              <w:spacing w:line="259" w:lineRule="auto"/>
              <w:ind w:right="68"/>
              <w:jc w:val="center"/>
              <w:rPr>
                <w:b/>
                <w:color w:val="000000"/>
                <w:sz w:val="20"/>
                <w:szCs w:val="20"/>
              </w:rPr>
            </w:pPr>
            <w:r w:rsidRPr="00B42086">
              <w:rPr>
                <w:b/>
                <w:color w:val="000000"/>
                <w:sz w:val="20"/>
                <w:szCs w:val="20"/>
              </w:rPr>
              <w:t>Maliyet (TL)</w:t>
            </w:r>
          </w:p>
        </w:tc>
        <w:tc>
          <w:tcPr>
            <w:tcW w:w="4100" w:type="dxa"/>
            <w:shd w:val="clear" w:color="auto" w:fill="D5DCE4"/>
            <w:vAlign w:val="center"/>
          </w:tcPr>
          <w:p w:rsidR="00C819B9" w:rsidRPr="00B42086" w:rsidRDefault="00C819B9" w:rsidP="004F1CA5">
            <w:pPr>
              <w:spacing w:line="259" w:lineRule="auto"/>
              <w:ind w:right="68"/>
              <w:jc w:val="center"/>
              <w:rPr>
                <w:b/>
                <w:color w:val="000000"/>
                <w:sz w:val="20"/>
                <w:szCs w:val="20"/>
              </w:rPr>
            </w:pPr>
            <w:r w:rsidRPr="00B42086">
              <w:rPr>
                <w:b/>
                <w:color w:val="000000"/>
                <w:sz w:val="20"/>
                <w:szCs w:val="20"/>
              </w:rPr>
              <w:t>Çıktı Göstergesi</w:t>
            </w:r>
          </w:p>
        </w:tc>
      </w:tr>
      <w:tr w:rsidR="00C819B9" w:rsidRPr="00B42086" w:rsidTr="00E75673">
        <w:trPr>
          <w:trHeight w:val="251"/>
          <w:jc w:val="center"/>
        </w:trPr>
        <w:tc>
          <w:tcPr>
            <w:tcW w:w="2550" w:type="dxa"/>
            <w:vAlign w:val="center"/>
          </w:tcPr>
          <w:p w:rsidR="00C819B9" w:rsidRPr="00B42086" w:rsidRDefault="00543EFE" w:rsidP="00C819B9">
            <w:pPr>
              <w:jc w:val="both"/>
              <w:rPr>
                <w:sz w:val="20"/>
                <w:szCs w:val="20"/>
              </w:rPr>
            </w:pPr>
            <w:r w:rsidRPr="00543EFE">
              <w:rPr>
                <w:color w:val="000000"/>
                <w:sz w:val="20"/>
                <w:szCs w:val="20"/>
              </w:rPr>
              <w:t>Alternatif Turizm Destinasyonlarında Tanıtım Organizasyonları</w:t>
            </w:r>
          </w:p>
        </w:tc>
        <w:tc>
          <w:tcPr>
            <w:tcW w:w="989" w:type="dxa"/>
            <w:vAlign w:val="center"/>
          </w:tcPr>
          <w:p w:rsidR="00C819B9" w:rsidRPr="00B42086" w:rsidRDefault="00C819B9" w:rsidP="002E3159">
            <w:pPr>
              <w:spacing w:line="259" w:lineRule="auto"/>
              <w:ind w:right="68"/>
              <w:jc w:val="center"/>
              <w:rPr>
                <w:color w:val="000000"/>
                <w:sz w:val="20"/>
                <w:szCs w:val="20"/>
              </w:rPr>
            </w:pPr>
            <w:r w:rsidRPr="00B42086">
              <w:rPr>
                <w:color w:val="000000"/>
                <w:sz w:val="20"/>
                <w:szCs w:val="20"/>
              </w:rPr>
              <w:t>TDB</w:t>
            </w:r>
          </w:p>
        </w:tc>
        <w:tc>
          <w:tcPr>
            <w:tcW w:w="1421" w:type="dxa"/>
            <w:vAlign w:val="center"/>
          </w:tcPr>
          <w:p w:rsidR="00C819B9" w:rsidRPr="00B42086" w:rsidRDefault="00C819B9" w:rsidP="00AE1B12">
            <w:pPr>
              <w:spacing w:line="259" w:lineRule="auto"/>
              <w:ind w:right="68"/>
              <w:jc w:val="center"/>
              <w:rPr>
                <w:color w:val="000000"/>
                <w:sz w:val="20"/>
                <w:szCs w:val="20"/>
              </w:rPr>
            </w:pPr>
            <w:r w:rsidRPr="00B42086">
              <w:rPr>
                <w:color w:val="000000"/>
                <w:sz w:val="20"/>
                <w:szCs w:val="20"/>
              </w:rPr>
              <w:t>1.</w:t>
            </w:r>
            <w:r w:rsidR="00AE1B12">
              <w:rPr>
                <w:color w:val="000000"/>
                <w:sz w:val="20"/>
                <w:szCs w:val="20"/>
              </w:rPr>
              <w:t>5</w:t>
            </w:r>
            <w:r w:rsidRPr="00B42086">
              <w:rPr>
                <w:color w:val="000000"/>
                <w:sz w:val="20"/>
                <w:szCs w:val="20"/>
              </w:rPr>
              <w:t>00.000</w:t>
            </w:r>
          </w:p>
        </w:tc>
        <w:tc>
          <w:tcPr>
            <w:tcW w:w="4100" w:type="dxa"/>
            <w:vAlign w:val="center"/>
          </w:tcPr>
          <w:p w:rsidR="002817D2" w:rsidRDefault="0035471C" w:rsidP="00C819B9">
            <w:pPr>
              <w:spacing w:line="259" w:lineRule="auto"/>
              <w:ind w:right="68"/>
              <w:jc w:val="both"/>
              <w:rPr>
                <w:color w:val="000000"/>
                <w:sz w:val="20"/>
                <w:szCs w:val="20"/>
              </w:rPr>
            </w:pPr>
            <w:r>
              <w:rPr>
                <w:color w:val="000000"/>
                <w:sz w:val="20"/>
                <w:szCs w:val="20"/>
              </w:rPr>
              <w:t xml:space="preserve">Tanıtım </w:t>
            </w:r>
            <w:r w:rsidR="002817D2">
              <w:rPr>
                <w:color w:val="000000"/>
                <w:sz w:val="20"/>
                <w:szCs w:val="20"/>
              </w:rPr>
              <w:t>Organizasyon</w:t>
            </w:r>
            <w:r>
              <w:rPr>
                <w:color w:val="000000"/>
                <w:sz w:val="20"/>
                <w:szCs w:val="20"/>
              </w:rPr>
              <w:t xml:space="preserve">larına </w:t>
            </w:r>
            <w:r w:rsidR="002817D2">
              <w:rPr>
                <w:color w:val="000000"/>
                <w:sz w:val="20"/>
                <w:szCs w:val="20"/>
              </w:rPr>
              <w:t>Katılım Sağlayan Kişi Sayısı</w:t>
            </w:r>
          </w:p>
          <w:p w:rsidR="00543EFE" w:rsidRDefault="00543EFE" w:rsidP="00C819B9">
            <w:pPr>
              <w:spacing w:line="259" w:lineRule="auto"/>
              <w:ind w:right="68"/>
              <w:jc w:val="both"/>
              <w:rPr>
                <w:color w:val="000000"/>
                <w:sz w:val="20"/>
                <w:szCs w:val="20"/>
              </w:rPr>
            </w:pPr>
          </w:p>
          <w:p w:rsidR="00543EFE" w:rsidRPr="00B42086" w:rsidRDefault="00543EFE" w:rsidP="00C819B9">
            <w:pPr>
              <w:spacing w:line="259" w:lineRule="auto"/>
              <w:ind w:right="68"/>
              <w:jc w:val="both"/>
              <w:rPr>
                <w:color w:val="000000"/>
                <w:sz w:val="20"/>
                <w:szCs w:val="20"/>
              </w:rPr>
            </w:pPr>
            <w:r>
              <w:rPr>
                <w:color w:val="000000"/>
                <w:sz w:val="20"/>
                <w:szCs w:val="20"/>
              </w:rPr>
              <w:t>Ulusal Basın Organlarında Çıkan Haber Sayısı</w:t>
            </w:r>
          </w:p>
        </w:tc>
      </w:tr>
    </w:tbl>
    <w:p w:rsidR="00C819B9" w:rsidRPr="00B42086" w:rsidRDefault="00C819B9" w:rsidP="00C819B9">
      <w:pPr>
        <w:spacing w:before="240" w:after="0" w:line="240" w:lineRule="auto"/>
        <w:jc w:val="both"/>
        <w:rPr>
          <w:rFonts w:ascii="Times New Roman" w:eastAsia="Calibri" w:hAnsi="Times New Roman" w:cs="Times New Roman"/>
          <w:b/>
        </w:rPr>
      </w:pPr>
    </w:p>
    <w:p w:rsidR="006B3384" w:rsidRDefault="002E3159" w:rsidP="006B3384">
      <w:pPr>
        <w:spacing w:after="160" w:line="360" w:lineRule="auto"/>
        <w:contextualSpacing/>
        <w:jc w:val="both"/>
        <w:outlineLvl w:val="0"/>
        <w:rPr>
          <w:rFonts w:ascii="Times New Roman" w:eastAsia="Calibri" w:hAnsi="Times New Roman" w:cs="Times New Roman"/>
          <w:sz w:val="24"/>
        </w:rPr>
      </w:pPr>
      <w:bookmarkStart w:id="137" w:name="_Toc157077882"/>
      <w:r w:rsidRPr="00B42086">
        <w:rPr>
          <w:rFonts w:ascii="Times New Roman" w:eastAsia="Calibri" w:hAnsi="Times New Roman" w:cs="Times New Roman"/>
          <w:b/>
          <w:sz w:val="24"/>
        </w:rPr>
        <w:t>2.1.4.3</w:t>
      </w:r>
      <w:r w:rsidR="00C819B9" w:rsidRPr="00B42086">
        <w:rPr>
          <w:rFonts w:ascii="Times New Roman" w:eastAsia="Calibri" w:hAnsi="Times New Roman" w:cs="Times New Roman"/>
          <w:b/>
          <w:sz w:val="24"/>
        </w:rPr>
        <w:t>.</w:t>
      </w:r>
      <w:r w:rsidR="002A3111" w:rsidRPr="00B42086">
        <w:rPr>
          <w:rFonts w:ascii="Times New Roman" w:eastAsia="Calibri" w:hAnsi="Times New Roman" w:cs="Times New Roman"/>
          <w:b/>
          <w:sz w:val="24"/>
        </w:rPr>
        <w:t>4</w:t>
      </w:r>
      <w:r w:rsidR="00C819B9" w:rsidRPr="00B42086">
        <w:rPr>
          <w:rFonts w:ascii="Times New Roman" w:eastAsia="Calibri" w:hAnsi="Times New Roman" w:cs="Times New Roman"/>
          <w:b/>
          <w:sz w:val="24"/>
        </w:rPr>
        <w:t xml:space="preserve">. </w:t>
      </w:r>
      <w:r w:rsidR="002460BB">
        <w:rPr>
          <w:rFonts w:ascii="Times New Roman" w:eastAsia="Calibri" w:hAnsi="Times New Roman" w:cs="Times New Roman"/>
          <w:b/>
          <w:sz w:val="24"/>
        </w:rPr>
        <w:t xml:space="preserve">Alternatif Turizmin Geliştirilmesine Yönelik </w:t>
      </w:r>
      <w:r w:rsidR="00C819B9" w:rsidRPr="00B42086">
        <w:rPr>
          <w:rFonts w:ascii="Times New Roman" w:eastAsia="Calibri" w:hAnsi="Times New Roman" w:cs="Times New Roman"/>
          <w:b/>
          <w:sz w:val="24"/>
        </w:rPr>
        <w:t>Dış Kaynaklı Fon Çalışmaları</w:t>
      </w:r>
      <w:bookmarkEnd w:id="137"/>
    </w:p>
    <w:p w:rsidR="009B0ED7" w:rsidRPr="009B0ED7" w:rsidRDefault="00C819B9" w:rsidP="00303D86">
      <w:pPr>
        <w:spacing w:line="360" w:lineRule="auto"/>
        <w:jc w:val="both"/>
        <w:rPr>
          <w:rFonts w:ascii="Times New Roman" w:hAnsi="Times New Roman" w:cs="Times New Roman"/>
          <w:sz w:val="24"/>
        </w:rPr>
      </w:pPr>
      <w:r w:rsidRPr="00B42086">
        <w:rPr>
          <w:rFonts w:ascii="Times New Roman" w:eastAsia="Calibri" w:hAnsi="Times New Roman" w:cs="Times New Roman"/>
          <w:sz w:val="24"/>
        </w:rPr>
        <w:t xml:space="preserve">AB ve diğer dış kaynaklı fonlar kapsamında ilan edilen hibe fonlarından, bölgenin </w:t>
      </w:r>
      <w:r w:rsidR="006B3384">
        <w:rPr>
          <w:rFonts w:ascii="Times New Roman" w:eastAsia="Calibri" w:hAnsi="Times New Roman" w:cs="Times New Roman"/>
          <w:sz w:val="24"/>
        </w:rPr>
        <w:t xml:space="preserve">alternatif </w:t>
      </w:r>
      <w:r w:rsidRPr="00B42086">
        <w:rPr>
          <w:rFonts w:ascii="Times New Roman" w:eastAsia="Calibri" w:hAnsi="Times New Roman" w:cs="Times New Roman"/>
          <w:sz w:val="24"/>
        </w:rPr>
        <w:t>turizm potansiyelinin harekete geçirilmesi için altyapı, tanıtım, farkındalık, eğitim ve girişimciliği destekleyecek projelerin gerçekleştirilmesine yön</w:t>
      </w:r>
      <w:r w:rsidR="00303D86" w:rsidRPr="00B42086">
        <w:rPr>
          <w:rFonts w:ascii="Times New Roman" w:eastAsia="Calibri" w:hAnsi="Times New Roman" w:cs="Times New Roman"/>
          <w:sz w:val="24"/>
        </w:rPr>
        <w:t xml:space="preserve">elik çalışmalar yürütülecektir. </w:t>
      </w:r>
      <w:r w:rsidR="006B3384" w:rsidRPr="006B3384">
        <w:rPr>
          <w:rFonts w:ascii="Times New Roman" w:eastAsia="Calibri" w:hAnsi="Times New Roman" w:cs="Times New Roman"/>
          <w:sz w:val="24"/>
        </w:rPr>
        <w:t xml:space="preserve">2023 yılında başvuru sürecine girilen </w:t>
      </w:r>
      <w:proofErr w:type="spellStart"/>
      <w:r w:rsidR="006B3384" w:rsidRPr="006B3384">
        <w:rPr>
          <w:rFonts w:ascii="Times New Roman" w:eastAsia="Calibri" w:hAnsi="Times New Roman" w:cs="Times New Roman"/>
          <w:sz w:val="24"/>
        </w:rPr>
        <w:t>Erasmus</w:t>
      </w:r>
      <w:proofErr w:type="spellEnd"/>
      <w:r w:rsidR="006B3384" w:rsidRPr="006B3384">
        <w:rPr>
          <w:rFonts w:ascii="Times New Roman" w:eastAsia="Calibri" w:hAnsi="Times New Roman" w:cs="Times New Roman"/>
          <w:sz w:val="24"/>
        </w:rPr>
        <w:t xml:space="preserve"> KA2 2023 çağrısında, </w:t>
      </w:r>
      <w:proofErr w:type="spellStart"/>
      <w:r w:rsidR="006B3384" w:rsidRPr="006B3384">
        <w:rPr>
          <w:rFonts w:ascii="Times New Roman" w:eastAsia="Calibri" w:hAnsi="Times New Roman" w:cs="Times New Roman"/>
          <w:sz w:val="24"/>
        </w:rPr>
        <w:t>Ekoturizmde</w:t>
      </w:r>
      <w:proofErr w:type="spellEnd"/>
      <w:r w:rsidR="006B3384" w:rsidRPr="006B3384">
        <w:rPr>
          <w:rFonts w:ascii="Times New Roman" w:eastAsia="Calibri" w:hAnsi="Times New Roman" w:cs="Times New Roman"/>
          <w:sz w:val="24"/>
        </w:rPr>
        <w:t xml:space="preserve"> Mesleki Eğitim projesinin başarılı kabul edilmesi durumunda, proje uygulaması, izlenmesi, raporlaması, değerlendirmesi, sürdürülebilirliği ve yaygınlaştırılması YDO koordinasyonunda gerçekleşecektir. Ayrıca 2024 yılında Akdeniz Havzasında Sınır Ötesi İşbirliği programına başvuru yapılması planlanmaktadır.</w:t>
      </w:r>
      <w:r w:rsidR="006B3384">
        <w:rPr>
          <w:rFonts w:ascii="Times New Roman" w:eastAsia="Calibri" w:hAnsi="Times New Roman" w:cs="Times New Roman"/>
          <w:sz w:val="24"/>
        </w:rPr>
        <w:t xml:space="preserve"> </w:t>
      </w:r>
      <w:r w:rsidRPr="00B42086">
        <w:rPr>
          <w:rFonts w:ascii="Times New Roman" w:hAnsi="Times New Roman" w:cs="Times New Roman"/>
          <w:sz w:val="24"/>
        </w:rPr>
        <w:t xml:space="preserve">Bu kapsamda proje yazma faaliyetleri Ajans uzmanlarımız tarafından gerçekleştirilecek olmakla birlikte ihtiyaç durumunda danışmanlık desteği alınacaktır. </w:t>
      </w:r>
    </w:p>
    <w:p w:rsidR="00C819B9" w:rsidRPr="00B42086" w:rsidRDefault="00C819B9" w:rsidP="00893E0E">
      <w:pPr>
        <w:spacing w:after="0"/>
        <w:jc w:val="center"/>
        <w:rPr>
          <w:rFonts w:ascii="Times New Roman" w:hAnsi="Times New Roman" w:cs="Times New Roman"/>
          <w:b/>
          <w:sz w:val="20"/>
          <w:szCs w:val="20"/>
        </w:rPr>
      </w:pPr>
      <w:bookmarkStart w:id="138" w:name="_Toc157077968"/>
      <w:r w:rsidRPr="00B42086">
        <w:rPr>
          <w:rFonts w:ascii="Times New Roman" w:hAnsi="Times New Roman" w:cs="Times New Roman"/>
          <w:b/>
          <w:bCs/>
          <w:sz w:val="20"/>
          <w:szCs w:val="20"/>
        </w:rPr>
        <w:t xml:space="preserve">Tablo </w:t>
      </w:r>
      <w:r w:rsidRPr="00B42086">
        <w:rPr>
          <w:rFonts w:ascii="Times New Roman" w:hAnsi="Times New Roman" w:cs="Times New Roman"/>
          <w:b/>
          <w:bCs/>
          <w:sz w:val="20"/>
          <w:szCs w:val="20"/>
        </w:rPr>
        <w:fldChar w:fldCharType="begin"/>
      </w:r>
      <w:r w:rsidRPr="00B42086">
        <w:rPr>
          <w:rFonts w:ascii="Times New Roman" w:hAnsi="Times New Roman" w:cs="Times New Roman"/>
          <w:b/>
          <w:bCs/>
          <w:sz w:val="20"/>
          <w:szCs w:val="20"/>
        </w:rPr>
        <w:instrText xml:space="preserve"> SEQ Tablo \* ARABIC </w:instrText>
      </w:r>
      <w:r w:rsidRPr="00B42086">
        <w:rPr>
          <w:rFonts w:ascii="Times New Roman" w:hAnsi="Times New Roman" w:cs="Times New Roman"/>
          <w:b/>
          <w:bCs/>
          <w:sz w:val="20"/>
          <w:szCs w:val="20"/>
        </w:rPr>
        <w:fldChar w:fldCharType="separate"/>
      </w:r>
      <w:r w:rsidR="00F25F88">
        <w:rPr>
          <w:rFonts w:ascii="Times New Roman" w:hAnsi="Times New Roman" w:cs="Times New Roman"/>
          <w:b/>
          <w:bCs/>
          <w:noProof/>
          <w:sz w:val="20"/>
          <w:szCs w:val="20"/>
        </w:rPr>
        <w:t>9</w:t>
      </w:r>
      <w:r w:rsidRPr="00B42086">
        <w:rPr>
          <w:rFonts w:ascii="Times New Roman" w:hAnsi="Times New Roman" w:cs="Times New Roman"/>
          <w:b/>
          <w:bCs/>
          <w:sz w:val="20"/>
          <w:szCs w:val="20"/>
        </w:rPr>
        <w:fldChar w:fldCharType="end"/>
      </w:r>
      <w:r w:rsidRPr="00B42086">
        <w:rPr>
          <w:rFonts w:ascii="Times New Roman" w:hAnsi="Times New Roman" w:cs="Times New Roman"/>
          <w:b/>
          <w:bCs/>
          <w:sz w:val="20"/>
          <w:szCs w:val="20"/>
        </w:rPr>
        <w:t xml:space="preserve">:  </w:t>
      </w:r>
      <w:r w:rsidR="002460BB" w:rsidRPr="002460BB">
        <w:rPr>
          <w:rFonts w:ascii="Times New Roman" w:hAnsi="Times New Roman" w:cs="Times New Roman"/>
          <w:b/>
          <w:sz w:val="20"/>
          <w:szCs w:val="20"/>
        </w:rPr>
        <w:t>Alternatif Turizmin Geliştirilmesine Yönelik Dış Kaynaklı Fon Çalışmaları</w:t>
      </w:r>
      <w:bookmarkEnd w:id="138"/>
    </w:p>
    <w:tbl>
      <w:tblPr>
        <w:tblStyle w:val="TabloKlavuzu"/>
        <w:tblW w:w="4563" w:type="pct"/>
        <w:jc w:val="center"/>
        <w:tblLook w:val="04A0" w:firstRow="1" w:lastRow="0" w:firstColumn="1" w:lastColumn="0" w:noHBand="0" w:noVBand="1"/>
      </w:tblPr>
      <w:tblGrid>
        <w:gridCol w:w="2405"/>
        <w:gridCol w:w="1560"/>
        <w:gridCol w:w="1842"/>
        <w:gridCol w:w="2461"/>
      </w:tblGrid>
      <w:tr w:rsidR="00BC531C" w:rsidRPr="00B42086" w:rsidTr="000B70D2">
        <w:trPr>
          <w:trHeight w:val="82"/>
          <w:jc w:val="center"/>
        </w:trPr>
        <w:tc>
          <w:tcPr>
            <w:tcW w:w="1454" w:type="pct"/>
            <w:shd w:val="clear" w:color="auto" w:fill="D5DCE4"/>
            <w:vAlign w:val="center"/>
          </w:tcPr>
          <w:p w:rsidR="00BC531C" w:rsidRPr="00B42086" w:rsidRDefault="00BC531C" w:rsidP="00066633">
            <w:pPr>
              <w:rPr>
                <w:b/>
                <w:color w:val="000000"/>
                <w:sz w:val="20"/>
                <w:szCs w:val="20"/>
              </w:rPr>
            </w:pPr>
            <w:r w:rsidRPr="00B42086">
              <w:rPr>
                <w:b/>
                <w:color w:val="000000"/>
                <w:sz w:val="20"/>
                <w:szCs w:val="20"/>
              </w:rPr>
              <w:t>Proje/Faaliyet</w:t>
            </w:r>
          </w:p>
        </w:tc>
        <w:tc>
          <w:tcPr>
            <w:tcW w:w="943" w:type="pct"/>
            <w:shd w:val="clear" w:color="auto" w:fill="D5DCE4"/>
            <w:vAlign w:val="center"/>
          </w:tcPr>
          <w:p w:rsidR="00BC531C" w:rsidRPr="00B42086" w:rsidRDefault="00BC531C" w:rsidP="00066633">
            <w:pPr>
              <w:rPr>
                <w:b/>
                <w:color w:val="000000"/>
                <w:sz w:val="20"/>
                <w:szCs w:val="20"/>
              </w:rPr>
            </w:pPr>
            <w:r w:rsidRPr="00B42086">
              <w:rPr>
                <w:b/>
                <w:color w:val="000000"/>
                <w:sz w:val="20"/>
                <w:szCs w:val="20"/>
              </w:rPr>
              <w:t>Sorumlu Birim</w:t>
            </w:r>
          </w:p>
        </w:tc>
        <w:tc>
          <w:tcPr>
            <w:tcW w:w="1114" w:type="pct"/>
            <w:shd w:val="clear" w:color="auto" w:fill="D5DCE4"/>
            <w:vAlign w:val="center"/>
          </w:tcPr>
          <w:p w:rsidR="00BC531C" w:rsidRPr="00B42086" w:rsidRDefault="00BC531C" w:rsidP="00066633">
            <w:pPr>
              <w:rPr>
                <w:b/>
                <w:color w:val="000000"/>
                <w:sz w:val="20"/>
                <w:szCs w:val="20"/>
              </w:rPr>
            </w:pPr>
            <w:r w:rsidRPr="00B42086">
              <w:rPr>
                <w:b/>
                <w:color w:val="000000"/>
                <w:sz w:val="20"/>
                <w:szCs w:val="20"/>
              </w:rPr>
              <w:t>Maliyet (TL)</w:t>
            </w:r>
          </w:p>
        </w:tc>
        <w:tc>
          <w:tcPr>
            <w:tcW w:w="1488" w:type="pct"/>
            <w:shd w:val="clear" w:color="auto" w:fill="D5DCE4"/>
          </w:tcPr>
          <w:p w:rsidR="00BC531C" w:rsidRPr="00B42086" w:rsidRDefault="00BC531C" w:rsidP="00066633">
            <w:pPr>
              <w:rPr>
                <w:b/>
                <w:color w:val="000000"/>
                <w:sz w:val="20"/>
                <w:szCs w:val="20"/>
              </w:rPr>
            </w:pPr>
            <w:r w:rsidRPr="00BC531C">
              <w:rPr>
                <w:b/>
                <w:color w:val="000000"/>
                <w:sz w:val="20"/>
                <w:szCs w:val="20"/>
              </w:rPr>
              <w:t>Çıktı Göstergesi</w:t>
            </w:r>
          </w:p>
        </w:tc>
      </w:tr>
      <w:tr w:rsidR="00BC531C" w:rsidRPr="00B42086" w:rsidTr="000B70D2">
        <w:trPr>
          <w:trHeight w:val="95"/>
          <w:jc w:val="center"/>
        </w:trPr>
        <w:tc>
          <w:tcPr>
            <w:tcW w:w="1454" w:type="pct"/>
            <w:vAlign w:val="center"/>
          </w:tcPr>
          <w:p w:rsidR="00BC531C" w:rsidRPr="00B42086" w:rsidRDefault="002460BB" w:rsidP="00066633">
            <w:pPr>
              <w:rPr>
                <w:sz w:val="20"/>
                <w:szCs w:val="20"/>
              </w:rPr>
            </w:pPr>
            <w:r w:rsidRPr="002460BB">
              <w:rPr>
                <w:sz w:val="20"/>
                <w:szCs w:val="20"/>
              </w:rPr>
              <w:t>Alternatif Turizmin Geliştirilmesine Yönelik Dış Kaynaklı Fon Çalışmaları</w:t>
            </w:r>
          </w:p>
        </w:tc>
        <w:tc>
          <w:tcPr>
            <w:tcW w:w="943" w:type="pct"/>
            <w:vAlign w:val="center"/>
          </w:tcPr>
          <w:p w:rsidR="00BC531C" w:rsidRPr="00B42086" w:rsidRDefault="009B0ED7" w:rsidP="002E3159">
            <w:pPr>
              <w:jc w:val="center"/>
              <w:rPr>
                <w:color w:val="000000"/>
                <w:sz w:val="20"/>
                <w:szCs w:val="20"/>
              </w:rPr>
            </w:pPr>
            <w:r>
              <w:rPr>
                <w:color w:val="000000"/>
                <w:sz w:val="20"/>
                <w:szCs w:val="20"/>
              </w:rPr>
              <w:t>YDO</w:t>
            </w:r>
          </w:p>
        </w:tc>
        <w:tc>
          <w:tcPr>
            <w:tcW w:w="1114" w:type="pct"/>
            <w:vAlign w:val="center"/>
          </w:tcPr>
          <w:p w:rsidR="00BC531C" w:rsidRPr="00B42086" w:rsidRDefault="00BC531C" w:rsidP="000B70D2">
            <w:pPr>
              <w:jc w:val="center"/>
              <w:rPr>
                <w:color w:val="000000"/>
                <w:sz w:val="20"/>
                <w:szCs w:val="20"/>
              </w:rPr>
            </w:pPr>
            <w:r w:rsidRPr="00B42086">
              <w:rPr>
                <w:color w:val="000000"/>
                <w:sz w:val="20"/>
                <w:szCs w:val="20"/>
              </w:rPr>
              <w:t>2</w:t>
            </w:r>
            <w:r w:rsidR="000B70D2">
              <w:rPr>
                <w:color w:val="000000"/>
                <w:sz w:val="20"/>
                <w:szCs w:val="20"/>
              </w:rPr>
              <w:t>0</w:t>
            </w:r>
            <w:r w:rsidRPr="00B42086">
              <w:rPr>
                <w:color w:val="000000"/>
                <w:sz w:val="20"/>
                <w:szCs w:val="20"/>
              </w:rPr>
              <w:t>0.000</w:t>
            </w:r>
          </w:p>
        </w:tc>
        <w:tc>
          <w:tcPr>
            <w:tcW w:w="1488" w:type="pct"/>
          </w:tcPr>
          <w:p w:rsidR="00BC531C" w:rsidRPr="00B42086" w:rsidRDefault="00BC531C" w:rsidP="002E3159">
            <w:pPr>
              <w:jc w:val="center"/>
              <w:rPr>
                <w:color w:val="000000"/>
                <w:sz w:val="20"/>
                <w:szCs w:val="20"/>
              </w:rPr>
            </w:pPr>
            <w:r>
              <w:rPr>
                <w:color w:val="000000"/>
                <w:sz w:val="20"/>
                <w:szCs w:val="20"/>
              </w:rPr>
              <w:t>Dış Kaynaklı Fonlara yapılan proje başvurusu sayısı</w:t>
            </w:r>
          </w:p>
        </w:tc>
      </w:tr>
    </w:tbl>
    <w:p w:rsidR="00983C08" w:rsidRDefault="00983C08" w:rsidP="001F47F6">
      <w:pPr>
        <w:spacing w:after="0" w:line="360" w:lineRule="auto"/>
        <w:jc w:val="both"/>
        <w:rPr>
          <w:rFonts w:ascii="Times New Roman" w:eastAsia="Calibri" w:hAnsi="Times New Roman" w:cs="Times New Roman"/>
          <w:b/>
          <w:sz w:val="24"/>
        </w:rPr>
      </w:pPr>
      <w:bookmarkStart w:id="139" w:name="_Toc18500648"/>
    </w:p>
    <w:p w:rsidR="009B0ED7" w:rsidRDefault="009B0ED7" w:rsidP="009B0ED7">
      <w:pPr>
        <w:spacing w:after="160" w:line="360" w:lineRule="auto"/>
        <w:contextualSpacing/>
        <w:jc w:val="both"/>
        <w:outlineLvl w:val="0"/>
        <w:rPr>
          <w:rFonts w:ascii="Times New Roman" w:hAnsi="Times New Roman" w:cs="Times New Roman"/>
          <w:sz w:val="24"/>
        </w:rPr>
      </w:pPr>
      <w:bookmarkStart w:id="140" w:name="_Toc157077883"/>
      <w:r w:rsidRPr="00B42086">
        <w:rPr>
          <w:rFonts w:ascii="Times New Roman" w:eastAsia="Calibri" w:hAnsi="Times New Roman" w:cs="Times New Roman"/>
          <w:b/>
          <w:sz w:val="24"/>
        </w:rPr>
        <w:t>2.1.4.3.</w:t>
      </w:r>
      <w:r>
        <w:rPr>
          <w:rFonts w:ascii="Times New Roman" w:eastAsia="Calibri" w:hAnsi="Times New Roman" w:cs="Times New Roman"/>
          <w:b/>
          <w:sz w:val="24"/>
        </w:rPr>
        <w:t>5</w:t>
      </w:r>
      <w:r w:rsidRPr="00B42086">
        <w:rPr>
          <w:rFonts w:ascii="Times New Roman" w:eastAsia="Calibri" w:hAnsi="Times New Roman" w:cs="Times New Roman"/>
          <w:b/>
          <w:sz w:val="24"/>
        </w:rPr>
        <w:t xml:space="preserve">. </w:t>
      </w:r>
      <w:r>
        <w:rPr>
          <w:rFonts w:ascii="Times New Roman" w:eastAsia="Calibri" w:hAnsi="Times New Roman" w:cs="Times New Roman"/>
          <w:b/>
          <w:sz w:val="24"/>
        </w:rPr>
        <w:t>Alternatif Turizm Yatırım Fırsatları Çalışması</w:t>
      </w:r>
      <w:bookmarkEnd w:id="140"/>
      <w:r>
        <w:rPr>
          <w:rFonts w:ascii="Times New Roman" w:eastAsia="Calibri" w:hAnsi="Times New Roman" w:cs="Times New Roman"/>
          <w:b/>
          <w:sz w:val="24"/>
        </w:rPr>
        <w:t xml:space="preserve"> </w:t>
      </w:r>
    </w:p>
    <w:p w:rsidR="008B3C94" w:rsidRDefault="00D771D0" w:rsidP="008B3C94">
      <w:pPr>
        <w:spacing w:line="360" w:lineRule="auto"/>
        <w:jc w:val="both"/>
        <w:rPr>
          <w:rFonts w:ascii="Times New Roman" w:hAnsi="Times New Roman" w:cs="Times New Roman"/>
          <w:b/>
          <w:sz w:val="24"/>
          <w:szCs w:val="24"/>
        </w:rPr>
      </w:pPr>
      <w:r w:rsidRPr="002449F2">
        <w:rPr>
          <w:rFonts w:ascii="Times New Roman" w:hAnsi="Times New Roman" w:cs="Times New Roman"/>
          <w:sz w:val="24"/>
        </w:rPr>
        <w:t xml:space="preserve">Ajansımız 2020 yılından bu yana alternatif turizm alanında farkındalık ve kapasite geliştirme eğitimleri, iyi uygulama ziyaretleri, Eko-turizm Tesisi Ön Fizibilite Raporu, kamp karavan alanlarının belirlenmesi, hedef pazar analizleri, devlet desteklerinin tanıtımı gibi çalışmalar gerçekleştirmiştir. 2024 yılında bu faaliyetleri tamamlayıcı nitelikte olacak şekilde öncelikli </w:t>
      </w:r>
      <w:r w:rsidRPr="002449F2">
        <w:rPr>
          <w:rFonts w:ascii="Times New Roman" w:hAnsi="Times New Roman" w:cs="Times New Roman"/>
          <w:sz w:val="24"/>
        </w:rPr>
        <w:lastRenderedPageBreak/>
        <w:t>ilçelerdeki alternatif turizm yatırım olanaklarının yerli ve yabancı yatırımcılara tanıtılması hedeflenmektedir</w:t>
      </w:r>
      <w:r>
        <w:rPr>
          <w:rFonts w:ascii="Times New Roman" w:hAnsi="Times New Roman" w:cs="Times New Roman"/>
          <w:sz w:val="24"/>
        </w:rPr>
        <w:t xml:space="preserve">. </w:t>
      </w:r>
      <w:r w:rsidR="008B3C94">
        <w:rPr>
          <w:rFonts w:ascii="Times New Roman" w:hAnsi="Times New Roman" w:cs="Times New Roman"/>
          <w:iCs/>
          <w:sz w:val="24"/>
          <w:szCs w:val="24"/>
        </w:rPr>
        <w:t>Yatırım Destek Ofisleri,</w:t>
      </w:r>
      <w:r w:rsidR="008B3C94" w:rsidRPr="006B369F">
        <w:rPr>
          <w:rFonts w:ascii="Times New Roman" w:hAnsi="Times New Roman" w:cs="Times New Roman"/>
          <w:iCs/>
          <w:sz w:val="24"/>
          <w:szCs w:val="24"/>
        </w:rPr>
        <w:t xml:space="preserve"> uluslararası iş birlikleri tesis etme</w:t>
      </w:r>
      <w:r w:rsidR="008B3C94">
        <w:rPr>
          <w:rFonts w:ascii="Times New Roman" w:hAnsi="Times New Roman" w:cs="Times New Roman"/>
          <w:iCs/>
          <w:sz w:val="24"/>
          <w:szCs w:val="24"/>
        </w:rPr>
        <w:t>k</w:t>
      </w:r>
      <w:r w:rsidR="008B3C94" w:rsidRPr="006B369F">
        <w:rPr>
          <w:rFonts w:ascii="Times New Roman" w:hAnsi="Times New Roman" w:cs="Times New Roman"/>
          <w:iCs/>
          <w:sz w:val="24"/>
          <w:szCs w:val="24"/>
        </w:rPr>
        <w:t xml:space="preserve"> ve yabancı yatırımcı çekme</w:t>
      </w:r>
      <w:r w:rsidR="008B3C94">
        <w:rPr>
          <w:rFonts w:ascii="Times New Roman" w:hAnsi="Times New Roman" w:cs="Times New Roman"/>
          <w:iCs/>
          <w:sz w:val="24"/>
          <w:szCs w:val="24"/>
        </w:rPr>
        <w:t>k</w:t>
      </w:r>
      <w:r w:rsidR="008B3C94" w:rsidRPr="006B369F">
        <w:rPr>
          <w:rFonts w:ascii="Times New Roman" w:hAnsi="Times New Roman" w:cs="Times New Roman"/>
          <w:iCs/>
          <w:sz w:val="24"/>
          <w:szCs w:val="24"/>
        </w:rPr>
        <w:t xml:space="preserve"> için hedef ülke</w:t>
      </w:r>
      <w:r w:rsidR="008B3C94">
        <w:rPr>
          <w:rFonts w:ascii="Times New Roman" w:hAnsi="Times New Roman" w:cs="Times New Roman"/>
          <w:iCs/>
          <w:sz w:val="24"/>
          <w:szCs w:val="24"/>
        </w:rPr>
        <w:t>ler ile ilgili</w:t>
      </w:r>
      <w:r w:rsidR="008B3C94" w:rsidRPr="006B369F">
        <w:rPr>
          <w:rFonts w:ascii="Times New Roman" w:hAnsi="Times New Roman" w:cs="Times New Roman"/>
          <w:iCs/>
          <w:sz w:val="24"/>
          <w:szCs w:val="24"/>
        </w:rPr>
        <w:t xml:space="preserve"> bölgesel önceliklerle uyumlu olacak şekild</w:t>
      </w:r>
      <w:r w:rsidR="008B3C94">
        <w:rPr>
          <w:rFonts w:ascii="Times New Roman" w:hAnsi="Times New Roman" w:cs="Times New Roman"/>
          <w:iCs/>
          <w:sz w:val="24"/>
          <w:szCs w:val="24"/>
        </w:rPr>
        <w:t xml:space="preserve">e uzmanlaşmaktadır. </w:t>
      </w:r>
      <w:r>
        <w:rPr>
          <w:rFonts w:ascii="Times New Roman" w:hAnsi="Times New Roman" w:cs="Times New Roman"/>
          <w:iCs/>
          <w:sz w:val="24"/>
          <w:szCs w:val="24"/>
        </w:rPr>
        <w:t xml:space="preserve">Bu kapsamda yatırım destek ofisleri tarafından hazırlanan ön fizibilite ve künye çalışmalarının yatırımcılara tanıtılmasına yönelik faaliyetler gerçekleştirilecektir. </w:t>
      </w:r>
    </w:p>
    <w:p w:rsidR="008B3C94" w:rsidRPr="002449F2" w:rsidRDefault="00D771D0" w:rsidP="008B3C94">
      <w:pPr>
        <w:spacing w:line="360" w:lineRule="auto"/>
        <w:jc w:val="both"/>
        <w:rPr>
          <w:rFonts w:ascii="Times New Roman" w:hAnsi="Times New Roman" w:cs="Times New Roman"/>
          <w:sz w:val="24"/>
        </w:rPr>
      </w:pPr>
      <w:r>
        <w:rPr>
          <w:rFonts w:ascii="Times New Roman" w:hAnsi="Times New Roman" w:cs="Times New Roman"/>
          <w:sz w:val="24"/>
        </w:rPr>
        <w:t xml:space="preserve">Birleşik </w:t>
      </w:r>
      <w:proofErr w:type="spellStart"/>
      <w:r>
        <w:rPr>
          <w:rFonts w:ascii="Times New Roman" w:hAnsi="Times New Roman" w:cs="Times New Roman"/>
          <w:sz w:val="24"/>
        </w:rPr>
        <w:t>Krallık’tan</w:t>
      </w:r>
      <w:proofErr w:type="spellEnd"/>
      <w:r>
        <w:rPr>
          <w:rFonts w:ascii="Times New Roman" w:hAnsi="Times New Roman" w:cs="Times New Roman"/>
          <w:sz w:val="24"/>
        </w:rPr>
        <w:t xml:space="preserve"> Muğla’y</w:t>
      </w:r>
      <w:r w:rsidR="008B3C94" w:rsidRPr="002449F2">
        <w:rPr>
          <w:rFonts w:ascii="Times New Roman" w:hAnsi="Times New Roman" w:cs="Times New Roman"/>
          <w:sz w:val="24"/>
        </w:rPr>
        <w:t xml:space="preserve">a daha fazla </w:t>
      </w:r>
      <w:r w:rsidR="00916941">
        <w:rPr>
          <w:rFonts w:ascii="Times New Roman" w:hAnsi="Times New Roman" w:cs="Times New Roman"/>
          <w:sz w:val="24"/>
        </w:rPr>
        <w:t>sağlık turisti</w:t>
      </w:r>
      <w:r w:rsidR="008B3C94" w:rsidRPr="002449F2">
        <w:rPr>
          <w:rFonts w:ascii="Times New Roman" w:hAnsi="Times New Roman" w:cs="Times New Roman"/>
          <w:sz w:val="24"/>
        </w:rPr>
        <w:t xml:space="preserve"> gelebilmesi için analiz çalışmaları yapılacaktır. Söz konusu analiz çalışması hazırlıkları kapsamında Uluslararası Sağlık Hizmetleri Anonim Şirketi (USHAŞ), Türkiye Turizm Tanıt</w:t>
      </w:r>
      <w:r w:rsidR="00F23B6E">
        <w:rPr>
          <w:rFonts w:ascii="Times New Roman" w:hAnsi="Times New Roman" w:cs="Times New Roman"/>
          <w:sz w:val="24"/>
        </w:rPr>
        <w:t>ım ve Geliştirme Ajansı (TGA), s</w:t>
      </w:r>
      <w:r w:rsidR="008B3C94" w:rsidRPr="002449F2">
        <w:rPr>
          <w:rFonts w:ascii="Times New Roman" w:hAnsi="Times New Roman" w:cs="Times New Roman"/>
          <w:sz w:val="24"/>
        </w:rPr>
        <w:t>ağlık turizmi hizmetlerinde deneyimli işletmeler</w:t>
      </w:r>
      <w:r w:rsidR="00F23B6E">
        <w:rPr>
          <w:rFonts w:ascii="Times New Roman" w:hAnsi="Times New Roman" w:cs="Times New Roman"/>
          <w:sz w:val="24"/>
        </w:rPr>
        <w:t xml:space="preserve"> </w:t>
      </w:r>
      <w:r w:rsidR="008B3C94" w:rsidRPr="002449F2">
        <w:rPr>
          <w:rFonts w:ascii="Times New Roman" w:hAnsi="Times New Roman" w:cs="Times New Roman"/>
          <w:sz w:val="24"/>
        </w:rPr>
        <w:t xml:space="preserve">(hastane, poliklinik </w:t>
      </w:r>
      <w:proofErr w:type="spellStart"/>
      <w:r w:rsidR="008B3C94" w:rsidRPr="002449F2">
        <w:rPr>
          <w:rFonts w:ascii="Times New Roman" w:hAnsi="Times New Roman" w:cs="Times New Roman"/>
          <w:sz w:val="24"/>
        </w:rPr>
        <w:t>vs</w:t>
      </w:r>
      <w:proofErr w:type="spellEnd"/>
      <w:r w:rsidR="008B3C94" w:rsidRPr="002449F2">
        <w:rPr>
          <w:rFonts w:ascii="Times New Roman" w:hAnsi="Times New Roman" w:cs="Times New Roman"/>
          <w:sz w:val="24"/>
        </w:rPr>
        <w:t xml:space="preserve">) ve acente temsilcileri ile ikili görüşmeler yapılacaktır. Analiz çalışması </w:t>
      </w:r>
      <w:proofErr w:type="gramStart"/>
      <w:r w:rsidR="008B3C94" w:rsidRPr="002449F2">
        <w:rPr>
          <w:rFonts w:ascii="Times New Roman" w:hAnsi="Times New Roman" w:cs="Times New Roman"/>
          <w:sz w:val="24"/>
        </w:rPr>
        <w:t>baz</w:t>
      </w:r>
      <w:proofErr w:type="gramEnd"/>
      <w:r w:rsidR="008B3C94" w:rsidRPr="002449F2">
        <w:rPr>
          <w:rFonts w:ascii="Times New Roman" w:hAnsi="Times New Roman" w:cs="Times New Roman"/>
          <w:sz w:val="24"/>
        </w:rPr>
        <w:t xml:space="preserve"> alınarak Avrupa İş</w:t>
      </w:r>
      <w:r w:rsidR="00F23B6E">
        <w:rPr>
          <w:rFonts w:ascii="Times New Roman" w:hAnsi="Times New Roman" w:cs="Times New Roman"/>
          <w:sz w:val="24"/>
        </w:rPr>
        <w:t>letmeler Ağı, Birleşik Krallık</w:t>
      </w:r>
      <w:r w:rsidR="008B3C94" w:rsidRPr="002449F2">
        <w:rPr>
          <w:rFonts w:ascii="Times New Roman" w:hAnsi="Times New Roman" w:cs="Times New Roman"/>
          <w:sz w:val="24"/>
        </w:rPr>
        <w:t xml:space="preserve"> Ticar</w:t>
      </w:r>
      <w:r w:rsidR="00F23B6E">
        <w:rPr>
          <w:rFonts w:ascii="Times New Roman" w:hAnsi="Times New Roman" w:cs="Times New Roman"/>
          <w:sz w:val="24"/>
        </w:rPr>
        <w:t xml:space="preserve">i Müşavirleri, Birleşik </w:t>
      </w:r>
      <w:proofErr w:type="spellStart"/>
      <w:r w:rsidR="00F23B6E">
        <w:rPr>
          <w:rFonts w:ascii="Times New Roman" w:hAnsi="Times New Roman" w:cs="Times New Roman"/>
          <w:sz w:val="24"/>
        </w:rPr>
        <w:t>Krallık</w:t>
      </w:r>
      <w:r w:rsidR="008B3C94" w:rsidRPr="002449F2">
        <w:rPr>
          <w:rFonts w:ascii="Times New Roman" w:hAnsi="Times New Roman" w:cs="Times New Roman"/>
          <w:sz w:val="24"/>
        </w:rPr>
        <w:t>’ta</w:t>
      </w:r>
      <w:proofErr w:type="spellEnd"/>
      <w:r w:rsidR="008B3C94" w:rsidRPr="002449F2">
        <w:rPr>
          <w:rFonts w:ascii="Times New Roman" w:hAnsi="Times New Roman" w:cs="Times New Roman"/>
          <w:sz w:val="24"/>
        </w:rPr>
        <w:t xml:space="preserve"> faaliyet gösteren Türk iş adamları dernekleri ile </w:t>
      </w:r>
      <w:proofErr w:type="spellStart"/>
      <w:r w:rsidR="008B3C94" w:rsidRPr="002449F2">
        <w:rPr>
          <w:rFonts w:ascii="Times New Roman" w:hAnsi="Times New Roman" w:cs="Times New Roman"/>
          <w:sz w:val="24"/>
        </w:rPr>
        <w:t>webinar</w:t>
      </w:r>
      <w:proofErr w:type="spellEnd"/>
      <w:r w:rsidR="008B3C94" w:rsidRPr="002449F2">
        <w:rPr>
          <w:rFonts w:ascii="Times New Roman" w:hAnsi="Times New Roman" w:cs="Times New Roman"/>
          <w:sz w:val="24"/>
        </w:rPr>
        <w:t>/yüz yüze bilgilendirme ve tanıtım toplantıları düzenlenecektir.</w:t>
      </w:r>
    </w:p>
    <w:p w:rsidR="008B3C94" w:rsidRPr="002449F2" w:rsidRDefault="00180EEC" w:rsidP="008B3C94">
      <w:pPr>
        <w:spacing w:line="360" w:lineRule="auto"/>
        <w:jc w:val="both"/>
        <w:rPr>
          <w:rFonts w:ascii="Times New Roman" w:hAnsi="Times New Roman" w:cs="Times New Roman"/>
          <w:sz w:val="24"/>
        </w:rPr>
      </w:pPr>
      <w:r>
        <w:rPr>
          <w:rFonts w:ascii="Times New Roman" w:hAnsi="Times New Roman" w:cs="Times New Roman"/>
          <w:sz w:val="24"/>
        </w:rPr>
        <w:t xml:space="preserve">Denizli’deki alternatif turizm olanaklarının </w:t>
      </w:r>
      <w:r w:rsidR="008B3C94" w:rsidRPr="002449F2">
        <w:rPr>
          <w:rFonts w:ascii="Times New Roman" w:hAnsi="Times New Roman" w:cs="Times New Roman"/>
          <w:sz w:val="24"/>
        </w:rPr>
        <w:t xml:space="preserve">Almanya, Birleşik Krallık ve Hollanda </w:t>
      </w:r>
      <w:r w:rsidR="008B3C94">
        <w:rPr>
          <w:rFonts w:ascii="Times New Roman" w:hAnsi="Times New Roman" w:cs="Times New Roman"/>
          <w:sz w:val="24"/>
        </w:rPr>
        <w:t xml:space="preserve">öncelikli olmak üzere </w:t>
      </w:r>
      <w:r>
        <w:rPr>
          <w:rFonts w:ascii="Times New Roman" w:hAnsi="Times New Roman" w:cs="Times New Roman"/>
          <w:sz w:val="24"/>
        </w:rPr>
        <w:t xml:space="preserve">yabancı yatırımcılara tanıtılması planlanmaktadır. </w:t>
      </w:r>
      <w:proofErr w:type="gramStart"/>
      <w:r>
        <w:rPr>
          <w:rFonts w:ascii="Times New Roman" w:hAnsi="Times New Roman" w:cs="Times New Roman"/>
          <w:sz w:val="24"/>
        </w:rPr>
        <w:t>H</w:t>
      </w:r>
      <w:r w:rsidR="008B3C94" w:rsidRPr="002449F2">
        <w:rPr>
          <w:rFonts w:ascii="Times New Roman" w:hAnsi="Times New Roman" w:cs="Times New Roman"/>
          <w:sz w:val="24"/>
        </w:rPr>
        <w:t xml:space="preserve">edef ülkelerin ülkemizde faaliyet gösteren ve bölge illerini kapsayan dış temsilciliklerinin Ekonomi/Ticaret bölümleri, hedef ülkeler ile ülkemiz arasında ekonomik/ticari iş birliği ve organizasyon faaliyetleri gerçekleştiren meslek kuruluşları (Ticaret/Sanayi Odaları, İş İnsanları Dernekleri, Turizm/Otelciler Birlikleri), T.C. Cumhurbaşkanlığı Yatırım Ofisi, Türkiye Turizmi Geliştirme Ajansı vb. kurum ve kuruluşlar ile iş birliği yapılarak hedef grup odaklı çevrim içi etkinlikler düzenlenecektir. </w:t>
      </w:r>
      <w:proofErr w:type="gramEnd"/>
      <w:r w:rsidR="008B3C94" w:rsidRPr="002449F2">
        <w:rPr>
          <w:rFonts w:ascii="Times New Roman" w:hAnsi="Times New Roman" w:cs="Times New Roman"/>
          <w:sz w:val="24"/>
        </w:rPr>
        <w:t xml:space="preserve">Bu etkinliklerde oluşacak taleplere ve hedef yatırımcılara göre takip eden dönemlerde yatırımcı ağırlama, heyet etkinlikleri </w:t>
      </w:r>
      <w:r w:rsidR="00F23B6E">
        <w:rPr>
          <w:rFonts w:ascii="Times New Roman" w:hAnsi="Times New Roman" w:cs="Times New Roman"/>
          <w:sz w:val="24"/>
        </w:rPr>
        <w:t xml:space="preserve">ve </w:t>
      </w:r>
      <w:r w:rsidR="008B3C94" w:rsidRPr="002449F2">
        <w:rPr>
          <w:rFonts w:ascii="Times New Roman" w:hAnsi="Times New Roman" w:cs="Times New Roman"/>
          <w:sz w:val="24"/>
        </w:rPr>
        <w:t>benzeri faaliyetler planlanması öngörülmektedir.</w:t>
      </w:r>
      <w:r>
        <w:rPr>
          <w:rFonts w:ascii="Times New Roman" w:hAnsi="Times New Roman" w:cs="Times New Roman"/>
          <w:sz w:val="24"/>
        </w:rPr>
        <w:t xml:space="preserve"> </w:t>
      </w:r>
      <w:r w:rsidR="008B3C94" w:rsidRPr="002449F2">
        <w:rPr>
          <w:rFonts w:ascii="Times New Roman" w:hAnsi="Times New Roman" w:cs="Times New Roman"/>
          <w:sz w:val="24"/>
        </w:rPr>
        <w:t xml:space="preserve">Ayrıca il veya sektör özelinde yıl içerisinde talepler doğrultusunda oluşabilecek farklı ülke ya da ülkeler nezdinde </w:t>
      </w:r>
      <w:r w:rsidR="00F23B6E" w:rsidRPr="002449F2">
        <w:rPr>
          <w:rFonts w:ascii="Times New Roman" w:hAnsi="Times New Roman" w:cs="Times New Roman"/>
          <w:sz w:val="24"/>
        </w:rPr>
        <w:t xml:space="preserve">ticaret </w:t>
      </w:r>
      <w:r w:rsidR="00F23B6E">
        <w:rPr>
          <w:rFonts w:ascii="Times New Roman" w:hAnsi="Times New Roman" w:cs="Times New Roman"/>
          <w:sz w:val="24"/>
        </w:rPr>
        <w:t>m</w:t>
      </w:r>
      <w:r w:rsidR="00F23B6E" w:rsidRPr="002449F2">
        <w:rPr>
          <w:rFonts w:ascii="Times New Roman" w:hAnsi="Times New Roman" w:cs="Times New Roman"/>
          <w:sz w:val="24"/>
        </w:rPr>
        <w:t>üşavirlikleri, ticaret ve sanayi odaları, iş insanları dernekleri</w:t>
      </w:r>
      <w:r w:rsidR="008B3C94" w:rsidRPr="002449F2">
        <w:rPr>
          <w:rFonts w:ascii="Times New Roman" w:hAnsi="Times New Roman" w:cs="Times New Roman"/>
          <w:sz w:val="24"/>
        </w:rPr>
        <w:t xml:space="preserve"> ve ilgili diğer STK’lar ile istişare ve iş birliğine yönelik faaliyetler düzenlenmesi, yereldeki ve uluslararası katılım içeren etkinliklerde Bölgemizdeki yatırım potansiyelini tanıtıcı faaliyetler planlanabilecektir. </w:t>
      </w:r>
      <w:r>
        <w:rPr>
          <w:rFonts w:ascii="Times New Roman" w:hAnsi="Times New Roman" w:cs="Times New Roman"/>
          <w:sz w:val="24"/>
        </w:rPr>
        <w:t xml:space="preserve"> </w:t>
      </w:r>
      <w:r w:rsidR="008B3C94" w:rsidRPr="002449F2">
        <w:rPr>
          <w:rFonts w:ascii="Times New Roman" w:hAnsi="Times New Roman" w:cs="Times New Roman"/>
          <w:sz w:val="24"/>
        </w:rPr>
        <w:t xml:space="preserve"> </w:t>
      </w:r>
    </w:p>
    <w:p w:rsidR="008B3C94" w:rsidRPr="00B42086" w:rsidRDefault="008B3C94" w:rsidP="00B34F25">
      <w:pPr>
        <w:spacing w:after="0" w:line="360" w:lineRule="auto"/>
        <w:jc w:val="center"/>
        <w:rPr>
          <w:rFonts w:ascii="Times New Roman" w:hAnsi="Times New Roman" w:cs="Times New Roman"/>
          <w:b/>
          <w:sz w:val="20"/>
        </w:rPr>
      </w:pPr>
      <w:bookmarkStart w:id="141" w:name="_Toc157077969"/>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F25F88">
        <w:rPr>
          <w:rFonts w:ascii="Times New Roman" w:hAnsi="Times New Roman" w:cs="Times New Roman"/>
          <w:b/>
          <w:noProof/>
          <w:sz w:val="20"/>
        </w:rPr>
        <w:t>10</w:t>
      </w:r>
      <w:r w:rsidRPr="00B42086">
        <w:rPr>
          <w:rFonts w:ascii="Times New Roman" w:hAnsi="Times New Roman" w:cs="Times New Roman"/>
          <w:b/>
          <w:sz w:val="20"/>
        </w:rPr>
        <w:fldChar w:fldCharType="end"/>
      </w:r>
      <w:r w:rsidRPr="00B42086">
        <w:rPr>
          <w:rFonts w:ascii="Times New Roman" w:hAnsi="Times New Roman" w:cs="Times New Roman"/>
          <w:b/>
          <w:sz w:val="20"/>
        </w:rPr>
        <w:t xml:space="preserve">: </w:t>
      </w:r>
      <w:r w:rsidR="00180EEC">
        <w:rPr>
          <w:rFonts w:ascii="Times New Roman" w:hAnsi="Times New Roman" w:cs="Times New Roman"/>
          <w:b/>
          <w:sz w:val="20"/>
        </w:rPr>
        <w:t xml:space="preserve"> Alternatif Turizm Yatırım Fırsatları Çalışması</w:t>
      </w:r>
      <w:bookmarkEnd w:id="141"/>
    </w:p>
    <w:tbl>
      <w:tblPr>
        <w:tblStyle w:val="TabloKlavuzu211"/>
        <w:tblW w:w="8531" w:type="dxa"/>
        <w:jc w:val="center"/>
        <w:tblLayout w:type="fixed"/>
        <w:tblLook w:val="04A0" w:firstRow="1" w:lastRow="0" w:firstColumn="1" w:lastColumn="0" w:noHBand="0" w:noVBand="1"/>
      </w:tblPr>
      <w:tblGrid>
        <w:gridCol w:w="3405"/>
        <w:gridCol w:w="1835"/>
        <w:gridCol w:w="1276"/>
        <w:gridCol w:w="2015"/>
      </w:tblGrid>
      <w:tr w:rsidR="00F25F88" w:rsidRPr="00B42086" w:rsidTr="000B70D2">
        <w:trPr>
          <w:trHeight w:hRule="exact" w:val="452"/>
          <w:jc w:val="center"/>
        </w:trPr>
        <w:tc>
          <w:tcPr>
            <w:tcW w:w="3405" w:type="dxa"/>
            <w:shd w:val="clear" w:color="auto" w:fill="C6D9F1" w:themeFill="text2" w:themeFillTint="33"/>
            <w:hideMark/>
          </w:tcPr>
          <w:p w:rsidR="00F25F88" w:rsidRPr="00B42086" w:rsidRDefault="00F25F88" w:rsidP="00D771D0">
            <w:pPr>
              <w:ind w:right="-106"/>
              <w:rPr>
                <w:b/>
                <w:color w:val="000000"/>
                <w:sz w:val="20"/>
                <w:szCs w:val="22"/>
              </w:rPr>
            </w:pPr>
            <w:r w:rsidRPr="00B42086">
              <w:rPr>
                <w:sz w:val="20"/>
              </w:rPr>
              <w:br w:type="page"/>
            </w:r>
            <w:r w:rsidRPr="00B42086">
              <w:rPr>
                <w:b/>
                <w:color w:val="000000"/>
                <w:sz w:val="20"/>
              </w:rPr>
              <w:t>Proje/Faaliyet</w:t>
            </w:r>
          </w:p>
        </w:tc>
        <w:tc>
          <w:tcPr>
            <w:tcW w:w="1835" w:type="dxa"/>
            <w:shd w:val="clear" w:color="auto" w:fill="C6D9F1" w:themeFill="text2" w:themeFillTint="33"/>
            <w:hideMark/>
          </w:tcPr>
          <w:p w:rsidR="00F25F88" w:rsidRPr="00B42086" w:rsidRDefault="00F25F88" w:rsidP="00D771D0">
            <w:pPr>
              <w:ind w:left="-104" w:right="-108"/>
              <w:jc w:val="center"/>
              <w:rPr>
                <w:b/>
                <w:color w:val="000000"/>
                <w:sz w:val="20"/>
                <w:szCs w:val="22"/>
              </w:rPr>
            </w:pPr>
            <w:r w:rsidRPr="00B42086">
              <w:rPr>
                <w:b/>
                <w:color w:val="000000"/>
                <w:sz w:val="20"/>
              </w:rPr>
              <w:t>Sorumlu Birim</w:t>
            </w:r>
          </w:p>
        </w:tc>
        <w:tc>
          <w:tcPr>
            <w:tcW w:w="1276" w:type="dxa"/>
            <w:shd w:val="clear" w:color="auto" w:fill="C6D9F1" w:themeFill="text2" w:themeFillTint="33"/>
            <w:hideMark/>
          </w:tcPr>
          <w:p w:rsidR="00F25F88" w:rsidRPr="00B42086" w:rsidRDefault="00F25F88" w:rsidP="00D771D0">
            <w:pPr>
              <w:ind w:right="-102"/>
              <w:jc w:val="center"/>
              <w:rPr>
                <w:b/>
                <w:color w:val="000000"/>
                <w:sz w:val="20"/>
                <w:szCs w:val="22"/>
              </w:rPr>
            </w:pPr>
            <w:r w:rsidRPr="00B42086">
              <w:rPr>
                <w:b/>
                <w:color w:val="000000"/>
                <w:sz w:val="20"/>
              </w:rPr>
              <w:t>Maliyet (TL)</w:t>
            </w:r>
          </w:p>
        </w:tc>
        <w:tc>
          <w:tcPr>
            <w:tcW w:w="2015" w:type="dxa"/>
            <w:shd w:val="clear" w:color="auto" w:fill="C6D9F1" w:themeFill="text2" w:themeFillTint="33"/>
          </w:tcPr>
          <w:p w:rsidR="00F25F88" w:rsidRPr="00B42086" w:rsidRDefault="00F25F88" w:rsidP="00D771D0">
            <w:pPr>
              <w:ind w:right="-102"/>
              <w:jc w:val="center"/>
              <w:rPr>
                <w:b/>
                <w:color w:val="000000"/>
                <w:sz w:val="20"/>
              </w:rPr>
            </w:pPr>
            <w:r>
              <w:rPr>
                <w:b/>
                <w:color w:val="000000"/>
                <w:sz w:val="20"/>
              </w:rPr>
              <w:t>Çıktı Göstergesi</w:t>
            </w:r>
          </w:p>
        </w:tc>
      </w:tr>
      <w:tr w:rsidR="00F25F88" w:rsidRPr="00B42086" w:rsidTr="000B70D2">
        <w:trPr>
          <w:trHeight w:val="718"/>
          <w:jc w:val="center"/>
        </w:trPr>
        <w:tc>
          <w:tcPr>
            <w:tcW w:w="3405" w:type="dxa"/>
            <w:vAlign w:val="center"/>
          </w:tcPr>
          <w:p w:rsidR="00F25F88" w:rsidRPr="00B42086" w:rsidRDefault="00F25F88" w:rsidP="00D771D0">
            <w:pPr>
              <w:spacing w:line="276" w:lineRule="auto"/>
              <w:ind w:right="68"/>
              <w:rPr>
                <w:color w:val="000000"/>
                <w:sz w:val="20"/>
                <w:szCs w:val="22"/>
              </w:rPr>
            </w:pPr>
            <w:r w:rsidRPr="00180EEC">
              <w:rPr>
                <w:color w:val="000000"/>
                <w:sz w:val="20"/>
              </w:rPr>
              <w:t>Alternatif Turizm Yatırım Fırsatları Çalışması</w:t>
            </w:r>
          </w:p>
        </w:tc>
        <w:tc>
          <w:tcPr>
            <w:tcW w:w="1835" w:type="dxa"/>
            <w:shd w:val="clear" w:color="auto" w:fill="auto"/>
            <w:vAlign w:val="center"/>
          </w:tcPr>
          <w:p w:rsidR="00F25F88" w:rsidRPr="00B42086" w:rsidRDefault="00F25F88" w:rsidP="00D771D0">
            <w:pPr>
              <w:ind w:right="68"/>
              <w:jc w:val="center"/>
              <w:rPr>
                <w:color w:val="000000"/>
                <w:sz w:val="20"/>
                <w:szCs w:val="22"/>
              </w:rPr>
            </w:pPr>
            <w:r w:rsidRPr="00B42086">
              <w:rPr>
                <w:color w:val="000000"/>
                <w:sz w:val="20"/>
              </w:rPr>
              <w:t>YDO</w:t>
            </w:r>
          </w:p>
        </w:tc>
        <w:tc>
          <w:tcPr>
            <w:tcW w:w="1276" w:type="dxa"/>
            <w:shd w:val="clear" w:color="auto" w:fill="auto"/>
            <w:vAlign w:val="center"/>
          </w:tcPr>
          <w:p w:rsidR="00F25F88" w:rsidRPr="00B42086" w:rsidRDefault="000B70D2" w:rsidP="00D771D0">
            <w:pPr>
              <w:ind w:right="68"/>
              <w:jc w:val="center"/>
              <w:rPr>
                <w:sz w:val="20"/>
                <w:szCs w:val="22"/>
              </w:rPr>
            </w:pPr>
            <w:r>
              <w:rPr>
                <w:sz w:val="20"/>
              </w:rPr>
              <w:t>20</w:t>
            </w:r>
            <w:r w:rsidR="00F25F88" w:rsidRPr="00B42086">
              <w:rPr>
                <w:sz w:val="20"/>
              </w:rPr>
              <w:t>0.000</w:t>
            </w:r>
          </w:p>
        </w:tc>
        <w:tc>
          <w:tcPr>
            <w:tcW w:w="2015" w:type="dxa"/>
          </w:tcPr>
          <w:p w:rsidR="00F25F88" w:rsidRDefault="0035471C" w:rsidP="00D771D0">
            <w:pPr>
              <w:ind w:right="68"/>
              <w:jc w:val="center"/>
              <w:rPr>
                <w:sz w:val="20"/>
              </w:rPr>
            </w:pPr>
            <w:r>
              <w:rPr>
                <w:sz w:val="20"/>
              </w:rPr>
              <w:t>Bölgede ağırlanan yatırımcı sayısı</w:t>
            </w:r>
          </w:p>
        </w:tc>
      </w:tr>
    </w:tbl>
    <w:p w:rsidR="009B0ED7" w:rsidRDefault="009B0ED7" w:rsidP="001F47F6">
      <w:pPr>
        <w:spacing w:after="0" w:line="360" w:lineRule="auto"/>
        <w:jc w:val="both"/>
        <w:rPr>
          <w:rFonts w:ascii="Times New Roman" w:eastAsia="Calibri" w:hAnsi="Times New Roman" w:cs="Times New Roman"/>
          <w:b/>
          <w:sz w:val="24"/>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42" w:name="_Toc157077884"/>
      <w:r w:rsidRPr="00B42086">
        <w:rPr>
          <w:rFonts w:ascii="Times New Roman" w:eastAsia="Calibri" w:hAnsi="Times New Roman" w:cs="Times New Roman"/>
          <w:b/>
          <w:sz w:val="24"/>
        </w:rPr>
        <w:t>2.1.4.4. Ajans Destekleri</w:t>
      </w:r>
      <w:bookmarkEnd w:id="139"/>
      <w:bookmarkEnd w:id="142"/>
      <w:r w:rsidRPr="00B42086">
        <w:rPr>
          <w:rFonts w:ascii="Times New Roman" w:eastAsia="Calibri" w:hAnsi="Times New Roman" w:cs="Times New Roman"/>
          <w:b/>
          <w:sz w:val="24"/>
        </w:rPr>
        <w:t xml:space="preserve"> </w:t>
      </w:r>
    </w:p>
    <w:p w:rsidR="00C819B9" w:rsidRPr="00B42086" w:rsidRDefault="00C819B9" w:rsidP="00266DF3">
      <w:pPr>
        <w:shd w:val="clear" w:color="auto" w:fill="FFFFFF"/>
        <w:spacing w:after="160" w:line="360" w:lineRule="auto"/>
        <w:contextualSpacing/>
        <w:jc w:val="both"/>
        <w:outlineLvl w:val="0"/>
        <w:rPr>
          <w:rFonts w:ascii="Times New Roman" w:eastAsia="Calibri" w:hAnsi="Times New Roman" w:cs="Times New Roman"/>
          <w:b/>
          <w:sz w:val="24"/>
        </w:rPr>
      </w:pPr>
      <w:bookmarkStart w:id="143" w:name="_Toc18500649"/>
      <w:bookmarkStart w:id="144" w:name="_Toc157077885"/>
      <w:r w:rsidRPr="00B42086">
        <w:rPr>
          <w:rFonts w:ascii="Times New Roman" w:eastAsia="Calibri" w:hAnsi="Times New Roman" w:cs="Times New Roman"/>
          <w:b/>
          <w:sz w:val="24"/>
        </w:rPr>
        <w:t>2.1.4.4.1. Proje Teklif Çağrısı</w:t>
      </w:r>
      <w:bookmarkEnd w:id="143"/>
      <w:bookmarkEnd w:id="144"/>
      <w:r w:rsidRPr="00B42086">
        <w:rPr>
          <w:rFonts w:ascii="Times New Roman" w:eastAsia="Calibri" w:hAnsi="Times New Roman" w:cs="Times New Roman"/>
          <w:b/>
          <w:sz w:val="24"/>
        </w:rPr>
        <w:t xml:space="preserve"> </w:t>
      </w:r>
      <w:bookmarkStart w:id="145" w:name="_Toc497986336"/>
      <w:bookmarkStart w:id="146" w:name="_Toc497987446"/>
      <w:bookmarkStart w:id="147" w:name="_Toc497991744"/>
      <w:bookmarkStart w:id="148" w:name="_Toc18500656"/>
    </w:p>
    <w:p w:rsidR="00E114F2" w:rsidRPr="00B42086" w:rsidRDefault="00B42086" w:rsidP="00B42086">
      <w:pPr>
        <w:spacing w:after="160" w:line="360" w:lineRule="auto"/>
        <w:contextualSpacing/>
        <w:jc w:val="both"/>
        <w:outlineLvl w:val="0"/>
        <w:rPr>
          <w:rFonts w:ascii="Times New Roman" w:eastAsia="Calibri" w:hAnsi="Times New Roman" w:cs="Times New Roman"/>
          <w:b/>
          <w:sz w:val="24"/>
        </w:rPr>
      </w:pPr>
      <w:bookmarkStart w:id="149" w:name="_Toc157077886"/>
      <w:r>
        <w:rPr>
          <w:rFonts w:ascii="Times New Roman" w:eastAsia="Calibri" w:hAnsi="Times New Roman" w:cs="Times New Roman"/>
          <w:b/>
          <w:sz w:val="24"/>
        </w:rPr>
        <w:lastRenderedPageBreak/>
        <w:t xml:space="preserve">2.1.4.4.1.1. </w:t>
      </w:r>
      <w:r w:rsidR="00E114F2" w:rsidRPr="00B42086">
        <w:rPr>
          <w:rFonts w:ascii="Times New Roman" w:eastAsia="Calibri" w:hAnsi="Times New Roman" w:cs="Times New Roman"/>
          <w:b/>
          <w:sz w:val="24"/>
        </w:rPr>
        <w:t xml:space="preserve">2020 Yılı Alternatif Turizm </w:t>
      </w:r>
      <w:r w:rsidR="00894434" w:rsidRPr="00B42086">
        <w:rPr>
          <w:rFonts w:ascii="Times New Roman" w:eastAsia="Calibri" w:hAnsi="Times New Roman" w:cs="Times New Roman"/>
          <w:b/>
          <w:sz w:val="24"/>
        </w:rPr>
        <w:t>KÖA Mali Destek Programı</w:t>
      </w:r>
      <w:bookmarkEnd w:id="149"/>
    </w:p>
    <w:p w:rsidR="00266422" w:rsidRPr="00B42086" w:rsidRDefault="00266422" w:rsidP="00266422">
      <w:pPr>
        <w:spacing w:after="0" w:line="360" w:lineRule="auto"/>
        <w:jc w:val="both"/>
        <w:rPr>
          <w:rFonts w:ascii="Times New Roman" w:hAnsi="Times New Roman" w:cs="Times New Roman"/>
          <w:sz w:val="24"/>
        </w:rPr>
      </w:pPr>
      <w:r w:rsidRPr="00B42086">
        <w:rPr>
          <w:rFonts w:ascii="Times New Roman" w:hAnsi="Times New Roman" w:cs="Times New Roman"/>
          <w:sz w:val="24"/>
        </w:rPr>
        <w:t>Güney Ege Bölgesi’nde alternatif turizm potansiyelinin harekete geçirilerek, bölgede konaklama yapan ziyaretçi sayısının ve ortalama konaklama sürelerinin artırılmasına yönelik olarak 25.000.000 TL bütçeli bir mali destek programı 2020 yılında ilan edilmiş olup program ve proje uygulamaları 2024 yılında devam edecektir.  Program kapsam</w:t>
      </w:r>
      <w:r w:rsidR="00147512">
        <w:rPr>
          <w:rFonts w:ascii="Times New Roman" w:hAnsi="Times New Roman" w:cs="Times New Roman"/>
          <w:sz w:val="24"/>
        </w:rPr>
        <w:t>ında 9</w:t>
      </w:r>
      <w:r w:rsidRPr="00B42086">
        <w:rPr>
          <w:rFonts w:ascii="Times New Roman" w:hAnsi="Times New Roman" w:cs="Times New Roman"/>
          <w:sz w:val="24"/>
        </w:rPr>
        <w:t xml:space="preserve"> adet proje tamamlanmış olup </w:t>
      </w:r>
      <w:r w:rsidR="00147512">
        <w:rPr>
          <w:rFonts w:ascii="Times New Roman" w:hAnsi="Times New Roman" w:cs="Times New Roman"/>
          <w:sz w:val="24"/>
        </w:rPr>
        <w:t>4</w:t>
      </w:r>
      <w:r w:rsidRPr="00B42086">
        <w:rPr>
          <w:rFonts w:ascii="Times New Roman" w:hAnsi="Times New Roman" w:cs="Times New Roman"/>
          <w:sz w:val="24"/>
        </w:rPr>
        <w:t xml:space="preserve"> adet projenin uygulaması 2024 yılında devam edecektir.</w:t>
      </w:r>
    </w:p>
    <w:p w:rsidR="008145F9" w:rsidRPr="00B42086" w:rsidRDefault="008145F9" w:rsidP="00266422">
      <w:pPr>
        <w:spacing w:after="0" w:line="360" w:lineRule="auto"/>
        <w:jc w:val="both"/>
        <w:rPr>
          <w:rFonts w:ascii="Times New Roman" w:hAnsi="Times New Roman" w:cs="Times New Roman"/>
          <w:sz w:val="24"/>
        </w:rPr>
      </w:pPr>
    </w:p>
    <w:p w:rsidR="00894434" w:rsidRPr="00B42086" w:rsidRDefault="00894434" w:rsidP="002E1E64">
      <w:pPr>
        <w:spacing w:after="0"/>
        <w:jc w:val="center"/>
        <w:rPr>
          <w:rFonts w:ascii="Times New Roman" w:hAnsi="Times New Roman" w:cs="Times New Roman"/>
          <w:b/>
          <w:sz w:val="20"/>
          <w:szCs w:val="20"/>
        </w:rPr>
      </w:pPr>
      <w:bookmarkStart w:id="150" w:name="_Toc157077970"/>
      <w:r w:rsidRPr="00B42086">
        <w:rPr>
          <w:rFonts w:ascii="Times New Roman" w:hAnsi="Times New Roman" w:cs="Times New Roman"/>
          <w:b/>
          <w:sz w:val="20"/>
          <w:szCs w:val="20"/>
        </w:rPr>
        <w:t xml:space="preserve">Tablo </w:t>
      </w:r>
      <w:r w:rsidRPr="00B42086">
        <w:rPr>
          <w:rFonts w:ascii="Times New Roman" w:hAnsi="Times New Roman" w:cs="Times New Roman"/>
          <w:b/>
          <w:sz w:val="20"/>
          <w:szCs w:val="20"/>
        </w:rPr>
        <w:fldChar w:fldCharType="begin"/>
      </w:r>
      <w:r w:rsidRPr="00B42086">
        <w:rPr>
          <w:rFonts w:ascii="Times New Roman" w:hAnsi="Times New Roman" w:cs="Times New Roman"/>
          <w:b/>
          <w:sz w:val="20"/>
          <w:szCs w:val="20"/>
        </w:rPr>
        <w:instrText xml:space="preserve"> SEQ Tablo \* ARABIC </w:instrText>
      </w:r>
      <w:r w:rsidRPr="00B42086">
        <w:rPr>
          <w:rFonts w:ascii="Times New Roman" w:hAnsi="Times New Roman" w:cs="Times New Roman"/>
          <w:b/>
          <w:sz w:val="20"/>
          <w:szCs w:val="20"/>
        </w:rPr>
        <w:fldChar w:fldCharType="separate"/>
      </w:r>
      <w:r w:rsidR="00F25F88">
        <w:rPr>
          <w:rFonts w:ascii="Times New Roman" w:hAnsi="Times New Roman" w:cs="Times New Roman"/>
          <w:b/>
          <w:noProof/>
          <w:sz w:val="20"/>
          <w:szCs w:val="20"/>
        </w:rPr>
        <w:t>11</w:t>
      </w:r>
      <w:r w:rsidRPr="00B42086">
        <w:rPr>
          <w:rFonts w:ascii="Times New Roman" w:hAnsi="Times New Roman" w:cs="Times New Roman"/>
          <w:b/>
          <w:sz w:val="20"/>
          <w:szCs w:val="20"/>
        </w:rPr>
        <w:fldChar w:fldCharType="end"/>
      </w:r>
      <w:r w:rsidRPr="00B42086">
        <w:rPr>
          <w:rFonts w:ascii="Times New Roman" w:hAnsi="Times New Roman" w:cs="Times New Roman"/>
          <w:b/>
          <w:sz w:val="20"/>
          <w:szCs w:val="20"/>
        </w:rPr>
        <w:t xml:space="preserve">: 2020 Yılı Alternatif Turizm </w:t>
      </w:r>
      <w:r w:rsidR="008145F9" w:rsidRPr="00B42086">
        <w:rPr>
          <w:rFonts w:ascii="Times New Roman" w:hAnsi="Times New Roman" w:cs="Times New Roman"/>
          <w:b/>
          <w:sz w:val="20"/>
          <w:szCs w:val="20"/>
        </w:rPr>
        <w:t xml:space="preserve">KÖA </w:t>
      </w:r>
      <w:r w:rsidRPr="00B42086">
        <w:rPr>
          <w:rFonts w:ascii="Times New Roman" w:hAnsi="Times New Roman" w:cs="Times New Roman"/>
          <w:b/>
          <w:sz w:val="20"/>
          <w:szCs w:val="20"/>
        </w:rPr>
        <w:t>Mali Destek Programı</w:t>
      </w:r>
      <w:bookmarkEnd w:id="150"/>
    </w:p>
    <w:tbl>
      <w:tblPr>
        <w:tblStyle w:val="TabloKlavuzu"/>
        <w:tblW w:w="4920" w:type="pct"/>
        <w:jc w:val="center"/>
        <w:tblLook w:val="04A0" w:firstRow="1" w:lastRow="0" w:firstColumn="1" w:lastColumn="0" w:noHBand="0" w:noVBand="1"/>
      </w:tblPr>
      <w:tblGrid>
        <w:gridCol w:w="5950"/>
        <w:gridCol w:w="1558"/>
        <w:gridCol w:w="1407"/>
      </w:tblGrid>
      <w:tr w:rsidR="00894434" w:rsidRPr="00B42086" w:rsidTr="008145F9">
        <w:trPr>
          <w:trHeight w:val="215"/>
          <w:jc w:val="center"/>
        </w:trPr>
        <w:tc>
          <w:tcPr>
            <w:tcW w:w="3337" w:type="pct"/>
            <w:shd w:val="clear" w:color="auto" w:fill="D5DCE4"/>
            <w:vAlign w:val="center"/>
          </w:tcPr>
          <w:p w:rsidR="00894434" w:rsidRPr="00B42086" w:rsidRDefault="00894434" w:rsidP="002E1E64">
            <w:pPr>
              <w:jc w:val="both"/>
              <w:rPr>
                <w:rFonts w:eastAsia="Calibri"/>
                <w:b/>
                <w:sz w:val="20"/>
                <w:szCs w:val="20"/>
              </w:rPr>
            </w:pPr>
            <w:r w:rsidRPr="00B42086">
              <w:rPr>
                <w:rFonts w:eastAsia="Calibri"/>
                <w:b/>
                <w:sz w:val="20"/>
                <w:szCs w:val="20"/>
              </w:rPr>
              <w:t>Proje/Faaliyet</w:t>
            </w:r>
          </w:p>
        </w:tc>
        <w:tc>
          <w:tcPr>
            <w:tcW w:w="874" w:type="pct"/>
            <w:shd w:val="clear" w:color="auto" w:fill="D5DCE4"/>
            <w:vAlign w:val="center"/>
          </w:tcPr>
          <w:p w:rsidR="00894434" w:rsidRPr="00B42086" w:rsidRDefault="00894434" w:rsidP="004F1CA5">
            <w:pPr>
              <w:jc w:val="center"/>
              <w:rPr>
                <w:rFonts w:eastAsia="Calibri"/>
                <w:b/>
                <w:sz w:val="20"/>
                <w:szCs w:val="20"/>
              </w:rPr>
            </w:pPr>
            <w:r w:rsidRPr="00B42086">
              <w:rPr>
                <w:rFonts w:eastAsia="Calibri"/>
                <w:b/>
                <w:sz w:val="20"/>
                <w:szCs w:val="20"/>
              </w:rPr>
              <w:t>Sorumlu Birim</w:t>
            </w:r>
          </w:p>
        </w:tc>
        <w:tc>
          <w:tcPr>
            <w:tcW w:w="789" w:type="pct"/>
            <w:shd w:val="clear" w:color="auto" w:fill="D5DCE4"/>
            <w:vAlign w:val="center"/>
          </w:tcPr>
          <w:p w:rsidR="00894434" w:rsidRPr="00B42086" w:rsidRDefault="00894434" w:rsidP="004F1CA5">
            <w:pPr>
              <w:jc w:val="center"/>
              <w:rPr>
                <w:rFonts w:eastAsia="Calibri"/>
                <w:b/>
                <w:sz w:val="20"/>
                <w:szCs w:val="20"/>
              </w:rPr>
            </w:pPr>
            <w:r w:rsidRPr="00B42086">
              <w:rPr>
                <w:rFonts w:eastAsia="Calibri"/>
                <w:b/>
                <w:sz w:val="20"/>
                <w:szCs w:val="20"/>
              </w:rPr>
              <w:t>Maliyet (TL)</w:t>
            </w:r>
          </w:p>
        </w:tc>
      </w:tr>
      <w:tr w:rsidR="00894434" w:rsidRPr="00B42086" w:rsidTr="00B50B9B">
        <w:trPr>
          <w:trHeight w:val="440"/>
          <w:jc w:val="center"/>
        </w:trPr>
        <w:tc>
          <w:tcPr>
            <w:tcW w:w="3337" w:type="pct"/>
            <w:vAlign w:val="center"/>
          </w:tcPr>
          <w:p w:rsidR="00894434" w:rsidRPr="00B42086" w:rsidRDefault="00894434" w:rsidP="002E1E64">
            <w:pPr>
              <w:jc w:val="both"/>
              <w:rPr>
                <w:rFonts w:eastAsia="Calibri"/>
                <w:sz w:val="20"/>
                <w:szCs w:val="20"/>
              </w:rPr>
            </w:pPr>
            <w:r w:rsidRPr="00B42086">
              <w:rPr>
                <w:rFonts w:eastAsia="Calibri"/>
                <w:sz w:val="20"/>
                <w:szCs w:val="20"/>
              </w:rPr>
              <w:t>2020 Yılı Alternatif Turizm KÖA Mali Destek Programı Ödemeleri</w:t>
            </w:r>
          </w:p>
        </w:tc>
        <w:tc>
          <w:tcPr>
            <w:tcW w:w="874" w:type="pct"/>
            <w:vAlign w:val="center"/>
          </w:tcPr>
          <w:p w:rsidR="00894434" w:rsidRPr="00B42086" w:rsidRDefault="00894434" w:rsidP="004F1CA5">
            <w:pPr>
              <w:jc w:val="center"/>
              <w:rPr>
                <w:rFonts w:eastAsia="Calibri"/>
                <w:sz w:val="20"/>
                <w:szCs w:val="20"/>
              </w:rPr>
            </w:pPr>
            <w:r w:rsidRPr="00B42086">
              <w:rPr>
                <w:rFonts w:eastAsia="Calibri"/>
                <w:sz w:val="20"/>
                <w:szCs w:val="20"/>
              </w:rPr>
              <w:t>İDB</w:t>
            </w:r>
          </w:p>
        </w:tc>
        <w:tc>
          <w:tcPr>
            <w:tcW w:w="789" w:type="pct"/>
            <w:vAlign w:val="center"/>
          </w:tcPr>
          <w:p w:rsidR="00894434" w:rsidRPr="00B42086" w:rsidRDefault="00147512" w:rsidP="004F1CA5">
            <w:pPr>
              <w:jc w:val="center"/>
              <w:rPr>
                <w:rFonts w:eastAsia="Calibri"/>
                <w:sz w:val="20"/>
                <w:szCs w:val="20"/>
              </w:rPr>
            </w:pPr>
            <w:r>
              <w:rPr>
                <w:rFonts w:eastAsia="Calibri"/>
                <w:sz w:val="20"/>
                <w:szCs w:val="20"/>
              </w:rPr>
              <w:t>800.000</w:t>
            </w:r>
          </w:p>
        </w:tc>
      </w:tr>
      <w:tr w:rsidR="0018550C" w:rsidRPr="00B42086" w:rsidTr="004F1CA5">
        <w:trPr>
          <w:trHeight w:val="275"/>
          <w:jc w:val="center"/>
        </w:trPr>
        <w:tc>
          <w:tcPr>
            <w:tcW w:w="3337" w:type="pct"/>
            <w:vAlign w:val="center"/>
          </w:tcPr>
          <w:p w:rsidR="0018550C" w:rsidRPr="00B42086" w:rsidRDefault="0018550C" w:rsidP="002E1E64">
            <w:pPr>
              <w:jc w:val="both"/>
              <w:rPr>
                <w:rFonts w:eastAsia="Calibri"/>
                <w:sz w:val="20"/>
                <w:szCs w:val="20"/>
              </w:rPr>
            </w:pPr>
            <w:r>
              <w:rPr>
                <w:rFonts w:eastAsia="Calibri"/>
                <w:sz w:val="20"/>
                <w:szCs w:val="20"/>
              </w:rPr>
              <w:t>2020 Yılı Alternatif Turizm KÖA Mali Destek Programı Ön Ödemelerin Giderleştirilmesi</w:t>
            </w:r>
          </w:p>
        </w:tc>
        <w:tc>
          <w:tcPr>
            <w:tcW w:w="874" w:type="pct"/>
            <w:vAlign w:val="center"/>
          </w:tcPr>
          <w:p w:rsidR="0018550C" w:rsidRPr="00B42086" w:rsidRDefault="0018550C" w:rsidP="004F1CA5">
            <w:pPr>
              <w:jc w:val="center"/>
              <w:rPr>
                <w:rFonts w:eastAsia="Calibri"/>
                <w:sz w:val="20"/>
                <w:szCs w:val="20"/>
              </w:rPr>
            </w:pPr>
            <w:r>
              <w:rPr>
                <w:rFonts w:eastAsia="Calibri"/>
                <w:sz w:val="20"/>
                <w:szCs w:val="20"/>
              </w:rPr>
              <w:t>İDB</w:t>
            </w:r>
          </w:p>
        </w:tc>
        <w:tc>
          <w:tcPr>
            <w:tcW w:w="789" w:type="pct"/>
            <w:vAlign w:val="center"/>
          </w:tcPr>
          <w:p w:rsidR="0018550C" w:rsidRDefault="0018550C" w:rsidP="004F1CA5">
            <w:pPr>
              <w:jc w:val="center"/>
              <w:rPr>
                <w:rFonts w:eastAsia="Calibri"/>
                <w:sz w:val="20"/>
                <w:szCs w:val="20"/>
              </w:rPr>
            </w:pPr>
            <w:r>
              <w:rPr>
                <w:rFonts w:eastAsia="Calibri"/>
                <w:sz w:val="20"/>
                <w:szCs w:val="20"/>
              </w:rPr>
              <w:t>330.380</w:t>
            </w:r>
          </w:p>
        </w:tc>
      </w:tr>
    </w:tbl>
    <w:p w:rsidR="00894434" w:rsidRDefault="00894434" w:rsidP="001F47F6">
      <w:pPr>
        <w:spacing w:line="360" w:lineRule="auto"/>
        <w:jc w:val="both"/>
        <w:rPr>
          <w:rFonts w:ascii="Times New Roman" w:eastAsia="Calibri" w:hAnsi="Times New Roman" w:cs="Times New Roman"/>
          <w:sz w:val="24"/>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rPr>
      </w:pPr>
      <w:bookmarkStart w:id="151" w:name="_Toc157077887"/>
      <w:r w:rsidRPr="00B42086">
        <w:rPr>
          <w:rFonts w:ascii="Times New Roman" w:eastAsia="Calibri" w:hAnsi="Times New Roman" w:cs="Times New Roman"/>
          <w:b/>
        </w:rPr>
        <w:t>2.1.5. Program Süresi ve Zaman Planlaması</w:t>
      </w:r>
      <w:bookmarkEnd w:id="145"/>
      <w:bookmarkEnd w:id="146"/>
      <w:bookmarkEnd w:id="147"/>
      <w:bookmarkEnd w:id="148"/>
      <w:bookmarkEnd w:id="151"/>
      <w:r w:rsidRPr="00B42086">
        <w:rPr>
          <w:rFonts w:ascii="Times New Roman" w:eastAsia="Calibri" w:hAnsi="Times New Roman" w:cs="Times New Roman"/>
          <w:b/>
        </w:rPr>
        <w:t xml:space="preserve"> </w:t>
      </w:r>
    </w:p>
    <w:p w:rsidR="00C819B9" w:rsidRPr="00B42086" w:rsidRDefault="00C819B9" w:rsidP="001C5D0A">
      <w:pPr>
        <w:keepNext/>
        <w:spacing w:after="0" w:line="240" w:lineRule="auto"/>
        <w:jc w:val="center"/>
        <w:rPr>
          <w:rFonts w:ascii="Times New Roman" w:eastAsia="Calibri" w:hAnsi="Times New Roman" w:cs="Times New Roman"/>
          <w:b/>
          <w:bCs/>
          <w:sz w:val="20"/>
          <w:szCs w:val="20"/>
        </w:rPr>
      </w:pPr>
      <w:bookmarkStart w:id="152" w:name="_Toc157077971"/>
      <w:r w:rsidRPr="00B42086">
        <w:rPr>
          <w:rFonts w:ascii="Times New Roman" w:eastAsia="Calibri" w:hAnsi="Times New Roman" w:cs="Times New Roman"/>
          <w:b/>
          <w:bCs/>
          <w:sz w:val="20"/>
          <w:szCs w:val="20"/>
        </w:rPr>
        <w:t xml:space="preserve">Tablo </w:t>
      </w:r>
      <w:r w:rsidRPr="00B42086">
        <w:rPr>
          <w:rFonts w:ascii="Times New Roman" w:eastAsia="Calibri" w:hAnsi="Times New Roman" w:cs="Times New Roman"/>
          <w:b/>
          <w:bCs/>
          <w:sz w:val="20"/>
          <w:szCs w:val="20"/>
        </w:rPr>
        <w:fldChar w:fldCharType="begin"/>
      </w:r>
      <w:r w:rsidRPr="00B42086">
        <w:rPr>
          <w:rFonts w:ascii="Times New Roman" w:eastAsia="Calibri" w:hAnsi="Times New Roman" w:cs="Times New Roman"/>
          <w:b/>
          <w:bCs/>
          <w:sz w:val="20"/>
          <w:szCs w:val="20"/>
        </w:rPr>
        <w:instrText xml:space="preserve"> SEQ Tablo \* ARABIC </w:instrText>
      </w:r>
      <w:r w:rsidRPr="00B42086">
        <w:rPr>
          <w:rFonts w:ascii="Times New Roman" w:eastAsia="Calibri" w:hAnsi="Times New Roman" w:cs="Times New Roman"/>
          <w:b/>
          <w:bCs/>
          <w:sz w:val="20"/>
          <w:szCs w:val="20"/>
        </w:rPr>
        <w:fldChar w:fldCharType="separate"/>
      </w:r>
      <w:r w:rsidR="00F25F88">
        <w:rPr>
          <w:rFonts w:ascii="Times New Roman" w:eastAsia="Calibri" w:hAnsi="Times New Roman" w:cs="Times New Roman"/>
          <w:b/>
          <w:bCs/>
          <w:noProof/>
          <w:sz w:val="20"/>
          <w:szCs w:val="20"/>
        </w:rPr>
        <w:t>12</w:t>
      </w:r>
      <w:r w:rsidRPr="00B42086">
        <w:rPr>
          <w:rFonts w:ascii="Times New Roman" w:eastAsia="Calibri" w:hAnsi="Times New Roman" w:cs="Times New Roman"/>
          <w:b/>
          <w:bCs/>
          <w:sz w:val="20"/>
          <w:szCs w:val="20"/>
        </w:rPr>
        <w:fldChar w:fldCharType="end"/>
      </w:r>
      <w:r w:rsidRPr="00B42086">
        <w:rPr>
          <w:rFonts w:ascii="Times New Roman" w:eastAsia="Calibri" w:hAnsi="Times New Roman" w:cs="Times New Roman"/>
          <w:b/>
          <w:bCs/>
          <w:sz w:val="20"/>
          <w:szCs w:val="20"/>
        </w:rPr>
        <w:t>: Program Süresi ve Zaman Planlaması</w:t>
      </w:r>
      <w:bookmarkEnd w:id="152"/>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80"/>
        <w:gridCol w:w="633"/>
        <w:gridCol w:w="633"/>
        <w:gridCol w:w="551"/>
      </w:tblGrid>
      <w:tr w:rsidR="00C819B9" w:rsidRPr="00B42086" w:rsidTr="0023076F">
        <w:trPr>
          <w:trHeight w:val="275"/>
          <w:jc w:val="center"/>
        </w:trPr>
        <w:tc>
          <w:tcPr>
            <w:tcW w:w="6780" w:type="dxa"/>
            <w:shd w:val="clear" w:color="auto" w:fill="DEEAF6"/>
            <w:noWrap/>
            <w:tcMar>
              <w:top w:w="0" w:type="dxa"/>
              <w:left w:w="70" w:type="dxa"/>
              <w:bottom w:w="0" w:type="dxa"/>
              <w:right w:w="70" w:type="dxa"/>
            </w:tcMar>
            <w:vAlign w:val="bottom"/>
            <w:hideMark/>
          </w:tcPr>
          <w:p w:rsidR="00C819B9" w:rsidRPr="00B42086" w:rsidRDefault="00C819B9" w:rsidP="00C819B9">
            <w:pPr>
              <w:spacing w:after="0" w:line="240" w:lineRule="auto"/>
              <w:jc w:val="both"/>
              <w:rPr>
                <w:rFonts w:ascii="Times New Roman" w:eastAsia="Calibri" w:hAnsi="Times New Roman" w:cs="Times New Roman"/>
                <w:b/>
                <w:bCs/>
                <w:color w:val="000000"/>
                <w:sz w:val="20"/>
                <w:szCs w:val="20"/>
                <w:lang w:eastAsia="tr-TR"/>
              </w:rPr>
            </w:pPr>
            <w:bookmarkStart w:id="153" w:name="_Toc497986338"/>
            <w:bookmarkStart w:id="154" w:name="_Toc497987448"/>
            <w:bookmarkStart w:id="155" w:name="_Toc497991746"/>
            <w:bookmarkStart w:id="156" w:name="_Toc18500658"/>
            <w:r w:rsidRPr="00B42086">
              <w:rPr>
                <w:rFonts w:ascii="Times New Roman" w:eastAsia="Calibri" w:hAnsi="Times New Roman" w:cs="Times New Roman"/>
                <w:b/>
                <w:bCs/>
                <w:color w:val="000000"/>
                <w:sz w:val="20"/>
                <w:szCs w:val="20"/>
                <w:lang w:eastAsia="tr-TR"/>
              </w:rPr>
              <w:t>FAALİYETLER</w:t>
            </w:r>
          </w:p>
        </w:tc>
        <w:tc>
          <w:tcPr>
            <w:tcW w:w="633" w:type="dxa"/>
            <w:shd w:val="clear" w:color="auto" w:fill="DEEAF6"/>
            <w:noWrap/>
            <w:tcMar>
              <w:top w:w="0" w:type="dxa"/>
              <w:left w:w="70" w:type="dxa"/>
              <w:bottom w:w="0" w:type="dxa"/>
              <w:right w:w="70" w:type="dxa"/>
            </w:tcMar>
            <w:vAlign w:val="center"/>
            <w:hideMark/>
          </w:tcPr>
          <w:p w:rsidR="00C819B9" w:rsidRPr="00B42086" w:rsidRDefault="00C819B9" w:rsidP="00C819B9">
            <w:pPr>
              <w:spacing w:after="0" w:line="240" w:lineRule="auto"/>
              <w:ind w:right="-109"/>
              <w:jc w:val="both"/>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2024</w:t>
            </w:r>
          </w:p>
        </w:tc>
        <w:tc>
          <w:tcPr>
            <w:tcW w:w="633" w:type="dxa"/>
            <w:shd w:val="clear" w:color="auto" w:fill="DEEAF6"/>
            <w:noWrap/>
            <w:tcMar>
              <w:top w:w="0" w:type="dxa"/>
              <w:left w:w="70" w:type="dxa"/>
              <w:bottom w:w="0" w:type="dxa"/>
              <w:right w:w="70" w:type="dxa"/>
            </w:tcMar>
            <w:vAlign w:val="center"/>
            <w:hideMark/>
          </w:tcPr>
          <w:p w:rsidR="00C819B9" w:rsidRPr="00B42086" w:rsidRDefault="00C819B9" w:rsidP="00C819B9">
            <w:pPr>
              <w:spacing w:after="0" w:line="240" w:lineRule="auto"/>
              <w:ind w:right="-109"/>
              <w:jc w:val="both"/>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2025</w:t>
            </w:r>
          </w:p>
        </w:tc>
        <w:tc>
          <w:tcPr>
            <w:tcW w:w="551" w:type="dxa"/>
            <w:shd w:val="clear" w:color="auto" w:fill="DEEAF6"/>
            <w:tcMar>
              <w:top w:w="0" w:type="dxa"/>
              <w:left w:w="70" w:type="dxa"/>
              <w:bottom w:w="0" w:type="dxa"/>
              <w:right w:w="70" w:type="dxa"/>
            </w:tcMar>
            <w:vAlign w:val="center"/>
            <w:hideMark/>
          </w:tcPr>
          <w:p w:rsidR="00C819B9" w:rsidRPr="00B42086" w:rsidRDefault="0023076F" w:rsidP="00C819B9">
            <w:pPr>
              <w:tabs>
                <w:tab w:val="left" w:pos="192"/>
              </w:tabs>
              <w:spacing w:after="0" w:line="240" w:lineRule="auto"/>
              <w:ind w:left="-170" w:right="-109"/>
              <w:jc w:val="both"/>
              <w:rPr>
                <w:rFonts w:ascii="Times New Roman" w:eastAsia="Calibri" w:hAnsi="Times New Roman" w:cs="Times New Roman"/>
                <w:b/>
                <w:bCs/>
                <w:color w:val="000000"/>
                <w:sz w:val="20"/>
                <w:szCs w:val="20"/>
                <w:lang w:eastAsia="tr-TR"/>
              </w:rPr>
            </w:pPr>
            <w:r>
              <w:rPr>
                <w:rFonts w:ascii="Times New Roman" w:eastAsia="Calibri" w:hAnsi="Times New Roman" w:cs="Times New Roman"/>
                <w:b/>
                <w:bCs/>
                <w:color w:val="000000"/>
                <w:sz w:val="20"/>
                <w:szCs w:val="20"/>
                <w:lang w:eastAsia="tr-TR"/>
              </w:rPr>
              <w:t>22</w:t>
            </w:r>
            <w:r w:rsidR="00C819B9" w:rsidRPr="00B42086">
              <w:rPr>
                <w:rFonts w:ascii="Times New Roman" w:eastAsia="Calibri" w:hAnsi="Times New Roman" w:cs="Times New Roman"/>
                <w:b/>
                <w:bCs/>
                <w:color w:val="000000"/>
                <w:sz w:val="20"/>
                <w:szCs w:val="20"/>
                <w:lang w:eastAsia="tr-TR"/>
              </w:rPr>
              <w:t>026</w:t>
            </w:r>
          </w:p>
        </w:tc>
      </w:tr>
      <w:tr w:rsidR="00C819B9" w:rsidRPr="00B42086" w:rsidTr="0023076F">
        <w:trPr>
          <w:trHeight w:val="276"/>
          <w:jc w:val="center"/>
        </w:trPr>
        <w:tc>
          <w:tcPr>
            <w:tcW w:w="6780" w:type="dxa"/>
            <w:noWrap/>
            <w:tcMar>
              <w:top w:w="0" w:type="dxa"/>
              <w:left w:w="70" w:type="dxa"/>
              <w:bottom w:w="0" w:type="dxa"/>
              <w:right w:w="70" w:type="dxa"/>
            </w:tcMar>
            <w:vAlign w:val="center"/>
          </w:tcPr>
          <w:p w:rsidR="00C819B9" w:rsidRPr="00B42086" w:rsidRDefault="007059D2" w:rsidP="00C819B9">
            <w:pPr>
              <w:spacing w:after="0" w:line="240" w:lineRule="auto"/>
              <w:ind w:right="68"/>
              <w:jc w:val="both"/>
              <w:rPr>
                <w:rFonts w:ascii="Times New Roman" w:eastAsia="Calibri" w:hAnsi="Times New Roman" w:cs="Times New Roman"/>
                <w:color w:val="000000"/>
                <w:sz w:val="20"/>
                <w:szCs w:val="20"/>
                <w:lang w:eastAsia="tr-TR"/>
              </w:rPr>
            </w:pPr>
            <w:r w:rsidRPr="007059D2">
              <w:rPr>
                <w:rFonts w:ascii="Times New Roman" w:eastAsia="Calibri" w:hAnsi="Times New Roman" w:cs="Times New Roman"/>
                <w:color w:val="000000"/>
                <w:sz w:val="20"/>
                <w:szCs w:val="20"/>
                <w:lang w:eastAsia="tr-TR"/>
              </w:rPr>
              <w:t>Alternatif Turizm Proje Geliştirme Atölyeleri</w:t>
            </w: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Times New Roman" w:hAnsi="Times New Roman" w:cs="Times New Roman"/>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Times New Roman" w:hAnsi="Times New Roman" w:cs="Times New Roman"/>
                <w:sz w:val="20"/>
                <w:szCs w:val="20"/>
                <w:lang w:eastAsia="tr-TR"/>
              </w:rPr>
            </w:pPr>
          </w:p>
        </w:tc>
        <w:tc>
          <w:tcPr>
            <w:tcW w:w="551" w:type="dxa"/>
            <w:shd w:val="clear" w:color="auto" w:fill="DAEEF3" w:themeFill="accent5" w:themeFillTint="33"/>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161"/>
          <w:jc w:val="center"/>
        </w:trPr>
        <w:tc>
          <w:tcPr>
            <w:tcW w:w="6780" w:type="dxa"/>
            <w:noWrap/>
            <w:tcMar>
              <w:top w:w="0" w:type="dxa"/>
              <w:left w:w="70" w:type="dxa"/>
              <w:bottom w:w="0" w:type="dxa"/>
              <w:right w:w="70" w:type="dxa"/>
            </w:tcMar>
            <w:vAlign w:val="center"/>
            <w:hideMark/>
          </w:tcPr>
          <w:p w:rsidR="00C819B9" w:rsidRPr="00B42086" w:rsidRDefault="000B71D6" w:rsidP="00C819B9">
            <w:pPr>
              <w:spacing w:after="0" w:line="240" w:lineRule="auto"/>
              <w:ind w:right="68"/>
              <w:jc w:val="both"/>
              <w:rPr>
                <w:rFonts w:ascii="Times New Roman" w:eastAsia="Calibri" w:hAnsi="Times New Roman" w:cs="Times New Roman"/>
                <w:color w:val="000000"/>
                <w:sz w:val="20"/>
                <w:szCs w:val="20"/>
                <w:lang w:eastAsia="tr-TR"/>
              </w:rPr>
            </w:pPr>
            <w:r w:rsidRPr="000B71D6">
              <w:rPr>
                <w:rFonts w:ascii="Times New Roman" w:eastAsia="Calibri" w:hAnsi="Times New Roman" w:cs="Times New Roman"/>
                <w:color w:val="000000"/>
                <w:sz w:val="20"/>
                <w:szCs w:val="20"/>
                <w:lang w:eastAsia="tr-TR"/>
              </w:rPr>
              <w:t>Alternatif Turizm İşletmeciliği Eğitimleri</w:t>
            </w: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218"/>
          <w:jc w:val="center"/>
        </w:trPr>
        <w:tc>
          <w:tcPr>
            <w:tcW w:w="6780" w:type="dxa"/>
            <w:noWrap/>
            <w:tcMar>
              <w:top w:w="0" w:type="dxa"/>
              <w:left w:w="70" w:type="dxa"/>
              <w:bottom w:w="0" w:type="dxa"/>
              <w:right w:w="70" w:type="dxa"/>
            </w:tcMar>
            <w:vAlign w:val="center"/>
          </w:tcPr>
          <w:p w:rsidR="00C819B9" w:rsidRPr="00B42086" w:rsidRDefault="00C819B9" w:rsidP="00C819B9">
            <w:pPr>
              <w:spacing w:after="0" w:line="240" w:lineRule="auto"/>
              <w:ind w:right="68"/>
              <w:jc w:val="both"/>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Başarılı Uygulamaların Tanıtılması</w:t>
            </w:r>
          </w:p>
        </w:tc>
        <w:tc>
          <w:tcPr>
            <w:tcW w:w="633" w:type="dxa"/>
            <w:shd w:val="clear" w:color="auto" w:fill="auto"/>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DEEAF6"/>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103"/>
          <w:jc w:val="center"/>
        </w:trPr>
        <w:tc>
          <w:tcPr>
            <w:tcW w:w="6780" w:type="dxa"/>
            <w:noWrap/>
            <w:tcMar>
              <w:top w:w="0" w:type="dxa"/>
              <w:left w:w="70" w:type="dxa"/>
              <w:bottom w:w="0" w:type="dxa"/>
              <w:right w:w="70" w:type="dxa"/>
            </w:tcMar>
            <w:vAlign w:val="center"/>
          </w:tcPr>
          <w:p w:rsidR="00C819B9" w:rsidRPr="00B42086" w:rsidRDefault="0003336E" w:rsidP="00C819B9">
            <w:pPr>
              <w:spacing w:after="0" w:line="240" w:lineRule="auto"/>
              <w:ind w:right="68"/>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 xml:space="preserve">Alternatif Turizm Destinasyonlarına Yönelik </w:t>
            </w:r>
            <w:r w:rsidR="00C819B9" w:rsidRPr="00B42086">
              <w:rPr>
                <w:rFonts w:ascii="Times New Roman" w:eastAsia="Calibri" w:hAnsi="Times New Roman" w:cs="Times New Roman"/>
                <w:color w:val="000000"/>
                <w:sz w:val="20"/>
                <w:szCs w:val="20"/>
                <w:lang w:eastAsia="tr-TR"/>
              </w:rPr>
              <w:t>Tanıtım Stratejileri</w:t>
            </w: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BE5F1" w:themeFill="accent1" w:themeFillTint="33"/>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FFFFFF"/>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216"/>
          <w:jc w:val="center"/>
        </w:trPr>
        <w:tc>
          <w:tcPr>
            <w:tcW w:w="6780" w:type="dxa"/>
            <w:noWrap/>
            <w:tcMar>
              <w:top w:w="0" w:type="dxa"/>
              <w:left w:w="70" w:type="dxa"/>
              <w:bottom w:w="0" w:type="dxa"/>
              <w:right w:w="70" w:type="dxa"/>
            </w:tcMar>
            <w:vAlign w:val="center"/>
          </w:tcPr>
          <w:p w:rsidR="00C819B9" w:rsidRPr="00B42086" w:rsidRDefault="00FF3690" w:rsidP="00C819B9">
            <w:pPr>
              <w:spacing w:after="0" w:line="240" w:lineRule="auto"/>
              <w:ind w:right="68"/>
              <w:jc w:val="both"/>
              <w:rPr>
                <w:rFonts w:ascii="Times New Roman" w:eastAsia="Calibri" w:hAnsi="Times New Roman" w:cs="Times New Roman"/>
                <w:color w:val="000000"/>
                <w:sz w:val="20"/>
                <w:szCs w:val="20"/>
                <w:lang w:eastAsia="tr-TR"/>
              </w:rPr>
            </w:pPr>
            <w:r w:rsidRPr="00FF3690">
              <w:rPr>
                <w:rFonts w:ascii="Times New Roman" w:eastAsia="Calibri" w:hAnsi="Times New Roman" w:cs="Times New Roman"/>
                <w:color w:val="000000"/>
                <w:sz w:val="20"/>
                <w:szCs w:val="20"/>
                <w:lang w:eastAsia="tr-TR"/>
              </w:rPr>
              <w:t xml:space="preserve">Destinasyonlara Yönelik Dijital Tanıtım Faaliyetleri  </w:t>
            </w: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DEEAF6"/>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58"/>
          <w:jc w:val="center"/>
        </w:trPr>
        <w:tc>
          <w:tcPr>
            <w:tcW w:w="6780" w:type="dxa"/>
            <w:noWrap/>
            <w:tcMar>
              <w:top w:w="0" w:type="dxa"/>
              <w:left w:w="70" w:type="dxa"/>
              <w:bottom w:w="0" w:type="dxa"/>
              <w:right w:w="70" w:type="dxa"/>
            </w:tcMar>
            <w:vAlign w:val="center"/>
          </w:tcPr>
          <w:p w:rsidR="00C819B9" w:rsidRPr="00B42086" w:rsidRDefault="00F25F88" w:rsidP="00C819B9">
            <w:pPr>
              <w:spacing w:after="0" w:line="240" w:lineRule="auto"/>
              <w:ind w:right="68"/>
              <w:jc w:val="both"/>
              <w:rPr>
                <w:rFonts w:ascii="Times New Roman" w:eastAsia="Calibri" w:hAnsi="Times New Roman" w:cs="Times New Roman"/>
                <w:color w:val="000000"/>
                <w:sz w:val="20"/>
                <w:szCs w:val="20"/>
                <w:lang w:eastAsia="tr-TR"/>
              </w:rPr>
            </w:pPr>
            <w:r w:rsidRPr="00F25F88">
              <w:rPr>
                <w:rFonts w:ascii="Times New Roman" w:eastAsia="Calibri" w:hAnsi="Times New Roman" w:cs="Times New Roman"/>
                <w:color w:val="000000"/>
                <w:sz w:val="20"/>
                <w:szCs w:val="20"/>
                <w:lang w:eastAsia="tr-TR"/>
              </w:rPr>
              <w:t>Alternatif Turizm Destinasyonlarında Tanıtım Organizasyonları</w:t>
            </w: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DEEAF6"/>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83"/>
          <w:jc w:val="center"/>
        </w:trPr>
        <w:tc>
          <w:tcPr>
            <w:tcW w:w="6780" w:type="dxa"/>
            <w:noWrap/>
            <w:tcMar>
              <w:top w:w="0" w:type="dxa"/>
              <w:left w:w="70" w:type="dxa"/>
              <w:bottom w:w="0" w:type="dxa"/>
              <w:right w:w="70" w:type="dxa"/>
            </w:tcMar>
            <w:vAlign w:val="center"/>
          </w:tcPr>
          <w:p w:rsidR="00C819B9" w:rsidRPr="00B42086" w:rsidRDefault="009006AC" w:rsidP="00C819B9">
            <w:pPr>
              <w:spacing w:after="0" w:line="240" w:lineRule="auto"/>
              <w:ind w:right="68"/>
              <w:jc w:val="both"/>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Alternatif Turizm</w:t>
            </w:r>
            <w:r w:rsidR="00C819B9" w:rsidRPr="00B42086">
              <w:rPr>
                <w:rFonts w:ascii="Times New Roman" w:eastAsia="Calibri" w:hAnsi="Times New Roman" w:cs="Times New Roman"/>
                <w:color w:val="000000"/>
                <w:sz w:val="20"/>
                <w:szCs w:val="20"/>
                <w:lang w:eastAsia="tr-TR"/>
              </w:rPr>
              <w:t xml:space="preserve"> Faizsiz Kredi Destek Programı</w:t>
            </w:r>
          </w:p>
        </w:tc>
        <w:tc>
          <w:tcPr>
            <w:tcW w:w="633" w:type="dxa"/>
            <w:shd w:val="clear" w:color="auto" w:fill="FFFFFF" w:themeFill="background1"/>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BE5F1" w:themeFill="accent1" w:themeFillTint="33"/>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FFFFFF"/>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126"/>
          <w:jc w:val="center"/>
        </w:trPr>
        <w:tc>
          <w:tcPr>
            <w:tcW w:w="6780" w:type="dxa"/>
            <w:noWrap/>
            <w:tcMar>
              <w:top w:w="0" w:type="dxa"/>
              <w:left w:w="70" w:type="dxa"/>
              <w:bottom w:w="0" w:type="dxa"/>
              <w:right w:w="70" w:type="dxa"/>
            </w:tcMar>
            <w:vAlign w:val="center"/>
          </w:tcPr>
          <w:p w:rsidR="00C819B9" w:rsidRPr="00B42086" w:rsidRDefault="00C819B9" w:rsidP="00C819B9">
            <w:pPr>
              <w:spacing w:after="0" w:line="240" w:lineRule="auto"/>
              <w:ind w:right="68"/>
              <w:jc w:val="both"/>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Alternatif Turizm Küçük Ölçekli Altyapı Mali Destek Programı</w:t>
            </w:r>
          </w:p>
        </w:tc>
        <w:tc>
          <w:tcPr>
            <w:tcW w:w="633" w:type="dxa"/>
            <w:shd w:val="clear" w:color="auto" w:fill="FFFFFF"/>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FFFFFF"/>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C819B9" w:rsidRPr="00B42086" w:rsidTr="0023076F">
        <w:trPr>
          <w:trHeight w:val="247"/>
          <w:jc w:val="center"/>
        </w:trPr>
        <w:tc>
          <w:tcPr>
            <w:tcW w:w="6780" w:type="dxa"/>
            <w:noWrap/>
            <w:tcMar>
              <w:top w:w="0" w:type="dxa"/>
              <w:left w:w="70" w:type="dxa"/>
              <w:bottom w:w="0" w:type="dxa"/>
              <w:right w:w="70" w:type="dxa"/>
            </w:tcMar>
            <w:vAlign w:val="center"/>
          </w:tcPr>
          <w:p w:rsidR="00C819B9" w:rsidRPr="00B42086" w:rsidRDefault="00F25F88" w:rsidP="00C819B9">
            <w:pPr>
              <w:spacing w:after="0" w:line="240" w:lineRule="auto"/>
              <w:ind w:right="68"/>
              <w:jc w:val="both"/>
              <w:rPr>
                <w:rFonts w:ascii="Times New Roman" w:eastAsia="Calibri" w:hAnsi="Times New Roman" w:cs="Times New Roman"/>
                <w:color w:val="000000"/>
                <w:sz w:val="20"/>
                <w:szCs w:val="20"/>
                <w:lang w:eastAsia="tr-TR"/>
              </w:rPr>
            </w:pPr>
            <w:r w:rsidRPr="00F25F88">
              <w:rPr>
                <w:rFonts w:ascii="Times New Roman" w:eastAsia="Calibri" w:hAnsi="Times New Roman" w:cs="Times New Roman"/>
                <w:color w:val="000000"/>
                <w:sz w:val="20"/>
                <w:szCs w:val="20"/>
                <w:lang w:eastAsia="tr-TR"/>
              </w:rPr>
              <w:t>Alternatif Turizmin Geliştirilmesine Yönelik Dış Kaynaklı Fon Çalışmaları</w:t>
            </w: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EEAF6"/>
            <w:noWrap/>
            <w:tcMar>
              <w:top w:w="0" w:type="dxa"/>
              <w:left w:w="70" w:type="dxa"/>
              <w:bottom w:w="0" w:type="dxa"/>
              <w:right w:w="70" w:type="dxa"/>
            </w:tcMar>
            <w:vAlign w:val="bottom"/>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FFFFFF"/>
            <w:tcMar>
              <w:top w:w="0" w:type="dxa"/>
              <w:left w:w="70" w:type="dxa"/>
              <w:bottom w:w="0" w:type="dxa"/>
              <w:right w:w="70" w:type="dxa"/>
            </w:tcMar>
          </w:tcPr>
          <w:p w:rsidR="00C819B9" w:rsidRPr="00B42086" w:rsidRDefault="00C819B9" w:rsidP="00C819B9">
            <w:pPr>
              <w:spacing w:after="0" w:line="240" w:lineRule="auto"/>
              <w:jc w:val="both"/>
              <w:rPr>
                <w:rFonts w:ascii="Times New Roman" w:eastAsia="Calibri" w:hAnsi="Times New Roman" w:cs="Times New Roman"/>
                <w:color w:val="000000"/>
                <w:sz w:val="20"/>
                <w:szCs w:val="20"/>
                <w:lang w:eastAsia="tr-TR"/>
              </w:rPr>
            </w:pPr>
          </w:p>
        </w:tc>
      </w:tr>
      <w:tr w:rsidR="00894434" w:rsidRPr="00B42086" w:rsidTr="0023076F">
        <w:trPr>
          <w:trHeight w:val="247"/>
          <w:jc w:val="center"/>
        </w:trPr>
        <w:tc>
          <w:tcPr>
            <w:tcW w:w="6780" w:type="dxa"/>
            <w:noWrap/>
            <w:tcMar>
              <w:top w:w="0" w:type="dxa"/>
              <w:left w:w="70" w:type="dxa"/>
              <w:bottom w:w="0" w:type="dxa"/>
              <w:right w:w="70" w:type="dxa"/>
            </w:tcMar>
            <w:vAlign w:val="center"/>
          </w:tcPr>
          <w:p w:rsidR="00894434" w:rsidRPr="00B42086" w:rsidRDefault="00894434" w:rsidP="00C819B9">
            <w:pPr>
              <w:spacing w:after="0" w:line="240" w:lineRule="auto"/>
              <w:ind w:right="68"/>
              <w:jc w:val="both"/>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2020 Yılı Alternatif Turizm Mali Destek Programı Ödemeleri</w:t>
            </w:r>
          </w:p>
        </w:tc>
        <w:tc>
          <w:tcPr>
            <w:tcW w:w="633" w:type="dxa"/>
            <w:shd w:val="clear" w:color="auto" w:fill="DEEAF6"/>
            <w:noWrap/>
            <w:tcMar>
              <w:top w:w="0" w:type="dxa"/>
              <w:left w:w="70" w:type="dxa"/>
              <w:bottom w:w="0" w:type="dxa"/>
              <w:right w:w="70" w:type="dxa"/>
            </w:tcMar>
            <w:vAlign w:val="bottom"/>
          </w:tcPr>
          <w:p w:rsidR="00894434" w:rsidRPr="00B42086" w:rsidRDefault="00894434"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auto"/>
            <w:noWrap/>
            <w:tcMar>
              <w:top w:w="0" w:type="dxa"/>
              <w:left w:w="70" w:type="dxa"/>
              <w:bottom w:w="0" w:type="dxa"/>
              <w:right w:w="70" w:type="dxa"/>
            </w:tcMar>
            <w:vAlign w:val="bottom"/>
          </w:tcPr>
          <w:p w:rsidR="00894434" w:rsidRPr="00B42086" w:rsidRDefault="00894434"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FFFFFF"/>
            <w:tcMar>
              <w:top w:w="0" w:type="dxa"/>
              <w:left w:w="70" w:type="dxa"/>
              <w:bottom w:w="0" w:type="dxa"/>
              <w:right w:w="70" w:type="dxa"/>
            </w:tcMar>
          </w:tcPr>
          <w:p w:rsidR="00894434" w:rsidRPr="00B42086" w:rsidRDefault="00894434" w:rsidP="00C819B9">
            <w:pPr>
              <w:spacing w:after="0" w:line="240" w:lineRule="auto"/>
              <w:jc w:val="both"/>
              <w:rPr>
                <w:rFonts w:ascii="Times New Roman" w:eastAsia="Calibri" w:hAnsi="Times New Roman" w:cs="Times New Roman"/>
                <w:color w:val="000000"/>
                <w:sz w:val="20"/>
                <w:szCs w:val="20"/>
                <w:lang w:eastAsia="tr-TR"/>
              </w:rPr>
            </w:pPr>
          </w:p>
        </w:tc>
      </w:tr>
      <w:tr w:rsidR="00180EEC" w:rsidRPr="00B42086" w:rsidTr="00B34F25">
        <w:trPr>
          <w:trHeight w:val="247"/>
          <w:jc w:val="center"/>
        </w:trPr>
        <w:tc>
          <w:tcPr>
            <w:tcW w:w="6780" w:type="dxa"/>
            <w:noWrap/>
            <w:tcMar>
              <w:top w:w="0" w:type="dxa"/>
              <w:left w:w="70" w:type="dxa"/>
              <w:bottom w:w="0" w:type="dxa"/>
              <w:right w:w="70" w:type="dxa"/>
            </w:tcMar>
            <w:vAlign w:val="center"/>
          </w:tcPr>
          <w:p w:rsidR="00180EEC" w:rsidRPr="00B42086" w:rsidRDefault="00180EEC" w:rsidP="00C819B9">
            <w:pPr>
              <w:spacing w:after="0" w:line="240" w:lineRule="auto"/>
              <w:ind w:right="68"/>
              <w:jc w:val="both"/>
              <w:rPr>
                <w:rFonts w:ascii="Times New Roman" w:eastAsia="Calibri" w:hAnsi="Times New Roman" w:cs="Times New Roman"/>
                <w:color w:val="000000"/>
                <w:sz w:val="20"/>
                <w:szCs w:val="20"/>
                <w:lang w:eastAsia="tr-TR"/>
              </w:rPr>
            </w:pPr>
            <w:r w:rsidRPr="00180EEC">
              <w:rPr>
                <w:rFonts w:ascii="Times New Roman" w:eastAsia="Calibri" w:hAnsi="Times New Roman" w:cs="Times New Roman"/>
                <w:color w:val="000000"/>
                <w:sz w:val="20"/>
                <w:szCs w:val="20"/>
                <w:lang w:eastAsia="tr-TR"/>
              </w:rPr>
              <w:t>Alternatif Turizm Yatırım Fırsatları Çalışması</w:t>
            </w:r>
          </w:p>
        </w:tc>
        <w:tc>
          <w:tcPr>
            <w:tcW w:w="633" w:type="dxa"/>
            <w:shd w:val="clear" w:color="auto" w:fill="DEEAF6"/>
            <w:noWrap/>
            <w:tcMar>
              <w:top w:w="0" w:type="dxa"/>
              <w:left w:w="70" w:type="dxa"/>
              <w:bottom w:w="0" w:type="dxa"/>
              <w:right w:w="70" w:type="dxa"/>
            </w:tcMar>
            <w:vAlign w:val="bottom"/>
          </w:tcPr>
          <w:p w:rsidR="00180EEC" w:rsidRPr="00B42086" w:rsidRDefault="00180EEC" w:rsidP="00C819B9">
            <w:pPr>
              <w:spacing w:after="0" w:line="240" w:lineRule="auto"/>
              <w:jc w:val="both"/>
              <w:rPr>
                <w:rFonts w:ascii="Times New Roman" w:eastAsia="Calibri" w:hAnsi="Times New Roman" w:cs="Times New Roman"/>
                <w:color w:val="000000"/>
                <w:sz w:val="20"/>
                <w:szCs w:val="20"/>
                <w:lang w:eastAsia="tr-TR"/>
              </w:rPr>
            </w:pPr>
          </w:p>
        </w:tc>
        <w:tc>
          <w:tcPr>
            <w:tcW w:w="633" w:type="dxa"/>
            <w:shd w:val="clear" w:color="auto" w:fill="DBE5F1" w:themeFill="accent1" w:themeFillTint="33"/>
            <w:noWrap/>
            <w:tcMar>
              <w:top w:w="0" w:type="dxa"/>
              <w:left w:w="70" w:type="dxa"/>
              <w:bottom w:w="0" w:type="dxa"/>
              <w:right w:w="70" w:type="dxa"/>
            </w:tcMar>
            <w:vAlign w:val="bottom"/>
          </w:tcPr>
          <w:p w:rsidR="00180EEC" w:rsidRPr="00B42086" w:rsidRDefault="00180EEC" w:rsidP="00C819B9">
            <w:pPr>
              <w:spacing w:after="0" w:line="240" w:lineRule="auto"/>
              <w:jc w:val="both"/>
              <w:rPr>
                <w:rFonts w:ascii="Times New Roman" w:eastAsia="Calibri" w:hAnsi="Times New Roman" w:cs="Times New Roman"/>
                <w:color w:val="000000"/>
                <w:sz w:val="20"/>
                <w:szCs w:val="20"/>
                <w:lang w:eastAsia="tr-TR"/>
              </w:rPr>
            </w:pPr>
          </w:p>
        </w:tc>
        <w:tc>
          <w:tcPr>
            <w:tcW w:w="551" w:type="dxa"/>
            <w:shd w:val="clear" w:color="auto" w:fill="DBE5F1" w:themeFill="accent1" w:themeFillTint="33"/>
            <w:tcMar>
              <w:top w:w="0" w:type="dxa"/>
              <w:left w:w="70" w:type="dxa"/>
              <w:bottom w:w="0" w:type="dxa"/>
              <w:right w:w="70" w:type="dxa"/>
            </w:tcMar>
          </w:tcPr>
          <w:p w:rsidR="00180EEC" w:rsidRPr="00B42086" w:rsidRDefault="00180EEC" w:rsidP="00C819B9">
            <w:pPr>
              <w:spacing w:after="0" w:line="240" w:lineRule="auto"/>
              <w:jc w:val="both"/>
              <w:rPr>
                <w:rFonts w:ascii="Times New Roman" w:eastAsia="Calibri" w:hAnsi="Times New Roman" w:cs="Times New Roman"/>
                <w:color w:val="000000"/>
                <w:sz w:val="20"/>
                <w:szCs w:val="20"/>
                <w:lang w:eastAsia="tr-TR"/>
              </w:rPr>
            </w:pPr>
          </w:p>
        </w:tc>
      </w:tr>
    </w:tbl>
    <w:p w:rsidR="00C819B9" w:rsidRPr="00B42086" w:rsidRDefault="00C819B9" w:rsidP="00C819B9">
      <w:pPr>
        <w:jc w:val="both"/>
        <w:rPr>
          <w:rFonts w:ascii="Times New Roman" w:eastAsia="Calibri" w:hAnsi="Times New Roman" w:cs="Times New Roman"/>
        </w:rPr>
      </w:pPr>
    </w:p>
    <w:p w:rsidR="00C819B9" w:rsidRPr="00B42086" w:rsidRDefault="00C819B9" w:rsidP="00C819B9">
      <w:pPr>
        <w:spacing w:after="160" w:line="360" w:lineRule="auto"/>
        <w:contextualSpacing/>
        <w:jc w:val="both"/>
        <w:outlineLvl w:val="0"/>
        <w:rPr>
          <w:rFonts w:ascii="Times New Roman" w:eastAsia="Calibri" w:hAnsi="Times New Roman" w:cs="Times New Roman"/>
          <w:b/>
          <w:sz w:val="24"/>
        </w:rPr>
      </w:pPr>
      <w:bookmarkStart w:id="157" w:name="_Toc157077888"/>
      <w:r w:rsidRPr="00B42086">
        <w:rPr>
          <w:rFonts w:ascii="Times New Roman" w:eastAsia="Calibri" w:hAnsi="Times New Roman" w:cs="Times New Roman"/>
          <w:b/>
          <w:sz w:val="24"/>
        </w:rPr>
        <w:t>2.1.6. İzleme ve Değerlendirme</w:t>
      </w:r>
      <w:bookmarkEnd w:id="157"/>
    </w:p>
    <w:bookmarkEnd w:id="153"/>
    <w:bookmarkEnd w:id="154"/>
    <w:bookmarkEnd w:id="155"/>
    <w:bookmarkEnd w:id="156"/>
    <w:p w:rsidR="00C819B9" w:rsidRPr="00B42086" w:rsidRDefault="00C819B9" w:rsidP="00C819B9">
      <w:pPr>
        <w:shd w:val="clear" w:color="auto" w:fill="FFFFFF"/>
        <w:spacing w:before="120" w:after="0" w:line="360" w:lineRule="auto"/>
        <w:ind w:right="68"/>
        <w:jc w:val="both"/>
        <w:rPr>
          <w:rFonts w:ascii="Times New Roman" w:eastAsia="Calibri" w:hAnsi="Times New Roman" w:cs="Times New Roman"/>
          <w:color w:val="000000"/>
          <w:sz w:val="24"/>
        </w:rPr>
      </w:pPr>
      <w:r w:rsidRPr="00B42086">
        <w:rPr>
          <w:rFonts w:ascii="Times New Roman" w:eastAsia="Calibri" w:hAnsi="Times New Roman" w:cs="Times New Roman"/>
          <w:color w:val="000000"/>
          <w:sz w:val="24"/>
        </w:rPr>
        <w:t>SOP kapsamında yer alan faaliyetlere ilişkin 6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değerlendirmeye ilişkin detaylar SOP yönetim planında yer alacaktır.</w:t>
      </w:r>
    </w:p>
    <w:p w:rsidR="00C819B9" w:rsidRDefault="00C819B9" w:rsidP="00C819B9">
      <w:pPr>
        <w:rPr>
          <w:rFonts w:ascii="Calibri" w:eastAsia="Calibri" w:hAnsi="Calibri" w:cs="Times New Roman"/>
        </w:rPr>
      </w:pPr>
    </w:p>
    <w:p w:rsidR="00B26B4F" w:rsidRDefault="00B26B4F" w:rsidP="00C819B9">
      <w:pPr>
        <w:rPr>
          <w:rFonts w:ascii="Calibri" w:eastAsia="Calibri" w:hAnsi="Calibri" w:cs="Times New Roman"/>
        </w:rPr>
      </w:pPr>
    </w:p>
    <w:p w:rsidR="00B26B4F" w:rsidRDefault="00B26B4F" w:rsidP="00C819B9">
      <w:pPr>
        <w:rPr>
          <w:rFonts w:ascii="Calibri" w:eastAsia="Calibri" w:hAnsi="Calibri" w:cs="Times New Roman"/>
        </w:rPr>
      </w:pPr>
    </w:p>
    <w:p w:rsidR="00FF0E4A" w:rsidRPr="00B42086" w:rsidRDefault="00FF0E4A" w:rsidP="003E3577">
      <w:pPr>
        <w:keepNext/>
        <w:keepLines/>
        <w:spacing w:before="40" w:after="0"/>
        <w:jc w:val="both"/>
        <w:outlineLvl w:val="1"/>
        <w:rPr>
          <w:rFonts w:ascii="Times New Roman" w:eastAsiaTheme="majorEastAsia" w:hAnsi="Times New Roman" w:cs="Times New Roman"/>
          <w:b/>
          <w:sz w:val="24"/>
        </w:rPr>
      </w:pPr>
      <w:bookmarkStart w:id="158" w:name="_Toc157077889"/>
      <w:r w:rsidRPr="00B42086">
        <w:rPr>
          <w:rFonts w:ascii="Times New Roman" w:eastAsiaTheme="majorEastAsia" w:hAnsi="Times New Roman" w:cs="Times New Roman"/>
          <w:b/>
          <w:sz w:val="24"/>
        </w:rPr>
        <w:lastRenderedPageBreak/>
        <w:t>2.2.ÜRETİCİ ÖRGÜTLERİNİN GÜÇLENDİRİLMESİ SONUÇ ODAKLI PROGRAMI</w:t>
      </w:r>
      <w:bookmarkEnd w:id="158"/>
    </w:p>
    <w:p w:rsidR="00FF0E4A" w:rsidRPr="00B42086" w:rsidRDefault="00FF0E4A" w:rsidP="00FF0E4A">
      <w:pPr>
        <w:keepNext/>
        <w:keepLines/>
        <w:numPr>
          <w:ilvl w:val="0"/>
          <w:numId w:val="4"/>
        </w:numPr>
        <w:spacing w:before="40" w:after="0"/>
        <w:outlineLvl w:val="1"/>
        <w:rPr>
          <w:rFonts w:ascii="Times New Roman" w:eastAsiaTheme="majorEastAsia" w:hAnsi="Times New Roman" w:cs="Times New Roman"/>
          <w:b/>
          <w:vanish/>
          <w:sz w:val="24"/>
        </w:rPr>
      </w:pPr>
      <w:bookmarkStart w:id="159" w:name="_Toc497991748"/>
      <w:bookmarkStart w:id="160" w:name="_Toc497991906"/>
      <w:bookmarkStart w:id="161" w:name="_Toc497992011"/>
      <w:bookmarkStart w:id="162" w:name="_Toc497992083"/>
      <w:bookmarkStart w:id="163" w:name="_Toc497992204"/>
      <w:bookmarkStart w:id="164" w:name="_Toc497992276"/>
      <w:bookmarkStart w:id="165" w:name="_Toc508356851"/>
      <w:bookmarkStart w:id="166" w:name="_Toc525114440"/>
      <w:bookmarkStart w:id="167" w:name="_Toc525218870"/>
      <w:bookmarkStart w:id="168" w:name="_Toc525908106"/>
      <w:bookmarkStart w:id="169" w:name="_Toc525914331"/>
      <w:bookmarkStart w:id="170" w:name="_Toc526165019"/>
      <w:bookmarkStart w:id="171" w:name="_Toc526238423"/>
      <w:bookmarkStart w:id="172" w:name="_Toc526239698"/>
      <w:bookmarkStart w:id="173" w:name="_Toc526779322"/>
      <w:bookmarkStart w:id="174" w:name="_Toc527012437"/>
      <w:bookmarkStart w:id="175" w:name="_Toc528142549"/>
      <w:bookmarkStart w:id="176" w:name="_Toc528151759"/>
      <w:bookmarkStart w:id="177" w:name="_Toc528152019"/>
      <w:bookmarkStart w:id="178" w:name="_Toc528151909"/>
      <w:bookmarkStart w:id="179" w:name="_Toc529174080"/>
      <w:bookmarkStart w:id="180" w:name="_Toc529176199"/>
      <w:bookmarkStart w:id="181" w:name="_Toc529176591"/>
      <w:bookmarkStart w:id="182" w:name="_Toc529177050"/>
      <w:bookmarkStart w:id="183" w:name="_Toc529177509"/>
      <w:bookmarkStart w:id="184" w:name="_Toc529177968"/>
      <w:bookmarkStart w:id="185" w:name="_Toc529178537"/>
      <w:bookmarkStart w:id="186" w:name="_Toc529178792"/>
      <w:bookmarkStart w:id="187" w:name="_Toc529179114"/>
      <w:bookmarkStart w:id="188" w:name="_Toc529179371"/>
      <w:bookmarkStart w:id="189" w:name="_Toc529179628"/>
      <w:bookmarkStart w:id="190" w:name="_Toc529179884"/>
      <w:bookmarkStart w:id="191" w:name="_Toc18490315"/>
      <w:bookmarkStart w:id="192" w:name="_Toc18500587"/>
      <w:bookmarkStart w:id="193" w:name="_Toc18500660"/>
      <w:bookmarkStart w:id="194" w:name="_Toc18500738"/>
      <w:bookmarkStart w:id="195" w:name="_Toc18500809"/>
      <w:bookmarkStart w:id="196" w:name="_Toc18500876"/>
      <w:bookmarkStart w:id="197" w:name="_Toc18500942"/>
      <w:bookmarkStart w:id="198" w:name="_Toc18501008"/>
      <w:bookmarkStart w:id="199" w:name="_Toc18501071"/>
      <w:bookmarkStart w:id="200" w:name="_Toc18501770"/>
      <w:bookmarkStart w:id="201" w:name="_Toc18502301"/>
      <w:bookmarkStart w:id="202" w:name="_Toc18502399"/>
      <w:bookmarkStart w:id="203" w:name="_Toc18502514"/>
      <w:bookmarkStart w:id="204" w:name="_Toc18574231"/>
      <w:bookmarkStart w:id="205" w:name="_Toc18574314"/>
      <w:bookmarkStart w:id="206" w:name="_Toc18574477"/>
      <w:bookmarkStart w:id="207" w:name="_Toc18574560"/>
      <w:bookmarkStart w:id="208" w:name="_Toc18574643"/>
      <w:bookmarkStart w:id="209" w:name="_Toc18574893"/>
      <w:bookmarkStart w:id="210" w:name="_Toc18593134"/>
      <w:bookmarkStart w:id="211" w:name="_Toc18593231"/>
      <w:bookmarkStart w:id="212" w:name="_Toc18593329"/>
      <w:bookmarkStart w:id="213" w:name="_Toc19007607"/>
      <w:bookmarkStart w:id="214" w:name="_Toc19007878"/>
      <w:bookmarkStart w:id="215" w:name="_Toc19008052"/>
      <w:bookmarkStart w:id="216" w:name="_Toc19008224"/>
      <w:bookmarkStart w:id="217" w:name="_Toc19008395"/>
      <w:bookmarkStart w:id="218" w:name="_Toc19008566"/>
      <w:bookmarkStart w:id="219" w:name="_Toc19008736"/>
      <w:bookmarkStart w:id="220" w:name="_Toc19008904"/>
      <w:bookmarkStart w:id="221" w:name="_Toc19009022"/>
      <w:bookmarkStart w:id="222" w:name="_Toc19009111"/>
      <w:bookmarkStart w:id="223" w:name="_Toc19013059"/>
      <w:bookmarkStart w:id="224" w:name="_Toc19013186"/>
      <w:bookmarkStart w:id="225" w:name="_Toc19013323"/>
      <w:bookmarkStart w:id="226" w:name="_Toc19013417"/>
      <w:bookmarkStart w:id="227" w:name="_Toc19013517"/>
      <w:bookmarkStart w:id="228" w:name="_Toc19013727"/>
      <w:bookmarkStart w:id="229" w:name="_Toc19783590"/>
      <w:bookmarkStart w:id="230" w:name="_Toc20147089"/>
      <w:bookmarkStart w:id="231" w:name="_Toc20147169"/>
      <w:bookmarkStart w:id="232" w:name="_Toc20209286"/>
      <w:bookmarkStart w:id="233" w:name="_Toc20209359"/>
      <w:bookmarkStart w:id="234" w:name="_Toc20210116"/>
      <w:bookmarkStart w:id="235" w:name="_Toc20210252"/>
      <w:bookmarkStart w:id="236" w:name="_Toc20210438"/>
      <w:bookmarkStart w:id="237" w:name="_Toc20212406"/>
      <w:bookmarkStart w:id="238" w:name="_Toc23939082"/>
      <w:bookmarkStart w:id="239" w:name="_Toc23939218"/>
      <w:bookmarkStart w:id="240" w:name="_Toc24112552"/>
      <w:bookmarkStart w:id="241" w:name="_Toc24114350"/>
      <w:bookmarkStart w:id="242" w:name="_Toc24118876"/>
      <w:bookmarkStart w:id="243" w:name="_Toc24356380"/>
      <w:bookmarkStart w:id="244" w:name="_Toc24356702"/>
      <w:bookmarkStart w:id="245" w:name="_Toc24357165"/>
      <w:bookmarkStart w:id="246" w:name="_Toc24357359"/>
      <w:bookmarkStart w:id="247" w:name="_Toc24357554"/>
      <w:bookmarkStart w:id="248" w:name="_Toc26256687"/>
      <w:bookmarkStart w:id="249" w:name="_Toc26436246"/>
      <w:bookmarkStart w:id="250" w:name="_Toc26436379"/>
      <w:bookmarkStart w:id="251" w:name="_Toc26789339"/>
      <w:bookmarkStart w:id="252" w:name="_Toc26790580"/>
      <w:bookmarkStart w:id="253" w:name="_Toc26790717"/>
      <w:bookmarkStart w:id="254" w:name="_Toc26790854"/>
      <w:bookmarkStart w:id="255" w:name="_Toc26790985"/>
      <w:bookmarkStart w:id="256" w:name="_Toc26791795"/>
      <w:bookmarkStart w:id="257" w:name="_Toc26791929"/>
      <w:bookmarkStart w:id="258" w:name="_Toc26792062"/>
      <w:bookmarkStart w:id="259" w:name="_Toc26792195"/>
      <w:bookmarkStart w:id="260" w:name="_Toc26792327"/>
      <w:bookmarkStart w:id="261" w:name="_Toc26792460"/>
      <w:bookmarkStart w:id="262" w:name="_Toc26792597"/>
      <w:bookmarkStart w:id="263" w:name="_Toc26792734"/>
      <w:bookmarkStart w:id="264" w:name="_Toc26792871"/>
      <w:bookmarkStart w:id="265" w:name="_Toc26793008"/>
      <w:bookmarkStart w:id="266" w:name="_Toc26793145"/>
      <w:bookmarkStart w:id="267" w:name="_Toc26793265"/>
      <w:bookmarkStart w:id="268" w:name="_Toc26793402"/>
      <w:bookmarkStart w:id="269" w:name="_Toc26793539"/>
      <w:bookmarkStart w:id="270" w:name="_Toc26793676"/>
      <w:bookmarkStart w:id="271" w:name="_Toc26793813"/>
      <w:bookmarkStart w:id="272" w:name="_Toc26793950"/>
      <w:bookmarkStart w:id="273" w:name="_Toc26794087"/>
      <w:bookmarkStart w:id="274" w:name="_Toc26794225"/>
      <w:bookmarkStart w:id="275" w:name="_Toc26794364"/>
      <w:bookmarkStart w:id="276" w:name="_Toc26794503"/>
      <w:bookmarkStart w:id="277" w:name="_Toc26794704"/>
      <w:bookmarkStart w:id="278" w:name="_Toc26794968"/>
      <w:bookmarkStart w:id="279" w:name="_Toc26795232"/>
      <w:bookmarkStart w:id="280" w:name="_Toc26795371"/>
      <w:bookmarkStart w:id="281" w:name="_Toc26796790"/>
      <w:bookmarkStart w:id="282" w:name="_Toc26799839"/>
      <w:bookmarkStart w:id="283" w:name="_Toc27050272"/>
      <w:bookmarkStart w:id="284" w:name="_Toc27051954"/>
      <w:bookmarkStart w:id="285" w:name="_Toc27053064"/>
      <w:bookmarkStart w:id="286" w:name="_Toc27064995"/>
      <w:bookmarkStart w:id="287" w:name="_Toc27119612"/>
      <w:bookmarkStart w:id="288" w:name="_Toc27119935"/>
      <w:bookmarkStart w:id="289" w:name="_Toc27120153"/>
      <w:bookmarkStart w:id="290" w:name="_Toc27120371"/>
      <w:bookmarkStart w:id="291" w:name="_Toc27120592"/>
      <w:bookmarkStart w:id="292" w:name="_Toc27120746"/>
      <w:bookmarkStart w:id="293" w:name="_Toc27120880"/>
      <w:bookmarkStart w:id="294" w:name="_Toc27121730"/>
      <w:bookmarkStart w:id="295" w:name="_Toc27122027"/>
      <w:bookmarkStart w:id="296" w:name="_Toc27122586"/>
      <w:bookmarkStart w:id="297" w:name="_Toc28184956"/>
      <w:bookmarkStart w:id="298" w:name="_Toc28185064"/>
      <w:bookmarkStart w:id="299" w:name="_Toc28185174"/>
      <w:bookmarkStart w:id="300" w:name="_Toc29310773"/>
      <w:bookmarkStart w:id="301" w:name="_Toc29310887"/>
      <w:bookmarkStart w:id="302" w:name="_Toc29456360"/>
      <w:bookmarkStart w:id="303" w:name="_Toc29456473"/>
      <w:bookmarkStart w:id="304" w:name="_Toc29475292"/>
      <w:bookmarkStart w:id="305" w:name="_Toc49523688"/>
      <w:bookmarkStart w:id="306" w:name="_Toc49524680"/>
      <w:bookmarkStart w:id="307" w:name="_Toc49524803"/>
      <w:bookmarkStart w:id="308" w:name="_Toc49524922"/>
      <w:bookmarkStart w:id="309" w:name="_Toc49525040"/>
      <w:bookmarkStart w:id="310" w:name="_Toc49525152"/>
      <w:bookmarkStart w:id="311" w:name="_Toc49525324"/>
      <w:bookmarkStart w:id="312" w:name="_Toc49525563"/>
      <w:bookmarkStart w:id="313" w:name="_Toc51050843"/>
      <w:bookmarkStart w:id="314" w:name="_Toc51078550"/>
      <w:bookmarkStart w:id="315" w:name="_Toc51142698"/>
      <w:bookmarkStart w:id="316" w:name="_Toc52884180"/>
      <w:bookmarkStart w:id="317" w:name="_Toc55389711"/>
      <w:bookmarkStart w:id="318" w:name="_Toc73095485"/>
      <w:bookmarkStart w:id="319" w:name="_Toc73095631"/>
      <w:bookmarkStart w:id="320" w:name="_Toc73095842"/>
      <w:bookmarkStart w:id="321" w:name="_Toc73095988"/>
      <w:bookmarkStart w:id="322" w:name="_Toc73096162"/>
      <w:bookmarkStart w:id="323" w:name="_Toc73097189"/>
      <w:bookmarkStart w:id="324" w:name="_Toc80881020"/>
      <w:bookmarkStart w:id="325" w:name="_Toc80890611"/>
      <w:bookmarkStart w:id="326" w:name="_Toc80956026"/>
      <w:bookmarkStart w:id="327" w:name="_Toc80956184"/>
      <w:bookmarkStart w:id="328" w:name="_Toc80956361"/>
      <w:bookmarkStart w:id="329" w:name="_Toc81495624"/>
      <w:bookmarkStart w:id="330" w:name="_Toc81495722"/>
      <w:bookmarkStart w:id="331" w:name="_Toc81495820"/>
      <w:bookmarkStart w:id="332" w:name="_Toc81555455"/>
      <w:bookmarkStart w:id="333" w:name="_Toc81555554"/>
      <w:bookmarkStart w:id="334" w:name="_Toc81556133"/>
      <w:bookmarkStart w:id="335" w:name="_Toc81556234"/>
      <w:bookmarkStart w:id="336" w:name="_Toc82078937"/>
      <w:bookmarkStart w:id="337" w:name="_Toc82079154"/>
      <w:bookmarkStart w:id="338" w:name="_Toc82079312"/>
      <w:bookmarkStart w:id="339" w:name="_Toc82080221"/>
      <w:bookmarkStart w:id="340" w:name="_Toc82080320"/>
      <w:bookmarkStart w:id="341" w:name="_Toc83027556"/>
      <w:bookmarkStart w:id="342" w:name="_Toc83028961"/>
      <w:bookmarkStart w:id="343" w:name="_Toc83037444"/>
      <w:bookmarkStart w:id="344" w:name="_Toc83049428"/>
      <w:bookmarkStart w:id="345" w:name="_Toc83127842"/>
      <w:bookmarkStart w:id="346" w:name="_Toc83714533"/>
      <w:bookmarkStart w:id="347" w:name="_Toc83719036"/>
      <w:bookmarkStart w:id="348" w:name="_Toc83719194"/>
      <w:bookmarkStart w:id="349" w:name="_Toc83719294"/>
      <w:bookmarkStart w:id="350" w:name="_Toc83719493"/>
      <w:bookmarkStart w:id="351" w:name="_Toc83719591"/>
      <w:bookmarkStart w:id="352" w:name="_Toc83719990"/>
      <w:bookmarkStart w:id="353" w:name="_Toc83720681"/>
      <w:bookmarkStart w:id="354" w:name="_Toc83720842"/>
      <w:bookmarkStart w:id="355" w:name="_Toc83740101"/>
      <w:bookmarkStart w:id="356" w:name="_Toc83740262"/>
      <w:bookmarkStart w:id="357" w:name="_Toc83741358"/>
      <w:bookmarkStart w:id="358" w:name="_Toc83742122"/>
      <w:bookmarkStart w:id="359" w:name="_Toc83742222"/>
      <w:bookmarkStart w:id="360" w:name="_Toc83798610"/>
      <w:bookmarkStart w:id="361" w:name="_Toc89938756"/>
      <w:bookmarkStart w:id="362" w:name="_Toc89938860"/>
      <w:bookmarkStart w:id="363" w:name="_Toc90889621"/>
      <w:bookmarkStart w:id="364" w:name="_Toc90889757"/>
      <w:bookmarkStart w:id="365" w:name="_Toc91173682"/>
      <w:bookmarkStart w:id="366" w:name="_Toc91517163"/>
      <w:bookmarkStart w:id="367" w:name="_Toc91517266"/>
      <w:bookmarkStart w:id="368" w:name="_Toc91517368"/>
      <w:bookmarkStart w:id="369" w:name="_Toc91517470"/>
      <w:bookmarkStart w:id="370" w:name="_Toc91517572"/>
      <w:bookmarkStart w:id="371" w:name="_Toc91517674"/>
      <w:bookmarkStart w:id="372" w:name="_Toc91517929"/>
      <w:bookmarkStart w:id="373" w:name="_Toc91578303"/>
      <w:bookmarkStart w:id="374" w:name="_Toc91597348"/>
      <w:bookmarkStart w:id="375" w:name="_Toc91599091"/>
      <w:bookmarkStart w:id="376" w:name="_Toc105747799"/>
      <w:bookmarkStart w:id="377" w:name="_Toc106095077"/>
      <w:bookmarkStart w:id="378" w:name="_Toc106099483"/>
      <w:bookmarkStart w:id="379" w:name="_Toc106100488"/>
      <w:bookmarkStart w:id="380" w:name="_Toc106108405"/>
      <w:bookmarkStart w:id="381" w:name="_Toc113372268"/>
      <w:bookmarkStart w:id="382" w:name="_Toc113378159"/>
      <w:bookmarkStart w:id="383" w:name="_Toc113453006"/>
      <w:bookmarkStart w:id="384" w:name="_Toc113461108"/>
      <w:bookmarkStart w:id="385" w:name="_Toc113461851"/>
      <w:bookmarkStart w:id="386" w:name="_Toc113461993"/>
      <w:bookmarkStart w:id="387" w:name="_Toc113462274"/>
      <w:bookmarkStart w:id="388" w:name="_Toc113462494"/>
      <w:bookmarkStart w:id="389" w:name="_Toc113463493"/>
      <w:bookmarkStart w:id="390" w:name="_Toc113518667"/>
      <w:bookmarkStart w:id="391" w:name="_Toc113875967"/>
      <w:bookmarkStart w:id="392" w:name="_Toc113876086"/>
      <w:bookmarkStart w:id="393" w:name="_Toc113876180"/>
      <w:bookmarkStart w:id="394" w:name="_Toc113876273"/>
      <w:bookmarkStart w:id="395" w:name="_Toc113876362"/>
      <w:bookmarkStart w:id="396" w:name="_Toc113892722"/>
      <w:bookmarkStart w:id="397" w:name="_Toc113894216"/>
      <w:bookmarkStart w:id="398" w:name="_Toc113894499"/>
      <w:bookmarkStart w:id="399" w:name="_Toc113894646"/>
      <w:bookmarkStart w:id="400" w:name="_Toc113955875"/>
      <w:bookmarkStart w:id="401" w:name="_Toc115443545"/>
      <w:bookmarkStart w:id="402" w:name="_Toc115443636"/>
      <w:bookmarkStart w:id="403" w:name="_Toc115447972"/>
      <w:bookmarkStart w:id="404" w:name="_Toc115449885"/>
      <w:bookmarkStart w:id="405" w:name="_Toc118363057"/>
      <w:bookmarkStart w:id="406" w:name="_Toc118365855"/>
      <w:bookmarkStart w:id="407" w:name="_Toc118369099"/>
      <w:bookmarkStart w:id="408" w:name="_Toc119678673"/>
      <w:bookmarkStart w:id="409" w:name="_Toc119680478"/>
      <w:bookmarkStart w:id="410" w:name="_Toc119684487"/>
      <w:bookmarkStart w:id="411" w:name="_Toc120002373"/>
      <w:bookmarkStart w:id="412" w:name="_Toc120002464"/>
      <w:bookmarkStart w:id="413" w:name="_Toc120003635"/>
      <w:bookmarkStart w:id="414" w:name="_Toc120003843"/>
      <w:bookmarkStart w:id="415" w:name="_Toc120010372"/>
      <w:bookmarkStart w:id="416" w:name="_Toc120019282"/>
      <w:bookmarkStart w:id="417" w:name="_Toc120031640"/>
      <w:bookmarkStart w:id="418" w:name="_Toc120776365"/>
      <w:bookmarkStart w:id="419" w:name="_Toc121845130"/>
      <w:bookmarkStart w:id="420" w:name="_Toc123041202"/>
      <w:bookmarkStart w:id="421" w:name="_Toc131508664"/>
      <w:bookmarkStart w:id="422" w:name="_Toc131508761"/>
      <w:bookmarkStart w:id="423" w:name="_Toc146614090"/>
      <w:bookmarkStart w:id="424" w:name="_Toc146614200"/>
      <w:bookmarkStart w:id="425" w:name="_Toc146614309"/>
      <w:bookmarkStart w:id="426" w:name="_Toc146614418"/>
      <w:bookmarkStart w:id="427" w:name="_Toc146614526"/>
      <w:bookmarkStart w:id="428" w:name="_Toc146614633"/>
      <w:bookmarkStart w:id="429" w:name="_Toc146614733"/>
      <w:bookmarkStart w:id="430" w:name="_Toc146614821"/>
      <w:bookmarkStart w:id="431" w:name="_Toc146785662"/>
      <w:bookmarkStart w:id="432" w:name="_Toc146785760"/>
      <w:bookmarkStart w:id="433" w:name="_Toc146785856"/>
      <w:bookmarkStart w:id="434" w:name="_Toc146785946"/>
      <w:bookmarkStart w:id="435" w:name="_Toc146792767"/>
      <w:bookmarkStart w:id="436" w:name="_Toc146792863"/>
      <w:bookmarkStart w:id="437" w:name="_Toc146792954"/>
      <w:bookmarkStart w:id="438" w:name="_Toc146793045"/>
      <w:bookmarkStart w:id="439" w:name="_Toc146793136"/>
      <w:bookmarkStart w:id="440" w:name="_Toc146793227"/>
      <w:bookmarkStart w:id="441" w:name="_Toc148349046"/>
      <w:bookmarkStart w:id="442" w:name="_Toc149661235"/>
      <w:bookmarkStart w:id="443" w:name="_Toc149728282"/>
      <w:bookmarkStart w:id="444" w:name="_Toc152317725"/>
      <w:bookmarkStart w:id="445" w:name="_Toc157007193"/>
      <w:bookmarkStart w:id="446" w:name="_Toc157077890"/>
      <w:bookmarkStart w:id="447" w:name="_Toc497986340"/>
      <w:bookmarkStart w:id="448" w:name="_Toc49798745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FF0E4A" w:rsidRPr="00B42086" w:rsidRDefault="00FF0E4A" w:rsidP="00FF0E4A">
      <w:pPr>
        <w:keepNext/>
        <w:keepLines/>
        <w:numPr>
          <w:ilvl w:val="0"/>
          <w:numId w:val="4"/>
        </w:numPr>
        <w:spacing w:before="40" w:after="0"/>
        <w:outlineLvl w:val="1"/>
        <w:rPr>
          <w:rFonts w:ascii="Times New Roman" w:eastAsiaTheme="majorEastAsia" w:hAnsi="Times New Roman" w:cs="Times New Roman"/>
          <w:b/>
          <w:vanish/>
          <w:sz w:val="24"/>
        </w:rPr>
      </w:pPr>
      <w:bookmarkStart w:id="449" w:name="_Toc497991749"/>
      <w:bookmarkStart w:id="450" w:name="_Toc497991907"/>
      <w:bookmarkStart w:id="451" w:name="_Toc497992012"/>
      <w:bookmarkStart w:id="452" w:name="_Toc497992084"/>
      <w:bookmarkStart w:id="453" w:name="_Toc497992205"/>
      <w:bookmarkStart w:id="454" w:name="_Toc497992277"/>
      <w:bookmarkStart w:id="455" w:name="_Toc508356852"/>
      <w:bookmarkStart w:id="456" w:name="_Toc525114441"/>
      <w:bookmarkStart w:id="457" w:name="_Toc525218871"/>
      <w:bookmarkStart w:id="458" w:name="_Toc525908107"/>
      <w:bookmarkStart w:id="459" w:name="_Toc525914332"/>
      <w:bookmarkStart w:id="460" w:name="_Toc526165020"/>
      <w:bookmarkStart w:id="461" w:name="_Toc526238424"/>
      <w:bookmarkStart w:id="462" w:name="_Toc526239699"/>
      <w:bookmarkStart w:id="463" w:name="_Toc526779323"/>
      <w:bookmarkStart w:id="464" w:name="_Toc527012438"/>
      <w:bookmarkStart w:id="465" w:name="_Toc528142550"/>
      <w:bookmarkStart w:id="466" w:name="_Toc528151760"/>
      <w:bookmarkStart w:id="467" w:name="_Toc528152020"/>
      <w:bookmarkStart w:id="468" w:name="_Toc528151910"/>
      <w:bookmarkStart w:id="469" w:name="_Toc529174081"/>
      <w:bookmarkStart w:id="470" w:name="_Toc529176200"/>
      <w:bookmarkStart w:id="471" w:name="_Toc529176592"/>
      <w:bookmarkStart w:id="472" w:name="_Toc529177051"/>
      <w:bookmarkStart w:id="473" w:name="_Toc529177510"/>
      <w:bookmarkStart w:id="474" w:name="_Toc529177969"/>
      <w:bookmarkStart w:id="475" w:name="_Toc529178538"/>
      <w:bookmarkStart w:id="476" w:name="_Toc529178793"/>
      <w:bookmarkStart w:id="477" w:name="_Toc529179115"/>
      <w:bookmarkStart w:id="478" w:name="_Toc529179372"/>
      <w:bookmarkStart w:id="479" w:name="_Toc529179629"/>
      <w:bookmarkStart w:id="480" w:name="_Toc529179885"/>
      <w:bookmarkStart w:id="481" w:name="_Toc18490316"/>
      <w:bookmarkStart w:id="482" w:name="_Toc18500588"/>
      <w:bookmarkStart w:id="483" w:name="_Toc18500661"/>
      <w:bookmarkStart w:id="484" w:name="_Toc18500739"/>
      <w:bookmarkStart w:id="485" w:name="_Toc18500810"/>
      <w:bookmarkStart w:id="486" w:name="_Toc18500877"/>
      <w:bookmarkStart w:id="487" w:name="_Toc18500943"/>
      <w:bookmarkStart w:id="488" w:name="_Toc18501009"/>
      <w:bookmarkStart w:id="489" w:name="_Toc18501072"/>
      <w:bookmarkStart w:id="490" w:name="_Toc18501771"/>
      <w:bookmarkStart w:id="491" w:name="_Toc18502302"/>
      <w:bookmarkStart w:id="492" w:name="_Toc18502400"/>
      <w:bookmarkStart w:id="493" w:name="_Toc18502515"/>
      <w:bookmarkStart w:id="494" w:name="_Toc18574232"/>
      <w:bookmarkStart w:id="495" w:name="_Toc18574315"/>
      <w:bookmarkStart w:id="496" w:name="_Toc18574478"/>
      <w:bookmarkStart w:id="497" w:name="_Toc18574561"/>
      <w:bookmarkStart w:id="498" w:name="_Toc18574644"/>
      <w:bookmarkStart w:id="499" w:name="_Toc18574894"/>
      <w:bookmarkStart w:id="500" w:name="_Toc18593135"/>
      <w:bookmarkStart w:id="501" w:name="_Toc18593232"/>
      <w:bookmarkStart w:id="502" w:name="_Toc18593330"/>
      <w:bookmarkStart w:id="503" w:name="_Toc19007608"/>
      <w:bookmarkStart w:id="504" w:name="_Toc19007879"/>
      <w:bookmarkStart w:id="505" w:name="_Toc19008053"/>
      <w:bookmarkStart w:id="506" w:name="_Toc19008225"/>
      <w:bookmarkStart w:id="507" w:name="_Toc19008396"/>
      <w:bookmarkStart w:id="508" w:name="_Toc19008567"/>
      <w:bookmarkStart w:id="509" w:name="_Toc19008737"/>
      <w:bookmarkStart w:id="510" w:name="_Toc19008905"/>
      <w:bookmarkStart w:id="511" w:name="_Toc19009023"/>
      <w:bookmarkStart w:id="512" w:name="_Toc19009112"/>
      <w:bookmarkStart w:id="513" w:name="_Toc19013060"/>
      <w:bookmarkStart w:id="514" w:name="_Toc19013187"/>
      <w:bookmarkStart w:id="515" w:name="_Toc19013324"/>
      <w:bookmarkStart w:id="516" w:name="_Toc19013418"/>
      <w:bookmarkStart w:id="517" w:name="_Toc19013518"/>
      <w:bookmarkStart w:id="518" w:name="_Toc19013728"/>
      <w:bookmarkStart w:id="519" w:name="_Toc19783591"/>
      <w:bookmarkStart w:id="520" w:name="_Toc20147090"/>
      <w:bookmarkStart w:id="521" w:name="_Toc20147170"/>
      <w:bookmarkStart w:id="522" w:name="_Toc20209287"/>
      <w:bookmarkStart w:id="523" w:name="_Toc20209360"/>
      <w:bookmarkStart w:id="524" w:name="_Toc20210117"/>
      <w:bookmarkStart w:id="525" w:name="_Toc20210253"/>
      <w:bookmarkStart w:id="526" w:name="_Toc20210439"/>
      <w:bookmarkStart w:id="527" w:name="_Toc20212407"/>
      <w:bookmarkStart w:id="528" w:name="_Toc23939083"/>
      <w:bookmarkStart w:id="529" w:name="_Toc23939219"/>
      <w:bookmarkStart w:id="530" w:name="_Toc24112553"/>
      <w:bookmarkStart w:id="531" w:name="_Toc24114351"/>
      <w:bookmarkStart w:id="532" w:name="_Toc24118877"/>
      <w:bookmarkStart w:id="533" w:name="_Toc24356381"/>
      <w:bookmarkStart w:id="534" w:name="_Toc24356703"/>
      <w:bookmarkStart w:id="535" w:name="_Toc24357166"/>
      <w:bookmarkStart w:id="536" w:name="_Toc24357360"/>
      <w:bookmarkStart w:id="537" w:name="_Toc24357555"/>
      <w:bookmarkStart w:id="538" w:name="_Toc26256688"/>
      <w:bookmarkStart w:id="539" w:name="_Toc26436247"/>
      <w:bookmarkStart w:id="540" w:name="_Toc26436380"/>
      <w:bookmarkStart w:id="541" w:name="_Toc26789340"/>
      <w:bookmarkStart w:id="542" w:name="_Toc26790581"/>
      <w:bookmarkStart w:id="543" w:name="_Toc26790718"/>
      <w:bookmarkStart w:id="544" w:name="_Toc26790855"/>
      <w:bookmarkStart w:id="545" w:name="_Toc26790986"/>
      <w:bookmarkStart w:id="546" w:name="_Toc26791796"/>
      <w:bookmarkStart w:id="547" w:name="_Toc26791930"/>
      <w:bookmarkStart w:id="548" w:name="_Toc26792063"/>
      <w:bookmarkStart w:id="549" w:name="_Toc26792196"/>
      <w:bookmarkStart w:id="550" w:name="_Toc26792328"/>
      <w:bookmarkStart w:id="551" w:name="_Toc26792461"/>
      <w:bookmarkStart w:id="552" w:name="_Toc26792598"/>
      <w:bookmarkStart w:id="553" w:name="_Toc26792735"/>
      <w:bookmarkStart w:id="554" w:name="_Toc26792872"/>
      <w:bookmarkStart w:id="555" w:name="_Toc26793009"/>
      <w:bookmarkStart w:id="556" w:name="_Toc26793146"/>
      <w:bookmarkStart w:id="557" w:name="_Toc26793266"/>
      <w:bookmarkStart w:id="558" w:name="_Toc26793403"/>
      <w:bookmarkStart w:id="559" w:name="_Toc26793540"/>
      <w:bookmarkStart w:id="560" w:name="_Toc26793677"/>
      <w:bookmarkStart w:id="561" w:name="_Toc26793814"/>
      <w:bookmarkStart w:id="562" w:name="_Toc26793951"/>
      <w:bookmarkStart w:id="563" w:name="_Toc26794088"/>
      <w:bookmarkStart w:id="564" w:name="_Toc26794226"/>
      <w:bookmarkStart w:id="565" w:name="_Toc26794365"/>
      <w:bookmarkStart w:id="566" w:name="_Toc26794504"/>
      <w:bookmarkStart w:id="567" w:name="_Toc26794705"/>
      <w:bookmarkStart w:id="568" w:name="_Toc26794969"/>
      <w:bookmarkStart w:id="569" w:name="_Toc26795233"/>
      <w:bookmarkStart w:id="570" w:name="_Toc26795372"/>
      <w:bookmarkStart w:id="571" w:name="_Toc26796791"/>
      <w:bookmarkStart w:id="572" w:name="_Toc26799840"/>
      <w:bookmarkStart w:id="573" w:name="_Toc27050273"/>
      <w:bookmarkStart w:id="574" w:name="_Toc27051955"/>
      <w:bookmarkStart w:id="575" w:name="_Toc27053065"/>
      <w:bookmarkStart w:id="576" w:name="_Toc27064996"/>
      <w:bookmarkStart w:id="577" w:name="_Toc27119613"/>
      <w:bookmarkStart w:id="578" w:name="_Toc27119936"/>
      <w:bookmarkStart w:id="579" w:name="_Toc27120154"/>
      <w:bookmarkStart w:id="580" w:name="_Toc27120372"/>
      <w:bookmarkStart w:id="581" w:name="_Toc27120593"/>
      <w:bookmarkStart w:id="582" w:name="_Toc27120747"/>
      <w:bookmarkStart w:id="583" w:name="_Toc27120881"/>
      <w:bookmarkStart w:id="584" w:name="_Toc27121731"/>
      <w:bookmarkStart w:id="585" w:name="_Toc27122028"/>
      <w:bookmarkStart w:id="586" w:name="_Toc27122587"/>
      <w:bookmarkStart w:id="587" w:name="_Toc28184957"/>
      <w:bookmarkStart w:id="588" w:name="_Toc28185065"/>
      <w:bookmarkStart w:id="589" w:name="_Toc28185175"/>
      <w:bookmarkStart w:id="590" w:name="_Toc29310774"/>
      <w:bookmarkStart w:id="591" w:name="_Toc29310888"/>
      <w:bookmarkStart w:id="592" w:name="_Toc29456361"/>
      <w:bookmarkStart w:id="593" w:name="_Toc29456474"/>
      <w:bookmarkStart w:id="594" w:name="_Toc29475293"/>
      <w:bookmarkStart w:id="595" w:name="_Toc49523689"/>
      <w:bookmarkStart w:id="596" w:name="_Toc49524681"/>
      <w:bookmarkStart w:id="597" w:name="_Toc49524804"/>
      <w:bookmarkStart w:id="598" w:name="_Toc49524923"/>
      <w:bookmarkStart w:id="599" w:name="_Toc49525041"/>
      <w:bookmarkStart w:id="600" w:name="_Toc49525153"/>
      <w:bookmarkStart w:id="601" w:name="_Toc49525325"/>
      <w:bookmarkStart w:id="602" w:name="_Toc49525564"/>
      <w:bookmarkStart w:id="603" w:name="_Toc51050844"/>
      <w:bookmarkStart w:id="604" w:name="_Toc51078551"/>
      <w:bookmarkStart w:id="605" w:name="_Toc51142699"/>
      <w:bookmarkStart w:id="606" w:name="_Toc52884181"/>
      <w:bookmarkStart w:id="607" w:name="_Toc55389712"/>
      <w:bookmarkStart w:id="608" w:name="_Toc73095486"/>
      <w:bookmarkStart w:id="609" w:name="_Toc73095632"/>
      <w:bookmarkStart w:id="610" w:name="_Toc73095843"/>
      <w:bookmarkStart w:id="611" w:name="_Toc73095989"/>
      <w:bookmarkStart w:id="612" w:name="_Toc73096163"/>
      <w:bookmarkStart w:id="613" w:name="_Toc73097190"/>
      <w:bookmarkStart w:id="614" w:name="_Toc80881021"/>
      <w:bookmarkStart w:id="615" w:name="_Toc80890612"/>
      <w:bookmarkStart w:id="616" w:name="_Toc80956027"/>
      <w:bookmarkStart w:id="617" w:name="_Toc80956185"/>
      <w:bookmarkStart w:id="618" w:name="_Toc80956362"/>
      <w:bookmarkStart w:id="619" w:name="_Toc81495625"/>
      <w:bookmarkStart w:id="620" w:name="_Toc81495723"/>
      <w:bookmarkStart w:id="621" w:name="_Toc81495821"/>
      <w:bookmarkStart w:id="622" w:name="_Toc81555456"/>
      <w:bookmarkStart w:id="623" w:name="_Toc81555555"/>
      <w:bookmarkStart w:id="624" w:name="_Toc81556134"/>
      <w:bookmarkStart w:id="625" w:name="_Toc81556235"/>
      <w:bookmarkStart w:id="626" w:name="_Toc82078938"/>
      <w:bookmarkStart w:id="627" w:name="_Toc82079155"/>
      <w:bookmarkStart w:id="628" w:name="_Toc82079313"/>
      <w:bookmarkStart w:id="629" w:name="_Toc82080222"/>
      <w:bookmarkStart w:id="630" w:name="_Toc82080321"/>
      <w:bookmarkStart w:id="631" w:name="_Toc83027557"/>
      <w:bookmarkStart w:id="632" w:name="_Toc83028962"/>
      <w:bookmarkStart w:id="633" w:name="_Toc83037445"/>
      <w:bookmarkStart w:id="634" w:name="_Toc83049429"/>
      <w:bookmarkStart w:id="635" w:name="_Toc83127843"/>
      <w:bookmarkStart w:id="636" w:name="_Toc83714534"/>
      <w:bookmarkStart w:id="637" w:name="_Toc83719037"/>
      <w:bookmarkStart w:id="638" w:name="_Toc83719195"/>
      <w:bookmarkStart w:id="639" w:name="_Toc83719295"/>
      <w:bookmarkStart w:id="640" w:name="_Toc83719494"/>
      <w:bookmarkStart w:id="641" w:name="_Toc83719592"/>
      <w:bookmarkStart w:id="642" w:name="_Toc83719991"/>
      <w:bookmarkStart w:id="643" w:name="_Toc83720682"/>
      <w:bookmarkStart w:id="644" w:name="_Toc83720843"/>
      <w:bookmarkStart w:id="645" w:name="_Toc83740102"/>
      <w:bookmarkStart w:id="646" w:name="_Toc83740263"/>
      <w:bookmarkStart w:id="647" w:name="_Toc83741359"/>
      <w:bookmarkStart w:id="648" w:name="_Toc83742123"/>
      <w:bookmarkStart w:id="649" w:name="_Toc83742223"/>
      <w:bookmarkStart w:id="650" w:name="_Toc83798611"/>
      <w:bookmarkStart w:id="651" w:name="_Toc89938757"/>
      <w:bookmarkStart w:id="652" w:name="_Toc89938861"/>
      <w:bookmarkStart w:id="653" w:name="_Toc90889622"/>
      <w:bookmarkStart w:id="654" w:name="_Toc90889758"/>
      <w:bookmarkStart w:id="655" w:name="_Toc91173683"/>
      <w:bookmarkStart w:id="656" w:name="_Toc91517164"/>
      <w:bookmarkStart w:id="657" w:name="_Toc91517267"/>
      <w:bookmarkStart w:id="658" w:name="_Toc91517369"/>
      <w:bookmarkStart w:id="659" w:name="_Toc91517471"/>
      <w:bookmarkStart w:id="660" w:name="_Toc91517573"/>
      <w:bookmarkStart w:id="661" w:name="_Toc91517675"/>
      <w:bookmarkStart w:id="662" w:name="_Toc91517930"/>
      <w:bookmarkStart w:id="663" w:name="_Toc91578304"/>
      <w:bookmarkStart w:id="664" w:name="_Toc91597349"/>
      <w:bookmarkStart w:id="665" w:name="_Toc91599092"/>
      <w:bookmarkStart w:id="666" w:name="_Toc105747800"/>
      <w:bookmarkStart w:id="667" w:name="_Toc106095078"/>
      <w:bookmarkStart w:id="668" w:name="_Toc106099484"/>
      <w:bookmarkStart w:id="669" w:name="_Toc106100489"/>
      <w:bookmarkStart w:id="670" w:name="_Toc106108406"/>
      <w:bookmarkStart w:id="671" w:name="_Toc113372269"/>
      <w:bookmarkStart w:id="672" w:name="_Toc113378160"/>
      <w:bookmarkStart w:id="673" w:name="_Toc113453007"/>
      <w:bookmarkStart w:id="674" w:name="_Toc113461109"/>
      <w:bookmarkStart w:id="675" w:name="_Toc113461852"/>
      <w:bookmarkStart w:id="676" w:name="_Toc113461994"/>
      <w:bookmarkStart w:id="677" w:name="_Toc113462275"/>
      <w:bookmarkStart w:id="678" w:name="_Toc113462495"/>
      <w:bookmarkStart w:id="679" w:name="_Toc113463494"/>
      <w:bookmarkStart w:id="680" w:name="_Toc113518668"/>
      <w:bookmarkStart w:id="681" w:name="_Toc113875968"/>
      <w:bookmarkStart w:id="682" w:name="_Toc113876087"/>
      <w:bookmarkStart w:id="683" w:name="_Toc113876181"/>
      <w:bookmarkStart w:id="684" w:name="_Toc113876274"/>
      <w:bookmarkStart w:id="685" w:name="_Toc113876363"/>
      <w:bookmarkStart w:id="686" w:name="_Toc113892723"/>
      <w:bookmarkStart w:id="687" w:name="_Toc113894217"/>
      <w:bookmarkStart w:id="688" w:name="_Toc113894500"/>
      <w:bookmarkStart w:id="689" w:name="_Toc113894647"/>
      <w:bookmarkStart w:id="690" w:name="_Toc113955876"/>
      <w:bookmarkStart w:id="691" w:name="_Toc115443546"/>
      <w:bookmarkStart w:id="692" w:name="_Toc115443637"/>
      <w:bookmarkStart w:id="693" w:name="_Toc115447973"/>
      <w:bookmarkStart w:id="694" w:name="_Toc115449886"/>
      <w:bookmarkStart w:id="695" w:name="_Toc118363058"/>
      <w:bookmarkStart w:id="696" w:name="_Toc118365856"/>
      <w:bookmarkStart w:id="697" w:name="_Toc118369100"/>
      <w:bookmarkStart w:id="698" w:name="_Toc119678674"/>
      <w:bookmarkStart w:id="699" w:name="_Toc119680479"/>
      <w:bookmarkStart w:id="700" w:name="_Toc119684488"/>
      <w:bookmarkStart w:id="701" w:name="_Toc120002374"/>
      <w:bookmarkStart w:id="702" w:name="_Toc120002465"/>
      <w:bookmarkStart w:id="703" w:name="_Toc120003636"/>
      <w:bookmarkStart w:id="704" w:name="_Toc120003844"/>
      <w:bookmarkStart w:id="705" w:name="_Toc120010373"/>
      <w:bookmarkStart w:id="706" w:name="_Toc120019283"/>
      <w:bookmarkStart w:id="707" w:name="_Toc120031641"/>
      <w:bookmarkStart w:id="708" w:name="_Toc120776366"/>
      <w:bookmarkStart w:id="709" w:name="_Toc121845131"/>
      <w:bookmarkStart w:id="710" w:name="_Toc123041203"/>
      <w:bookmarkStart w:id="711" w:name="_Toc131508665"/>
      <w:bookmarkStart w:id="712" w:name="_Toc131508762"/>
      <w:bookmarkStart w:id="713" w:name="_Toc146614091"/>
      <w:bookmarkStart w:id="714" w:name="_Toc146614201"/>
      <w:bookmarkStart w:id="715" w:name="_Toc146614310"/>
      <w:bookmarkStart w:id="716" w:name="_Toc146614419"/>
      <w:bookmarkStart w:id="717" w:name="_Toc146614527"/>
      <w:bookmarkStart w:id="718" w:name="_Toc146614634"/>
      <w:bookmarkStart w:id="719" w:name="_Toc146614734"/>
      <w:bookmarkStart w:id="720" w:name="_Toc146614822"/>
      <w:bookmarkStart w:id="721" w:name="_Toc146785663"/>
      <w:bookmarkStart w:id="722" w:name="_Toc146785761"/>
      <w:bookmarkStart w:id="723" w:name="_Toc146785857"/>
      <w:bookmarkStart w:id="724" w:name="_Toc146785947"/>
      <w:bookmarkStart w:id="725" w:name="_Toc146792768"/>
      <w:bookmarkStart w:id="726" w:name="_Toc146792864"/>
      <w:bookmarkStart w:id="727" w:name="_Toc146792955"/>
      <w:bookmarkStart w:id="728" w:name="_Toc146793046"/>
      <w:bookmarkStart w:id="729" w:name="_Toc146793137"/>
      <w:bookmarkStart w:id="730" w:name="_Toc146793228"/>
      <w:bookmarkStart w:id="731" w:name="_Toc148349047"/>
      <w:bookmarkStart w:id="732" w:name="_Toc149661236"/>
      <w:bookmarkStart w:id="733" w:name="_Toc149728283"/>
      <w:bookmarkStart w:id="734" w:name="_Toc152317726"/>
      <w:bookmarkStart w:id="735" w:name="_Toc157007194"/>
      <w:bookmarkStart w:id="736" w:name="_Toc157077891"/>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FF0E4A" w:rsidRPr="00B42086" w:rsidRDefault="00FF0E4A" w:rsidP="00FF0E4A">
      <w:pPr>
        <w:keepNext/>
        <w:keepLines/>
        <w:numPr>
          <w:ilvl w:val="0"/>
          <w:numId w:val="6"/>
        </w:numPr>
        <w:spacing w:before="40" w:after="0"/>
        <w:outlineLvl w:val="1"/>
        <w:rPr>
          <w:rFonts w:ascii="Times New Roman" w:eastAsiaTheme="majorEastAsia" w:hAnsi="Times New Roman" w:cs="Times New Roman"/>
          <w:b/>
          <w:vanish/>
          <w:sz w:val="24"/>
        </w:rPr>
      </w:pPr>
      <w:bookmarkStart w:id="737" w:name="_Toc525218872"/>
      <w:bookmarkStart w:id="738" w:name="_Toc525908108"/>
      <w:bookmarkStart w:id="739" w:name="_Toc525914333"/>
      <w:bookmarkStart w:id="740" w:name="_Toc526165021"/>
      <w:bookmarkStart w:id="741" w:name="_Toc526238425"/>
      <w:bookmarkStart w:id="742" w:name="_Toc526239700"/>
      <w:bookmarkStart w:id="743" w:name="_Toc526779324"/>
      <w:bookmarkStart w:id="744" w:name="_Toc527012439"/>
      <w:bookmarkStart w:id="745" w:name="_Toc528142551"/>
      <w:bookmarkStart w:id="746" w:name="_Toc528151761"/>
      <w:bookmarkStart w:id="747" w:name="_Toc528152021"/>
      <w:bookmarkStart w:id="748" w:name="_Toc528151911"/>
      <w:bookmarkStart w:id="749" w:name="_Toc529174082"/>
      <w:bookmarkStart w:id="750" w:name="_Toc529176201"/>
      <w:bookmarkStart w:id="751" w:name="_Toc529176593"/>
      <w:bookmarkStart w:id="752" w:name="_Toc529177052"/>
      <w:bookmarkStart w:id="753" w:name="_Toc529177511"/>
      <w:bookmarkStart w:id="754" w:name="_Toc529177970"/>
      <w:bookmarkStart w:id="755" w:name="_Toc529178539"/>
      <w:bookmarkStart w:id="756" w:name="_Toc529178794"/>
      <w:bookmarkStart w:id="757" w:name="_Toc529179116"/>
      <w:bookmarkStart w:id="758" w:name="_Toc529179373"/>
      <w:bookmarkStart w:id="759" w:name="_Toc529179630"/>
      <w:bookmarkStart w:id="760" w:name="_Toc529179886"/>
      <w:bookmarkStart w:id="761" w:name="_Toc18490317"/>
      <w:bookmarkStart w:id="762" w:name="_Toc18500589"/>
      <w:bookmarkStart w:id="763" w:name="_Toc18500662"/>
      <w:bookmarkStart w:id="764" w:name="_Toc18500740"/>
      <w:bookmarkStart w:id="765" w:name="_Toc18500811"/>
      <w:bookmarkStart w:id="766" w:name="_Toc18500878"/>
      <w:bookmarkStart w:id="767" w:name="_Toc18500944"/>
      <w:bookmarkStart w:id="768" w:name="_Toc18501010"/>
      <w:bookmarkStart w:id="769" w:name="_Toc18501073"/>
      <w:bookmarkStart w:id="770" w:name="_Toc18501772"/>
      <w:bookmarkStart w:id="771" w:name="_Toc18502303"/>
      <w:bookmarkStart w:id="772" w:name="_Toc18502401"/>
      <w:bookmarkStart w:id="773" w:name="_Toc18502516"/>
      <w:bookmarkStart w:id="774" w:name="_Toc18574233"/>
      <w:bookmarkStart w:id="775" w:name="_Toc18574316"/>
      <w:bookmarkStart w:id="776" w:name="_Toc18574479"/>
      <w:bookmarkStart w:id="777" w:name="_Toc18574562"/>
      <w:bookmarkStart w:id="778" w:name="_Toc18574645"/>
      <w:bookmarkStart w:id="779" w:name="_Toc18574895"/>
      <w:bookmarkStart w:id="780" w:name="_Toc18593136"/>
      <w:bookmarkStart w:id="781" w:name="_Toc18593233"/>
      <w:bookmarkStart w:id="782" w:name="_Toc18593331"/>
      <w:bookmarkStart w:id="783" w:name="_Toc19007609"/>
      <w:bookmarkStart w:id="784" w:name="_Toc19007880"/>
      <w:bookmarkStart w:id="785" w:name="_Toc19008054"/>
      <w:bookmarkStart w:id="786" w:name="_Toc19008226"/>
      <w:bookmarkStart w:id="787" w:name="_Toc19008397"/>
      <w:bookmarkStart w:id="788" w:name="_Toc19008568"/>
      <w:bookmarkStart w:id="789" w:name="_Toc19008738"/>
      <w:bookmarkStart w:id="790" w:name="_Toc19008906"/>
      <w:bookmarkStart w:id="791" w:name="_Toc19009024"/>
      <w:bookmarkStart w:id="792" w:name="_Toc19009113"/>
      <w:bookmarkStart w:id="793" w:name="_Toc19013061"/>
      <w:bookmarkStart w:id="794" w:name="_Toc19013188"/>
      <w:bookmarkStart w:id="795" w:name="_Toc19013325"/>
      <w:bookmarkStart w:id="796" w:name="_Toc19013419"/>
      <w:bookmarkStart w:id="797" w:name="_Toc19013519"/>
      <w:bookmarkStart w:id="798" w:name="_Toc19013729"/>
      <w:bookmarkStart w:id="799" w:name="_Toc19783592"/>
      <w:bookmarkStart w:id="800" w:name="_Toc20147091"/>
      <w:bookmarkStart w:id="801" w:name="_Toc20147171"/>
      <w:bookmarkStart w:id="802" w:name="_Toc20209288"/>
      <w:bookmarkStart w:id="803" w:name="_Toc20209361"/>
      <w:bookmarkStart w:id="804" w:name="_Toc20210118"/>
      <w:bookmarkStart w:id="805" w:name="_Toc20210254"/>
      <w:bookmarkStart w:id="806" w:name="_Toc20210440"/>
      <w:bookmarkStart w:id="807" w:name="_Toc20212408"/>
      <w:bookmarkStart w:id="808" w:name="_Toc23939084"/>
      <w:bookmarkStart w:id="809" w:name="_Toc23939220"/>
      <w:bookmarkStart w:id="810" w:name="_Toc24112554"/>
      <w:bookmarkStart w:id="811" w:name="_Toc24114352"/>
      <w:bookmarkStart w:id="812" w:name="_Toc24118878"/>
      <w:bookmarkStart w:id="813" w:name="_Toc24356382"/>
      <w:bookmarkStart w:id="814" w:name="_Toc24356704"/>
      <w:bookmarkStart w:id="815" w:name="_Toc24357167"/>
      <w:bookmarkStart w:id="816" w:name="_Toc24357361"/>
      <w:bookmarkStart w:id="817" w:name="_Toc24357556"/>
      <w:bookmarkStart w:id="818" w:name="_Toc26256689"/>
      <w:bookmarkStart w:id="819" w:name="_Toc26436248"/>
      <w:bookmarkStart w:id="820" w:name="_Toc26436381"/>
      <w:bookmarkStart w:id="821" w:name="_Toc26789341"/>
      <w:bookmarkStart w:id="822" w:name="_Toc26790582"/>
      <w:bookmarkStart w:id="823" w:name="_Toc26790719"/>
      <w:bookmarkStart w:id="824" w:name="_Toc26790856"/>
      <w:bookmarkStart w:id="825" w:name="_Toc26790987"/>
      <w:bookmarkStart w:id="826" w:name="_Toc26791797"/>
      <w:bookmarkStart w:id="827" w:name="_Toc26791931"/>
      <w:bookmarkStart w:id="828" w:name="_Toc26792064"/>
      <w:bookmarkStart w:id="829" w:name="_Toc26792197"/>
      <w:bookmarkStart w:id="830" w:name="_Toc26792329"/>
      <w:bookmarkStart w:id="831" w:name="_Toc26792462"/>
      <w:bookmarkStart w:id="832" w:name="_Toc26792599"/>
      <w:bookmarkStart w:id="833" w:name="_Toc26792736"/>
      <w:bookmarkStart w:id="834" w:name="_Toc26792873"/>
      <w:bookmarkStart w:id="835" w:name="_Toc26793010"/>
      <w:bookmarkStart w:id="836" w:name="_Toc26793147"/>
      <w:bookmarkStart w:id="837" w:name="_Toc26793267"/>
      <w:bookmarkStart w:id="838" w:name="_Toc26793404"/>
      <w:bookmarkStart w:id="839" w:name="_Toc26793541"/>
      <w:bookmarkStart w:id="840" w:name="_Toc26793678"/>
      <w:bookmarkStart w:id="841" w:name="_Toc26793815"/>
      <w:bookmarkStart w:id="842" w:name="_Toc26793952"/>
      <w:bookmarkStart w:id="843" w:name="_Toc26794089"/>
      <w:bookmarkStart w:id="844" w:name="_Toc26794227"/>
      <w:bookmarkStart w:id="845" w:name="_Toc26794366"/>
      <w:bookmarkStart w:id="846" w:name="_Toc26794505"/>
      <w:bookmarkStart w:id="847" w:name="_Toc26794706"/>
      <w:bookmarkStart w:id="848" w:name="_Toc26794970"/>
      <w:bookmarkStart w:id="849" w:name="_Toc26795234"/>
      <w:bookmarkStart w:id="850" w:name="_Toc26795373"/>
      <w:bookmarkStart w:id="851" w:name="_Toc26796792"/>
      <w:bookmarkStart w:id="852" w:name="_Toc26799841"/>
      <w:bookmarkStart w:id="853" w:name="_Toc27050274"/>
      <w:bookmarkStart w:id="854" w:name="_Toc27051956"/>
      <w:bookmarkStart w:id="855" w:name="_Toc27053066"/>
      <w:bookmarkStart w:id="856" w:name="_Toc27064997"/>
      <w:bookmarkStart w:id="857" w:name="_Toc27119614"/>
      <w:bookmarkStart w:id="858" w:name="_Toc27119937"/>
      <w:bookmarkStart w:id="859" w:name="_Toc27120155"/>
      <w:bookmarkStart w:id="860" w:name="_Toc27120373"/>
      <w:bookmarkStart w:id="861" w:name="_Toc27120594"/>
      <w:bookmarkStart w:id="862" w:name="_Toc27120748"/>
      <w:bookmarkStart w:id="863" w:name="_Toc27120882"/>
      <w:bookmarkStart w:id="864" w:name="_Toc27121732"/>
      <w:bookmarkStart w:id="865" w:name="_Toc27122029"/>
      <w:bookmarkStart w:id="866" w:name="_Toc27122588"/>
      <w:bookmarkStart w:id="867" w:name="_Toc28184958"/>
      <w:bookmarkStart w:id="868" w:name="_Toc28185066"/>
      <w:bookmarkStart w:id="869" w:name="_Toc28185176"/>
      <w:bookmarkStart w:id="870" w:name="_Toc29310775"/>
      <w:bookmarkStart w:id="871" w:name="_Toc29310889"/>
      <w:bookmarkStart w:id="872" w:name="_Toc29456362"/>
      <w:bookmarkStart w:id="873" w:name="_Toc29456475"/>
      <w:bookmarkStart w:id="874" w:name="_Toc29475294"/>
      <w:bookmarkStart w:id="875" w:name="_Toc49523690"/>
      <w:bookmarkStart w:id="876" w:name="_Toc49524682"/>
      <w:bookmarkStart w:id="877" w:name="_Toc49524805"/>
      <w:bookmarkStart w:id="878" w:name="_Toc49524924"/>
      <w:bookmarkStart w:id="879" w:name="_Toc49525042"/>
      <w:bookmarkStart w:id="880" w:name="_Toc49525154"/>
      <w:bookmarkStart w:id="881" w:name="_Toc49525326"/>
      <w:bookmarkStart w:id="882" w:name="_Toc49525565"/>
      <w:bookmarkStart w:id="883" w:name="_Toc51050845"/>
      <w:bookmarkStart w:id="884" w:name="_Toc51078552"/>
      <w:bookmarkStart w:id="885" w:name="_Toc51142700"/>
      <w:bookmarkStart w:id="886" w:name="_Toc52884182"/>
      <w:bookmarkStart w:id="887" w:name="_Toc55389713"/>
      <w:bookmarkStart w:id="888" w:name="_Toc73095487"/>
      <w:bookmarkStart w:id="889" w:name="_Toc73095633"/>
      <w:bookmarkStart w:id="890" w:name="_Toc73095844"/>
      <w:bookmarkStart w:id="891" w:name="_Toc73095990"/>
      <w:bookmarkStart w:id="892" w:name="_Toc73096164"/>
      <w:bookmarkStart w:id="893" w:name="_Toc73097191"/>
      <w:bookmarkStart w:id="894" w:name="_Toc80881022"/>
      <w:bookmarkStart w:id="895" w:name="_Toc80890613"/>
      <w:bookmarkStart w:id="896" w:name="_Toc80956028"/>
      <w:bookmarkStart w:id="897" w:name="_Toc80956186"/>
      <w:bookmarkStart w:id="898" w:name="_Toc80956363"/>
      <w:bookmarkStart w:id="899" w:name="_Toc81495626"/>
      <w:bookmarkStart w:id="900" w:name="_Toc81495724"/>
      <w:bookmarkStart w:id="901" w:name="_Toc81495822"/>
      <w:bookmarkStart w:id="902" w:name="_Toc81555457"/>
      <w:bookmarkStart w:id="903" w:name="_Toc81555556"/>
      <w:bookmarkStart w:id="904" w:name="_Toc81556135"/>
      <w:bookmarkStart w:id="905" w:name="_Toc81556236"/>
      <w:bookmarkStart w:id="906" w:name="_Toc82078939"/>
      <w:bookmarkStart w:id="907" w:name="_Toc82079156"/>
      <w:bookmarkStart w:id="908" w:name="_Toc82079314"/>
      <w:bookmarkStart w:id="909" w:name="_Toc82080223"/>
      <w:bookmarkStart w:id="910" w:name="_Toc82080322"/>
      <w:bookmarkStart w:id="911" w:name="_Toc83027558"/>
      <w:bookmarkStart w:id="912" w:name="_Toc83028963"/>
      <w:bookmarkStart w:id="913" w:name="_Toc83037446"/>
      <w:bookmarkStart w:id="914" w:name="_Toc83049430"/>
      <w:bookmarkStart w:id="915" w:name="_Toc83127844"/>
      <w:bookmarkStart w:id="916" w:name="_Toc83714535"/>
      <w:bookmarkStart w:id="917" w:name="_Toc83719038"/>
      <w:bookmarkStart w:id="918" w:name="_Toc83719196"/>
      <w:bookmarkStart w:id="919" w:name="_Toc83719296"/>
      <w:bookmarkStart w:id="920" w:name="_Toc83719495"/>
      <w:bookmarkStart w:id="921" w:name="_Toc83719593"/>
      <w:bookmarkStart w:id="922" w:name="_Toc83719992"/>
      <w:bookmarkStart w:id="923" w:name="_Toc83720683"/>
      <w:bookmarkStart w:id="924" w:name="_Toc83720844"/>
      <w:bookmarkStart w:id="925" w:name="_Toc83740103"/>
      <w:bookmarkStart w:id="926" w:name="_Toc83740264"/>
      <w:bookmarkStart w:id="927" w:name="_Toc83741360"/>
      <w:bookmarkStart w:id="928" w:name="_Toc83742124"/>
      <w:bookmarkStart w:id="929" w:name="_Toc83742224"/>
      <w:bookmarkStart w:id="930" w:name="_Toc83798612"/>
      <w:bookmarkStart w:id="931" w:name="_Toc89938758"/>
      <w:bookmarkStart w:id="932" w:name="_Toc89938862"/>
      <w:bookmarkStart w:id="933" w:name="_Toc90889623"/>
      <w:bookmarkStart w:id="934" w:name="_Toc90889759"/>
      <w:bookmarkStart w:id="935" w:name="_Toc91173684"/>
      <w:bookmarkStart w:id="936" w:name="_Toc91517165"/>
      <w:bookmarkStart w:id="937" w:name="_Toc91517268"/>
      <w:bookmarkStart w:id="938" w:name="_Toc91517370"/>
      <w:bookmarkStart w:id="939" w:name="_Toc91517472"/>
      <w:bookmarkStart w:id="940" w:name="_Toc91517574"/>
      <w:bookmarkStart w:id="941" w:name="_Toc91517676"/>
      <w:bookmarkStart w:id="942" w:name="_Toc91517931"/>
      <w:bookmarkStart w:id="943" w:name="_Toc91578305"/>
      <w:bookmarkStart w:id="944" w:name="_Toc91597350"/>
      <w:bookmarkStart w:id="945" w:name="_Toc91599093"/>
      <w:bookmarkStart w:id="946" w:name="_Toc105747801"/>
      <w:bookmarkStart w:id="947" w:name="_Toc106095079"/>
      <w:bookmarkStart w:id="948" w:name="_Toc106099485"/>
      <w:bookmarkStart w:id="949" w:name="_Toc106100490"/>
      <w:bookmarkStart w:id="950" w:name="_Toc106108407"/>
      <w:bookmarkStart w:id="951" w:name="_Toc113372270"/>
      <w:bookmarkStart w:id="952" w:name="_Toc113378161"/>
      <w:bookmarkStart w:id="953" w:name="_Toc113453008"/>
      <w:bookmarkStart w:id="954" w:name="_Toc113461110"/>
      <w:bookmarkStart w:id="955" w:name="_Toc113461853"/>
      <w:bookmarkStart w:id="956" w:name="_Toc113461995"/>
      <w:bookmarkStart w:id="957" w:name="_Toc113462276"/>
      <w:bookmarkStart w:id="958" w:name="_Toc113462496"/>
      <w:bookmarkStart w:id="959" w:name="_Toc113463495"/>
      <w:bookmarkStart w:id="960" w:name="_Toc113518669"/>
      <w:bookmarkStart w:id="961" w:name="_Toc113875969"/>
      <w:bookmarkStart w:id="962" w:name="_Toc113876088"/>
      <w:bookmarkStart w:id="963" w:name="_Toc113876182"/>
      <w:bookmarkStart w:id="964" w:name="_Toc113876275"/>
      <w:bookmarkStart w:id="965" w:name="_Toc113876364"/>
      <w:bookmarkStart w:id="966" w:name="_Toc113892724"/>
      <w:bookmarkStart w:id="967" w:name="_Toc113894218"/>
      <w:bookmarkStart w:id="968" w:name="_Toc113894501"/>
      <w:bookmarkStart w:id="969" w:name="_Toc113894648"/>
      <w:bookmarkStart w:id="970" w:name="_Toc113955877"/>
      <w:bookmarkStart w:id="971" w:name="_Toc115443547"/>
      <w:bookmarkStart w:id="972" w:name="_Toc115443638"/>
      <w:bookmarkStart w:id="973" w:name="_Toc115447974"/>
      <w:bookmarkStart w:id="974" w:name="_Toc115449887"/>
      <w:bookmarkStart w:id="975" w:name="_Toc118363059"/>
      <w:bookmarkStart w:id="976" w:name="_Toc118365857"/>
      <w:bookmarkStart w:id="977" w:name="_Toc118369101"/>
      <w:bookmarkStart w:id="978" w:name="_Toc119678675"/>
      <w:bookmarkStart w:id="979" w:name="_Toc119680480"/>
      <w:bookmarkStart w:id="980" w:name="_Toc119684489"/>
      <w:bookmarkStart w:id="981" w:name="_Toc120002375"/>
      <w:bookmarkStart w:id="982" w:name="_Toc120002466"/>
      <w:bookmarkStart w:id="983" w:name="_Toc120003637"/>
      <w:bookmarkStart w:id="984" w:name="_Toc120003845"/>
      <w:bookmarkStart w:id="985" w:name="_Toc120010374"/>
      <w:bookmarkStart w:id="986" w:name="_Toc120019284"/>
      <w:bookmarkStart w:id="987" w:name="_Toc120031642"/>
      <w:bookmarkStart w:id="988" w:name="_Toc120776367"/>
      <w:bookmarkStart w:id="989" w:name="_Toc121845132"/>
      <w:bookmarkStart w:id="990" w:name="_Toc123041204"/>
      <w:bookmarkStart w:id="991" w:name="_Toc131508666"/>
      <w:bookmarkStart w:id="992" w:name="_Toc131508763"/>
      <w:bookmarkStart w:id="993" w:name="_Toc146614092"/>
      <w:bookmarkStart w:id="994" w:name="_Toc146614202"/>
      <w:bookmarkStart w:id="995" w:name="_Toc146614311"/>
      <w:bookmarkStart w:id="996" w:name="_Toc146614420"/>
      <w:bookmarkStart w:id="997" w:name="_Toc146614528"/>
      <w:bookmarkStart w:id="998" w:name="_Toc146614635"/>
      <w:bookmarkStart w:id="999" w:name="_Toc146614735"/>
      <w:bookmarkStart w:id="1000" w:name="_Toc146614823"/>
      <w:bookmarkStart w:id="1001" w:name="_Toc146785664"/>
      <w:bookmarkStart w:id="1002" w:name="_Toc146785762"/>
      <w:bookmarkStart w:id="1003" w:name="_Toc146785858"/>
      <w:bookmarkStart w:id="1004" w:name="_Toc146785948"/>
      <w:bookmarkStart w:id="1005" w:name="_Toc146792769"/>
      <w:bookmarkStart w:id="1006" w:name="_Toc146792865"/>
      <w:bookmarkStart w:id="1007" w:name="_Toc146792956"/>
      <w:bookmarkStart w:id="1008" w:name="_Toc146793047"/>
      <w:bookmarkStart w:id="1009" w:name="_Toc146793138"/>
      <w:bookmarkStart w:id="1010" w:name="_Toc146793229"/>
      <w:bookmarkStart w:id="1011" w:name="_Toc148349048"/>
      <w:bookmarkStart w:id="1012" w:name="_Toc149661237"/>
      <w:bookmarkStart w:id="1013" w:name="_Toc149728284"/>
      <w:bookmarkStart w:id="1014" w:name="_Toc152317727"/>
      <w:bookmarkStart w:id="1015" w:name="_Toc157007195"/>
      <w:bookmarkStart w:id="1016" w:name="_Toc157077892"/>
      <w:bookmarkStart w:id="1017" w:name="_Toc49799175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FF0E4A" w:rsidRPr="00B42086" w:rsidRDefault="00FF0E4A" w:rsidP="00FF0E4A">
      <w:pPr>
        <w:keepNext/>
        <w:keepLines/>
        <w:numPr>
          <w:ilvl w:val="0"/>
          <w:numId w:val="6"/>
        </w:numPr>
        <w:spacing w:before="40" w:after="0"/>
        <w:outlineLvl w:val="1"/>
        <w:rPr>
          <w:rFonts w:ascii="Times New Roman" w:eastAsiaTheme="majorEastAsia" w:hAnsi="Times New Roman" w:cs="Times New Roman"/>
          <w:b/>
          <w:vanish/>
          <w:sz w:val="24"/>
        </w:rPr>
      </w:pPr>
      <w:bookmarkStart w:id="1018" w:name="_Toc525914334"/>
      <w:bookmarkStart w:id="1019" w:name="_Toc526165022"/>
      <w:bookmarkStart w:id="1020" w:name="_Toc526238426"/>
      <w:bookmarkStart w:id="1021" w:name="_Toc526239701"/>
      <w:bookmarkStart w:id="1022" w:name="_Toc526779325"/>
      <w:bookmarkStart w:id="1023" w:name="_Toc527012440"/>
      <w:bookmarkStart w:id="1024" w:name="_Toc528142552"/>
      <w:bookmarkStart w:id="1025" w:name="_Toc528151762"/>
      <w:bookmarkStart w:id="1026" w:name="_Toc528152022"/>
      <w:bookmarkStart w:id="1027" w:name="_Toc528151913"/>
      <w:bookmarkStart w:id="1028" w:name="_Toc529174083"/>
      <w:bookmarkStart w:id="1029" w:name="_Toc529176202"/>
      <w:bookmarkStart w:id="1030" w:name="_Toc529176594"/>
      <w:bookmarkStart w:id="1031" w:name="_Toc529177053"/>
      <w:bookmarkStart w:id="1032" w:name="_Toc529177512"/>
      <w:bookmarkStart w:id="1033" w:name="_Toc529177971"/>
      <w:bookmarkStart w:id="1034" w:name="_Toc529178540"/>
      <w:bookmarkStart w:id="1035" w:name="_Toc529178795"/>
      <w:bookmarkStart w:id="1036" w:name="_Toc529179117"/>
      <w:bookmarkStart w:id="1037" w:name="_Toc529179374"/>
      <w:bookmarkStart w:id="1038" w:name="_Toc529179631"/>
      <w:bookmarkStart w:id="1039" w:name="_Toc529179887"/>
      <w:bookmarkStart w:id="1040" w:name="_Toc18490318"/>
      <w:bookmarkStart w:id="1041" w:name="_Toc18500590"/>
      <w:bookmarkStart w:id="1042" w:name="_Toc18500663"/>
      <w:bookmarkStart w:id="1043" w:name="_Toc18500741"/>
      <w:bookmarkStart w:id="1044" w:name="_Toc18500812"/>
      <w:bookmarkStart w:id="1045" w:name="_Toc18500879"/>
      <w:bookmarkStart w:id="1046" w:name="_Toc18500945"/>
      <w:bookmarkStart w:id="1047" w:name="_Toc18501011"/>
      <w:bookmarkStart w:id="1048" w:name="_Toc18501074"/>
      <w:bookmarkStart w:id="1049" w:name="_Toc18501773"/>
      <w:bookmarkStart w:id="1050" w:name="_Toc18502304"/>
      <w:bookmarkStart w:id="1051" w:name="_Toc18502402"/>
      <w:bookmarkStart w:id="1052" w:name="_Toc18502517"/>
      <w:bookmarkStart w:id="1053" w:name="_Toc18574234"/>
      <w:bookmarkStart w:id="1054" w:name="_Toc18574317"/>
      <w:bookmarkStart w:id="1055" w:name="_Toc18574480"/>
      <w:bookmarkStart w:id="1056" w:name="_Toc18574563"/>
      <w:bookmarkStart w:id="1057" w:name="_Toc18574646"/>
      <w:bookmarkStart w:id="1058" w:name="_Toc18574896"/>
      <w:bookmarkStart w:id="1059" w:name="_Toc18593137"/>
      <w:bookmarkStart w:id="1060" w:name="_Toc18593234"/>
      <w:bookmarkStart w:id="1061" w:name="_Toc18593332"/>
      <w:bookmarkStart w:id="1062" w:name="_Toc19007610"/>
      <w:bookmarkStart w:id="1063" w:name="_Toc19007881"/>
      <w:bookmarkStart w:id="1064" w:name="_Toc19008055"/>
      <w:bookmarkStart w:id="1065" w:name="_Toc19008227"/>
      <w:bookmarkStart w:id="1066" w:name="_Toc19008398"/>
      <w:bookmarkStart w:id="1067" w:name="_Toc19008569"/>
      <w:bookmarkStart w:id="1068" w:name="_Toc19008739"/>
      <w:bookmarkStart w:id="1069" w:name="_Toc19008907"/>
      <w:bookmarkStart w:id="1070" w:name="_Toc19009025"/>
      <w:bookmarkStart w:id="1071" w:name="_Toc19009114"/>
      <w:bookmarkStart w:id="1072" w:name="_Toc19013062"/>
      <w:bookmarkStart w:id="1073" w:name="_Toc19013189"/>
      <w:bookmarkStart w:id="1074" w:name="_Toc19013326"/>
      <w:bookmarkStart w:id="1075" w:name="_Toc19013420"/>
      <w:bookmarkStart w:id="1076" w:name="_Toc19013520"/>
      <w:bookmarkStart w:id="1077" w:name="_Toc19013730"/>
      <w:bookmarkStart w:id="1078" w:name="_Toc19783593"/>
      <w:bookmarkStart w:id="1079" w:name="_Toc20147092"/>
      <w:bookmarkStart w:id="1080" w:name="_Toc20147172"/>
      <w:bookmarkStart w:id="1081" w:name="_Toc20209289"/>
      <w:bookmarkStart w:id="1082" w:name="_Toc20209362"/>
      <w:bookmarkStart w:id="1083" w:name="_Toc20210119"/>
      <w:bookmarkStart w:id="1084" w:name="_Toc20210255"/>
      <w:bookmarkStart w:id="1085" w:name="_Toc20210441"/>
      <w:bookmarkStart w:id="1086" w:name="_Toc20212409"/>
      <w:bookmarkStart w:id="1087" w:name="_Toc23939085"/>
      <w:bookmarkStart w:id="1088" w:name="_Toc23939221"/>
      <w:bookmarkStart w:id="1089" w:name="_Toc24112555"/>
      <w:bookmarkStart w:id="1090" w:name="_Toc24114353"/>
      <w:bookmarkStart w:id="1091" w:name="_Toc24118879"/>
      <w:bookmarkStart w:id="1092" w:name="_Toc24356383"/>
      <w:bookmarkStart w:id="1093" w:name="_Toc24356705"/>
      <w:bookmarkStart w:id="1094" w:name="_Toc24357168"/>
      <w:bookmarkStart w:id="1095" w:name="_Toc24357362"/>
      <w:bookmarkStart w:id="1096" w:name="_Toc24357557"/>
      <w:bookmarkStart w:id="1097" w:name="_Toc26256690"/>
      <w:bookmarkStart w:id="1098" w:name="_Toc26436249"/>
      <w:bookmarkStart w:id="1099" w:name="_Toc26436382"/>
      <w:bookmarkStart w:id="1100" w:name="_Toc26789342"/>
      <w:bookmarkStart w:id="1101" w:name="_Toc26790583"/>
      <w:bookmarkStart w:id="1102" w:name="_Toc26790720"/>
      <w:bookmarkStart w:id="1103" w:name="_Toc26790857"/>
      <w:bookmarkStart w:id="1104" w:name="_Toc26790988"/>
      <w:bookmarkStart w:id="1105" w:name="_Toc26791798"/>
      <w:bookmarkStart w:id="1106" w:name="_Toc26791932"/>
      <w:bookmarkStart w:id="1107" w:name="_Toc26792065"/>
      <w:bookmarkStart w:id="1108" w:name="_Toc26792198"/>
      <w:bookmarkStart w:id="1109" w:name="_Toc26792330"/>
      <w:bookmarkStart w:id="1110" w:name="_Toc26792463"/>
      <w:bookmarkStart w:id="1111" w:name="_Toc26792600"/>
      <w:bookmarkStart w:id="1112" w:name="_Toc26792737"/>
      <w:bookmarkStart w:id="1113" w:name="_Toc26792874"/>
      <w:bookmarkStart w:id="1114" w:name="_Toc26793011"/>
      <w:bookmarkStart w:id="1115" w:name="_Toc26793148"/>
      <w:bookmarkStart w:id="1116" w:name="_Toc26793268"/>
      <w:bookmarkStart w:id="1117" w:name="_Toc26793405"/>
      <w:bookmarkStart w:id="1118" w:name="_Toc26793542"/>
      <w:bookmarkStart w:id="1119" w:name="_Toc26793679"/>
      <w:bookmarkStart w:id="1120" w:name="_Toc26793816"/>
      <w:bookmarkStart w:id="1121" w:name="_Toc26793953"/>
      <w:bookmarkStart w:id="1122" w:name="_Toc26794090"/>
      <w:bookmarkStart w:id="1123" w:name="_Toc26794228"/>
      <w:bookmarkStart w:id="1124" w:name="_Toc26794367"/>
      <w:bookmarkStart w:id="1125" w:name="_Toc26794506"/>
      <w:bookmarkStart w:id="1126" w:name="_Toc26794707"/>
      <w:bookmarkStart w:id="1127" w:name="_Toc26794971"/>
      <w:bookmarkStart w:id="1128" w:name="_Toc26795235"/>
      <w:bookmarkStart w:id="1129" w:name="_Toc26795374"/>
      <w:bookmarkStart w:id="1130" w:name="_Toc26796793"/>
      <w:bookmarkStart w:id="1131" w:name="_Toc26799842"/>
      <w:bookmarkStart w:id="1132" w:name="_Toc27050275"/>
      <w:bookmarkStart w:id="1133" w:name="_Toc27051957"/>
      <w:bookmarkStart w:id="1134" w:name="_Toc27053067"/>
      <w:bookmarkStart w:id="1135" w:name="_Toc27064998"/>
      <w:bookmarkStart w:id="1136" w:name="_Toc27119615"/>
      <w:bookmarkStart w:id="1137" w:name="_Toc27119938"/>
      <w:bookmarkStart w:id="1138" w:name="_Toc27120156"/>
      <w:bookmarkStart w:id="1139" w:name="_Toc27120374"/>
      <w:bookmarkStart w:id="1140" w:name="_Toc27120595"/>
      <w:bookmarkStart w:id="1141" w:name="_Toc27120749"/>
      <w:bookmarkStart w:id="1142" w:name="_Toc27120883"/>
      <w:bookmarkStart w:id="1143" w:name="_Toc27121733"/>
      <w:bookmarkStart w:id="1144" w:name="_Toc27122030"/>
      <w:bookmarkStart w:id="1145" w:name="_Toc27122589"/>
      <w:bookmarkStart w:id="1146" w:name="_Toc28184959"/>
      <w:bookmarkStart w:id="1147" w:name="_Toc28185067"/>
      <w:bookmarkStart w:id="1148" w:name="_Toc28185177"/>
      <w:bookmarkStart w:id="1149" w:name="_Toc29310776"/>
      <w:bookmarkStart w:id="1150" w:name="_Toc29310890"/>
      <w:bookmarkStart w:id="1151" w:name="_Toc29456363"/>
      <w:bookmarkStart w:id="1152" w:name="_Toc29456476"/>
      <w:bookmarkStart w:id="1153" w:name="_Toc29475295"/>
      <w:bookmarkStart w:id="1154" w:name="_Toc49523691"/>
      <w:bookmarkStart w:id="1155" w:name="_Toc49524683"/>
      <w:bookmarkStart w:id="1156" w:name="_Toc49524806"/>
      <w:bookmarkStart w:id="1157" w:name="_Toc49524925"/>
      <w:bookmarkStart w:id="1158" w:name="_Toc49525043"/>
      <w:bookmarkStart w:id="1159" w:name="_Toc49525155"/>
      <w:bookmarkStart w:id="1160" w:name="_Toc49525327"/>
      <w:bookmarkStart w:id="1161" w:name="_Toc49525566"/>
      <w:bookmarkStart w:id="1162" w:name="_Toc51050846"/>
      <w:bookmarkStart w:id="1163" w:name="_Toc51078553"/>
      <w:bookmarkStart w:id="1164" w:name="_Toc51142701"/>
      <w:bookmarkStart w:id="1165" w:name="_Toc52884183"/>
      <w:bookmarkStart w:id="1166" w:name="_Toc55389714"/>
      <w:bookmarkStart w:id="1167" w:name="_Toc73095488"/>
      <w:bookmarkStart w:id="1168" w:name="_Toc73095634"/>
      <w:bookmarkStart w:id="1169" w:name="_Toc73095845"/>
      <w:bookmarkStart w:id="1170" w:name="_Toc73095991"/>
      <w:bookmarkStart w:id="1171" w:name="_Toc73096165"/>
      <w:bookmarkStart w:id="1172" w:name="_Toc73097192"/>
      <w:bookmarkStart w:id="1173" w:name="_Toc80881023"/>
      <w:bookmarkStart w:id="1174" w:name="_Toc80890614"/>
      <w:bookmarkStart w:id="1175" w:name="_Toc80956029"/>
      <w:bookmarkStart w:id="1176" w:name="_Toc80956187"/>
      <w:bookmarkStart w:id="1177" w:name="_Toc80956364"/>
      <w:bookmarkStart w:id="1178" w:name="_Toc81495627"/>
      <w:bookmarkStart w:id="1179" w:name="_Toc81495725"/>
      <w:bookmarkStart w:id="1180" w:name="_Toc81495823"/>
      <w:bookmarkStart w:id="1181" w:name="_Toc81555458"/>
      <w:bookmarkStart w:id="1182" w:name="_Toc81555557"/>
      <w:bookmarkStart w:id="1183" w:name="_Toc81556136"/>
      <w:bookmarkStart w:id="1184" w:name="_Toc81556237"/>
      <w:bookmarkStart w:id="1185" w:name="_Toc82078940"/>
      <w:bookmarkStart w:id="1186" w:name="_Toc82079157"/>
      <w:bookmarkStart w:id="1187" w:name="_Toc82079315"/>
      <w:bookmarkStart w:id="1188" w:name="_Toc82080224"/>
      <w:bookmarkStart w:id="1189" w:name="_Toc82080323"/>
      <w:bookmarkStart w:id="1190" w:name="_Toc83027559"/>
      <w:bookmarkStart w:id="1191" w:name="_Toc83028964"/>
      <w:bookmarkStart w:id="1192" w:name="_Toc83037447"/>
      <w:bookmarkStart w:id="1193" w:name="_Toc83049431"/>
      <w:bookmarkStart w:id="1194" w:name="_Toc83127845"/>
      <w:bookmarkStart w:id="1195" w:name="_Toc83714536"/>
      <w:bookmarkStart w:id="1196" w:name="_Toc83719039"/>
      <w:bookmarkStart w:id="1197" w:name="_Toc83719197"/>
      <w:bookmarkStart w:id="1198" w:name="_Toc83719297"/>
      <w:bookmarkStart w:id="1199" w:name="_Toc83719496"/>
      <w:bookmarkStart w:id="1200" w:name="_Toc83719594"/>
      <w:bookmarkStart w:id="1201" w:name="_Toc83719993"/>
      <w:bookmarkStart w:id="1202" w:name="_Toc83720684"/>
      <w:bookmarkStart w:id="1203" w:name="_Toc83720845"/>
      <w:bookmarkStart w:id="1204" w:name="_Toc83740104"/>
      <w:bookmarkStart w:id="1205" w:name="_Toc83740265"/>
      <w:bookmarkStart w:id="1206" w:name="_Toc83741361"/>
      <w:bookmarkStart w:id="1207" w:name="_Toc83742125"/>
      <w:bookmarkStart w:id="1208" w:name="_Toc83742225"/>
      <w:bookmarkStart w:id="1209" w:name="_Toc83798613"/>
      <w:bookmarkStart w:id="1210" w:name="_Toc89938759"/>
      <w:bookmarkStart w:id="1211" w:name="_Toc89938863"/>
      <w:bookmarkStart w:id="1212" w:name="_Toc90889624"/>
      <w:bookmarkStart w:id="1213" w:name="_Toc90889760"/>
      <w:bookmarkStart w:id="1214" w:name="_Toc91173685"/>
      <w:bookmarkStart w:id="1215" w:name="_Toc91517166"/>
      <w:bookmarkStart w:id="1216" w:name="_Toc91517269"/>
      <w:bookmarkStart w:id="1217" w:name="_Toc91517371"/>
      <w:bookmarkStart w:id="1218" w:name="_Toc91517473"/>
      <w:bookmarkStart w:id="1219" w:name="_Toc91517575"/>
      <w:bookmarkStart w:id="1220" w:name="_Toc91517677"/>
      <w:bookmarkStart w:id="1221" w:name="_Toc91517932"/>
      <w:bookmarkStart w:id="1222" w:name="_Toc91578306"/>
      <w:bookmarkStart w:id="1223" w:name="_Toc91597351"/>
      <w:bookmarkStart w:id="1224" w:name="_Toc91599094"/>
      <w:bookmarkStart w:id="1225" w:name="_Toc105747802"/>
      <w:bookmarkStart w:id="1226" w:name="_Toc106095080"/>
      <w:bookmarkStart w:id="1227" w:name="_Toc106099486"/>
      <w:bookmarkStart w:id="1228" w:name="_Toc106100491"/>
      <w:bookmarkStart w:id="1229" w:name="_Toc106108408"/>
      <w:bookmarkStart w:id="1230" w:name="_Toc113372271"/>
      <w:bookmarkStart w:id="1231" w:name="_Toc113378162"/>
      <w:bookmarkStart w:id="1232" w:name="_Toc113453009"/>
      <w:bookmarkStart w:id="1233" w:name="_Toc113461111"/>
      <w:bookmarkStart w:id="1234" w:name="_Toc113461854"/>
      <w:bookmarkStart w:id="1235" w:name="_Toc113461996"/>
      <w:bookmarkStart w:id="1236" w:name="_Toc113462277"/>
      <w:bookmarkStart w:id="1237" w:name="_Toc113462497"/>
      <w:bookmarkStart w:id="1238" w:name="_Toc113463496"/>
      <w:bookmarkStart w:id="1239" w:name="_Toc113518670"/>
      <w:bookmarkStart w:id="1240" w:name="_Toc113875970"/>
      <w:bookmarkStart w:id="1241" w:name="_Toc113876089"/>
      <w:bookmarkStart w:id="1242" w:name="_Toc113876183"/>
      <w:bookmarkStart w:id="1243" w:name="_Toc113876276"/>
      <w:bookmarkStart w:id="1244" w:name="_Toc113876365"/>
      <w:bookmarkStart w:id="1245" w:name="_Toc113892725"/>
      <w:bookmarkStart w:id="1246" w:name="_Toc113894219"/>
      <w:bookmarkStart w:id="1247" w:name="_Toc113894502"/>
      <w:bookmarkStart w:id="1248" w:name="_Toc113894649"/>
      <w:bookmarkStart w:id="1249" w:name="_Toc113955878"/>
      <w:bookmarkStart w:id="1250" w:name="_Toc115443548"/>
      <w:bookmarkStart w:id="1251" w:name="_Toc115443639"/>
      <w:bookmarkStart w:id="1252" w:name="_Toc115447975"/>
      <w:bookmarkStart w:id="1253" w:name="_Toc115449888"/>
      <w:bookmarkStart w:id="1254" w:name="_Toc118363060"/>
      <w:bookmarkStart w:id="1255" w:name="_Toc118365858"/>
      <w:bookmarkStart w:id="1256" w:name="_Toc118369102"/>
      <w:bookmarkStart w:id="1257" w:name="_Toc119678676"/>
      <w:bookmarkStart w:id="1258" w:name="_Toc119680481"/>
      <w:bookmarkStart w:id="1259" w:name="_Toc119684490"/>
      <w:bookmarkStart w:id="1260" w:name="_Toc120002376"/>
      <w:bookmarkStart w:id="1261" w:name="_Toc120002467"/>
      <w:bookmarkStart w:id="1262" w:name="_Toc120003638"/>
      <w:bookmarkStart w:id="1263" w:name="_Toc120003846"/>
      <w:bookmarkStart w:id="1264" w:name="_Toc120010375"/>
      <w:bookmarkStart w:id="1265" w:name="_Toc120019285"/>
      <w:bookmarkStart w:id="1266" w:name="_Toc120031643"/>
      <w:bookmarkStart w:id="1267" w:name="_Toc120776368"/>
      <w:bookmarkStart w:id="1268" w:name="_Toc121845133"/>
      <w:bookmarkStart w:id="1269" w:name="_Toc123041205"/>
      <w:bookmarkStart w:id="1270" w:name="_Toc131508667"/>
      <w:bookmarkStart w:id="1271" w:name="_Toc131508764"/>
      <w:bookmarkStart w:id="1272" w:name="_Toc146614093"/>
      <w:bookmarkStart w:id="1273" w:name="_Toc146614203"/>
      <w:bookmarkStart w:id="1274" w:name="_Toc146614312"/>
      <w:bookmarkStart w:id="1275" w:name="_Toc146614421"/>
      <w:bookmarkStart w:id="1276" w:name="_Toc146614529"/>
      <w:bookmarkStart w:id="1277" w:name="_Toc146614636"/>
      <w:bookmarkStart w:id="1278" w:name="_Toc146614736"/>
      <w:bookmarkStart w:id="1279" w:name="_Toc146614824"/>
      <w:bookmarkStart w:id="1280" w:name="_Toc146785665"/>
      <w:bookmarkStart w:id="1281" w:name="_Toc146785763"/>
      <w:bookmarkStart w:id="1282" w:name="_Toc146785859"/>
      <w:bookmarkStart w:id="1283" w:name="_Toc146785949"/>
      <w:bookmarkStart w:id="1284" w:name="_Toc146792770"/>
      <w:bookmarkStart w:id="1285" w:name="_Toc146792866"/>
      <w:bookmarkStart w:id="1286" w:name="_Toc146792957"/>
      <w:bookmarkStart w:id="1287" w:name="_Toc146793048"/>
      <w:bookmarkStart w:id="1288" w:name="_Toc146793139"/>
      <w:bookmarkStart w:id="1289" w:name="_Toc146793230"/>
      <w:bookmarkStart w:id="1290" w:name="_Toc148349049"/>
      <w:bookmarkStart w:id="1291" w:name="_Toc149661238"/>
      <w:bookmarkStart w:id="1292" w:name="_Toc149728285"/>
      <w:bookmarkStart w:id="1293" w:name="_Toc152317728"/>
      <w:bookmarkStart w:id="1294" w:name="_Toc157007196"/>
      <w:bookmarkStart w:id="1295" w:name="_Toc157077893"/>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rsidR="00FF0E4A" w:rsidRPr="00B42086" w:rsidRDefault="00FF0E4A" w:rsidP="00FF0E4A">
      <w:pPr>
        <w:spacing w:after="160" w:line="360" w:lineRule="auto"/>
        <w:contextualSpacing/>
        <w:outlineLvl w:val="0"/>
        <w:rPr>
          <w:rFonts w:ascii="Times New Roman" w:hAnsi="Times New Roman" w:cs="Times New Roman"/>
          <w:b/>
          <w:sz w:val="24"/>
        </w:rPr>
      </w:pPr>
      <w:bookmarkStart w:id="1296" w:name="_Toc529179888"/>
      <w:bookmarkStart w:id="1297" w:name="_Toc18500664"/>
      <w:bookmarkStart w:id="1298" w:name="_Toc157077894"/>
      <w:r w:rsidRPr="00B42086">
        <w:rPr>
          <w:rFonts w:ascii="Times New Roman" w:hAnsi="Times New Roman" w:cs="Times New Roman"/>
          <w:b/>
          <w:sz w:val="24"/>
        </w:rPr>
        <w:t>2.2.1. Amaç</w:t>
      </w:r>
      <w:bookmarkEnd w:id="447"/>
      <w:bookmarkEnd w:id="448"/>
      <w:bookmarkEnd w:id="1017"/>
      <w:bookmarkEnd w:id="1296"/>
      <w:bookmarkEnd w:id="1297"/>
      <w:bookmarkEnd w:id="1298"/>
      <w:r w:rsidRPr="00B42086">
        <w:rPr>
          <w:rFonts w:ascii="Times New Roman" w:hAnsi="Times New Roman" w:cs="Times New Roman"/>
          <w:b/>
          <w:sz w:val="24"/>
        </w:rPr>
        <w:t xml:space="preserve"> </w:t>
      </w:r>
    </w:p>
    <w:p w:rsidR="00FF0E4A" w:rsidRPr="00B42086" w:rsidRDefault="00E5571A" w:rsidP="00FF0E4A">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P</w:t>
      </w:r>
      <w:r w:rsidR="00FF0E4A" w:rsidRPr="00B42086">
        <w:rPr>
          <w:rFonts w:ascii="Times New Roman" w:hAnsi="Times New Roman" w:cs="Times New Roman"/>
          <w:sz w:val="24"/>
        </w:rPr>
        <w:t>rogramın genel amacı, üretim odaklı kooperatiflerin ve birliklerin rekabet gücünün geliştirilerek, kırsal alanda gelir düzeyinin artırılmasıdır.</w:t>
      </w:r>
    </w:p>
    <w:p w:rsidR="00FF0E4A" w:rsidRPr="00B42086" w:rsidRDefault="00FF0E4A" w:rsidP="00FF0E4A">
      <w:pPr>
        <w:autoSpaceDE w:val="0"/>
        <w:autoSpaceDN w:val="0"/>
        <w:adjustRightInd w:val="0"/>
        <w:spacing w:after="0" w:line="360" w:lineRule="auto"/>
        <w:jc w:val="both"/>
        <w:rPr>
          <w:rFonts w:ascii="Times New Roman" w:hAnsi="Times New Roman" w:cs="Times New Roman"/>
          <w:sz w:val="12"/>
        </w:rPr>
      </w:pPr>
    </w:p>
    <w:p w:rsidR="00FF0E4A" w:rsidRPr="00B42086" w:rsidRDefault="00FF0E4A" w:rsidP="00FF0E4A">
      <w:pPr>
        <w:spacing w:after="0" w:line="360" w:lineRule="auto"/>
        <w:ind w:left="708"/>
        <w:jc w:val="both"/>
        <w:rPr>
          <w:rFonts w:ascii="Times New Roman" w:hAnsi="Times New Roman" w:cs="Times New Roman"/>
          <w:sz w:val="24"/>
        </w:rPr>
      </w:pPr>
      <w:r w:rsidRPr="00B42086">
        <w:rPr>
          <w:rFonts w:ascii="Times New Roman" w:hAnsi="Times New Roman" w:cs="Times New Roman"/>
          <w:sz w:val="24"/>
        </w:rPr>
        <w:t>Programın özel amaçları:</w:t>
      </w:r>
    </w:p>
    <w:p w:rsidR="00FF0E4A" w:rsidRPr="00B42086" w:rsidRDefault="00FF0E4A" w:rsidP="00FF0E4A">
      <w:pPr>
        <w:numPr>
          <w:ilvl w:val="0"/>
          <w:numId w:val="5"/>
        </w:numPr>
        <w:spacing w:after="0" w:line="360" w:lineRule="auto"/>
        <w:ind w:left="1428"/>
        <w:contextualSpacing/>
        <w:jc w:val="both"/>
        <w:rPr>
          <w:rFonts w:ascii="Times New Roman" w:hAnsi="Times New Roman" w:cs="Times New Roman"/>
          <w:sz w:val="24"/>
        </w:rPr>
      </w:pPr>
      <w:r w:rsidRPr="00B42086">
        <w:rPr>
          <w:rFonts w:ascii="Times New Roman" w:hAnsi="Times New Roman" w:cs="Times New Roman"/>
          <w:sz w:val="24"/>
        </w:rPr>
        <w:t>Kurumsal kapasitenin güçlendirilmesi</w:t>
      </w:r>
    </w:p>
    <w:p w:rsidR="00FF0E4A" w:rsidRPr="00B42086" w:rsidRDefault="00FF0E4A" w:rsidP="00FF0E4A">
      <w:pPr>
        <w:numPr>
          <w:ilvl w:val="0"/>
          <w:numId w:val="5"/>
        </w:numPr>
        <w:spacing w:after="0" w:line="360" w:lineRule="auto"/>
        <w:ind w:left="1428"/>
        <w:contextualSpacing/>
        <w:jc w:val="both"/>
        <w:rPr>
          <w:rFonts w:ascii="Times New Roman" w:hAnsi="Times New Roman" w:cs="Times New Roman"/>
          <w:sz w:val="24"/>
        </w:rPr>
      </w:pPr>
      <w:r w:rsidRPr="00B42086">
        <w:rPr>
          <w:rFonts w:ascii="Times New Roman" w:hAnsi="Times New Roman" w:cs="Times New Roman"/>
          <w:sz w:val="24"/>
        </w:rPr>
        <w:t>İşleme, paketleme, depolama süreçlerinin iyileştirilmesi</w:t>
      </w:r>
    </w:p>
    <w:p w:rsidR="00FF0E4A" w:rsidRPr="00B42086" w:rsidRDefault="00FF0E4A" w:rsidP="00FF0E4A">
      <w:pPr>
        <w:numPr>
          <w:ilvl w:val="0"/>
          <w:numId w:val="5"/>
        </w:numPr>
        <w:spacing w:line="360" w:lineRule="auto"/>
        <w:ind w:left="1428"/>
        <w:contextualSpacing/>
        <w:jc w:val="both"/>
        <w:rPr>
          <w:rFonts w:ascii="Times New Roman" w:hAnsi="Times New Roman" w:cs="Times New Roman"/>
          <w:sz w:val="24"/>
        </w:rPr>
      </w:pPr>
      <w:r w:rsidRPr="00B42086">
        <w:rPr>
          <w:rFonts w:ascii="Times New Roman" w:hAnsi="Times New Roman" w:cs="Times New Roman"/>
          <w:sz w:val="24"/>
        </w:rPr>
        <w:t>Markalaşma ve pazarlama kapasitesinin artırılması</w:t>
      </w:r>
    </w:p>
    <w:p w:rsidR="00FF0E4A" w:rsidRPr="00B42086" w:rsidRDefault="00FF0E4A" w:rsidP="00FF0E4A">
      <w:pPr>
        <w:numPr>
          <w:ilvl w:val="0"/>
          <w:numId w:val="5"/>
        </w:numPr>
        <w:spacing w:line="360" w:lineRule="auto"/>
        <w:ind w:left="1428"/>
        <w:contextualSpacing/>
        <w:jc w:val="both"/>
        <w:rPr>
          <w:rFonts w:ascii="Times New Roman" w:hAnsi="Times New Roman" w:cs="Times New Roman"/>
          <w:sz w:val="24"/>
        </w:rPr>
      </w:pPr>
      <w:r w:rsidRPr="00B42086">
        <w:rPr>
          <w:rFonts w:cs="Times New Roman"/>
          <w:b/>
          <w:szCs w:val="24"/>
        </w:rPr>
        <w:t xml:space="preserve"> </w:t>
      </w:r>
      <w:r w:rsidRPr="00B42086">
        <w:rPr>
          <w:rFonts w:ascii="Times New Roman" w:hAnsi="Times New Roman" w:cs="Times New Roman"/>
          <w:sz w:val="24"/>
        </w:rPr>
        <w:t>Verimlilik odaklı teknoloji ve dijitalleşme yatırımların artırılması</w:t>
      </w:r>
    </w:p>
    <w:p w:rsidR="00FF0E4A" w:rsidRPr="00B42086" w:rsidRDefault="00FF0E4A" w:rsidP="00FF0E4A">
      <w:pPr>
        <w:spacing w:line="360" w:lineRule="auto"/>
        <w:ind w:left="1428"/>
        <w:contextualSpacing/>
        <w:jc w:val="both"/>
        <w:rPr>
          <w:rFonts w:ascii="Times New Roman" w:hAnsi="Times New Roman" w:cs="Times New Roman"/>
          <w:sz w:val="16"/>
        </w:rPr>
      </w:pPr>
    </w:p>
    <w:p w:rsidR="00FF0E4A" w:rsidRPr="00B42086" w:rsidRDefault="00FF0E4A" w:rsidP="00FF0E4A">
      <w:pPr>
        <w:spacing w:before="240" w:after="160" w:line="360" w:lineRule="auto"/>
        <w:contextualSpacing/>
        <w:outlineLvl w:val="0"/>
        <w:rPr>
          <w:rFonts w:ascii="Times New Roman" w:hAnsi="Times New Roman" w:cs="Times New Roman"/>
          <w:b/>
          <w:sz w:val="24"/>
        </w:rPr>
      </w:pPr>
      <w:bookmarkStart w:id="1299" w:name="_Toc497986341"/>
      <w:bookmarkStart w:id="1300" w:name="_Toc497987451"/>
      <w:bookmarkStart w:id="1301" w:name="_Toc497991751"/>
      <w:bookmarkStart w:id="1302" w:name="_Toc529179889"/>
      <w:bookmarkStart w:id="1303" w:name="_Toc18500665"/>
      <w:bookmarkStart w:id="1304" w:name="_Toc157077895"/>
      <w:r w:rsidRPr="00B42086">
        <w:rPr>
          <w:rFonts w:ascii="Times New Roman" w:hAnsi="Times New Roman" w:cs="Times New Roman"/>
          <w:b/>
          <w:sz w:val="24"/>
        </w:rPr>
        <w:t>2.2.2. Arka Plan ve Müdahale Gerekçesi</w:t>
      </w:r>
      <w:bookmarkEnd w:id="1299"/>
      <w:bookmarkEnd w:id="1300"/>
      <w:bookmarkEnd w:id="1301"/>
      <w:bookmarkEnd w:id="1302"/>
      <w:bookmarkEnd w:id="1303"/>
      <w:bookmarkEnd w:id="1304"/>
      <w:r w:rsidRPr="00B42086">
        <w:rPr>
          <w:rFonts w:ascii="Times New Roman" w:hAnsi="Times New Roman" w:cs="Times New Roman"/>
          <w:b/>
          <w:sz w:val="24"/>
        </w:rPr>
        <w:t xml:space="preserve"> </w:t>
      </w:r>
    </w:p>
    <w:p w:rsidR="00FF0E4A" w:rsidRPr="00B42086" w:rsidRDefault="00FF0E4A" w:rsidP="00FF0E4A">
      <w:pPr>
        <w:autoSpaceDE w:val="0"/>
        <w:autoSpaceDN w:val="0"/>
        <w:adjustRightInd w:val="0"/>
        <w:spacing w:line="360" w:lineRule="auto"/>
        <w:jc w:val="both"/>
        <w:rPr>
          <w:rFonts w:ascii="Times New Roman" w:hAnsi="Times New Roman" w:cs="Times New Roman"/>
          <w:sz w:val="24"/>
        </w:rPr>
      </w:pPr>
      <w:r w:rsidRPr="00B42086">
        <w:rPr>
          <w:rFonts w:ascii="Times New Roman" w:hAnsi="Times New Roman" w:cs="Times New Roman"/>
          <w:sz w:val="24"/>
        </w:rPr>
        <w:t>Ülke</w:t>
      </w:r>
      <w:r w:rsidR="00BC531C">
        <w:rPr>
          <w:rFonts w:ascii="Times New Roman" w:hAnsi="Times New Roman" w:cs="Times New Roman"/>
          <w:sz w:val="24"/>
        </w:rPr>
        <w:t>miz</w:t>
      </w:r>
      <w:r w:rsidRPr="00B42086">
        <w:rPr>
          <w:rFonts w:ascii="Times New Roman" w:hAnsi="Times New Roman" w:cs="Times New Roman"/>
          <w:sz w:val="24"/>
        </w:rPr>
        <w:t xml:space="preserve">deki az gelişmiş yörelerin sürdürülebilir kalkınması, gelir dağılımındaki adaletin sağlanması gibi sorunların iyi organize olmuş, etkin işleyen bir kooperatifçilik mekanizması ile çözüme ulaşabileceği öngörülmektedir. Etkin işleyen bir kooperatifçilik ile kırsal bölgede yaşayan nüfusun geliri, istihdamı ve yaşam standardı artacak, dolayısıyla verimli çalışan kooperatifler kırsal kesimden kentlere olan kontrolsüz göçün önünde bariyer görevi görecektir. Bu bağlamda On </w:t>
      </w:r>
      <w:r w:rsidR="00423DD2">
        <w:rPr>
          <w:rFonts w:ascii="Times New Roman" w:hAnsi="Times New Roman" w:cs="Times New Roman"/>
          <w:sz w:val="24"/>
        </w:rPr>
        <w:t xml:space="preserve">İkinci </w:t>
      </w:r>
      <w:r w:rsidRPr="00B42086">
        <w:rPr>
          <w:rFonts w:ascii="Times New Roman" w:hAnsi="Times New Roman" w:cs="Times New Roman"/>
          <w:sz w:val="24"/>
        </w:rPr>
        <w:t xml:space="preserve">Kalkınma Planı'nda da ortak iş yapma kültürüne, sermaye birikimine ve gelir dağılımına olumlu katkıları açısından önem taşıyan kooperatifçiliğin geliştirilmesi ihtiyacı bulunduğu belirtilmektedir. </w:t>
      </w:r>
    </w:p>
    <w:p w:rsidR="00303D86" w:rsidRPr="00B42086" w:rsidRDefault="00E5571A" w:rsidP="00303D86">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Ülke</w:t>
      </w:r>
      <w:r w:rsidR="00BC531C">
        <w:rPr>
          <w:rFonts w:ascii="Times New Roman" w:hAnsi="Times New Roman" w:cs="Times New Roman"/>
          <w:sz w:val="24"/>
        </w:rPr>
        <w:t>miz</w:t>
      </w:r>
      <w:r w:rsidR="00FF0E4A" w:rsidRPr="00B42086">
        <w:rPr>
          <w:rFonts w:ascii="Times New Roman" w:hAnsi="Times New Roman" w:cs="Times New Roman"/>
          <w:sz w:val="24"/>
        </w:rPr>
        <w:t xml:space="preserve">de kooperatifçiliğin yoğun olarak yapıldığı bölgelerden birisi olan TR32 Bölgesi’nde kooperatiflerin üretim, pazarlama, finansman ve yönetim süreçlerinde sıkıntılar yaşandığı gözlenmektedir. </w:t>
      </w:r>
      <w:proofErr w:type="gramStart"/>
      <w:r w:rsidR="00FF0E4A" w:rsidRPr="00B42086">
        <w:rPr>
          <w:rFonts w:ascii="Times New Roman" w:hAnsi="Times New Roman" w:cs="Times New Roman"/>
          <w:sz w:val="24"/>
        </w:rPr>
        <w:t>TR32 Düzey 2 Bölgesi 20</w:t>
      </w:r>
      <w:r w:rsidR="00303D86" w:rsidRPr="00B42086">
        <w:rPr>
          <w:rFonts w:ascii="Times New Roman" w:hAnsi="Times New Roman" w:cs="Times New Roman"/>
          <w:sz w:val="24"/>
        </w:rPr>
        <w:t>2</w:t>
      </w:r>
      <w:r w:rsidR="00FF0E4A" w:rsidRPr="00B42086">
        <w:rPr>
          <w:rFonts w:ascii="Times New Roman" w:hAnsi="Times New Roman" w:cs="Times New Roman"/>
          <w:sz w:val="24"/>
        </w:rPr>
        <w:t>4-202</w:t>
      </w:r>
      <w:r w:rsidR="00303D86" w:rsidRPr="00B42086">
        <w:rPr>
          <w:rFonts w:ascii="Times New Roman" w:hAnsi="Times New Roman" w:cs="Times New Roman"/>
          <w:sz w:val="24"/>
        </w:rPr>
        <w:t>8</w:t>
      </w:r>
      <w:r w:rsidR="00FF0E4A" w:rsidRPr="00B42086">
        <w:rPr>
          <w:rFonts w:ascii="Times New Roman" w:hAnsi="Times New Roman" w:cs="Times New Roman"/>
          <w:sz w:val="24"/>
        </w:rPr>
        <w:t xml:space="preserve"> Bölge Planı</w:t>
      </w:r>
      <w:r w:rsidR="00303D86" w:rsidRPr="00B42086">
        <w:rPr>
          <w:rFonts w:ascii="Times New Roman" w:hAnsi="Times New Roman" w:cs="Times New Roman"/>
          <w:sz w:val="24"/>
        </w:rPr>
        <w:t>’nda</w:t>
      </w:r>
      <w:r w:rsidR="00FF0E4A" w:rsidRPr="00B42086">
        <w:rPr>
          <w:rFonts w:ascii="Times New Roman" w:hAnsi="Times New Roman" w:cs="Times New Roman"/>
          <w:sz w:val="24"/>
        </w:rPr>
        <w:t xml:space="preserve"> </w:t>
      </w:r>
      <w:r w:rsidR="00423DD2">
        <w:rPr>
          <w:rFonts w:ascii="Times New Roman" w:hAnsi="Times New Roman" w:cs="Times New Roman"/>
          <w:sz w:val="24"/>
        </w:rPr>
        <w:t>“Ü</w:t>
      </w:r>
      <w:r w:rsidR="00303D86" w:rsidRPr="00B42086">
        <w:rPr>
          <w:rFonts w:ascii="Times New Roman" w:hAnsi="Times New Roman" w:cs="Times New Roman"/>
          <w:sz w:val="24"/>
        </w:rPr>
        <w:t>retici örgütlerinde dijital yetkinliklerin artırılması</w:t>
      </w:r>
      <w:r w:rsidR="00423DD2">
        <w:rPr>
          <w:rFonts w:ascii="Times New Roman" w:hAnsi="Times New Roman" w:cs="Times New Roman"/>
          <w:sz w:val="24"/>
        </w:rPr>
        <w:t>”</w:t>
      </w:r>
      <w:r w:rsidR="00303D86" w:rsidRPr="00B42086">
        <w:rPr>
          <w:rFonts w:ascii="Times New Roman" w:hAnsi="Times New Roman" w:cs="Times New Roman"/>
          <w:sz w:val="24"/>
        </w:rPr>
        <w:t xml:space="preserve">, </w:t>
      </w:r>
      <w:r>
        <w:rPr>
          <w:rFonts w:ascii="Times New Roman" w:hAnsi="Times New Roman" w:cs="Times New Roman"/>
          <w:sz w:val="24"/>
        </w:rPr>
        <w:t>“</w:t>
      </w:r>
      <w:r w:rsidR="00303D86" w:rsidRPr="00B42086">
        <w:rPr>
          <w:rFonts w:ascii="Times New Roman" w:hAnsi="Times New Roman" w:cs="Times New Roman"/>
          <w:sz w:val="24"/>
        </w:rPr>
        <w:t>Üretim odaklı kooperatiflerin üniversite, araştırma merkezi ve kamu kurumları ile ortak çalışmala</w:t>
      </w:r>
      <w:r w:rsidR="008A6CE5" w:rsidRPr="00B42086">
        <w:rPr>
          <w:rFonts w:ascii="Times New Roman" w:hAnsi="Times New Roman" w:cs="Times New Roman"/>
          <w:sz w:val="24"/>
        </w:rPr>
        <w:t>r yürütülmesinin</w:t>
      </w:r>
      <w:r w:rsidR="00303D86" w:rsidRPr="00B42086">
        <w:rPr>
          <w:rFonts w:ascii="Times New Roman" w:hAnsi="Times New Roman" w:cs="Times New Roman"/>
          <w:sz w:val="24"/>
        </w:rPr>
        <w:t xml:space="preserve"> teşvik edil</w:t>
      </w:r>
      <w:r w:rsidR="008A6CE5" w:rsidRPr="00B42086">
        <w:rPr>
          <w:rFonts w:ascii="Times New Roman" w:hAnsi="Times New Roman" w:cs="Times New Roman"/>
          <w:sz w:val="24"/>
        </w:rPr>
        <w:t>mesi</w:t>
      </w:r>
      <w:r>
        <w:rPr>
          <w:rFonts w:ascii="Times New Roman" w:hAnsi="Times New Roman" w:cs="Times New Roman"/>
          <w:sz w:val="24"/>
        </w:rPr>
        <w:t>”</w:t>
      </w:r>
      <w:r w:rsidR="008A6CE5" w:rsidRPr="00B42086">
        <w:rPr>
          <w:rFonts w:ascii="Times New Roman" w:hAnsi="Times New Roman" w:cs="Times New Roman"/>
          <w:sz w:val="24"/>
        </w:rPr>
        <w:t xml:space="preserve">, </w:t>
      </w:r>
      <w:r>
        <w:rPr>
          <w:rFonts w:ascii="Times New Roman" w:hAnsi="Times New Roman" w:cs="Times New Roman"/>
          <w:sz w:val="24"/>
        </w:rPr>
        <w:t>“</w:t>
      </w:r>
      <w:r w:rsidR="00303D86" w:rsidRPr="00B42086">
        <w:rPr>
          <w:rFonts w:ascii="Times New Roman" w:hAnsi="Times New Roman" w:cs="Times New Roman"/>
          <w:sz w:val="24"/>
        </w:rPr>
        <w:t>Küçük ölçekli tarımsal işletmelerin ve kadın girişimcilerin kooperatifleşmek suretiyle ölçek ekonomisinden yararlanması</w:t>
      </w:r>
      <w:r w:rsidR="008A6CE5" w:rsidRPr="00B42086">
        <w:rPr>
          <w:rFonts w:ascii="Times New Roman" w:hAnsi="Times New Roman" w:cs="Times New Roman"/>
          <w:sz w:val="24"/>
        </w:rPr>
        <w:t>nın sağlanması</w:t>
      </w:r>
      <w:r>
        <w:rPr>
          <w:rFonts w:ascii="Times New Roman" w:hAnsi="Times New Roman" w:cs="Times New Roman"/>
          <w:sz w:val="24"/>
        </w:rPr>
        <w:t>”</w:t>
      </w:r>
      <w:r w:rsidR="008A6CE5" w:rsidRPr="00B42086">
        <w:rPr>
          <w:rFonts w:ascii="Times New Roman" w:hAnsi="Times New Roman" w:cs="Times New Roman"/>
          <w:sz w:val="24"/>
        </w:rPr>
        <w:t xml:space="preserve"> ve</w:t>
      </w:r>
      <w:r w:rsidR="00303D86" w:rsidRPr="00B42086">
        <w:rPr>
          <w:rFonts w:ascii="Times New Roman" w:hAnsi="Times New Roman" w:cs="Times New Roman"/>
          <w:sz w:val="24"/>
        </w:rPr>
        <w:t xml:space="preserve"> </w:t>
      </w:r>
      <w:r>
        <w:rPr>
          <w:rFonts w:ascii="Times New Roman" w:hAnsi="Times New Roman" w:cs="Times New Roman"/>
          <w:sz w:val="24"/>
        </w:rPr>
        <w:t>“</w:t>
      </w:r>
      <w:r w:rsidR="00303D86" w:rsidRPr="00B42086">
        <w:rPr>
          <w:rFonts w:ascii="Times New Roman" w:hAnsi="Times New Roman" w:cs="Times New Roman"/>
          <w:sz w:val="24"/>
        </w:rPr>
        <w:t>Üretici örgütleri arasında ortaklık ve iş birlikleri</w:t>
      </w:r>
      <w:r w:rsidR="008A6CE5" w:rsidRPr="00B42086">
        <w:rPr>
          <w:rFonts w:ascii="Times New Roman" w:hAnsi="Times New Roman" w:cs="Times New Roman"/>
          <w:sz w:val="24"/>
        </w:rPr>
        <w:t>nin teşvik edilmesi</w:t>
      </w:r>
      <w:r>
        <w:rPr>
          <w:rFonts w:ascii="Times New Roman" w:hAnsi="Times New Roman" w:cs="Times New Roman"/>
          <w:sz w:val="24"/>
        </w:rPr>
        <w:t>”</w:t>
      </w:r>
      <w:r w:rsidR="008A6CE5" w:rsidRPr="00B42086">
        <w:rPr>
          <w:rFonts w:ascii="Times New Roman" w:hAnsi="Times New Roman" w:cs="Times New Roman"/>
          <w:sz w:val="24"/>
        </w:rPr>
        <w:t xml:space="preserve"> tedbirleri yer almaktadır.</w:t>
      </w:r>
      <w:proofErr w:type="gramEnd"/>
    </w:p>
    <w:p w:rsidR="00FF0E4A" w:rsidRPr="00B42086" w:rsidRDefault="00E5571A" w:rsidP="00FF0E4A">
      <w:pPr>
        <w:autoSpaceDE w:val="0"/>
        <w:autoSpaceDN w:val="0"/>
        <w:adjustRightInd w:val="0"/>
        <w:spacing w:line="360" w:lineRule="auto"/>
        <w:jc w:val="both"/>
        <w:rPr>
          <w:rFonts w:ascii="Times New Roman" w:hAnsi="Times New Roman" w:cs="Times New Roman"/>
          <w:sz w:val="24"/>
        </w:rPr>
      </w:pPr>
      <w:r>
        <w:rPr>
          <w:rFonts w:ascii="Times New Roman" w:hAnsi="Times New Roman" w:cs="Times New Roman"/>
          <w:sz w:val="24"/>
        </w:rPr>
        <w:t>Ajans,</w:t>
      </w:r>
      <w:r w:rsidR="00FF0E4A" w:rsidRPr="00B42086">
        <w:rPr>
          <w:rFonts w:ascii="Times New Roman" w:hAnsi="Times New Roman" w:cs="Times New Roman"/>
          <w:sz w:val="24"/>
        </w:rPr>
        <w:t xml:space="preserve"> kooperatiflerin mevcut durumunun derinlemesine analizi, rekabet potansiyeli ve gelişme yönünün değerlendirilmesine yönelik olarak </w:t>
      </w:r>
      <w:r w:rsidR="00FF0E4A" w:rsidRPr="00B42086">
        <w:rPr>
          <w:rFonts w:ascii="Times New Roman" w:hAnsi="Times New Roman" w:cs="Times New Roman"/>
          <w:i/>
          <w:sz w:val="24"/>
        </w:rPr>
        <w:t>“</w:t>
      </w:r>
      <w:r w:rsidR="00FF0E4A" w:rsidRPr="00B42086">
        <w:rPr>
          <w:rFonts w:ascii="Times New Roman" w:hAnsi="Times New Roman" w:cs="Times New Roman"/>
          <w:sz w:val="24"/>
        </w:rPr>
        <w:t>Güney Ege Bölgesi’nde Üretim Odaklı Kooperatiflerin Mevcut Durumu ve Gelişme Stratejileri</w:t>
      </w:r>
      <w:r w:rsidR="00BC531C">
        <w:rPr>
          <w:rFonts w:ascii="Times New Roman" w:hAnsi="Times New Roman" w:cs="Times New Roman"/>
          <w:sz w:val="24"/>
        </w:rPr>
        <w:t xml:space="preserve"> (2016)</w:t>
      </w:r>
      <w:r w:rsidR="00FF0E4A" w:rsidRPr="00B42086">
        <w:rPr>
          <w:rFonts w:ascii="Times New Roman" w:hAnsi="Times New Roman" w:cs="Times New Roman"/>
          <w:i/>
          <w:sz w:val="24"/>
        </w:rPr>
        <w:t>”</w:t>
      </w:r>
      <w:r w:rsidR="00FF0E4A" w:rsidRPr="00B42086">
        <w:rPr>
          <w:rFonts w:ascii="Times New Roman" w:hAnsi="Times New Roman" w:cs="Times New Roman"/>
          <w:sz w:val="24"/>
        </w:rPr>
        <w:t xml:space="preserve"> çalışmasını hazırlamıştır. Tarımsal kalkınma kooperatifleri, su ürünleri kooperatifleri, küçük sanayi sitesi yapı kooperatifleri, küçük sanat kooperatifleri, üretim pazarlama kooperatifleri ve kadın girişimi işletme kooperatifleri çalışmanın kapsamını oluşturmuştur. Bölgemizdeki üretim odaklı </w:t>
      </w:r>
      <w:r w:rsidR="00FF0E4A" w:rsidRPr="00B42086">
        <w:rPr>
          <w:rFonts w:ascii="Times New Roman" w:hAnsi="Times New Roman" w:cs="Times New Roman"/>
          <w:sz w:val="24"/>
        </w:rPr>
        <w:lastRenderedPageBreak/>
        <w:t xml:space="preserve">kooperatiflerin yaklaşık %80’ini tarımsal kalkınma kooperatifleri oluştururken, %8’ini su ürünleri kooperatifleri oluşturmaktadır. Bölgede üretim odaklı faaliyet gösteren ve 590 kooperatif içinden tabakalı örnekleme yaklaşımına göre 159 kooperatif yöneticisiyle görüşme olanağı bulunmuştur. </w:t>
      </w:r>
    </w:p>
    <w:p w:rsidR="00FF0E4A" w:rsidRPr="00B42086" w:rsidRDefault="00FF0E4A" w:rsidP="00FF0E4A">
      <w:pPr>
        <w:autoSpaceDE w:val="0"/>
        <w:autoSpaceDN w:val="0"/>
        <w:adjustRightInd w:val="0"/>
        <w:spacing w:line="360" w:lineRule="auto"/>
        <w:jc w:val="both"/>
        <w:rPr>
          <w:rFonts w:ascii="Times New Roman" w:hAnsi="Times New Roman" w:cs="Times New Roman"/>
          <w:sz w:val="24"/>
        </w:rPr>
      </w:pPr>
      <w:r w:rsidRPr="00B42086">
        <w:rPr>
          <w:rFonts w:ascii="Times New Roman" w:hAnsi="Times New Roman" w:cs="Times New Roman"/>
          <w:sz w:val="24"/>
        </w:rPr>
        <w:t>Türkiye’de, il/ilçe düzeyinde kooperatiflere yönelik gerçekleştirilen örnek bir mevcut durum analizi ve strateji çalışması niteliğinde olan çalışma, geniş kapsamlı bir anket uygulamasının yanı sıra kooperatif yöneticileri ile yapılan yüz yüze görüşmelerin sonuçlarını da içermektedir.  Yapılan çalışma sonucunda bölgedeki kooperatiflerin, programın müdahale alanlarını oluşturacak aşağıdaki başlıklar altında</w:t>
      </w:r>
      <w:r w:rsidR="00BC531C">
        <w:rPr>
          <w:rFonts w:ascii="Times New Roman" w:hAnsi="Times New Roman" w:cs="Times New Roman"/>
          <w:sz w:val="24"/>
        </w:rPr>
        <w:t>ki</w:t>
      </w:r>
      <w:r w:rsidRPr="00B42086">
        <w:rPr>
          <w:rFonts w:ascii="Times New Roman" w:hAnsi="Times New Roman" w:cs="Times New Roman"/>
          <w:sz w:val="24"/>
        </w:rPr>
        <w:t xml:space="preserve"> sorunlarla karşılaştığı gözlenmiştir:</w:t>
      </w:r>
    </w:p>
    <w:p w:rsidR="00FF0E4A" w:rsidRPr="00B42086" w:rsidRDefault="00FF0E4A" w:rsidP="00FF0E4A">
      <w:pPr>
        <w:autoSpaceDE w:val="0"/>
        <w:autoSpaceDN w:val="0"/>
        <w:adjustRightInd w:val="0"/>
        <w:spacing w:line="360" w:lineRule="auto"/>
        <w:jc w:val="both"/>
        <w:rPr>
          <w:rFonts w:ascii="Times New Roman" w:hAnsi="Times New Roman" w:cs="Times New Roman"/>
          <w:b/>
          <w:sz w:val="24"/>
          <w:u w:val="single"/>
        </w:rPr>
      </w:pPr>
      <w:r w:rsidRPr="00B42086">
        <w:rPr>
          <w:rFonts w:ascii="Times New Roman" w:hAnsi="Times New Roman" w:cs="Times New Roman"/>
          <w:b/>
          <w:sz w:val="24"/>
          <w:u w:val="single"/>
        </w:rPr>
        <w:t>Yönetim ve Organizasyon Kapasitesi</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 xml:space="preserve">Tam zamanlı profesyonel çalışan oranının azlığı, </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Yönetim ve çalışanlar için alınan eğitimlerin azlığı,</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İş tanımları, iş planlarına ilişkin dokümantasyon eksikliği,</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Denetim mekanizmasının etkin çalışmaması</w:t>
      </w:r>
    </w:p>
    <w:p w:rsidR="00FF0E4A" w:rsidRPr="00B42086" w:rsidRDefault="00FF0E4A" w:rsidP="00FF0E4A">
      <w:pPr>
        <w:spacing w:line="360" w:lineRule="auto"/>
        <w:ind w:left="1211"/>
        <w:contextualSpacing/>
        <w:rPr>
          <w:rFonts w:ascii="Times New Roman" w:hAnsi="Times New Roman" w:cs="Times New Roman"/>
          <w:sz w:val="10"/>
        </w:rPr>
      </w:pPr>
    </w:p>
    <w:p w:rsidR="00FF0E4A" w:rsidRPr="00B42086" w:rsidRDefault="00FF0E4A" w:rsidP="00FF0E4A">
      <w:pPr>
        <w:autoSpaceDE w:val="0"/>
        <w:autoSpaceDN w:val="0"/>
        <w:adjustRightInd w:val="0"/>
        <w:spacing w:line="360" w:lineRule="auto"/>
        <w:jc w:val="both"/>
        <w:rPr>
          <w:rFonts w:ascii="Times New Roman" w:hAnsi="Times New Roman" w:cs="Times New Roman"/>
          <w:sz w:val="24"/>
        </w:rPr>
      </w:pPr>
      <w:r w:rsidRPr="00B42086">
        <w:rPr>
          <w:rFonts w:ascii="Times New Roman" w:hAnsi="Times New Roman" w:cs="Times New Roman"/>
          <w:sz w:val="24"/>
        </w:rPr>
        <w:t xml:space="preserve">Güney Ege Bölgesi’nde Üretim Odaklı Kooperatiflerin Mevcut Durum Analizi ve Gelişme Stratejileri çalışması çıktılarına göre kooperatiflerin yaklaşık %73’ünde organizasyon ya da yönetim şeması bulunmazken yaklaşık % 80’inde ise iş tanımları ve planlarına ilişkin dokümantasyonun </w:t>
      </w:r>
      <w:r w:rsidR="00423DD2">
        <w:rPr>
          <w:rFonts w:ascii="Times New Roman" w:hAnsi="Times New Roman" w:cs="Times New Roman"/>
          <w:sz w:val="24"/>
        </w:rPr>
        <w:t xml:space="preserve">bulunmadığı dikkat çekmektedir. </w:t>
      </w:r>
      <w:r w:rsidRPr="00B42086">
        <w:rPr>
          <w:rFonts w:ascii="Times New Roman" w:hAnsi="Times New Roman" w:cs="Times New Roman"/>
          <w:sz w:val="24"/>
        </w:rPr>
        <w:t>Aynı zaman</w:t>
      </w:r>
      <w:r w:rsidR="00423DD2">
        <w:rPr>
          <w:rFonts w:ascii="Times New Roman" w:hAnsi="Times New Roman" w:cs="Times New Roman"/>
          <w:sz w:val="24"/>
        </w:rPr>
        <w:t>da “son 3 yıl içerisinde yöneticiler</w:t>
      </w:r>
      <w:r w:rsidRPr="00B42086">
        <w:rPr>
          <w:rFonts w:ascii="Times New Roman" w:hAnsi="Times New Roman" w:cs="Times New Roman"/>
          <w:sz w:val="24"/>
        </w:rPr>
        <w:t xml:space="preserve"> ve çalışanlar için eğitim alan” kooperatifler, görüşülen kooperatiflerin yalnızca %34’ünü oluşturmaktadır.</w:t>
      </w:r>
      <w:r w:rsidR="003E3577" w:rsidRPr="00B42086">
        <w:rPr>
          <w:rFonts w:ascii="Times New Roman" w:hAnsi="Times New Roman" w:cs="Times New Roman"/>
          <w:sz w:val="24"/>
        </w:rPr>
        <w:t xml:space="preserve">  </w:t>
      </w:r>
    </w:p>
    <w:p w:rsidR="00FF0E4A" w:rsidRPr="00B42086" w:rsidRDefault="00FF0E4A" w:rsidP="00FF0E4A">
      <w:pPr>
        <w:autoSpaceDE w:val="0"/>
        <w:autoSpaceDN w:val="0"/>
        <w:adjustRightInd w:val="0"/>
        <w:spacing w:line="360" w:lineRule="auto"/>
        <w:jc w:val="both"/>
        <w:rPr>
          <w:rFonts w:ascii="Times New Roman" w:hAnsi="Times New Roman" w:cs="Times New Roman"/>
          <w:b/>
          <w:sz w:val="24"/>
          <w:u w:val="single"/>
        </w:rPr>
      </w:pPr>
      <w:r w:rsidRPr="00B42086">
        <w:rPr>
          <w:rFonts w:ascii="Times New Roman" w:hAnsi="Times New Roman" w:cs="Times New Roman"/>
          <w:b/>
          <w:sz w:val="24"/>
          <w:u w:val="single"/>
        </w:rPr>
        <w:t>Üretim Süreçleri:</w:t>
      </w:r>
    </w:p>
    <w:p w:rsidR="00FF0E4A" w:rsidRPr="00B42086" w:rsidRDefault="00FF0E4A" w:rsidP="00FF0E4A">
      <w:pPr>
        <w:numPr>
          <w:ilvl w:val="0"/>
          <w:numId w:val="2"/>
        </w:numPr>
        <w:contextualSpacing/>
        <w:rPr>
          <w:rFonts w:ascii="Times New Roman" w:hAnsi="Times New Roman" w:cs="Times New Roman"/>
          <w:sz w:val="24"/>
        </w:rPr>
      </w:pPr>
      <w:r w:rsidRPr="00B42086">
        <w:rPr>
          <w:rFonts w:ascii="Times New Roman" w:hAnsi="Times New Roman" w:cs="Times New Roman"/>
          <w:sz w:val="24"/>
        </w:rPr>
        <w:t>Soğuk hava ve depolama imkânlarının yetersizliği,</w:t>
      </w:r>
    </w:p>
    <w:p w:rsidR="00FF0E4A" w:rsidRPr="00B42086" w:rsidRDefault="00FF0E4A" w:rsidP="00FF0E4A">
      <w:pPr>
        <w:numPr>
          <w:ilvl w:val="0"/>
          <w:numId w:val="2"/>
        </w:numPr>
        <w:contextualSpacing/>
        <w:rPr>
          <w:rFonts w:ascii="Times New Roman" w:hAnsi="Times New Roman" w:cs="Times New Roman"/>
          <w:sz w:val="24"/>
        </w:rPr>
      </w:pPr>
      <w:r w:rsidRPr="00B42086">
        <w:rPr>
          <w:rFonts w:ascii="Times New Roman" w:hAnsi="Times New Roman" w:cs="Times New Roman"/>
          <w:sz w:val="24"/>
        </w:rPr>
        <w:t>Üretim yöntemi ve teknolojileri konusunda güncel bilgileri takip edememe,</w:t>
      </w:r>
    </w:p>
    <w:p w:rsidR="00FF0E4A" w:rsidRPr="00B42086" w:rsidRDefault="00FF0E4A" w:rsidP="00FF0E4A">
      <w:pPr>
        <w:numPr>
          <w:ilvl w:val="0"/>
          <w:numId w:val="2"/>
        </w:numPr>
        <w:contextualSpacing/>
        <w:rPr>
          <w:rFonts w:ascii="Times New Roman" w:hAnsi="Times New Roman" w:cs="Times New Roman"/>
          <w:sz w:val="24"/>
        </w:rPr>
      </w:pPr>
      <w:r w:rsidRPr="00B42086">
        <w:rPr>
          <w:rFonts w:ascii="Times New Roman" w:hAnsi="Times New Roman" w:cs="Times New Roman"/>
          <w:sz w:val="24"/>
        </w:rPr>
        <w:t>Üretimde yeni yöntemler kullanılamaması,</w:t>
      </w:r>
    </w:p>
    <w:p w:rsidR="00FF0E4A" w:rsidRPr="00B42086" w:rsidRDefault="00FF0E4A" w:rsidP="00FF0E4A">
      <w:pPr>
        <w:numPr>
          <w:ilvl w:val="0"/>
          <w:numId w:val="2"/>
        </w:numPr>
        <w:contextualSpacing/>
        <w:rPr>
          <w:rFonts w:ascii="Times New Roman" w:hAnsi="Times New Roman" w:cs="Times New Roman"/>
          <w:sz w:val="24"/>
        </w:rPr>
      </w:pPr>
      <w:r w:rsidRPr="00B42086">
        <w:rPr>
          <w:rFonts w:ascii="Times New Roman" w:hAnsi="Times New Roman" w:cs="Times New Roman"/>
          <w:sz w:val="24"/>
        </w:rPr>
        <w:t>Ürünleri işlenmiş ürüne dönüştürememe</w:t>
      </w:r>
    </w:p>
    <w:p w:rsidR="00FF0E4A" w:rsidRPr="00B42086" w:rsidRDefault="00FF0E4A" w:rsidP="00FF0E4A">
      <w:pPr>
        <w:spacing w:line="360" w:lineRule="auto"/>
        <w:ind w:left="1211"/>
        <w:contextualSpacing/>
        <w:rPr>
          <w:rFonts w:ascii="Times New Roman" w:hAnsi="Times New Roman" w:cs="Times New Roman"/>
          <w:sz w:val="10"/>
        </w:rPr>
      </w:pPr>
    </w:p>
    <w:p w:rsidR="00FF0E4A" w:rsidRDefault="00FF0E4A" w:rsidP="00B30188">
      <w:pPr>
        <w:shd w:val="clear" w:color="auto" w:fill="FFFFFF" w:themeFill="background1"/>
        <w:spacing w:before="240" w:line="360" w:lineRule="auto"/>
        <w:contextualSpacing/>
        <w:jc w:val="both"/>
        <w:rPr>
          <w:rFonts w:ascii="Times New Roman" w:hAnsi="Times New Roman" w:cs="Times New Roman"/>
          <w:sz w:val="24"/>
        </w:rPr>
      </w:pPr>
      <w:r w:rsidRPr="00B42086">
        <w:rPr>
          <w:rFonts w:ascii="Times New Roman" w:hAnsi="Times New Roman" w:cs="Times New Roman"/>
          <w:sz w:val="24"/>
        </w:rPr>
        <w:t xml:space="preserve">Güney Ege Bölgesi’nde Üretim Odaklı Kooperatiflerin Mevcut Durum Analizi ve Gelişme Stratejileri çalışması çıktılarına göre görüşülen kooperatifler içerisinde Muğla’da bulunan kooperatiflerin yaklaşık olarak % 9’u ve Aydın’da bulunan kooperatiflerin yaklaşık olarak % 7’si ürünlerini işlenmiş ürüne dönüştürmektedir. Denizli’de bulunan kooperatiflerin % 53’ü, Muğla’da bulunan kooperatiflerin % 39’u ve Aydın’da bulunan kooperatiflerin % 14’ü üretimlerini işlenmiş ürüne dönüştürmeyi planlamaktadır. Çalışma kapsamındaki </w:t>
      </w:r>
      <w:r w:rsidRPr="00B42086">
        <w:rPr>
          <w:rFonts w:ascii="Times New Roman" w:hAnsi="Times New Roman" w:cs="Times New Roman"/>
          <w:sz w:val="24"/>
        </w:rPr>
        <w:lastRenderedPageBreak/>
        <w:t>kooperatiflerin % 9,4’ ü diğer kooperatiflere göre üretimde farklı bir yöntem kullandıklarını belirtmektedir.</w:t>
      </w:r>
    </w:p>
    <w:p w:rsidR="00B30188" w:rsidRPr="00B30188" w:rsidRDefault="00B30188" w:rsidP="00B30188">
      <w:pPr>
        <w:shd w:val="clear" w:color="auto" w:fill="FFFFFF" w:themeFill="background1"/>
        <w:spacing w:before="240" w:line="360" w:lineRule="auto"/>
        <w:contextualSpacing/>
        <w:jc w:val="both"/>
        <w:rPr>
          <w:rFonts w:ascii="Times New Roman" w:hAnsi="Times New Roman" w:cs="Times New Roman"/>
          <w:sz w:val="8"/>
        </w:rPr>
      </w:pPr>
    </w:p>
    <w:p w:rsidR="00FF0E4A" w:rsidRPr="00B42086" w:rsidRDefault="00FF0E4A" w:rsidP="00B30188">
      <w:pPr>
        <w:autoSpaceDE w:val="0"/>
        <w:autoSpaceDN w:val="0"/>
        <w:adjustRightInd w:val="0"/>
        <w:spacing w:before="240" w:line="360" w:lineRule="auto"/>
        <w:jc w:val="both"/>
        <w:rPr>
          <w:rFonts w:ascii="Times New Roman" w:hAnsi="Times New Roman" w:cs="Times New Roman"/>
          <w:b/>
          <w:sz w:val="24"/>
          <w:u w:val="single"/>
        </w:rPr>
      </w:pPr>
      <w:r w:rsidRPr="00B42086">
        <w:rPr>
          <w:rFonts w:ascii="Times New Roman" w:hAnsi="Times New Roman" w:cs="Times New Roman"/>
          <w:b/>
          <w:sz w:val="24"/>
          <w:u w:val="single"/>
        </w:rPr>
        <w:t xml:space="preserve">Pazarlama Süreçleri:   </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Pazarlama faaliyetlerinde kullanılan araçların yetersizliği,</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Dağıtım kanallarında komisyonculara bağımlılık,</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İhracat yapamama, marka ve coğrafi işaret eksikliği</w:t>
      </w:r>
    </w:p>
    <w:p w:rsidR="00FF0E4A" w:rsidRPr="00B42086" w:rsidRDefault="00FF0E4A" w:rsidP="00FF0E4A">
      <w:pPr>
        <w:spacing w:line="360" w:lineRule="auto"/>
        <w:ind w:left="1211"/>
        <w:contextualSpacing/>
        <w:rPr>
          <w:rFonts w:ascii="Times New Roman" w:hAnsi="Times New Roman" w:cs="Times New Roman"/>
          <w:sz w:val="10"/>
        </w:rPr>
      </w:pPr>
    </w:p>
    <w:p w:rsidR="00FF0E4A" w:rsidRPr="00B42086" w:rsidRDefault="00E5571A" w:rsidP="00FF0E4A">
      <w:pPr>
        <w:spacing w:line="360" w:lineRule="auto"/>
        <w:contextualSpacing/>
        <w:jc w:val="both"/>
        <w:rPr>
          <w:rFonts w:ascii="Times New Roman" w:hAnsi="Times New Roman" w:cs="Times New Roman"/>
          <w:sz w:val="24"/>
        </w:rPr>
      </w:pPr>
      <w:r>
        <w:rPr>
          <w:rFonts w:ascii="Times New Roman" w:hAnsi="Times New Roman" w:cs="Times New Roman"/>
          <w:sz w:val="24"/>
        </w:rPr>
        <w:t>Bölge</w:t>
      </w:r>
      <w:r w:rsidR="00FF0E4A" w:rsidRPr="00B42086">
        <w:rPr>
          <w:rFonts w:ascii="Times New Roman" w:hAnsi="Times New Roman" w:cs="Times New Roman"/>
          <w:sz w:val="24"/>
        </w:rPr>
        <w:t>de, ürünlerini işlenmiş ürüne dönüştüren kooperatiflerin % 80’i ürünlerin satışını doğrudan tüketiciye yapmaktadır. Ürünlerini işlenmiş ürüne dönüştürmeyen kooperatiflerin ise % 15,7’si satışını doğrudan tüketiciye yapmaktadır. Ürünlerinin satışını toptancıya yapan kooperatiflerin % 63’ü ürünlerin satışından kaynaklanan tahsilat sorunu yaşamaktadır. Yapılan saha çalışması verilerine göre TR32 Bölgesi’nde faaliyet</w:t>
      </w:r>
      <w:r>
        <w:rPr>
          <w:rFonts w:ascii="Times New Roman" w:hAnsi="Times New Roman" w:cs="Times New Roman"/>
          <w:sz w:val="24"/>
        </w:rPr>
        <w:t xml:space="preserve">lerini </w:t>
      </w:r>
      <w:r w:rsidR="00FF0E4A" w:rsidRPr="00B42086">
        <w:rPr>
          <w:rFonts w:ascii="Times New Roman" w:hAnsi="Times New Roman" w:cs="Times New Roman"/>
          <w:sz w:val="24"/>
        </w:rPr>
        <w:t>sürdüren kooperatiflerin %1,4’ü ihracat yaptığını belirtmiştir.</w:t>
      </w:r>
    </w:p>
    <w:p w:rsidR="00FF0E4A" w:rsidRPr="00B42086" w:rsidRDefault="00FF0E4A" w:rsidP="00FF0E4A">
      <w:pPr>
        <w:spacing w:line="360" w:lineRule="auto"/>
        <w:contextualSpacing/>
        <w:jc w:val="both"/>
        <w:rPr>
          <w:rFonts w:ascii="Times New Roman" w:hAnsi="Times New Roman" w:cs="Times New Roman"/>
          <w:sz w:val="16"/>
        </w:rPr>
      </w:pPr>
    </w:p>
    <w:p w:rsidR="00FF0E4A" w:rsidRPr="00B42086" w:rsidRDefault="00FF0E4A" w:rsidP="00FF0E4A">
      <w:pPr>
        <w:autoSpaceDE w:val="0"/>
        <w:autoSpaceDN w:val="0"/>
        <w:adjustRightInd w:val="0"/>
        <w:spacing w:line="360" w:lineRule="auto"/>
        <w:jc w:val="both"/>
        <w:rPr>
          <w:rFonts w:ascii="Times New Roman" w:hAnsi="Times New Roman" w:cs="Times New Roman"/>
          <w:sz w:val="24"/>
        </w:rPr>
      </w:pPr>
      <w:r w:rsidRPr="00B42086">
        <w:rPr>
          <w:rFonts w:ascii="Times New Roman" w:hAnsi="Times New Roman" w:cs="Times New Roman"/>
          <w:b/>
          <w:sz w:val="24"/>
          <w:u w:val="single"/>
        </w:rPr>
        <w:t>Finansal Kapasite:</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Kredi/teşvik/hibe mekanizmalarından yararlanamama,</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Mevcut sermaye yetersizliği, banka kredilerinden yararlanamama,</w:t>
      </w:r>
    </w:p>
    <w:p w:rsidR="00FF0E4A" w:rsidRPr="00B42086" w:rsidRDefault="00FF0E4A" w:rsidP="00FF0E4A">
      <w:pPr>
        <w:numPr>
          <w:ilvl w:val="0"/>
          <w:numId w:val="2"/>
        </w:numPr>
        <w:spacing w:line="360" w:lineRule="auto"/>
        <w:contextualSpacing/>
        <w:rPr>
          <w:rFonts w:ascii="Times New Roman" w:hAnsi="Times New Roman" w:cs="Times New Roman"/>
          <w:sz w:val="24"/>
        </w:rPr>
      </w:pPr>
      <w:r w:rsidRPr="00B42086">
        <w:rPr>
          <w:rFonts w:ascii="Times New Roman" w:hAnsi="Times New Roman" w:cs="Times New Roman"/>
          <w:sz w:val="24"/>
        </w:rPr>
        <w:t>Tahsilat sorunları</w:t>
      </w:r>
    </w:p>
    <w:p w:rsidR="00FF0E4A" w:rsidRPr="00B42086" w:rsidRDefault="00FF0E4A" w:rsidP="00FF0E4A">
      <w:pPr>
        <w:spacing w:line="360" w:lineRule="auto"/>
        <w:ind w:left="1211"/>
        <w:contextualSpacing/>
        <w:rPr>
          <w:rFonts w:ascii="Times New Roman" w:hAnsi="Times New Roman" w:cs="Times New Roman"/>
          <w:sz w:val="14"/>
        </w:rPr>
      </w:pPr>
    </w:p>
    <w:p w:rsidR="00FF0E4A" w:rsidRPr="00B42086" w:rsidRDefault="00FF0E4A" w:rsidP="00FF0E4A">
      <w:pPr>
        <w:spacing w:line="360" w:lineRule="auto"/>
        <w:contextualSpacing/>
        <w:jc w:val="both"/>
        <w:rPr>
          <w:rFonts w:ascii="Times New Roman" w:hAnsi="Times New Roman" w:cs="Times New Roman"/>
          <w:sz w:val="24"/>
        </w:rPr>
      </w:pPr>
      <w:r w:rsidRPr="00B42086">
        <w:rPr>
          <w:rFonts w:ascii="Times New Roman" w:hAnsi="Times New Roman" w:cs="Times New Roman"/>
          <w:sz w:val="24"/>
        </w:rPr>
        <w:t>Görüşme yapılan kooper</w:t>
      </w:r>
      <w:r w:rsidR="00423DD2">
        <w:rPr>
          <w:rFonts w:ascii="Times New Roman" w:hAnsi="Times New Roman" w:cs="Times New Roman"/>
          <w:sz w:val="24"/>
        </w:rPr>
        <w:t xml:space="preserve">atiflerin sadece %37’si </w:t>
      </w:r>
      <w:r w:rsidRPr="00B42086">
        <w:rPr>
          <w:rFonts w:ascii="Times New Roman" w:hAnsi="Times New Roman" w:cs="Times New Roman"/>
          <w:sz w:val="24"/>
        </w:rPr>
        <w:t xml:space="preserve">teşvik, kredi ya da hibe desteklerinden yararlanmıştır. Kooperatiflerin çoğunluğu finansman ihtiyacı için öz kaynaklarını kullanmakta, ikinci olarak da kamu bankalarını tercih etmektedirler. Görüşülen kooperatiflerin  % 21’i mevcut sermayelerini yeterli bulurken, % 79’u sermayelerini yeterli bulmamaktadır. Görüşme yapılan kooperatiflerden sadece % 17’si son 3 yılda banka kredisi kullanmıştır ve çoğunlukla kamu bankaları tercih edilmiştir. Kooperatiflerin yaklaşık % 30’u ürünlerinin satışından kaynaklanan tahsilat sorunu yaşamaktadır. Bu doğrultuda; üretici örgütlerinde ortaya çıkan sorunlar ve bu sorunlara yönelik müdahale alanları doğrultusunda “Üretici Örgütlerinin Güçlendirilmesi” Sonuç </w:t>
      </w:r>
      <w:r w:rsidR="004B1084" w:rsidRPr="00B42086">
        <w:rPr>
          <w:rFonts w:ascii="Times New Roman" w:hAnsi="Times New Roman" w:cs="Times New Roman"/>
          <w:sz w:val="24"/>
        </w:rPr>
        <w:t>Odaklı Programı tasarlanmıştır.</w:t>
      </w:r>
    </w:p>
    <w:p w:rsidR="004B1084" w:rsidRPr="00B42086" w:rsidRDefault="004B1084" w:rsidP="00FF0E4A">
      <w:pPr>
        <w:spacing w:line="360" w:lineRule="auto"/>
        <w:contextualSpacing/>
        <w:jc w:val="both"/>
        <w:rPr>
          <w:rFonts w:ascii="Times New Roman" w:hAnsi="Times New Roman" w:cs="Times New Roman"/>
          <w:sz w:val="10"/>
        </w:rPr>
      </w:pPr>
    </w:p>
    <w:p w:rsidR="00FF0E4A" w:rsidRPr="00B42086" w:rsidRDefault="00FF0E4A" w:rsidP="00FF0E4A">
      <w:pPr>
        <w:autoSpaceDE w:val="0"/>
        <w:autoSpaceDN w:val="0"/>
        <w:spacing w:line="360" w:lineRule="auto"/>
        <w:jc w:val="both"/>
        <w:rPr>
          <w:rFonts w:ascii="Times New Roman" w:hAnsi="Times New Roman" w:cs="Times New Roman"/>
          <w:sz w:val="24"/>
        </w:rPr>
      </w:pPr>
      <w:r w:rsidRPr="00B42086">
        <w:rPr>
          <w:rFonts w:ascii="Times New Roman" w:hAnsi="Times New Roman" w:cs="Times New Roman"/>
          <w:sz w:val="24"/>
        </w:rPr>
        <w:t>SOP kapsamında en önemli risk, üretim odaklı kooperatif ve birliklerin kurumsal kapasitesinin zayıf olmasıdır. Bu doğrultuda Ajans tarafından verilecek eğitim ve danışmanlıklarla, üst birlikler ve çatı kuruluşların katkı ve yönlendirmeleriyle risklerin bertaraf edilmesi öngörülmektedir. Bu kapsamda 2021-2023 yıllarını kapsayan “Üretici Örgütlerinin Güçlendirilmesi” sonuç o</w:t>
      </w:r>
      <w:r w:rsidR="00423DD2">
        <w:rPr>
          <w:rFonts w:ascii="Times New Roman" w:hAnsi="Times New Roman" w:cs="Times New Roman"/>
          <w:sz w:val="24"/>
        </w:rPr>
        <w:t>daklı programı kapsamında 2020 y</w:t>
      </w:r>
      <w:r w:rsidRPr="00B42086">
        <w:rPr>
          <w:rFonts w:ascii="Times New Roman" w:hAnsi="Times New Roman" w:cs="Times New Roman"/>
          <w:sz w:val="24"/>
        </w:rPr>
        <w:t xml:space="preserve">ılında Kooperatif ve Birliklerin </w:t>
      </w:r>
      <w:r w:rsidRPr="00B42086">
        <w:rPr>
          <w:rFonts w:ascii="Times New Roman" w:hAnsi="Times New Roman" w:cs="Times New Roman"/>
          <w:sz w:val="24"/>
        </w:rPr>
        <w:lastRenderedPageBreak/>
        <w:t xml:space="preserve">Güçlendirilmesi Mali Destek Programı ile 32 projeye 13 Milyon TL destek sağlanmıştır. Ayrıca bölgedeki üretici örgütlerine yönelik 128 kooperatife kapasite geliştirme eğitimleri hizmeti sunulmuştur. 225 kooperatif üyesine kooperatiflere yönelik devlet destekleri ile ilgili bilgilendirme gerçekleştirilmiştir. 40 kooperatif üyesine yönelik iyi uygulamaların tanıtımı kapsamında teknik gezi düzenlenmiştir. 9 kooperatife ulusal pazara erişim sağlanması amacıyla çalışma yürütülmüştür. 11 kooperatifin </w:t>
      </w:r>
      <w:proofErr w:type="spellStart"/>
      <w:r w:rsidRPr="00B42086">
        <w:rPr>
          <w:rFonts w:ascii="Times New Roman" w:hAnsi="Times New Roman" w:cs="Times New Roman"/>
          <w:sz w:val="24"/>
        </w:rPr>
        <w:t>Yörex</w:t>
      </w:r>
      <w:proofErr w:type="spellEnd"/>
      <w:r w:rsidRPr="00B42086">
        <w:rPr>
          <w:rFonts w:ascii="Times New Roman" w:hAnsi="Times New Roman" w:cs="Times New Roman"/>
          <w:sz w:val="24"/>
        </w:rPr>
        <w:t xml:space="preserve"> Fuarına katılımı desteklenmiştir. 4 kooperatife yönetim danışmanlığı programı kapsamında </w:t>
      </w:r>
      <w:proofErr w:type="spellStart"/>
      <w:r w:rsidRPr="00B42086">
        <w:rPr>
          <w:rFonts w:ascii="Times New Roman" w:hAnsi="Times New Roman" w:cs="Times New Roman"/>
          <w:sz w:val="24"/>
        </w:rPr>
        <w:t>me</w:t>
      </w:r>
      <w:r w:rsidR="00423DD2">
        <w:rPr>
          <w:rFonts w:ascii="Times New Roman" w:hAnsi="Times New Roman" w:cs="Times New Roman"/>
          <w:sz w:val="24"/>
        </w:rPr>
        <w:t>ntörlük</w:t>
      </w:r>
      <w:proofErr w:type="spellEnd"/>
      <w:r w:rsidR="00423DD2">
        <w:rPr>
          <w:rFonts w:ascii="Times New Roman" w:hAnsi="Times New Roman" w:cs="Times New Roman"/>
          <w:sz w:val="24"/>
        </w:rPr>
        <w:t xml:space="preserve"> hizmeti sunulmuştur. G</w:t>
      </w:r>
      <w:r w:rsidRPr="00B42086">
        <w:rPr>
          <w:rFonts w:ascii="Times New Roman" w:hAnsi="Times New Roman" w:cs="Times New Roman"/>
          <w:sz w:val="24"/>
        </w:rPr>
        <w:t>üdümlü proje desteği kapsamında Apiterapi Ürünleri İşleme Merkezi, Yerelde Kırsal Kalkınma Modeli: Muğla ve Pamuk Üreticilerine Yönelik Lisanslı Depo Kurulumu Güdü</w:t>
      </w:r>
      <w:r w:rsidR="00894434" w:rsidRPr="00B42086">
        <w:rPr>
          <w:rFonts w:ascii="Times New Roman" w:hAnsi="Times New Roman" w:cs="Times New Roman"/>
          <w:sz w:val="24"/>
        </w:rPr>
        <w:t xml:space="preserve">mlü Projeleri yürütülmektedir. </w:t>
      </w:r>
    </w:p>
    <w:p w:rsidR="00FF0E4A" w:rsidRPr="00B42086" w:rsidRDefault="00FF0E4A" w:rsidP="00FF0E4A">
      <w:pPr>
        <w:spacing w:after="160" w:line="360" w:lineRule="auto"/>
        <w:contextualSpacing/>
        <w:outlineLvl w:val="0"/>
        <w:rPr>
          <w:rFonts w:ascii="Times New Roman" w:hAnsi="Times New Roman" w:cs="Times New Roman"/>
          <w:b/>
          <w:sz w:val="24"/>
        </w:rPr>
      </w:pPr>
      <w:bookmarkStart w:id="1305" w:name="_Toc528142555"/>
      <w:bookmarkStart w:id="1306" w:name="_Toc528151765"/>
      <w:bookmarkStart w:id="1307" w:name="_Toc528152025"/>
      <w:bookmarkStart w:id="1308" w:name="_Toc528151957"/>
      <w:bookmarkStart w:id="1309" w:name="_Toc529174086"/>
      <w:bookmarkStart w:id="1310" w:name="_Toc529176205"/>
      <w:bookmarkStart w:id="1311" w:name="_Toc529176597"/>
      <w:bookmarkStart w:id="1312" w:name="_Toc529177056"/>
      <w:bookmarkStart w:id="1313" w:name="_Toc529177515"/>
      <w:bookmarkStart w:id="1314" w:name="_Toc529177974"/>
      <w:bookmarkStart w:id="1315" w:name="_Toc529178543"/>
      <w:bookmarkStart w:id="1316" w:name="_Toc529178798"/>
      <w:bookmarkStart w:id="1317" w:name="_Toc529179120"/>
      <w:bookmarkStart w:id="1318" w:name="_Toc529179377"/>
      <w:bookmarkStart w:id="1319" w:name="_Toc529179634"/>
      <w:bookmarkStart w:id="1320" w:name="_Toc529179890"/>
      <w:bookmarkStart w:id="1321" w:name="_Toc528142556"/>
      <w:bookmarkStart w:id="1322" w:name="_Toc528151766"/>
      <w:bookmarkStart w:id="1323" w:name="_Toc528152026"/>
      <w:bookmarkStart w:id="1324" w:name="_Toc528151995"/>
      <w:bookmarkStart w:id="1325" w:name="_Toc529174087"/>
      <w:bookmarkStart w:id="1326" w:name="_Toc529176206"/>
      <w:bookmarkStart w:id="1327" w:name="_Toc529176598"/>
      <w:bookmarkStart w:id="1328" w:name="_Toc529177057"/>
      <w:bookmarkStart w:id="1329" w:name="_Toc529177516"/>
      <w:bookmarkStart w:id="1330" w:name="_Toc529177975"/>
      <w:bookmarkStart w:id="1331" w:name="_Toc529178544"/>
      <w:bookmarkStart w:id="1332" w:name="_Toc529178799"/>
      <w:bookmarkStart w:id="1333" w:name="_Toc529179121"/>
      <w:bookmarkStart w:id="1334" w:name="_Toc529179378"/>
      <w:bookmarkStart w:id="1335" w:name="_Toc529179635"/>
      <w:bookmarkStart w:id="1336" w:name="_Toc529179891"/>
      <w:bookmarkStart w:id="1337" w:name="_Toc528142557"/>
      <w:bookmarkStart w:id="1338" w:name="_Toc528151767"/>
      <w:bookmarkStart w:id="1339" w:name="_Toc528152027"/>
      <w:bookmarkStart w:id="1340" w:name="_Toc528151996"/>
      <w:bookmarkStart w:id="1341" w:name="_Toc529174088"/>
      <w:bookmarkStart w:id="1342" w:name="_Toc529176207"/>
      <w:bookmarkStart w:id="1343" w:name="_Toc529176599"/>
      <w:bookmarkStart w:id="1344" w:name="_Toc529177058"/>
      <w:bookmarkStart w:id="1345" w:name="_Toc529177517"/>
      <w:bookmarkStart w:id="1346" w:name="_Toc529177976"/>
      <w:bookmarkStart w:id="1347" w:name="_Toc529178545"/>
      <w:bookmarkStart w:id="1348" w:name="_Toc529178800"/>
      <w:bookmarkStart w:id="1349" w:name="_Toc529179122"/>
      <w:bookmarkStart w:id="1350" w:name="_Toc529179379"/>
      <w:bookmarkStart w:id="1351" w:name="_Toc529179636"/>
      <w:bookmarkStart w:id="1352" w:name="_Toc529179892"/>
      <w:bookmarkStart w:id="1353" w:name="_Toc528142558"/>
      <w:bookmarkStart w:id="1354" w:name="_Toc528151768"/>
      <w:bookmarkStart w:id="1355" w:name="_Toc528152028"/>
      <w:bookmarkStart w:id="1356" w:name="_Toc528152257"/>
      <w:bookmarkStart w:id="1357" w:name="_Toc529174089"/>
      <w:bookmarkStart w:id="1358" w:name="_Toc529176208"/>
      <w:bookmarkStart w:id="1359" w:name="_Toc529176600"/>
      <w:bookmarkStart w:id="1360" w:name="_Toc529177059"/>
      <w:bookmarkStart w:id="1361" w:name="_Toc529177518"/>
      <w:bookmarkStart w:id="1362" w:name="_Toc529177977"/>
      <w:bookmarkStart w:id="1363" w:name="_Toc529178546"/>
      <w:bookmarkStart w:id="1364" w:name="_Toc529178801"/>
      <w:bookmarkStart w:id="1365" w:name="_Toc529179123"/>
      <w:bookmarkStart w:id="1366" w:name="_Toc529179380"/>
      <w:bookmarkStart w:id="1367" w:name="_Toc529179637"/>
      <w:bookmarkStart w:id="1368" w:name="_Toc529179893"/>
      <w:bookmarkStart w:id="1369" w:name="_Toc528142559"/>
      <w:bookmarkStart w:id="1370" w:name="_Toc528151769"/>
      <w:bookmarkStart w:id="1371" w:name="_Toc528152029"/>
      <w:bookmarkStart w:id="1372" w:name="_Toc528152258"/>
      <w:bookmarkStart w:id="1373" w:name="_Toc529174090"/>
      <w:bookmarkStart w:id="1374" w:name="_Toc529176209"/>
      <w:bookmarkStart w:id="1375" w:name="_Toc529176601"/>
      <w:bookmarkStart w:id="1376" w:name="_Toc529177060"/>
      <w:bookmarkStart w:id="1377" w:name="_Toc529177519"/>
      <w:bookmarkStart w:id="1378" w:name="_Toc529177978"/>
      <w:bookmarkStart w:id="1379" w:name="_Toc529178547"/>
      <w:bookmarkStart w:id="1380" w:name="_Toc529178802"/>
      <w:bookmarkStart w:id="1381" w:name="_Toc529179124"/>
      <w:bookmarkStart w:id="1382" w:name="_Toc529179381"/>
      <w:bookmarkStart w:id="1383" w:name="_Toc529179638"/>
      <w:bookmarkStart w:id="1384" w:name="_Toc529179894"/>
      <w:bookmarkStart w:id="1385" w:name="_Toc528142560"/>
      <w:bookmarkStart w:id="1386" w:name="_Toc528151770"/>
      <w:bookmarkStart w:id="1387" w:name="_Toc528152030"/>
      <w:bookmarkStart w:id="1388" w:name="_Toc528152259"/>
      <w:bookmarkStart w:id="1389" w:name="_Toc529174091"/>
      <w:bookmarkStart w:id="1390" w:name="_Toc529176210"/>
      <w:bookmarkStart w:id="1391" w:name="_Toc529176602"/>
      <w:bookmarkStart w:id="1392" w:name="_Toc529177061"/>
      <w:bookmarkStart w:id="1393" w:name="_Toc529177520"/>
      <w:bookmarkStart w:id="1394" w:name="_Toc529177979"/>
      <w:bookmarkStart w:id="1395" w:name="_Toc529178548"/>
      <w:bookmarkStart w:id="1396" w:name="_Toc529178803"/>
      <w:bookmarkStart w:id="1397" w:name="_Toc529179125"/>
      <w:bookmarkStart w:id="1398" w:name="_Toc529179382"/>
      <w:bookmarkStart w:id="1399" w:name="_Toc529179639"/>
      <w:bookmarkStart w:id="1400" w:name="_Toc529179895"/>
      <w:bookmarkStart w:id="1401" w:name="_Toc528142561"/>
      <w:bookmarkStart w:id="1402" w:name="_Toc528151771"/>
      <w:bookmarkStart w:id="1403" w:name="_Toc528152031"/>
      <w:bookmarkStart w:id="1404" w:name="_Toc528152260"/>
      <w:bookmarkStart w:id="1405" w:name="_Toc529174092"/>
      <w:bookmarkStart w:id="1406" w:name="_Toc529176211"/>
      <w:bookmarkStart w:id="1407" w:name="_Toc529176603"/>
      <w:bookmarkStart w:id="1408" w:name="_Toc529177062"/>
      <w:bookmarkStart w:id="1409" w:name="_Toc529177521"/>
      <w:bookmarkStart w:id="1410" w:name="_Toc529177980"/>
      <w:bookmarkStart w:id="1411" w:name="_Toc529178549"/>
      <w:bookmarkStart w:id="1412" w:name="_Toc529178804"/>
      <w:bookmarkStart w:id="1413" w:name="_Toc529179126"/>
      <w:bookmarkStart w:id="1414" w:name="_Toc529179383"/>
      <w:bookmarkStart w:id="1415" w:name="_Toc529179640"/>
      <w:bookmarkStart w:id="1416" w:name="_Toc529179896"/>
      <w:bookmarkStart w:id="1417" w:name="_Toc528142562"/>
      <w:bookmarkStart w:id="1418" w:name="_Toc528151772"/>
      <w:bookmarkStart w:id="1419" w:name="_Toc528152032"/>
      <w:bookmarkStart w:id="1420" w:name="_Toc528152261"/>
      <w:bookmarkStart w:id="1421" w:name="_Toc529174093"/>
      <w:bookmarkStart w:id="1422" w:name="_Toc529176212"/>
      <w:bookmarkStart w:id="1423" w:name="_Toc529176604"/>
      <w:bookmarkStart w:id="1424" w:name="_Toc529177063"/>
      <w:bookmarkStart w:id="1425" w:name="_Toc529177522"/>
      <w:bookmarkStart w:id="1426" w:name="_Toc529177981"/>
      <w:bookmarkStart w:id="1427" w:name="_Toc529178550"/>
      <w:bookmarkStart w:id="1428" w:name="_Toc529178805"/>
      <w:bookmarkStart w:id="1429" w:name="_Toc529179127"/>
      <w:bookmarkStart w:id="1430" w:name="_Toc529179384"/>
      <w:bookmarkStart w:id="1431" w:name="_Toc529179641"/>
      <w:bookmarkStart w:id="1432" w:name="_Toc529179897"/>
      <w:bookmarkStart w:id="1433" w:name="_Toc528142563"/>
      <w:bookmarkStart w:id="1434" w:name="_Toc528151773"/>
      <w:bookmarkStart w:id="1435" w:name="_Toc528152033"/>
      <w:bookmarkStart w:id="1436" w:name="_Toc528152262"/>
      <w:bookmarkStart w:id="1437" w:name="_Toc529174094"/>
      <w:bookmarkStart w:id="1438" w:name="_Toc529176213"/>
      <w:bookmarkStart w:id="1439" w:name="_Toc529176605"/>
      <w:bookmarkStart w:id="1440" w:name="_Toc529177064"/>
      <w:bookmarkStart w:id="1441" w:name="_Toc529177523"/>
      <w:bookmarkStart w:id="1442" w:name="_Toc529177982"/>
      <w:bookmarkStart w:id="1443" w:name="_Toc529178551"/>
      <w:bookmarkStart w:id="1444" w:name="_Toc529178806"/>
      <w:bookmarkStart w:id="1445" w:name="_Toc529179128"/>
      <w:bookmarkStart w:id="1446" w:name="_Toc529179385"/>
      <w:bookmarkStart w:id="1447" w:name="_Toc529179642"/>
      <w:bookmarkStart w:id="1448" w:name="_Toc529179898"/>
      <w:bookmarkStart w:id="1449" w:name="_Toc528142564"/>
      <w:bookmarkStart w:id="1450" w:name="_Toc528151774"/>
      <w:bookmarkStart w:id="1451" w:name="_Toc528152034"/>
      <w:bookmarkStart w:id="1452" w:name="_Toc528152263"/>
      <w:bookmarkStart w:id="1453" w:name="_Toc529174095"/>
      <w:bookmarkStart w:id="1454" w:name="_Toc529176214"/>
      <w:bookmarkStart w:id="1455" w:name="_Toc529176606"/>
      <w:bookmarkStart w:id="1456" w:name="_Toc529177065"/>
      <w:bookmarkStart w:id="1457" w:name="_Toc529177524"/>
      <w:bookmarkStart w:id="1458" w:name="_Toc529177983"/>
      <w:bookmarkStart w:id="1459" w:name="_Toc529178552"/>
      <w:bookmarkStart w:id="1460" w:name="_Toc529178807"/>
      <w:bookmarkStart w:id="1461" w:name="_Toc529179129"/>
      <w:bookmarkStart w:id="1462" w:name="_Toc529179386"/>
      <w:bookmarkStart w:id="1463" w:name="_Toc529179643"/>
      <w:bookmarkStart w:id="1464" w:name="_Toc529179899"/>
      <w:bookmarkStart w:id="1465" w:name="_Toc528142565"/>
      <w:bookmarkStart w:id="1466" w:name="_Toc528151775"/>
      <w:bookmarkStart w:id="1467" w:name="_Toc528152035"/>
      <w:bookmarkStart w:id="1468" w:name="_Toc528152264"/>
      <w:bookmarkStart w:id="1469" w:name="_Toc529174096"/>
      <w:bookmarkStart w:id="1470" w:name="_Toc529176215"/>
      <w:bookmarkStart w:id="1471" w:name="_Toc529176607"/>
      <w:bookmarkStart w:id="1472" w:name="_Toc529177066"/>
      <w:bookmarkStart w:id="1473" w:name="_Toc529177525"/>
      <w:bookmarkStart w:id="1474" w:name="_Toc529177984"/>
      <w:bookmarkStart w:id="1475" w:name="_Toc529178553"/>
      <w:bookmarkStart w:id="1476" w:name="_Toc529178808"/>
      <w:bookmarkStart w:id="1477" w:name="_Toc529179130"/>
      <w:bookmarkStart w:id="1478" w:name="_Toc529179387"/>
      <w:bookmarkStart w:id="1479" w:name="_Toc529179644"/>
      <w:bookmarkStart w:id="1480" w:name="_Toc529179900"/>
      <w:bookmarkStart w:id="1481" w:name="_Toc528142566"/>
      <w:bookmarkStart w:id="1482" w:name="_Toc528151776"/>
      <w:bookmarkStart w:id="1483" w:name="_Toc528152036"/>
      <w:bookmarkStart w:id="1484" w:name="_Toc528152265"/>
      <w:bookmarkStart w:id="1485" w:name="_Toc529174097"/>
      <w:bookmarkStart w:id="1486" w:name="_Toc529176216"/>
      <w:bookmarkStart w:id="1487" w:name="_Toc529176608"/>
      <w:bookmarkStart w:id="1488" w:name="_Toc529177067"/>
      <w:bookmarkStart w:id="1489" w:name="_Toc529177526"/>
      <w:bookmarkStart w:id="1490" w:name="_Toc529177985"/>
      <w:bookmarkStart w:id="1491" w:name="_Toc529178554"/>
      <w:bookmarkStart w:id="1492" w:name="_Toc529178809"/>
      <w:bookmarkStart w:id="1493" w:name="_Toc529179131"/>
      <w:bookmarkStart w:id="1494" w:name="_Toc529179388"/>
      <w:bookmarkStart w:id="1495" w:name="_Toc529179645"/>
      <w:bookmarkStart w:id="1496" w:name="_Toc529179901"/>
      <w:bookmarkStart w:id="1497" w:name="_Toc528142567"/>
      <w:bookmarkStart w:id="1498" w:name="_Toc528151777"/>
      <w:bookmarkStart w:id="1499" w:name="_Toc528152037"/>
      <w:bookmarkStart w:id="1500" w:name="_Toc528152266"/>
      <w:bookmarkStart w:id="1501" w:name="_Toc529174098"/>
      <w:bookmarkStart w:id="1502" w:name="_Toc529176217"/>
      <w:bookmarkStart w:id="1503" w:name="_Toc529176609"/>
      <w:bookmarkStart w:id="1504" w:name="_Toc529177068"/>
      <w:bookmarkStart w:id="1505" w:name="_Toc529177527"/>
      <w:bookmarkStart w:id="1506" w:name="_Toc529177986"/>
      <w:bookmarkStart w:id="1507" w:name="_Toc529178555"/>
      <w:bookmarkStart w:id="1508" w:name="_Toc529178810"/>
      <w:bookmarkStart w:id="1509" w:name="_Toc529179132"/>
      <w:bookmarkStart w:id="1510" w:name="_Toc529179389"/>
      <w:bookmarkStart w:id="1511" w:name="_Toc529179646"/>
      <w:bookmarkStart w:id="1512" w:name="_Toc529179902"/>
      <w:bookmarkStart w:id="1513" w:name="_Toc528142568"/>
      <w:bookmarkStart w:id="1514" w:name="_Toc528151778"/>
      <w:bookmarkStart w:id="1515" w:name="_Toc528152038"/>
      <w:bookmarkStart w:id="1516" w:name="_Toc528152267"/>
      <w:bookmarkStart w:id="1517" w:name="_Toc529174099"/>
      <w:bookmarkStart w:id="1518" w:name="_Toc529176218"/>
      <w:bookmarkStart w:id="1519" w:name="_Toc529176610"/>
      <w:bookmarkStart w:id="1520" w:name="_Toc529177069"/>
      <w:bookmarkStart w:id="1521" w:name="_Toc529177528"/>
      <w:bookmarkStart w:id="1522" w:name="_Toc529177987"/>
      <w:bookmarkStart w:id="1523" w:name="_Toc529178556"/>
      <w:bookmarkStart w:id="1524" w:name="_Toc529178811"/>
      <w:bookmarkStart w:id="1525" w:name="_Toc529179133"/>
      <w:bookmarkStart w:id="1526" w:name="_Toc529179390"/>
      <w:bookmarkStart w:id="1527" w:name="_Toc529179647"/>
      <w:bookmarkStart w:id="1528" w:name="_Toc529179903"/>
      <w:bookmarkStart w:id="1529" w:name="_Toc528142569"/>
      <w:bookmarkStart w:id="1530" w:name="_Toc528151779"/>
      <w:bookmarkStart w:id="1531" w:name="_Toc528152039"/>
      <w:bookmarkStart w:id="1532" w:name="_Toc528152268"/>
      <w:bookmarkStart w:id="1533" w:name="_Toc529174100"/>
      <w:bookmarkStart w:id="1534" w:name="_Toc529176219"/>
      <w:bookmarkStart w:id="1535" w:name="_Toc529176611"/>
      <w:bookmarkStart w:id="1536" w:name="_Toc529177070"/>
      <w:bookmarkStart w:id="1537" w:name="_Toc529177529"/>
      <w:bookmarkStart w:id="1538" w:name="_Toc529177988"/>
      <w:bookmarkStart w:id="1539" w:name="_Toc529178557"/>
      <w:bookmarkStart w:id="1540" w:name="_Toc529178812"/>
      <w:bookmarkStart w:id="1541" w:name="_Toc529179134"/>
      <w:bookmarkStart w:id="1542" w:name="_Toc529179391"/>
      <w:bookmarkStart w:id="1543" w:name="_Toc529179648"/>
      <w:bookmarkStart w:id="1544" w:name="_Toc529179904"/>
      <w:bookmarkStart w:id="1545" w:name="_Toc528142570"/>
      <w:bookmarkStart w:id="1546" w:name="_Toc528151780"/>
      <w:bookmarkStart w:id="1547" w:name="_Toc528152040"/>
      <w:bookmarkStart w:id="1548" w:name="_Toc528152269"/>
      <w:bookmarkStart w:id="1549" w:name="_Toc529174101"/>
      <w:bookmarkStart w:id="1550" w:name="_Toc529176220"/>
      <w:bookmarkStart w:id="1551" w:name="_Toc529176612"/>
      <w:bookmarkStart w:id="1552" w:name="_Toc529177071"/>
      <w:bookmarkStart w:id="1553" w:name="_Toc529177530"/>
      <w:bookmarkStart w:id="1554" w:name="_Toc529177989"/>
      <w:bookmarkStart w:id="1555" w:name="_Toc529178558"/>
      <w:bookmarkStart w:id="1556" w:name="_Toc529178813"/>
      <w:bookmarkStart w:id="1557" w:name="_Toc529179135"/>
      <w:bookmarkStart w:id="1558" w:name="_Toc529179392"/>
      <w:bookmarkStart w:id="1559" w:name="_Toc529179649"/>
      <w:bookmarkStart w:id="1560" w:name="_Toc529179905"/>
      <w:bookmarkStart w:id="1561" w:name="_Toc528142571"/>
      <w:bookmarkStart w:id="1562" w:name="_Toc528151781"/>
      <w:bookmarkStart w:id="1563" w:name="_Toc528152041"/>
      <w:bookmarkStart w:id="1564" w:name="_Toc528152270"/>
      <w:bookmarkStart w:id="1565" w:name="_Toc529174102"/>
      <w:bookmarkStart w:id="1566" w:name="_Toc529176221"/>
      <w:bookmarkStart w:id="1567" w:name="_Toc529176613"/>
      <w:bookmarkStart w:id="1568" w:name="_Toc529177072"/>
      <w:bookmarkStart w:id="1569" w:name="_Toc529177531"/>
      <w:bookmarkStart w:id="1570" w:name="_Toc529177990"/>
      <w:bookmarkStart w:id="1571" w:name="_Toc529178559"/>
      <w:bookmarkStart w:id="1572" w:name="_Toc529178814"/>
      <w:bookmarkStart w:id="1573" w:name="_Toc529179136"/>
      <w:bookmarkStart w:id="1574" w:name="_Toc529179393"/>
      <w:bookmarkStart w:id="1575" w:name="_Toc529179650"/>
      <w:bookmarkStart w:id="1576" w:name="_Toc529179906"/>
      <w:bookmarkStart w:id="1577" w:name="_Toc528142572"/>
      <w:bookmarkStart w:id="1578" w:name="_Toc528151782"/>
      <w:bookmarkStart w:id="1579" w:name="_Toc528152042"/>
      <w:bookmarkStart w:id="1580" w:name="_Toc528152271"/>
      <w:bookmarkStart w:id="1581" w:name="_Toc529174103"/>
      <w:bookmarkStart w:id="1582" w:name="_Toc529176222"/>
      <w:bookmarkStart w:id="1583" w:name="_Toc529176614"/>
      <w:bookmarkStart w:id="1584" w:name="_Toc529177073"/>
      <w:bookmarkStart w:id="1585" w:name="_Toc529177532"/>
      <w:bookmarkStart w:id="1586" w:name="_Toc529177991"/>
      <w:bookmarkStart w:id="1587" w:name="_Toc529178560"/>
      <w:bookmarkStart w:id="1588" w:name="_Toc529178815"/>
      <w:bookmarkStart w:id="1589" w:name="_Toc529179137"/>
      <w:bookmarkStart w:id="1590" w:name="_Toc529179394"/>
      <w:bookmarkStart w:id="1591" w:name="_Toc529179651"/>
      <w:bookmarkStart w:id="1592" w:name="_Toc529179907"/>
      <w:bookmarkStart w:id="1593" w:name="_Toc528142573"/>
      <w:bookmarkStart w:id="1594" w:name="_Toc528151783"/>
      <w:bookmarkStart w:id="1595" w:name="_Toc528152043"/>
      <w:bookmarkStart w:id="1596" w:name="_Toc528152272"/>
      <w:bookmarkStart w:id="1597" w:name="_Toc529174104"/>
      <w:bookmarkStart w:id="1598" w:name="_Toc529176223"/>
      <w:bookmarkStart w:id="1599" w:name="_Toc529176615"/>
      <w:bookmarkStart w:id="1600" w:name="_Toc529177074"/>
      <w:bookmarkStart w:id="1601" w:name="_Toc529177533"/>
      <w:bookmarkStart w:id="1602" w:name="_Toc529177992"/>
      <w:bookmarkStart w:id="1603" w:name="_Toc529178561"/>
      <w:bookmarkStart w:id="1604" w:name="_Toc529178816"/>
      <w:bookmarkStart w:id="1605" w:name="_Toc529179138"/>
      <w:bookmarkStart w:id="1606" w:name="_Toc529179395"/>
      <w:bookmarkStart w:id="1607" w:name="_Toc529179652"/>
      <w:bookmarkStart w:id="1608" w:name="_Toc529179908"/>
      <w:bookmarkStart w:id="1609" w:name="_Toc528142574"/>
      <w:bookmarkStart w:id="1610" w:name="_Toc528151784"/>
      <w:bookmarkStart w:id="1611" w:name="_Toc528152044"/>
      <w:bookmarkStart w:id="1612" w:name="_Toc528152273"/>
      <w:bookmarkStart w:id="1613" w:name="_Toc529174105"/>
      <w:bookmarkStart w:id="1614" w:name="_Toc529176224"/>
      <w:bookmarkStart w:id="1615" w:name="_Toc529176616"/>
      <w:bookmarkStart w:id="1616" w:name="_Toc529177075"/>
      <w:bookmarkStart w:id="1617" w:name="_Toc529177534"/>
      <w:bookmarkStart w:id="1618" w:name="_Toc529177993"/>
      <w:bookmarkStart w:id="1619" w:name="_Toc529178562"/>
      <w:bookmarkStart w:id="1620" w:name="_Toc529178817"/>
      <w:bookmarkStart w:id="1621" w:name="_Toc529179139"/>
      <w:bookmarkStart w:id="1622" w:name="_Toc529179396"/>
      <w:bookmarkStart w:id="1623" w:name="_Toc529179653"/>
      <w:bookmarkStart w:id="1624" w:name="_Toc529179909"/>
      <w:bookmarkStart w:id="1625" w:name="_Toc526165025"/>
      <w:bookmarkStart w:id="1626" w:name="_Toc526238429"/>
      <w:bookmarkStart w:id="1627" w:name="_Toc526239704"/>
      <w:bookmarkStart w:id="1628" w:name="_Toc526779328"/>
      <w:bookmarkStart w:id="1629" w:name="_Toc527012443"/>
      <w:bookmarkStart w:id="1630" w:name="_Toc528142575"/>
      <w:bookmarkStart w:id="1631" w:name="_Toc528151785"/>
      <w:bookmarkStart w:id="1632" w:name="_Toc528152045"/>
      <w:bookmarkStart w:id="1633" w:name="_Toc528152274"/>
      <w:bookmarkStart w:id="1634" w:name="_Toc529174106"/>
      <w:bookmarkStart w:id="1635" w:name="_Toc529176225"/>
      <w:bookmarkStart w:id="1636" w:name="_Toc529176617"/>
      <w:bookmarkStart w:id="1637" w:name="_Toc529177076"/>
      <w:bookmarkStart w:id="1638" w:name="_Toc529177535"/>
      <w:bookmarkStart w:id="1639" w:name="_Toc529177994"/>
      <w:bookmarkStart w:id="1640" w:name="_Toc529178563"/>
      <w:bookmarkStart w:id="1641" w:name="_Toc529178818"/>
      <w:bookmarkStart w:id="1642" w:name="_Toc529179140"/>
      <w:bookmarkStart w:id="1643" w:name="_Toc529179397"/>
      <w:bookmarkStart w:id="1644" w:name="_Toc529179654"/>
      <w:bookmarkStart w:id="1645" w:name="_Toc529179910"/>
      <w:bookmarkStart w:id="1646" w:name="_Toc525914337"/>
      <w:bookmarkStart w:id="1647" w:name="_Toc526165026"/>
      <w:bookmarkStart w:id="1648" w:name="_Toc526238430"/>
      <w:bookmarkStart w:id="1649" w:name="_Toc526239705"/>
      <w:bookmarkStart w:id="1650" w:name="_Toc526779329"/>
      <w:bookmarkStart w:id="1651" w:name="_Toc527012444"/>
      <w:bookmarkStart w:id="1652" w:name="_Toc528142576"/>
      <w:bookmarkStart w:id="1653" w:name="_Toc528151786"/>
      <w:bookmarkStart w:id="1654" w:name="_Toc528152046"/>
      <w:bookmarkStart w:id="1655" w:name="_Toc528152275"/>
      <w:bookmarkStart w:id="1656" w:name="_Toc529174107"/>
      <w:bookmarkStart w:id="1657" w:name="_Toc529176226"/>
      <w:bookmarkStart w:id="1658" w:name="_Toc529176618"/>
      <w:bookmarkStart w:id="1659" w:name="_Toc529177077"/>
      <w:bookmarkStart w:id="1660" w:name="_Toc529177536"/>
      <w:bookmarkStart w:id="1661" w:name="_Toc529177995"/>
      <w:bookmarkStart w:id="1662" w:name="_Toc529178564"/>
      <w:bookmarkStart w:id="1663" w:name="_Toc529178819"/>
      <w:bookmarkStart w:id="1664" w:name="_Toc529179141"/>
      <w:bookmarkStart w:id="1665" w:name="_Toc529179398"/>
      <w:bookmarkStart w:id="1666" w:name="_Toc529179655"/>
      <w:bookmarkStart w:id="1667" w:name="_Toc529179911"/>
      <w:bookmarkStart w:id="1668" w:name="_Toc497986342"/>
      <w:bookmarkStart w:id="1669" w:name="_Toc497987452"/>
      <w:bookmarkStart w:id="1670" w:name="_Toc497991752"/>
      <w:bookmarkStart w:id="1671" w:name="_Toc529179912"/>
      <w:bookmarkStart w:id="1672" w:name="_Toc18500666"/>
      <w:bookmarkStart w:id="1673" w:name="_Toc157077896"/>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sidRPr="00B42086">
        <w:rPr>
          <w:rFonts w:ascii="Times New Roman" w:hAnsi="Times New Roman" w:cs="Times New Roman"/>
          <w:b/>
          <w:sz w:val="24"/>
        </w:rPr>
        <w:t>2.2.3. Sonuç ve Çıktı Hedefleri</w:t>
      </w:r>
      <w:bookmarkEnd w:id="1668"/>
      <w:bookmarkEnd w:id="1669"/>
      <w:bookmarkEnd w:id="1670"/>
      <w:bookmarkEnd w:id="1671"/>
      <w:bookmarkEnd w:id="1672"/>
      <w:bookmarkEnd w:id="1673"/>
      <w:r w:rsidRPr="00B42086">
        <w:rPr>
          <w:rFonts w:ascii="Times New Roman" w:hAnsi="Times New Roman" w:cs="Times New Roman"/>
          <w:b/>
          <w:sz w:val="24"/>
        </w:rPr>
        <w:t xml:space="preserve"> </w:t>
      </w:r>
    </w:p>
    <w:p w:rsidR="00FF0E4A" w:rsidRPr="00B42086" w:rsidRDefault="00FF0E4A" w:rsidP="00FF0E4A">
      <w:pPr>
        <w:keepNext/>
        <w:spacing w:after="0" w:line="240" w:lineRule="auto"/>
        <w:ind w:left="360"/>
        <w:jc w:val="center"/>
        <w:rPr>
          <w:rFonts w:ascii="Times New Roman" w:hAnsi="Times New Roman" w:cs="Times New Roman"/>
          <w:b/>
          <w:bCs/>
          <w:sz w:val="20"/>
        </w:rPr>
      </w:pPr>
      <w:bookmarkStart w:id="1674" w:name="_Toc157077972"/>
      <w:r w:rsidRPr="00B42086">
        <w:rPr>
          <w:rFonts w:ascii="Times New Roman" w:hAnsi="Times New Roman" w:cs="Times New Roman"/>
          <w:b/>
          <w:bCs/>
          <w:sz w:val="20"/>
        </w:rPr>
        <w:t xml:space="preserve">Tablo </w:t>
      </w:r>
      <w:r w:rsidRPr="00B42086">
        <w:rPr>
          <w:rFonts w:ascii="Times New Roman" w:hAnsi="Times New Roman" w:cs="Times New Roman"/>
          <w:b/>
          <w:bCs/>
          <w:sz w:val="20"/>
        </w:rPr>
        <w:fldChar w:fldCharType="begin"/>
      </w:r>
      <w:r w:rsidRPr="00B42086">
        <w:rPr>
          <w:rFonts w:ascii="Times New Roman" w:hAnsi="Times New Roman" w:cs="Times New Roman"/>
          <w:b/>
          <w:bCs/>
          <w:sz w:val="20"/>
        </w:rPr>
        <w:instrText xml:space="preserve"> SEQ Tablo \* ARABIC </w:instrText>
      </w:r>
      <w:r w:rsidRPr="00B42086">
        <w:rPr>
          <w:rFonts w:ascii="Times New Roman" w:hAnsi="Times New Roman" w:cs="Times New Roman"/>
          <w:b/>
          <w:bCs/>
          <w:sz w:val="20"/>
        </w:rPr>
        <w:fldChar w:fldCharType="separate"/>
      </w:r>
      <w:r w:rsidR="00F25F88">
        <w:rPr>
          <w:rFonts w:ascii="Times New Roman" w:hAnsi="Times New Roman" w:cs="Times New Roman"/>
          <w:b/>
          <w:bCs/>
          <w:noProof/>
          <w:sz w:val="20"/>
        </w:rPr>
        <w:t>13</w:t>
      </w:r>
      <w:r w:rsidRPr="00B42086">
        <w:rPr>
          <w:rFonts w:ascii="Times New Roman" w:hAnsi="Times New Roman" w:cs="Times New Roman"/>
          <w:b/>
          <w:bCs/>
          <w:sz w:val="20"/>
        </w:rPr>
        <w:fldChar w:fldCharType="end"/>
      </w:r>
      <w:r w:rsidRPr="00B42086">
        <w:rPr>
          <w:rFonts w:ascii="Times New Roman" w:hAnsi="Times New Roman" w:cs="Times New Roman"/>
          <w:b/>
          <w:bCs/>
          <w:sz w:val="20"/>
        </w:rPr>
        <w:t>: Üretici Örgütlerinin Güçlendirilmesi SOP Sonuç Hedefleri</w:t>
      </w:r>
      <w:bookmarkEnd w:id="1674"/>
    </w:p>
    <w:tbl>
      <w:tblPr>
        <w:tblStyle w:val="TabloKlavuzu2"/>
        <w:tblW w:w="9356" w:type="dxa"/>
        <w:tblInd w:w="-34" w:type="dxa"/>
        <w:tblLayout w:type="fixed"/>
        <w:tblLook w:val="04A0" w:firstRow="1" w:lastRow="0" w:firstColumn="1" w:lastColumn="0" w:noHBand="0" w:noVBand="1"/>
      </w:tblPr>
      <w:tblGrid>
        <w:gridCol w:w="1305"/>
        <w:gridCol w:w="3686"/>
        <w:gridCol w:w="850"/>
        <w:gridCol w:w="822"/>
        <w:gridCol w:w="2693"/>
      </w:tblGrid>
      <w:tr w:rsidR="00FF0E4A" w:rsidRPr="00B42086" w:rsidTr="00693D03">
        <w:trPr>
          <w:trHeight w:val="223"/>
        </w:trPr>
        <w:tc>
          <w:tcPr>
            <w:tcW w:w="1305" w:type="dxa"/>
            <w:shd w:val="clear" w:color="auto" w:fill="C6D9F1" w:themeFill="text2" w:themeFillTint="33"/>
            <w:vAlign w:val="center"/>
          </w:tcPr>
          <w:p w:rsidR="00FF0E4A" w:rsidRPr="00B42086" w:rsidRDefault="00FF0E4A" w:rsidP="00693D03">
            <w:pPr>
              <w:spacing w:line="360" w:lineRule="auto"/>
              <w:jc w:val="center"/>
              <w:rPr>
                <w:b/>
                <w:sz w:val="20"/>
                <w:szCs w:val="20"/>
              </w:rPr>
            </w:pPr>
            <w:r w:rsidRPr="00B42086">
              <w:rPr>
                <w:b/>
                <w:sz w:val="20"/>
                <w:szCs w:val="20"/>
              </w:rPr>
              <w:t>Amaç</w:t>
            </w:r>
          </w:p>
        </w:tc>
        <w:tc>
          <w:tcPr>
            <w:tcW w:w="3686" w:type="dxa"/>
            <w:shd w:val="clear" w:color="auto" w:fill="C6D9F1" w:themeFill="text2" w:themeFillTint="33"/>
            <w:vAlign w:val="center"/>
          </w:tcPr>
          <w:p w:rsidR="00FF0E4A" w:rsidRPr="00B42086" w:rsidRDefault="00FF0E4A" w:rsidP="00693D03">
            <w:pPr>
              <w:spacing w:line="360" w:lineRule="auto"/>
              <w:jc w:val="center"/>
              <w:rPr>
                <w:b/>
                <w:sz w:val="20"/>
                <w:szCs w:val="20"/>
              </w:rPr>
            </w:pPr>
            <w:r w:rsidRPr="00B42086">
              <w:rPr>
                <w:b/>
                <w:sz w:val="20"/>
                <w:szCs w:val="20"/>
              </w:rPr>
              <w:t>Sonuç ve Çıktı Hedefleri</w:t>
            </w:r>
          </w:p>
        </w:tc>
        <w:tc>
          <w:tcPr>
            <w:tcW w:w="850" w:type="dxa"/>
            <w:shd w:val="clear" w:color="auto" w:fill="C6D9F1" w:themeFill="text2" w:themeFillTint="33"/>
            <w:vAlign w:val="center"/>
          </w:tcPr>
          <w:p w:rsidR="00FF0E4A" w:rsidRPr="00B42086" w:rsidRDefault="00FF0E4A" w:rsidP="00693D03">
            <w:pPr>
              <w:spacing w:line="360" w:lineRule="auto"/>
              <w:jc w:val="center"/>
              <w:rPr>
                <w:b/>
                <w:sz w:val="20"/>
                <w:szCs w:val="20"/>
              </w:rPr>
            </w:pPr>
            <w:r w:rsidRPr="00B42086">
              <w:rPr>
                <w:b/>
                <w:sz w:val="20"/>
                <w:szCs w:val="20"/>
              </w:rPr>
              <w:t>Birimi</w:t>
            </w:r>
          </w:p>
        </w:tc>
        <w:tc>
          <w:tcPr>
            <w:tcW w:w="822" w:type="dxa"/>
            <w:shd w:val="clear" w:color="auto" w:fill="C6D9F1" w:themeFill="text2" w:themeFillTint="33"/>
            <w:vAlign w:val="center"/>
          </w:tcPr>
          <w:p w:rsidR="00FF0E4A" w:rsidRPr="00B42086" w:rsidRDefault="00FF0E4A" w:rsidP="00693D03">
            <w:pPr>
              <w:spacing w:line="360" w:lineRule="auto"/>
              <w:jc w:val="center"/>
              <w:rPr>
                <w:b/>
                <w:sz w:val="20"/>
                <w:szCs w:val="20"/>
              </w:rPr>
            </w:pPr>
            <w:r w:rsidRPr="00B42086">
              <w:rPr>
                <w:b/>
                <w:sz w:val="20"/>
                <w:szCs w:val="20"/>
              </w:rPr>
              <w:t>Hedef</w:t>
            </w:r>
          </w:p>
        </w:tc>
        <w:tc>
          <w:tcPr>
            <w:tcW w:w="2693" w:type="dxa"/>
            <w:shd w:val="clear" w:color="auto" w:fill="C6D9F1" w:themeFill="text2" w:themeFillTint="33"/>
            <w:vAlign w:val="center"/>
          </w:tcPr>
          <w:p w:rsidR="00FF0E4A" w:rsidRPr="00B42086" w:rsidRDefault="00FF0E4A" w:rsidP="00693D03">
            <w:pPr>
              <w:spacing w:line="360" w:lineRule="auto"/>
              <w:jc w:val="center"/>
              <w:rPr>
                <w:b/>
                <w:sz w:val="20"/>
                <w:szCs w:val="20"/>
              </w:rPr>
            </w:pPr>
            <w:r w:rsidRPr="00B42086">
              <w:rPr>
                <w:b/>
                <w:sz w:val="20"/>
                <w:szCs w:val="20"/>
              </w:rPr>
              <w:t>Kaynak</w:t>
            </w:r>
          </w:p>
        </w:tc>
      </w:tr>
      <w:tr w:rsidR="00FF0E4A" w:rsidRPr="00B42086" w:rsidTr="00693D03">
        <w:trPr>
          <w:trHeight w:val="296"/>
        </w:trPr>
        <w:tc>
          <w:tcPr>
            <w:tcW w:w="1305" w:type="dxa"/>
            <w:vAlign w:val="center"/>
          </w:tcPr>
          <w:p w:rsidR="00FF0E4A" w:rsidRPr="00B42086" w:rsidRDefault="00FF0E4A" w:rsidP="00693D03">
            <w:pPr>
              <w:jc w:val="center"/>
              <w:rPr>
                <w:sz w:val="20"/>
                <w:szCs w:val="20"/>
              </w:rPr>
            </w:pPr>
            <w:r w:rsidRPr="00B42086">
              <w:rPr>
                <w:sz w:val="20"/>
                <w:szCs w:val="20"/>
              </w:rPr>
              <w:t>Özel Amaç 1</w:t>
            </w:r>
          </w:p>
        </w:tc>
        <w:tc>
          <w:tcPr>
            <w:tcW w:w="3686" w:type="dxa"/>
            <w:vAlign w:val="center"/>
          </w:tcPr>
          <w:p w:rsidR="00FF0E4A" w:rsidRPr="00B42086" w:rsidRDefault="00FF0E4A" w:rsidP="00693D03">
            <w:pPr>
              <w:rPr>
                <w:sz w:val="20"/>
                <w:szCs w:val="20"/>
              </w:rPr>
            </w:pPr>
            <w:r w:rsidRPr="00B42086">
              <w:rPr>
                <w:sz w:val="20"/>
                <w:szCs w:val="20"/>
              </w:rPr>
              <w:t xml:space="preserve">Üretim Süreçlerine İşleme ve Paketleme Sürecini Ekleyen </w:t>
            </w:r>
            <w:proofErr w:type="spellStart"/>
            <w:r w:rsidRPr="00B42086">
              <w:rPr>
                <w:sz w:val="20"/>
                <w:szCs w:val="20"/>
              </w:rPr>
              <w:t>Koop</w:t>
            </w:r>
            <w:proofErr w:type="spellEnd"/>
            <w:r w:rsidRPr="00B42086">
              <w:rPr>
                <w:sz w:val="20"/>
                <w:szCs w:val="20"/>
              </w:rPr>
              <w:t>/Birlik Sayısı</w:t>
            </w:r>
          </w:p>
        </w:tc>
        <w:tc>
          <w:tcPr>
            <w:tcW w:w="850" w:type="dxa"/>
            <w:vAlign w:val="center"/>
          </w:tcPr>
          <w:p w:rsidR="00FF0E4A" w:rsidRPr="00B42086" w:rsidRDefault="00FF0E4A" w:rsidP="00693D03">
            <w:pPr>
              <w:jc w:val="center"/>
              <w:rPr>
                <w:sz w:val="20"/>
                <w:szCs w:val="20"/>
              </w:rPr>
            </w:pPr>
            <w:r w:rsidRPr="00B42086">
              <w:rPr>
                <w:sz w:val="20"/>
                <w:szCs w:val="20"/>
              </w:rPr>
              <w:t>Adet</w:t>
            </w:r>
          </w:p>
        </w:tc>
        <w:tc>
          <w:tcPr>
            <w:tcW w:w="822" w:type="dxa"/>
            <w:vAlign w:val="center"/>
          </w:tcPr>
          <w:p w:rsidR="00FF0E4A" w:rsidRPr="00B42086" w:rsidRDefault="00FF0E4A" w:rsidP="00693D03">
            <w:pPr>
              <w:jc w:val="center"/>
              <w:rPr>
                <w:sz w:val="20"/>
                <w:szCs w:val="20"/>
              </w:rPr>
            </w:pPr>
            <w:r w:rsidRPr="00B42086">
              <w:rPr>
                <w:sz w:val="20"/>
                <w:szCs w:val="20"/>
              </w:rPr>
              <w:t>50</w:t>
            </w:r>
          </w:p>
        </w:tc>
        <w:tc>
          <w:tcPr>
            <w:tcW w:w="2693" w:type="dxa"/>
            <w:vAlign w:val="center"/>
          </w:tcPr>
          <w:p w:rsidR="00FF0E4A" w:rsidRPr="00B42086" w:rsidRDefault="00FF0E4A" w:rsidP="00693D03">
            <w:pPr>
              <w:jc w:val="center"/>
              <w:rPr>
                <w:sz w:val="20"/>
                <w:szCs w:val="20"/>
              </w:rPr>
            </w:pPr>
            <w:r w:rsidRPr="00B42086">
              <w:rPr>
                <w:sz w:val="20"/>
                <w:szCs w:val="20"/>
              </w:rPr>
              <w:t>GEKA Faaliyet Raporu</w:t>
            </w:r>
          </w:p>
        </w:tc>
      </w:tr>
      <w:tr w:rsidR="00FF0E4A" w:rsidRPr="00B42086" w:rsidTr="00693D03">
        <w:tc>
          <w:tcPr>
            <w:tcW w:w="1305" w:type="dxa"/>
            <w:vAlign w:val="center"/>
          </w:tcPr>
          <w:p w:rsidR="00FF0E4A" w:rsidRPr="00B42086" w:rsidRDefault="00FF0E4A" w:rsidP="00693D03">
            <w:pPr>
              <w:jc w:val="center"/>
              <w:rPr>
                <w:sz w:val="20"/>
                <w:szCs w:val="20"/>
              </w:rPr>
            </w:pPr>
            <w:r w:rsidRPr="00B42086">
              <w:rPr>
                <w:sz w:val="20"/>
                <w:szCs w:val="20"/>
              </w:rPr>
              <w:t>Özel Amaç 2</w:t>
            </w:r>
          </w:p>
        </w:tc>
        <w:tc>
          <w:tcPr>
            <w:tcW w:w="3686" w:type="dxa"/>
            <w:vAlign w:val="center"/>
          </w:tcPr>
          <w:p w:rsidR="00FF0E4A" w:rsidRPr="00B42086" w:rsidRDefault="00FF0E4A" w:rsidP="00693D03">
            <w:pPr>
              <w:rPr>
                <w:sz w:val="20"/>
                <w:szCs w:val="20"/>
              </w:rPr>
            </w:pPr>
            <w:r w:rsidRPr="00B42086">
              <w:rPr>
                <w:sz w:val="20"/>
                <w:szCs w:val="20"/>
              </w:rPr>
              <w:t>İşleme ve Paketleme Süreçlerini İyileştiren Kooperatif/Birlik Sayısı</w:t>
            </w:r>
          </w:p>
        </w:tc>
        <w:tc>
          <w:tcPr>
            <w:tcW w:w="850" w:type="dxa"/>
            <w:vAlign w:val="center"/>
          </w:tcPr>
          <w:p w:rsidR="00FF0E4A" w:rsidRPr="00B42086" w:rsidRDefault="00FF0E4A" w:rsidP="00693D03">
            <w:pPr>
              <w:jc w:val="center"/>
              <w:rPr>
                <w:sz w:val="20"/>
                <w:szCs w:val="20"/>
              </w:rPr>
            </w:pPr>
            <w:r w:rsidRPr="00B42086">
              <w:rPr>
                <w:sz w:val="20"/>
                <w:szCs w:val="20"/>
              </w:rPr>
              <w:t>Adet</w:t>
            </w:r>
          </w:p>
        </w:tc>
        <w:tc>
          <w:tcPr>
            <w:tcW w:w="822" w:type="dxa"/>
            <w:vAlign w:val="center"/>
          </w:tcPr>
          <w:p w:rsidR="00FF0E4A" w:rsidRPr="00B42086" w:rsidRDefault="00FF0E4A" w:rsidP="00693D03">
            <w:pPr>
              <w:jc w:val="center"/>
              <w:rPr>
                <w:sz w:val="20"/>
                <w:szCs w:val="20"/>
              </w:rPr>
            </w:pPr>
            <w:r w:rsidRPr="00B42086">
              <w:rPr>
                <w:sz w:val="20"/>
                <w:szCs w:val="20"/>
              </w:rPr>
              <w:t>20</w:t>
            </w:r>
          </w:p>
        </w:tc>
        <w:tc>
          <w:tcPr>
            <w:tcW w:w="2693" w:type="dxa"/>
            <w:vAlign w:val="center"/>
          </w:tcPr>
          <w:p w:rsidR="00FF0E4A" w:rsidRPr="00B42086" w:rsidRDefault="00FF0E4A" w:rsidP="00693D03">
            <w:pPr>
              <w:jc w:val="center"/>
              <w:rPr>
                <w:sz w:val="20"/>
                <w:szCs w:val="20"/>
              </w:rPr>
            </w:pPr>
            <w:r w:rsidRPr="00B42086">
              <w:rPr>
                <w:sz w:val="20"/>
                <w:szCs w:val="20"/>
              </w:rPr>
              <w:t>Faaliyet Raporu, Tarım ve Orman Müdürlükleri, İdari Kayıtları</w:t>
            </w:r>
          </w:p>
        </w:tc>
      </w:tr>
      <w:tr w:rsidR="00FF0E4A" w:rsidRPr="00B42086" w:rsidTr="00693D03">
        <w:tc>
          <w:tcPr>
            <w:tcW w:w="1305" w:type="dxa"/>
            <w:vAlign w:val="center"/>
          </w:tcPr>
          <w:p w:rsidR="00FF0E4A" w:rsidRPr="00B42086" w:rsidRDefault="00FF0E4A" w:rsidP="00693D03">
            <w:pPr>
              <w:jc w:val="center"/>
              <w:rPr>
                <w:sz w:val="20"/>
                <w:szCs w:val="20"/>
              </w:rPr>
            </w:pPr>
            <w:r w:rsidRPr="00B42086">
              <w:rPr>
                <w:sz w:val="20"/>
                <w:szCs w:val="20"/>
              </w:rPr>
              <w:t>Özel Amaç 3</w:t>
            </w:r>
          </w:p>
        </w:tc>
        <w:tc>
          <w:tcPr>
            <w:tcW w:w="3686" w:type="dxa"/>
            <w:vAlign w:val="center"/>
          </w:tcPr>
          <w:p w:rsidR="00FF0E4A" w:rsidRPr="00B42086" w:rsidRDefault="00FF0E4A" w:rsidP="00693D03">
            <w:pPr>
              <w:rPr>
                <w:sz w:val="20"/>
                <w:szCs w:val="20"/>
              </w:rPr>
            </w:pPr>
            <w:r w:rsidRPr="00B42086">
              <w:rPr>
                <w:sz w:val="20"/>
                <w:szCs w:val="20"/>
              </w:rPr>
              <w:t>E-ticaret platformlarında satışa başlayan Kooperatif / Birlik Sayısı</w:t>
            </w:r>
          </w:p>
        </w:tc>
        <w:tc>
          <w:tcPr>
            <w:tcW w:w="850" w:type="dxa"/>
            <w:vAlign w:val="center"/>
          </w:tcPr>
          <w:p w:rsidR="00FF0E4A" w:rsidRPr="00B42086" w:rsidRDefault="00FF0E4A" w:rsidP="00693D03">
            <w:pPr>
              <w:jc w:val="center"/>
              <w:rPr>
                <w:sz w:val="20"/>
                <w:szCs w:val="20"/>
              </w:rPr>
            </w:pPr>
            <w:r w:rsidRPr="00B42086">
              <w:rPr>
                <w:sz w:val="20"/>
                <w:szCs w:val="20"/>
              </w:rPr>
              <w:t>Adet</w:t>
            </w:r>
          </w:p>
        </w:tc>
        <w:tc>
          <w:tcPr>
            <w:tcW w:w="822" w:type="dxa"/>
            <w:vAlign w:val="center"/>
          </w:tcPr>
          <w:p w:rsidR="00FF0E4A" w:rsidRPr="00B42086" w:rsidRDefault="00FF0E4A" w:rsidP="00693D03">
            <w:pPr>
              <w:jc w:val="center"/>
              <w:rPr>
                <w:sz w:val="20"/>
                <w:szCs w:val="20"/>
              </w:rPr>
            </w:pPr>
            <w:r w:rsidRPr="00B42086">
              <w:rPr>
                <w:sz w:val="20"/>
                <w:szCs w:val="20"/>
              </w:rPr>
              <w:t>30</w:t>
            </w:r>
          </w:p>
        </w:tc>
        <w:tc>
          <w:tcPr>
            <w:tcW w:w="2693" w:type="dxa"/>
            <w:vAlign w:val="center"/>
          </w:tcPr>
          <w:p w:rsidR="00FF0E4A" w:rsidRPr="00B42086" w:rsidRDefault="00FF0E4A" w:rsidP="00693D03">
            <w:pPr>
              <w:jc w:val="center"/>
              <w:rPr>
                <w:sz w:val="20"/>
                <w:szCs w:val="20"/>
              </w:rPr>
            </w:pPr>
            <w:r w:rsidRPr="00B42086">
              <w:rPr>
                <w:sz w:val="20"/>
                <w:szCs w:val="20"/>
              </w:rPr>
              <w:t>Tarım ve Orman Müdürlüğü, GEKA Faaliyet Raporu</w:t>
            </w:r>
          </w:p>
        </w:tc>
      </w:tr>
      <w:tr w:rsidR="00FF0E4A" w:rsidRPr="00B42086" w:rsidTr="00693D03">
        <w:tc>
          <w:tcPr>
            <w:tcW w:w="1305" w:type="dxa"/>
            <w:vAlign w:val="center"/>
          </w:tcPr>
          <w:p w:rsidR="00FF0E4A" w:rsidRPr="00B42086" w:rsidRDefault="00FF0E4A" w:rsidP="00693D03">
            <w:pPr>
              <w:jc w:val="center"/>
              <w:rPr>
                <w:sz w:val="20"/>
                <w:szCs w:val="20"/>
              </w:rPr>
            </w:pPr>
            <w:r w:rsidRPr="00B42086">
              <w:rPr>
                <w:sz w:val="20"/>
                <w:szCs w:val="20"/>
              </w:rPr>
              <w:t>Özel Amaç 4</w:t>
            </w:r>
          </w:p>
        </w:tc>
        <w:tc>
          <w:tcPr>
            <w:tcW w:w="3686" w:type="dxa"/>
            <w:vAlign w:val="center"/>
          </w:tcPr>
          <w:p w:rsidR="00FF0E4A" w:rsidRPr="00B42086" w:rsidRDefault="00FF0E4A" w:rsidP="00693D03">
            <w:pPr>
              <w:rPr>
                <w:sz w:val="20"/>
                <w:szCs w:val="20"/>
              </w:rPr>
            </w:pPr>
            <w:r w:rsidRPr="00B42086">
              <w:rPr>
                <w:sz w:val="20"/>
                <w:szCs w:val="20"/>
              </w:rPr>
              <w:t>Program döneminde dijitalleşme yatırımı yapan kooperatif sayısı</w:t>
            </w:r>
          </w:p>
        </w:tc>
        <w:tc>
          <w:tcPr>
            <w:tcW w:w="850" w:type="dxa"/>
            <w:vAlign w:val="center"/>
          </w:tcPr>
          <w:p w:rsidR="00FF0E4A" w:rsidRPr="00B42086" w:rsidRDefault="00FF0E4A" w:rsidP="00693D03">
            <w:pPr>
              <w:jc w:val="center"/>
              <w:rPr>
                <w:sz w:val="20"/>
                <w:szCs w:val="20"/>
              </w:rPr>
            </w:pPr>
            <w:r w:rsidRPr="00B42086">
              <w:rPr>
                <w:sz w:val="20"/>
                <w:szCs w:val="20"/>
              </w:rPr>
              <w:t>Adet</w:t>
            </w:r>
          </w:p>
        </w:tc>
        <w:tc>
          <w:tcPr>
            <w:tcW w:w="822" w:type="dxa"/>
            <w:vAlign w:val="center"/>
          </w:tcPr>
          <w:p w:rsidR="00FF0E4A" w:rsidRPr="00B42086" w:rsidRDefault="00FF0E4A" w:rsidP="00693D03">
            <w:pPr>
              <w:jc w:val="center"/>
              <w:rPr>
                <w:sz w:val="20"/>
                <w:szCs w:val="20"/>
              </w:rPr>
            </w:pPr>
            <w:r w:rsidRPr="00B42086">
              <w:rPr>
                <w:sz w:val="20"/>
                <w:szCs w:val="20"/>
              </w:rPr>
              <w:t>3</w:t>
            </w:r>
          </w:p>
        </w:tc>
        <w:tc>
          <w:tcPr>
            <w:tcW w:w="2693" w:type="dxa"/>
            <w:vAlign w:val="center"/>
          </w:tcPr>
          <w:p w:rsidR="00FF0E4A" w:rsidRPr="00B42086" w:rsidRDefault="00FF0E4A" w:rsidP="00693D03">
            <w:pPr>
              <w:jc w:val="center"/>
              <w:rPr>
                <w:sz w:val="20"/>
                <w:szCs w:val="20"/>
              </w:rPr>
            </w:pPr>
            <w:r w:rsidRPr="00B42086">
              <w:rPr>
                <w:sz w:val="20"/>
                <w:szCs w:val="20"/>
              </w:rPr>
              <w:t>Tarım ve Orman Müdürlüğü, GEKA Faaliyet Raporu</w:t>
            </w:r>
          </w:p>
        </w:tc>
      </w:tr>
    </w:tbl>
    <w:p w:rsidR="00A35147" w:rsidRDefault="00A35147" w:rsidP="00FF0E4A">
      <w:pPr>
        <w:keepNext/>
        <w:spacing w:after="0" w:line="240" w:lineRule="auto"/>
        <w:jc w:val="center"/>
        <w:rPr>
          <w:rFonts w:ascii="Times New Roman" w:hAnsi="Times New Roman" w:cs="Times New Roman"/>
          <w:b/>
          <w:bCs/>
          <w:sz w:val="20"/>
          <w:szCs w:val="20"/>
        </w:rPr>
      </w:pPr>
    </w:p>
    <w:p w:rsidR="00A35147" w:rsidRDefault="00A35147" w:rsidP="00FF0E4A">
      <w:pPr>
        <w:keepNext/>
        <w:spacing w:after="0" w:line="240" w:lineRule="auto"/>
        <w:jc w:val="center"/>
        <w:rPr>
          <w:rFonts w:ascii="Times New Roman" w:hAnsi="Times New Roman" w:cs="Times New Roman"/>
          <w:b/>
          <w:bCs/>
          <w:sz w:val="20"/>
          <w:szCs w:val="20"/>
        </w:rPr>
      </w:pPr>
    </w:p>
    <w:p w:rsidR="00FF0E4A" w:rsidRPr="00B42086" w:rsidRDefault="00FF0E4A" w:rsidP="00FF0E4A">
      <w:pPr>
        <w:keepNext/>
        <w:spacing w:after="0" w:line="240" w:lineRule="auto"/>
        <w:jc w:val="center"/>
        <w:rPr>
          <w:rFonts w:ascii="Times New Roman" w:hAnsi="Times New Roman" w:cs="Times New Roman"/>
          <w:b/>
          <w:bCs/>
          <w:sz w:val="20"/>
          <w:szCs w:val="20"/>
        </w:rPr>
      </w:pPr>
      <w:bookmarkStart w:id="1675" w:name="_Toc157077973"/>
      <w:r w:rsidRPr="00B42086">
        <w:rPr>
          <w:rFonts w:ascii="Times New Roman" w:hAnsi="Times New Roman" w:cs="Times New Roman"/>
          <w:b/>
          <w:bCs/>
          <w:sz w:val="20"/>
          <w:szCs w:val="20"/>
        </w:rPr>
        <w:t xml:space="preserve">Tablo </w:t>
      </w:r>
      <w:r w:rsidRPr="00B42086">
        <w:rPr>
          <w:rFonts w:ascii="Times New Roman" w:hAnsi="Times New Roman" w:cs="Times New Roman"/>
          <w:b/>
          <w:bCs/>
          <w:sz w:val="20"/>
          <w:szCs w:val="20"/>
        </w:rPr>
        <w:fldChar w:fldCharType="begin"/>
      </w:r>
      <w:r w:rsidRPr="00B42086">
        <w:rPr>
          <w:rFonts w:ascii="Times New Roman" w:hAnsi="Times New Roman" w:cs="Times New Roman"/>
          <w:b/>
          <w:bCs/>
          <w:sz w:val="20"/>
          <w:szCs w:val="20"/>
        </w:rPr>
        <w:instrText xml:space="preserve"> SEQ Tablo \* ARABIC </w:instrText>
      </w:r>
      <w:r w:rsidRPr="00B42086">
        <w:rPr>
          <w:rFonts w:ascii="Times New Roman" w:hAnsi="Times New Roman" w:cs="Times New Roman"/>
          <w:b/>
          <w:bCs/>
          <w:sz w:val="20"/>
          <w:szCs w:val="20"/>
        </w:rPr>
        <w:fldChar w:fldCharType="separate"/>
      </w:r>
      <w:r w:rsidR="00F25F88">
        <w:rPr>
          <w:rFonts w:ascii="Times New Roman" w:hAnsi="Times New Roman" w:cs="Times New Roman"/>
          <w:b/>
          <w:bCs/>
          <w:noProof/>
          <w:sz w:val="20"/>
          <w:szCs w:val="20"/>
        </w:rPr>
        <w:t>14</w:t>
      </w:r>
      <w:r w:rsidRPr="00B42086">
        <w:rPr>
          <w:rFonts w:ascii="Times New Roman" w:hAnsi="Times New Roman" w:cs="Times New Roman"/>
          <w:b/>
          <w:bCs/>
          <w:sz w:val="20"/>
          <w:szCs w:val="20"/>
        </w:rPr>
        <w:fldChar w:fldCharType="end"/>
      </w:r>
      <w:r w:rsidRPr="00B42086">
        <w:rPr>
          <w:rFonts w:ascii="Times New Roman" w:hAnsi="Times New Roman" w:cs="Times New Roman"/>
          <w:b/>
          <w:bCs/>
          <w:sz w:val="20"/>
          <w:szCs w:val="20"/>
        </w:rPr>
        <w:t>: Üretici Örgütlerinin Güçlendirilmesi SOP Çıktı Hedefleri</w:t>
      </w:r>
      <w:bookmarkEnd w:id="1675"/>
    </w:p>
    <w:tbl>
      <w:tblPr>
        <w:tblStyle w:val="TabloKlavuzu"/>
        <w:tblW w:w="9351" w:type="dxa"/>
        <w:tblLayout w:type="fixed"/>
        <w:tblCellMar>
          <w:left w:w="57" w:type="dxa"/>
          <w:right w:w="57" w:type="dxa"/>
        </w:tblCellMar>
        <w:tblLook w:val="04A0" w:firstRow="1" w:lastRow="0" w:firstColumn="1" w:lastColumn="0" w:noHBand="0" w:noVBand="1"/>
      </w:tblPr>
      <w:tblGrid>
        <w:gridCol w:w="4815"/>
        <w:gridCol w:w="850"/>
        <w:gridCol w:w="709"/>
        <w:gridCol w:w="992"/>
        <w:gridCol w:w="567"/>
        <w:gridCol w:w="1418"/>
      </w:tblGrid>
      <w:tr w:rsidR="00FF0E4A" w:rsidRPr="00B42086" w:rsidTr="00A35147">
        <w:trPr>
          <w:trHeight w:val="463"/>
          <w:tblHeader/>
        </w:trPr>
        <w:tc>
          <w:tcPr>
            <w:tcW w:w="4815" w:type="dxa"/>
            <w:shd w:val="clear" w:color="auto" w:fill="C6D9F1" w:themeFill="text2" w:themeFillTint="33"/>
            <w:vAlign w:val="center"/>
          </w:tcPr>
          <w:p w:rsidR="00FF0E4A" w:rsidRPr="00B42086" w:rsidRDefault="00FF0E4A" w:rsidP="00693D03">
            <w:pPr>
              <w:jc w:val="center"/>
              <w:rPr>
                <w:b/>
                <w:sz w:val="20"/>
                <w:szCs w:val="20"/>
              </w:rPr>
            </w:pPr>
            <w:bookmarkStart w:id="1676" w:name="_Toc497986343"/>
            <w:bookmarkStart w:id="1677" w:name="_Toc497987453"/>
            <w:bookmarkStart w:id="1678" w:name="_Toc497991753"/>
            <w:bookmarkStart w:id="1679" w:name="_Toc529179913"/>
            <w:bookmarkStart w:id="1680" w:name="_Toc18500667"/>
            <w:r w:rsidRPr="00B42086">
              <w:rPr>
                <w:b/>
                <w:sz w:val="20"/>
                <w:szCs w:val="20"/>
              </w:rPr>
              <w:t xml:space="preserve">Çıktı Göstergesi </w:t>
            </w:r>
          </w:p>
        </w:tc>
        <w:tc>
          <w:tcPr>
            <w:tcW w:w="850" w:type="dxa"/>
            <w:shd w:val="clear" w:color="auto" w:fill="C6D9F1" w:themeFill="text2" w:themeFillTint="33"/>
            <w:vAlign w:val="center"/>
          </w:tcPr>
          <w:p w:rsidR="00FF0E4A" w:rsidRPr="00B42086" w:rsidRDefault="00FF0E4A" w:rsidP="00693D03">
            <w:pPr>
              <w:jc w:val="center"/>
              <w:rPr>
                <w:b/>
                <w:sz w:val="20"/>
                <w:szCs w:val="20"/>
              </w:rPr>
            </w:pPr>
            <w:r w:rsidRPr="00B42086">
              <w:rPr>
                <w:b/>
                <w:sz w:val="20"/>
                <w:szCs w:val="20"/>
              </w:rPr>
              <w:t>Bileşen Kodu</w:t>
            </w:r>
          </w:p>
        </w:tc>
        <w:tc>
          <w:tcPr>
            <w:tcW w:w="709" w:type="dxa"/>
            <w:shd w:val="clear" w:color="auto" w:fill="C6D9F1" w:themeFill="text2" w:themeFillTint="33"/>
            <w:vAlign w:val="center"/>
          </w:tcPr>
          <w:p w:rsidR="00FF0E4A" w:rsidRPr="00B42086" w:rsidRDefault="00FF0E4A" w:rsidP="00693D03">
            <w:pPr>
              <w:jc w:val="center"/>
              <w:rPr>
                <w:b/>
                <w:sz w:val="20"/>
                <w:szCs w:val="20"/>
              </w:rPr>
            </w:pPr>
            <w:r w:rsidRPr="00B42086">
              <w:rPr>
                <w:b/>
                <w:sz w:val="20"/>
                <w:szCs w:val="20"/>
              </w:rPr>
              <w:t>Birim</w:t>
            </w:r>
          </w:p>
        </w:tc>
        <w:tc>
          <w:tcPr>
            <w:tcW w:w="992" w:type="dxa"/>
            <w:shd w:val="clear" w:color="auto" w:fill="C6D9F1" w:themeFill="text2" w:themeFillTint="33"/>
            <w:vAlign w:val="center"/>
          </w:tcPr>
          <w:p w:rsidR="00FF0E4A" w:rsidRPr="00B42086" w:rsidRDefault="00FF0E4A" w:rsidP="00693D03">
            <w:pPr>
              <w:jc w:val="center"/>
              <w:rPr>
                <w:b/>
                <w:sz w:val="20"/>
                <w:szCs w:val="20"/>
              </w:rPr>
            </w:pPr>
            <w:r w:rsidRPr="00B42086">
              <w:rPr>
                <w:b/>
                <w:sz w:val="20"/>
                <w:szCs w:val="20"/>
              </w:rPr>
              <w:t>Planlanan Hedef</w:t>
            </w:r>
          </w:p>
        </w:tc>
        <w:tc>
          <w:tcPr>
            <w:tcW w:w="567" w:type="dxa"/>
            <w:shd w:val="clear" w:color="auto" w:fill="C6D9F1" w:themeFill="text2" w:themeFillTint="33"/>
            <w:vAlign w:val="center"/>
          </w:tcPr>
          <w:p w:rsidR="00FF0E4A" w:rsidRPr="00B42086" w:rsidRDefault="00FF0E4A" w:rsidP="00693D03">
            <w:pPr>
              <w:jc w:val="center"/>
              <w:rPr>
                <w:b/>
                <w:sz w:val="20"/>
                <w:szCs w:val="20"/>
              </w:rPr>
            </w:pPr>
            <w:r w:rsidRPr="00B42086">
              <w:rPr>
                <w:b/>
                <w:sz w:val="20"/>
                <w:szCs w:val="20"/>
              </w:rPr>
              <w:t>2024</w:t>
            </w:r>
          </w:p>
        </w:tc>
        <w:tc>
          <w:tcPr>
            <w:tcW w:w="1418" w:type="dxa"/>
            <w:shd w:val="clear" w:color="auto" w:fill="C6D9F1" w:themeFill="text2" w:themeFillTint="33"/>
            <w:vAlign w:val="center"/>
          </w:tcPr>
          <w:p w:rsidR="00FF0E4A" w:rsidRPr="00B42086" w:rsidRDefault="00FF0E4A" w:rsidP="00693D03">
            <w:pPr>
              <w:jc w:val="center"/>
              <w:rPr>
                <w:b/>
                <w:sz w:val="20"/>
                <w:szCs w:val="20"/>
              </w:rPr>
            </w:pPr>
            <w:r w:rsidRPr="00B42086">
              <w:rPr>
                <w:b/>
                <w:sz w:val="20"/>
                <w:szCs w:val="20"/>
              </w:rPr>
              <w:t>Planlanan Tamamlanma Dönemi</w:t>
            </w:r>
          </w:p>
        </w:tc>
      </w:tr>
      <w:tr w:rsidR="00FF0E4A" w:rsidRPr="00B42086" w:rsidTr="00693D03">
        <w:trPr>
          <w:trHeight w:val="225"/>
        </w:trPr>
        <w:tc>
          <w:tcPr>
            <w:tcW w:w="4815" w:type="dxa"/>
            <w:vAlign w:val="center"/>
          </w:tcPr>
          <w:p w:rsidR="00FF0E4A" w:rsidRPr="00B42086" w:rsidRDefault="00423DD2" w:rsidP="00CA4A23">
            <w:pPr>
              <w:rPr>
                <w:rFonts w:eastAsia="Calibri"/>
                <w:b/>
                <w:sz w:val="20"/>
                <w:szCs w:val="20"/>
              </w:rPr>
            </w:pPr>
            <w:r w:rsidRPr="00B42086">
              <w:rPr>
                <w:sz w:val="20"/>
                <w:szCs w:val="20"/>
              </w:rPr>
              <w:t>Kurumsal Kapasite Kapsamında Eğitim Alan Kooperatif/Birlik Sayısı</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1.1</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CA4A23" w:rsidP="00693D03">
            <w:pPr>
              <w:jc w:val="center"/>
              <w:rPr>
                <w:rFonts w:eastAsia="Calibri"/>
                <w:sz w:val="20"/>
                <w:szCs w:val="20"/>
              </w:rPr>
            </w:pPr>
            <w:r>
              <w:rPr>
                <w:sz w:val="20"/>
                <w:szCs w:val="20"/>
              </w:rPr>
              <w:t>60</w:t>
            </w:r>
          </w:p>
        </w:tc>
        <w:tc>
          <w:tcPr>
            <w:tcW w:w="567" w:type="dxa"/>
            <w:vAlign w:val="center"/>
          </w:tcPr>
          <w:p w:rsidR="00FF0E4A" w:rsidRPr="00B42086" w:rsidRDefault="00CA4A23" w:rsidP="00693D03">
            <w:pPr>
              <w:jc w:val="center"/>
              <w:rPr>
                <w:sz w:val="20"/>
                <w:szCs w:val="20"/>
              </w:rPr>
            </w:pPr>
            <w:r>
              <w:rPr>
                <w:sz w:val="20"/>
                <w:szCs w:val="20"/>
              </w:rPr>
              <w:t>3</w:t>
            </w:r>
            <w:r w:rsidR="003671C0">
              <w:rPr>
                <w:sz w:val="20"/>
                <w:szCs w:val="20"/>
              </w:rPr>
              <w:t>0</w:t>
            </w:r>
          </w:p>
        </w:tc>
        <w:tc>
          <w:tcPr>
            <w:tcW w:w="1418" w:type="dxa"/>
            <w:vAlign w:val="center"/>
          </w:tcPr>
          <w:p w:rsidR="00FF0E4A" w:rsidRPr="00B42086" w:rsidRDefault="00FF0E4A" w:rsidP="00693D03">
            <w:pPr>
              <w:jc w:val="center"/>
              <w:rPr>
                <w:sz w:val="20"/>
                <w:szCs w:val="20"/>
              </w:rPr>
            </w:pPr>
            <w:r w:rsidRPr="00B42086">
              <w:rPr>
                <w:sz w:val="20"/>
                <w:szCs w:val="20"/>
              </w:rPr>
              <w:t>2025</w:t>
            </w:r>
          </w:p>
        </w:tc>
      </w:tr>
      <w:tr w:rsidR="00FF0E4A" w:rsidRPr="00B42086" w:rsidTr="00693D03">
        <w:trPr>
          <w:trHeight w:val="244"/>
        </w:trPr>
        <w:tc>
          <w:tcPr>
            <w:tcW w:w="4815" w:type="dxa"/>
            <w:vAlign w:val="center"/>
          </w:tcPr>
          <w:p w:rsidR="00FF0E4A" w:rsidRPr="00B42086" w:rsidRDefault="00423DD2" w:rsidP="00693D03">
            <w:pPr>
              <w:rPr>
                <w:rFonts w:eastAsia="Calibri"/>
                <w:sz w:val="20"/>
                <w:szCs w:val="20"/>
              </w:rPr>
            </w:pPr>
            <w:r w:rsidRPr="00B42086">
              <w:rPr>
                <w:sz w:val="20"/>
                <w:szCs w:val="20"/>
              </w:rPr>
              <w:t xml:space="preserve">Başarılı Uygulamaların Tanıtıldığı Kooperatif </w:t>
            </w:r>
            <w:r>
              <w:rPr>
                <w:sz w:val="20"/>
                <w:szCs w:val="20"/>
              </w:rPr>
              <w:t>Sayısı</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1.2</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FF0E4A" w:rsidP="00693D03">
            <w:pPr>
              <w:jc w:val="center"/>
              <w:rPr>
                <w:rFonts w:eastAsia="Calibri"/>
                <w:sz w:val="20"/>
                <w:szCs w:val="20"/>
              </w:rPr>
            </w:pPr>
            <w:r w:rsidRPr="00B42086">
              <w:rPr>
                <w:sz w:val="20"/>
                <w:szCs w:val="20"/>
              </w:rPr>
              <w:t>50</w:t>
            </w:r>
          </w:p>
        </w:tc>
        <w:tc>
          <w:tcPr>
            <w:tcW w:w="567" w:type="dxa"/>
            <w:vAlign w:val="center"/>
          </w:tcPr>
          <w:p w:rsidR="00FF0E4A" w:rsidRPr="00B42086" w:rsidRDefault="00FF0E4A" w:rsidP="00693D03">
            <w:pPr>
              <w:jc w:val="center"/>
              <w:rPr>
                <w:sz w:val="20"/>
                <w:szCs w:val="20"/>
              </w:rPr>
            </w:pPr>
            <w:r w:rsidRPr="00B42086">
              <w:rPr>
                <w:sz w:val="20"/>
                <w:szCs w:val="20"/>
              </w:rPr>
              <w:t>20</w:t>
            </w:r>
          </w:p>
        </w:tc>
        <w:tc>
          <w:tcPr>
            <w:tcW w:w="1418" w:type="dxa"/>
            <w:vAlign w:val="center"/>
          </w:tcPr>
          <w:p w:rsidR="00FF0E4A" w:rsidRPr="00B42086" w:rsidRDefault="00FF0E4A" w:rsidP="00693D03">
            <w:pPr>
              <w:jc w:val="center"/>
              <w:rPr>
                <w:sz w:val="20"/>
                <w:szCs w:val="20"/>
              </w:rPr>
            </w:pPr>
            <w:r w:rsidRPr="00B42086">
              <w:rPr>
                <w:sz w:val="20"/>
                <w:szCs w:val="20"/>
              </w:rPr>
              <w:t>2026</w:t>
            </w:r>
          </w:p>
        </w:tc>
      </w:tr>
      <w:tr w:rsidR="00FF0E4A" w:rsidRPr="00B42086" w:rsidTr="00693D03">
        <w:trPr>
          <w:trHeight w:val="313"/>
        </w:trPr>
        <w:tc>
          <w:tcPr>
            <w:tcW w:w="4815" w:type="dxa"/>
            <w:vAlign w:val="center"/>
          </w:tcPr>
          <w:p w:rsidR="00FF0E4A" w:rsidRPr="00B42086" w:rsidRDefault="00423DD2" w:rsidP="00693D03">
            <w:pPr>
              <w:rPr>
                <w:rFonts w:eastAsia="Calibri"/>
                <w:sz w:val="20"/>
                <w:szCs w:val="20"/>
              </w:rPr>
            </w:pPr>
            <w:r w:rsidRPr="00B42086">
              <w:rPr>
                <w:sz w:val="20"/>
                <w:szCs w:val="20"/>
              </w:rPr>
              <w:t>Sosyal Sorumluluk Kapsamında İş</w:t>
            </w:r>
            <w:r>
              <w:rPr>
                <w:sz w:val="20"/>
                <w:szCs w:val="20"/>
              </w:rPr>
              <w:t xml:space="preserve"> </w:t>
            </w:r>
            <w:r w:rsidRPr="00B42086">
              <w:rPr>
                <w:sz w:val="20"/>
                <w:szCs w:val="20"/>
              </w:rPr>
              <w:t>Birliği Gerçekleştirilen Kooperatif Sayısı</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1.3</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CA4A23" w:rsidP="00693D03">
            <w:pPr>
              <w:jc w:val="center"/>
              <w:rPr>
                <w:rFonts w:eastAsia="Calibri"/>
                <w:sz w:val="20"/>
                <w:szCs w:val="20"/>
              </w:rPr>
            </w:pPr>
            <w:r>
              <w:rPr>
                <w:sz w:val="20"/>
                <w:szCs w:val="20"/>
              </w:rPr>
              <w:t>1</w:t>
            </w:r>
            <w:r w:rsidR="00FF0E4A" w:rsidRPr="00B42086">
              <w:rPr>
                <w:sz w:val="20"/>
                <w:szCs w:val="20"/>
              </w:rPr>
              <w:t>0</w:t>
            </w:r>
          </w:p>
        </w:tc>
        <w:tc>
          <w:tcPr>
            <w:tcW w:w="567" w:type="dxa"/>
            <w:vAlign w:val="center"/>
          </w:tcPr>
          <w:p w:rsidR="00FF0E4A" w:rsidRPr="00B42086" w:rsidRDefault="00FF0E4A" w:rsidP="00693D03">
            <w:pPr>
              <w:jc w:val="center"/>
              <w:rPr>
                <w:sz w:val="20"/>
                <w:szCs w:val="20"/>
              </w:rPr>
            </w:pPr>
            <w:r w:rsidRPr="00B42086">
              <w:rPr>
                <w:sz w:val="20"/>
                <w:szCs w:val="20"/>
              </w:rPr>
              <w:t>-</w:t>
            </w:r>
          </w:p>
        </w:tc>
        <w:tc>
          <w:tcPr>
            <w:tcW w:w="1418" w:type="dxa"/>
            <w:vAlign w:val="center"/>
          </w:tcPr>
          <w:p w:rsidR="00FF0E4A" w:rsidRPr="00B42086" w:rsidRDefault="00FF0E4A" w:rsidP="00693D03">
            <w:pPr>
              <w:jc w:val="center"/>
              <w:rPr>
                <w:sz w:val="20"/>
                <w:szCs w:val="20"/>
              </w:rPr>
            </w:pPr>
            <w:r w:rsidRPr="00B42086">
              <w:rPr>
                <w:sz w:val="20"/>
                <w:szCs w:val="20"/>
              </w:rPr>
              <w:t>2026</w:t>
            </w:r>
          </w:p>
        </w:tc>
      </w:tr>
      <w:tr w:rsidR="00FF0E4A" w:rsidRPr="00B42086" w:rsidTr="00693D03">
        <w:trPr>
          <w:trHeight w:val="244"/>
        </w:trPr>
        <w:tc>
          <w:tcPr>
            <w:tcW w:w="4815" w:type="dxa"/>
            <w:vAlign w:val="center"/>
          </w:tcPr>
          <w:p w:rsidR="00FF0E4A" w:rsidRPr="00B42086" w:rsidRDefault="00423DD2" w:rsidP="003671C0">
            <w:pPr>
              <w:rPr>
                <w:rFonts w:eastAsia="Calibri"/>
                <w:sz w:val="20"/>
                <w:szCs w:val="20"/>
              </w:rPr>
            </w:pPr>
            <w:r>
              <w:rPr>
                <w:sz w:val="20"/>
                <w:szCs w:val="20"/>
              </w:rPr>
              <w:t>Yeni Pazar Bulan Kadın Kooperatifi Sayısı</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1.4</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3671C0" w:rsidP="00693D03">
            <w:pPr>
              <w:jc w:val="center"/>
              <w:rPr>
                <w:rFonts w:eastAsia="Calibri"/>
                <w:sz w:val="20"/>
                <w:szCs w:val="20"/>
              </w:rPr>
            </w:pPr>
            <w:r>
              <w:rPr>
                <w:sz w:val="20"/>
                <w:szCs w:val="20"/>
              </w:rPr>
              <w:t>9</w:t>
            </w:r>
          </w:p>
        </w:tc>
        <w:tc>
          <w:tcPr>
            <w:tcW w:w="567" w:type="dxa"/>
            <w:vAlign w:val="center"/>
          </w:tcPr>
          <w:p w:rsidR="00FF0E4A" w:rsidRPr="00B42086" w:rsidRDefault="003671C0" w:rsidP="00693D03">
            <w:pPr>
              <w:jc w:val="center"/>
              <w:rPr>
                <w:sz w:val="20"/>
                <w:szCs w:val="20"/>
              </w:rPr>
            </w:pPr>
            <w:r>
              <w:rPr>
                <w:sz w:val="20"/>
                <w:szCs w:val="20"/>
              </w:rPr>
              <w:t>3</w:t>
            </w:r>
          </w:p>
        </w:tc>
        <w:tc>
          <w:tcPr>
            <w:tcW w:w="1418" w:type="dxa"/>
            <w:vAlign w:val="center"/>
          </w:tcPr>
          <w:p w:rsidR="00FF0E4A" w:rsidRPr="00B42086" w:rsidRDefault="00FF0E4A" w:rsidP="00693D03">
            <w:pPr>
              <w:jc w:val="center"/>
              <w:rPr>
                <w:sz w:val="20"/>
                <w:szCs w:val="20"/>
              </w:rPr>
            </w:pPr>
            <w:r w:rsidRPr="00B42086">
              <w:rPr>
                <w:sz w:val="20"/>
                <w:szCs w:val="20"/>
              </w:rPr>
              <w:t>2026</w:t>
            </w:r>
          </w:p>
        </w:tc>
      </w:tr>
      <w:tr w:rsidR="00FF0E4A" w:rsidRPr="00B42086" w:rsidTr="00693D03">
        <w:trPr>
          <w:trHeight w:val="244"/>
        </w:trPr>
        <w:tc>
          <w:tcPr>
            <w:tcW w:w="4815" w:type="dxa"/>
            <w:vAlign w:val="center"/>
          </w:tcPr>
          <w:p w:rsidR="00FF0E4A" w:rsidRPr="00B42086" w:rsidRDefault="00423DD2" w:rsidP="00F419D5">
            <w:pPr>
              <w:rPr>
                <w:sz w:val="20"/>
                <w:szCs w:val="20"/>
              </w:rPr>
            </w:pPr>
            <w:r w:rsidRPr="00B42086">
              <w:rPr>
                <w:sz w:val="20"/>
                <w:szCs w:val="20"/>
              </w:rPr>
              <w:t xml:space="preserve">Ulusal Etkinliklere Katılım </w:t>
            </w:r>
            <w:r>
              <w:rPr>
                <w:sz w:val="20"/>
                <w:szCs w:val="20"/>
              </w:rPr>
              <w:t xml:space="preserve">Sağlayan Üretici Örgütü Sayısı </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2.1</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3E0D9F" w:rsidP="00693D03">
            <w:pPr>
              <w:jc w:val="center"/>
              <w:rPr>
                <w:rFonts w:eastAsia="Calibri"/>
                <w:sz w:val="20"/>
                <w:szCs w:val="20"/>
              </w:rPr>
            </w:pPr>
            <w:r>
              <w:rPr>
                <w:rFonts w:eastAsia="Calibri"/>
                <w:sz w:val="20"/>
                <w:szCs w:val="20"/>
              </w:rPr>
              <w:t>20</w:t>
            </w:r>
          </w:p>
        </w:tc>
        <w:tc>
          <w:tcPr>
            <w:tcW w:w="567" w:type="dxa"/>
            <w:vAlign w:val="center"/>
          </w:tcPr>
          <w:p w:rsidR="00FF0E4A" w:rsidRPr="00B42086" w:rsidRDefault="003E0D9F" w:rsidP="00693D03">
            <w:pPr>
              <w:jc w:val="center"/>
              <w:rPr>
                <w:sz w:val="20"/>
                <w:szCs w:val="20"/>
              </w:rPr>
            </w:pPr>
            <w:r>
              <w:rPr>
                <w:sz w:val="20"/>
                <w:szCs w:val="20"/>
              </w:rPr>
              <w:t>10</w:t>
            </w:r>
          </w:p>
        </w:tc>
        <w:tc>
          <w:tcPr>
            <w:tcW w:w="1418" w:type="dxa"/>
            <w:vAlign w:val="center"/>
          </w:tcPr>
          <w:p w:rsidR="00FF0E4A" w:rsidRPr="00B42086" w:rsidRDefault="00FF0E4A" w:rsidP="00693D03">
            <w:pPr>
              <w:jc w:val="center"/>
              <w:rPr>
                <w:sz w:val="20"/>
                <w:szCs w:val="20"/>
              </w:rPr>
            </w:pPr>
            <w:r w:rsidRPr="00B42086">
              <w:rPr>
                <w:sz w:val="20"/>
                <w:szCs w:val="20"/>
              </w:rPr>
              <w:t>2026</w:t>
            </w:r>
          </w:p>
        </w:tc>
      </w:tr>
      <w:tr w:rsidR="001F599C" w:rsidRPr="00B42086" w:rsidTr="00693D03">
        <w:trPr>
          <w:trHeight w:val="244"/>
        </w:trPr>
        <w:tc>
          <w:tcPr>
            <w:tcW w:w="4815" w:type="dxa"/>
            <w:vAlign w:val="center"/>
          </w:tcPr>
          <w:p w:rsidR="001F599C" w:rsidRPr="00B42086" w:rsidRDefault="00423DD2" w:rsidP="00F419D5">
            <w:pPr>
              <w:rPr>
                <w:sz w:val="20"/>
                <w:szCs w:val="20"/>
              </w:rPr>
            </w:pPr>
            <w:r>
              <w:rPr>
                <w:sz w:val="20"/>
                <w:szCs w:val="20"/>
              </w:rPr>
              <w:t>Üretici Örgütlerine Yönelik Hazırlanan Proje Künye Sayısı</w:t>
            </w:r>
          </w:p>
        </w:tc>
        <w:tc>
          <w:tcPr>
            <w:tcW w:w="850" w:type="dxa"/>
            <w:vAlign w:val="center"/>
          </w:tcPr>
          <w:p w:rsidR="001F599C" w:rsidRPr="00B42086" w:rsidRDefault="001F599C" w:rsidP="00693D03">
            <w:pPr>
              <w:jc w:val="center"/>
              <w:rPr>
                <w:rFonts w:eastAsia="Calibri"/>
                <w:sz w:val="20"/>
                <w:szCs w:val="20"/>
              </w:rPr>
            </w:pPr>
            <w:r>
              <w:rPr>
                <w:rFonts w:eastAsia="Calibri"/>
                <w:sz w:val="20"/>
                <w:szCs w:val="20"/>
              </w:rPr>
              <w:t>1.5</w:t>
            </w:r>
          </w:p>
        </w:tc>
        <w:tc>
          <w:tcPr>
            <w:tcW w:w="709" w:type="dxa"/>
            <w:vAlign w:val="center"/>
          </w:tcPr>
          <w:p w:rsidR="001F599C" w:rsidRPr="00B42086" w:rsidRDefault="001F599C" w:rsidP="00693D03">
            <w:pPr>
              <w:jc w:val="center"/>
              <w:rPr>
                <w:rFonts w:eastAsia="Calibri"/>
                <w:sz w:val="20"/>
                <w:szCs w:val="20"/>
              </w:rPr>
            </w:pPr>
            <w:r w:rsidRPr="00B42086">
              <w:rPr>
                <w:rFonts w:eastAsia="Calibri"/>
                <w:sz w:val="20"/>
                <w:szCs w:val="20"/>
              </w:rPr>
              <w:t>Adet</w:t>
            </w:r>
          </w:p>
        </w:tc>
        <w:tc>
          <w:tcPr>
            <w:tcW w:w="992" w:type="dxa"/>
            <w:vAlign w:val="center"/>
          </w:tcPr>
          <w:p w:rsidR="001F599C" w:rsidRDefault="001F599C" w:rsidP="00693D03">
            <w:pPr>
              <w:jc w:val="center"/>
              <w:rPr>
                <w:rFonts w:eastAsia="Calibri"/>
                <w:sz w:val="20"/>
                <w:szCs w:val="20"/>
              </w:rPr>
            </w:pPr>
            <w:r>
              <w:rPr>
                <w:rFonts w:eastAsia="Calibri"/>
                <w:sz w:val="20"/>
                <w:szCs w:val="20"/>
              </w:rPr>
              <w:t>12</w:t>
            </w:r>
          </w:p>
        </w:tc>
        <w:tc>
          <w:tcPr>
            <w:tcW w:w="567" w:type="dxa"/>
            <w:vAlign w:val="center"/>
          </w:tcPr>
          <w:p w:rsidR="001F599C" w:rsidRDefault="001F599C" w:rsidP="00693D03">
            <w:pPr>
              <w:jc w:val="center"/>
              <w:rPr>
                <w:sz w:val="20"/>
                <w:szCs w:val="20"/>
              </w:rPr>
            </w:pPr>
            <w:r>
              <w:rPr>
                <w:sz w:val="20"/>
                <w:szCs w:val="20"/>
              </w:rPr>
              <w:t>6</w:t>
            </w:r>
          </w:p>
        </w:tc>
        <w:tc>
          <w:tcPr>
            <w:tcW w:w="1418" w:type="dxa"/>
            <w:vAlign w:val="center"/>
          </w:tcPr>
          <w:p w:rsidR="001F599C" w:rsidRPr="00B42086" w:rsidRDefault="0022473C" w:rsidP="00693D03">
            <w:pPr>
              <w:jc w:val="center"/>
              <w:rPr>
                <w:sz w:val="20"/>
                <w:szCs w:val="20"/>
              </w:rPr>
            </w:pPr>
            <w:r>
              <w:rPr>
                <w:sz w:val="20"/>
                <w:szCs w:val="20"/>
              </w:rPr>
              <w:t>2025</w:t>
            </w:r>
          </w:p>
        </w:tc>
      </w:tr>
      <w:tr w:rsidR="00FF0E4A" w:rsidRPr="00B42086" w:rsidTr="00CA4A23">
        <w:trPr>
          <w:trHeight w:val="527"/>
        </w:trPr>
        <w:tc>
          <w:tcPr>
            <w:tcW w:w="4815" w:type="dxa"/>
            <w:vAlign w:val="center"/>
          </w:tcPr>
          <w:p w:rsidR="00FF0E4A" w:rsidRPr="00B42086" w:rsidRDefault="00423DD2" w:rsidP="008A6CE5">
            <w:pPr>
              <w:rPr>
                <w:sz w:val="20"/>
                <w:szCs w:val="20"/>
              </w:rPr>
            </w:pPr>
            <w:r w:rsidRPr="00B42086">
              <w:rPr>
                <w:sz w:val="20"/>
                <w:szCs w:val="20"/>
              </w:rPr>
              <w:t>Üretici Örgütlerinin Güçlendirilmesi Mali Destek Programı</w:t>
            </w:r>
            <w:r>
              <w:rPr>
                <w:sz w:val="20"/>
                <w:szCs w:val="20"/>
              </w:rPr>
              <w:t xml:space="preserve"> Kapsamında Sözleşme İmzalanan Kooperatif Sayısı</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3.1</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8A6CE5" w:rsidP="00693D03">
            <w:pPr>
              <w:jc w:val="center"/>
              <w:rPr>
                <w:rFonts w:eastAsia="Calibri"/>
                <w:sz w:val="20"/>
                <w:szCs w:val="20"/>
              </w:rPr>
            </w:pPr>
            <w:r w:rsidRPr="00B42086">
              <w:rPr>
                <w:rFonts w:eastAsia="Calibri"/>
                <w:sz w:val="20"/>
                <w:szCs w:val="20"/>
              </w:rPr>
              <w:t>2</w:t>
            </w:r>
            <w:r w:rsidR="00FF0E4A" w:rsidRPr="00B42086">
              <w:rPr>
                <w:rFonts w:eastAsia="Calibri"/>
                <w:sz w:val="20"/>
                <w:szCs w:val="20"/>
              </w:rPr>
              <w:t>0</w:t>
            </w:r>
          </w:p>
        </w:tc>
        <w:tc>
          <w:tcPr>
            <w:tcW w:w="567" w:type="dxa"/>
            <w:vAlign w:val="center"/>
          </w:tcPr>
          <w:p w:rsidR="00FF0E4A" w:rsidRPr="00B42086" w:rsidRDefault="008A6CE5" w:rsidP="00693D03">
            <w:pPr>
              <w:jc w:val="center"/>
              <w:rPr>
                <w:sz w:val="20"/>
                <w:szCs w:val="20"/>
              </w:rPr>
            </w:pPr>
            <w:r w:rsidRPr="00B42086">
              <w:rPr>
                <w:sz w:val="20"/>
                <w:szCs w:val="20"/>
              </w:rPr>
              <w:t>-</w:t>
            </w:r>
          </w:p>
        </w:tc>
        <w:tc>
          <w:tcPr>
            <w:tcW w:w="1418" w:type="dxa"/>
            <w:vAlign w:val="center"/>
          </w:tcPr>
          <w:p w:rsidR="00FF0E4A" w:rsidRPr="00B42086" w:rsidRDefault="00FF0E4A" w:rsidP="008A6CE5">
            <w:pPr>
              <w:jc w:val="center"/>
              <w:rPr>
                <w:sz w:val="20"/>
                <w:szCs w:val="20"/>
              </w:rPr>
            </w:pPr>
            <w:r w:rsidRPr="00B42086">
              <w:rPr>
                <w:sz w:val="20"/>
                <w:szCs w:val="20"/>
              </w:rPr>
              <w:t>202</w:t>
            </w:r>
            <w:r w:rsidR="008A6CE5" w:rsidRPr="00B42086">
              <w:rPr>
                <w:sz w:val="20"/>
                <w:szCs w:val="20"/>
              </w:rPr>
              <w:t>5</w:t>
            </w:r>
          </w:p>
        </w:tc>
      </w:tr>
      <w:tr w:rsidR="00FF0E4A" w:rsidRPr="00B42086" w:rsidTr="00693D03">
        <w:trPr>
          <w:trHeight w:val="313"/>
        </w:trPr>
        <w:tc>
          <w:tcPr>
            <w:tcW w:w="4815" w:type="dxa"/>
          </w:tcPr>
          <w:p w:rsidR="00FF0E4A" w:rsidRPr="00B42086" w:rsidRDefault="00FF0E4A" w:rsidP="00423DD2">
            <w:pPr>
              <w:rPr>
                <w:rFonts w:eastAsia="Calibri"/>
                <w:color w:val="000000"/>
                <w:sz w:val="20"/>
                <w:szCs w:val="20"/>
              </w:rPr>
            </w:pPr>
            <w:r w:rsidRPr="00B42086">
              <w:rPr>
                <w:sz w:val="20"/>
                <w:szCs w:val="20"/>
              </w:rPr>
              <w:t xml:space="preserve">Yönetim Danışmanlığı Programı </w:t>
            </w:r>
            <w:r w:rsidR="00423DD2" w:rsidRPr="00B42086">
              <w:rPr>
                <w:sz w:val="20"/>
                <w:szCs w:val="20"/>
              </w:rPr>
              <w:t xml:space="preserve">Kapsamında Danışmanlık Hizmeti Alan </w:t>
            </w:r>
            <w:r w:rsidR="00423DD2">
              <w:rPr>
                <w:sz w:val="20"/>
                <w:szCs w:val="20"/>
              </w:rPr>
              <w:t xml:space="preserve">Kadın </w:t>
            </w:r>
            <w:r w:rsidR="00423DD2" w:rsidRPr="00B42086">
              <w:rPr>
                <w:sz w:val="20"/>
                <w:szCs w:val="20"/>
              </w:rPr>
              <w:t>Kooperatif</w:t>
            </w:r>
            <w:r w:rsidR="00423DD2">
              <w:rPr>
                <w:sz w:val="20"/>
                <w:szCs w:val="20"/>
              </w:rPr>
              <w:t>i</w:t>
            </w:r>
            <w:r w:rsidR="00423DD2" w:rsidRPr="00B42086">
              <w:rPr>
                <w:sz w:val="20"/>
                <w:szCs w:val="20"/>
              </w:rPr>
              <w:t xml:space="preserve"> Sayısı</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3.2</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CA4A23" w:rsidP="00693D03">
            <w:pPr>
              <w:jc w:val="center"/>
              <w:rPr>
                <w:rFonts w:eastAsia="Calibri"/>
                <w:sz w:val="20"/>
                <w:szCs w:val="20"/>
              </w:rPr>
            </w:pPr>
            <w:r>
              <w:rPr>
                <w:rFonts w:eastAsia="Calibri"/>
                <w:sz w:val="20"/>
                <w:szCs w:val="20"/>
              </w:rPr>
              <w:t>25</w:t>
            </w:r>
          </w:p>
        </w:tc>
        <w:tc>
          <w:tcPr>
            <w:tcW w:w="567" w:type="dxa"/>
            <w:vAlign w:val="center"/>
          </w:tcPr>
          <w:p w:rsidR="00FF0E4A" w:rsidRPr="00B42086" w:rsidRDefault="00CA4A23" w:rsidP="00693D03">
            <w:pPr>
              <w:jc w:val="center"/>
              <w:rPr>
                <w:sz w:val="20"/>
                <w:szCs w:val="20"/>
              </w:rPr>
            </w:pPr>
            <w:r>
              <w:rPr>
                <w:sz w:val="20"/>
                <w:szCs w:val="20"/>
              </w:rPr>
              <w:t>8</w:t>
            </w:r>
          </w:p>
        </w:tc>
        <w:tc>
          <w:tcPr>
            <w:tcW w:w="1418" w:type="dxa"/>
            <w:vAlign w:val="center"/>
          </w:tcPr>
          <w:p w:rsidR="00FF0E4A" w:rsidRPr="00B42086" w:rsidRDefault="00FF0E4A" w:rsidP="00693D03">
            <w:pPr>
              <w:jc w:val="center"/>
              <w:rPr>
                <w:sz w:val="20"/>
                <w:szCs w:val="20"/>
              </w:rPr>
            </w:pPr>
            <w:r w:rsidRPr="00B42086">
              <w:rPr>
                <w:sz w:val="20"/>
                <w:szCs w:val="20"/>
              </w:rPr>
              <w:t>2026</w:t>
            </w:r>
          </w:p>
        </w:tc>
      </w:tr>
      <w:tr w:rsidR="00FF0E4A" w:rsidRPr="00B42086" w:rsidTr="00693D03">
        <w:trPr>
          <w:trHeight w:val="313"/>
        </w:trPr>
        <w:tc>
          <w:tcPr>
            <w:tcW w:w="4815" w:type="dxa"/>
            <w:vAlign w:val="center"/>
          </w:tcPr>
          <w:p w:rsidR="00FF0E4A" w:rsidRPr="00B42086" w:rsidRDefault="00423DD2" w:rsidP="00CA4A23">
            <w:pPr>
              <w:rPr>
                <w:rFonts w:eastAsia="Calibri"/>
                <w:sz w:val="20"/>
                <w:szCs w:val="20"/>
              </w:rPr>
            </w:pPr>
            <w:r>
              <w:rPr>
                <w:color w:val="000000"/>
                <w:sz w:val="20"/>
                <w:szCs w:val="20"/>
              </w:rPr>
              <w:t>Tamamlanan Güdümlü Proje Sayısı (</w:t>
            </w:r>
            <w:r w:rsidRPr="00B42086">
              <w:rPr>
                <w:color w:val="000000"/>
                <w:sz w:val="20"/>
                <w:szCs w:val="20"/>
              </w:rPr>
              <w:t>Ap</w:t>
            </w:r>
            <w:r>
              <w:rPr>
                <w:color w:val="000000"/>
                <w:sz w:val="20"/>
                <w:szCs w:val="20"/>
              </w:rPr>
              <w:t xml:space="preserve">iterapi Ürünleri İşleme Merkezi, </w:t>
            </w:r>
            <w:r w:rsidRPr="00B42086">
              <w:rPr>
                <w:color w:val="000000"/>
                <w:sz w:val="20"/>
                <w:szCs w:val="20"/>
              </w:rPr>
              <w:t>Yerelde Kırsal Kalkınma Modeli: Muğla</w:t>
            </w:r>
            <w:r>
              <w:rPr>
                <w:color w:val="000000"/>
                <w:sz w:val="20"/>
                <w:szCs w:val="20"/>
              </w:rPr>
              <w:t xml:space="preserve">, </w:t>
            </w:r>
            <w:r w:rsidRPr="00B42086">
              <w:rPr>
                <w:color w:val="000000"/>
                <w:sz w:val="20"/>
                <w:szCs w:val="20"/>
              </w:rPr>
              <w:t>Pamuk Üreticilerine Yönelik Lisanslı Depo Kurulumu</w:t>
            </w:r>
            <w:r>
              <w:rPr>
                <w:color w:val="000000"/>
                <w:sz w:val="20"/>
                <w:szCs w:val="20"/>
              </w:rPr>
              <w:t>)</w:t>
            </w:r>
          </w:p>
        </w:tc>
        <w:tc>
          <w:tcPr>
            <w:tcW w:w="850" w:type="dxa"/>
            <w:vAlign w:val="center"/>
          </w:tcPr>
          <w:p w:rsidR="00FF0E4A" w:rsidRPr="00B42086" w:rsidRDefault="00FF0E4A" w:rsidP="00693D03">
            <w:pPr>
              <w:jc w:val="center"/>
              <w:rPr>
                <w:rFonts w:eastAsia="Calibri"/>
                <w:sz w:val="20"/>
                <w:szCs w:val="20"/>
              </w:rPr>
            </w:pPr>
            <w:r w:rsidRPr="00B42086">
              <w:rPr>
                <w:rFonts w:eastAsia="Calibri"/>
                <w:sz w:val="20"/>
                <w:szCs w:val="20"/>
              </w:rPr>
              <w:t>4.1</w:t>
            </w:r>
          </w:p>
        </w:tc>
        <w:tc>
          <w:tcPr>
            <w:tcW w:w="709" w:type="dxa"/>
            <w:vAlign w:val="center"/>
          </w:tcPr>
          <w:p w:rsidR="00FF0E4A" w:rsidRPr="00B42086" w:rsidRDefault="00FF0E4A" w:rsidP="00693D03">
            <w:pPr>
              <w:jc w:val="center"/>
              <w:rPr>
                <w:rFonts w:eastAsia="Calibri"/>
                <w:sz w:val="20"/>
                <w:szCs w:val="20"/>
              </w:rPr>
            </w:pPr>
            <w:r w:rsidRPr="00B42086">
              <w:rPr>
                <w:rFonts w:eastAsia="Calibri"/>
                <w:sz w:val="20"/>
                <w:szCs w:val="20"/>
              </w:rPr>
              <w:t>Adet</w:t>
            </w:r>
          </w:p>
        </w:tc>
        <w:tc>
          <w:tcPr>
            <w:tcW w:w="992" w:type="dxa"/>
            <w:vAlign w:val="center"/>
          </w:tcPr>
          <w:p w:rsidR="00FF0E4A" w:rsidRPr="00B42086" w:rsidRDefault="00CA4A23" w:rsidP="00693D03">
            <w:pPr>
              <w:jc w:val="center"/>
              <w:rPr>
                <w:rFonts w:eastAsia="Calibri"/>
                <w:sz w:val="20"/>
                <w:szCs w:val="20"/>
              </w:rPr>
            </w:pPr>
            <w:r>
              <w:rPr>
                <w:rFonts w:eastAsia="Calibri"/>
                <w:sz w:val="20"/>
                <w:szCs w:val="20"/>
              </w:rPr>
              <w:t>3</w:t>
            </w:r>
          </w:p>
        </w:tc>
        <w:tc>
          <w:tcPr>
            <w:tcW w:w="567" w:type="dxa"/>
            <w:vAlign w:val="center"/>
          </w:tcPr>
          <w:p w:rsidR="00FF0E4A" w:rsidRPr="00B42086" w:rsidRDefault="00CA4A23" w:rsidP="00693D03">
            <w:pPr>
              <w:jc w:val="center"/>
              <w:rPr>
                <w:sz w:val="20"/>
                <w:szCs w:val="20"/>
              </w:rPr>
            </w:pPr>
            <w:r>
              <w:rPr>
                <w:sz w:val="20"/>
                <w:szCs w:val="20"/>
              </w:rPr>
              <w:t>2</w:t>
            </w:r>
          </w:p>
        </w:tc>
        <w:tc>
          <w:tcPr>
            <w:tcW w:w="1418" w:type="dxa"/>
            <w:vAlign w:val="center"/>
          </w:tcPr>
          <w:p w:rsidR="00FF0E4A" w:rsidRPr="00B42086" w:rsidRDefault="00CA4A23" w:rsidP="00693D03">
            <w:pPr>
              <w:jc w:val="center"/>
              <w:rPr>
                <w:sz w:val="20"/>
                <w:szCs w:val="20"/>
              </w:rPr>
            </w:pPr>
            <w:r>
              <w:rPr>
                <w:sz w:val="20"/>
                <w:szCs w:val="20"/>
              </w:rPr>
              <w:t>2025</w:t>
            </w:r>
          </w:p>
        </w:tc>
      </w:tr>
    </w:tbl>
    <w:p w:rsidR="00FF0E4A" w:rsidRDefault="00FF0E4A" w:rsidP="00B30188">
      <w:pPr>
        <w:spacing w:line="360" w:lineRule="auto"/>
        <w:jc w:val="both"/>
        <w:rPr>
          <w:rFonts w:ascii="Times New Roman" w:hAnsi="Times New Roman" w:cs="Times New Roman"/>
          <w:b/>
          <w:sz w:val="6"/>
        </w:rPr>
      </w:pPr>
    </w:p>
    <w:p w:rsidR="003B13DB" w:rsidRDefault="003B13DB" w:rsidP="00B30188">
      <w:pPr>
        <w:spacing w:line="360" w:lineRule="auto"/>
        <w:jc w:val="both"/>
        <w:rPr>
          <w:rFonts w:ascii="Times New Roman" w:hAnsi="Times New Roman" w:cs="Times New Roman"/>
          <w:b/>
          <w:sz w:val="6"/>
        </w:rPr>
      </w:pPr>
    </w:p>
    <w:p w:rsidR="00B26B4F" w:rsidRPr="00B30188" w:rsidRDefault="00B26B4F" w:rsidP="00B30188">
      <w:pPr>
        <w:spacing w:line="360" w:lineRule="auto"/>
        <w:jc w:val="both"/>
        <w:rPr>
          <w:rFonts w:ascii="Times New Roman" w:hAnsi="Times New Roman" w:cs="Times New Roman"/>
          <w:b/>
          <w:sz w:val="6"/>
        </w:rPr>
      </w:pPr>
    </w:p>
    <w:p w:rsidR="00FF0E4A" w:rsidRPr="00B42086" w:rsidRDefault="00FF0E4A" w:rsidP="00FF0E4A">
      <w:pPr>
        <w:spacing w:after="160" w:line="360" w:lineRule="auto"/>
        <w:contextualSpacing/>
        <w:outlineLvl w:val="0"/>
        <w:rPr>
          <w:rFonts w:ascii="Times New Roman" w:hAnsi="Times New Roman" w:cs="Times New Roman"/>
          <w:b/>
          <w:sz w:val="24"/>
        </w:rPr>
      </w:pPr>
      <w:bookmarkStart w:id="1681" w:name="_Toc157077897"/>
      <w:r w:rsidRPr="00B42086">
        <w:rPr>
          <w:rFonts w:ascii="Times New Roman" w:hAnsi="Times New Roman" w:cs="Times New Roman"/>
          <w:b/>
          <w:sz w:val="24"/>
        </w:rPr>
        <w:lastRenderedPageBreak/>
        <w:t>2.2.4. Proje ve Faaliyetler</w:t>
      </w:r>
      <w:bookmarkEnd w:id="1676"/>
      <w:bookmarkEnd w:id="1677"/>
      <w:bookmarkEnd w:id="1678"/>
      <w:bookmarkEnd w:id="1679"/>
      <w:bookmarkEnd w:id="1680"/>
      <w:bookmarkEnd w:id="1681"/>
      <w:r w:rsidRPr="00B42086">
        <w:rPr>
          <w:rFonts w:ascii="Times New Roman" w:hAnsi="Times New Roman" w:cs="Times New Roman"/>
          <w:b/>
          <w:sz w:val="24"/>
        </w:rPr>
        <w:t xml:space="preserve"> </w:t>
      </w:r>
    </w:p>
    <w:p w:rsidR="00FF0E4A" w:rsidRPr="00B42086" w:rsidRDefault="00FF0E4A" w:rsidP="00FF0E4A">
      <w:pPr>
        <w:spacing w:after="160" w:line="360" w:lineRule="auto"/>
        <w:contextualSpacing/>
        <w:outlineLvl w:val="0"/>
        <w:rPr>
          <w:rFonts w:ascii="Times New Roman" w:hAnsi="Times New Roman" w:cs="Times New Roman"/>
          <w:b/>
          <w:sz w:val="24"/>
        </w:rPr>
      </w:pPr>
      <w:bookmarkStart w:id="1682" w:name="_Toc526238433"/>
      <w:bookmarkStart w:id="1683" w:name="_Toc526239708"/>
      <w:bookmarkStart w:id="1684" w:name="_Toc526779332"/>
      <w:bookmarkStart w:id="1685" w:name="_Toc527012447"/>
      <w:bookmarkStart w:id="1686" w:name="_Toc528142579"/>
      <w:bookmarkStart w:id="1687" w:name="_Toc528151789"/>
      <w:bookmarkStart w:id="1688" w:name="_Toc528152049"/>
      <w:bookmarkStart w:id="1689" w:name="_Toc528152278"/>
      <w:bookmarkStart w:id="1690" w:name="_Toc529174110"/>
      <w:bookmarkStart w:id="1691" w:name="_Toc529176229"/>
      <w:bookmarkStart w:id="1692" w:name="_Toc529176621"/>
      <w:bookmarkStart w:id="1693" w:name="_Toc529177080"/>
      <w:bookmarkStart w:id="1694" w:name="_Toc529177539"/>
      <w:bookmarkStart w:id="1695" w:name="_Toc529177998"/>
      <w:bookmarkStart w:id="1696" w:name="_Toc529178567"/>
      <w:bookmarkStart w:id="1697" w:name="_Toc529178822"/>
      <w:bookmarkStart w:id="1698" w:name="_Toc529179144"/>
      <w:bookmarkStart w:id="1699" w:name="_Toc529179401"/>
      <w:bookmarkStart w:id="1700" w:name="_Toc529179658"/>
      <w:bookmarkStart w:id="1701" w:name="_Toc529179914"/>
      <w:bookmarkStart w:id="1702" w:name="_Toc526238434"/>
      <w:bookmarkStart w:id="1703" w:name="_Toc526239709"/>
      <w:bookmarkStart w:id="1704" w:name="_Toc526779333"/>
      <w:bookmarkStart w:id="1705" w:name="_Toc527012448"/>
      <w:bookmarkStart w:id="1706" w:name="_Toc528142580"/>
      <w:bookmarkStart w:id="1707" w:name="_Toc528151790"/>
      <w:bookmarkStart w:id="1708" w:name="_Toc528152050"/>
      <w:bookmarkStart w:id="1709" w:name="_Toc528152279"/>
      <w:bookmarkStart w:id="1710" w:name="_Toc529174111"/>
      <w:bookmarkStart w:id="1711" w:name="_Toc529176230"/>
      <w:bookmarkStart w:id="1712" w:name="_Toc529176622"/>
      <w:bookmarkStart w:id="1713" w:name="_Toc529177081"/>
      <w:bookmarkStart w:id="1714" w:name="_Toc529177540"/>
      <w:bookmarkStart w:id="1715" w:name="_Toc529177999"/>
      <w:bookmarkStart w:id="1716" w:name="_Toc529178568"/>
      <w:bookmarkStart w:id="1717" w:name="_Toc529178823"/>
      <w:bookmarkStart w:id="1718" w:name="_Toc529179145"/>
      <w:bookmarkStart w:id="1719" w:name="_Toc529179402"/>
      <w:bookmarkStart w:id="1720" w:name="_Toc529179659"/>
      <w:bookmarkStart w:id="1721" w:name="_Toc529179915"/>
      <w:bookmarkStart w:id="1722" w:name="_Toc526238435"/>
      <w:bookmarkStart w:id="1723" w:name="_Toc526239710"/>
      <w:bookmarkStart w:id="1724" w:name="_Toc526779334"/>
      <w:bookmarkStart w:id="1725" w:name="_Toc527012449"/>
      <w:bookmarkStart w:id="1726" w:name="_Toc528142581"/>
      <w:bookmarkStart w:id="1727" w:name="_Toc528151791"/>
      <w:bookmarkStart w:id="1728" w:name="_Toc528152051"/>
      <w:bookmarkStart w:id="1729" w:name="_Toc528152280"/>
      <w:bookmarkStart w:id="1730" w:name="_Toc529174112"/>
      <w:bookmarkStart w:id="1731" w:name="_Toc529176231"/>
      <w:bookmarkStart w:id="1732" w:name="_Toc529176623"/>
      <w:bookmarkStart w:id="1733" w:name="_Toc529177082"/>
      <w:bookmarkStart w:id="1734" w:name="_Toc529177541"/>
      <w:bookmarkStart w:id="1735" w:name="_Toc529178000"/>
      <w:bookmarkStart w:id="1736" w:name="_Toc529178569"/>
      <w:bookmarkStart w:id="1737" w:name="_Toc529178824"/>
      <w:bookmarkStart w:id="1738" w:name="_Toc529179146"/>
      <w:bookmarkStart w:id="1739" w:name="_Toc529179403"/>
      <w:bookmarkStart w:id="1740" w:name="_Toc529179660"/>
      <w:bookmarkStart w:id="1741" w:name="_Toc529179916"/>
      <w:bookmarkStart w:id="1742" w:name="_Toc526238436"/>
      <w:bookmarkStart w:id="1743" w:name="_Toc526239711"/>
      <w:bookmarkStart w:id="1744" w:name="_Toc526779335"/>
      <w:bookmarkStart w:id="1745" w:name="_Toc527012450"/>
      <w:bookmarkStart w:id="1746" w:name="_Toc528142582"/>
      <w:bookmarkStart w:id="1747" w:name="_Toc528151792"/>
      <w:bookmarkStart w:id="1748" w:name="_Toc528152052"/>
      <w:bookmarkStart w:id="1749" w:name="_Toc528152281"/>
      <w:bookmarkStart w:id="1750" w:name="_Toc529174113"/>
      <w:bookmarkStart w:id="1751" w:name="_Toc529176232"/>
      <w:bookmarkStart w:id="1752" w:name="_Toc529176624"/>
      <w:bookmarkStart w:id="1753" w:name="_Toc529177083"/>
      <w:bookmarkStart w:id="1754" w:name="_Toc529177542"/>
      <w:bookmarkStart w:id="1755" w:name="_Toc529178001"/>
      <w:bookmarkStart w:id="1756" w:name="_Toc529178570"/>
      <w:bookmarkStart w:id="1757" w:name="_Toc529178825"/>
      <w:bookmarkStart w:id="1758" w:name="_Toc529179147"/>
      <w:bookmarkStart w:id="1759" w:name="_Toc529179404"/>
      <w:bookmarkStart w:id="1760" w:name="_Toc529179661"/>
      <w:bookmarkStart w:id="1761" w:name="_Toc529179917"/>
      <w:bookmarkStart w:id="1762" w:name="_Toc525218878"/>
      <w:bookmarkStart w:id="1763" w:name="_Toc525908114"/>
      <w:bookmarkStart w:id="1764" w:name="_Toc525914341"/>
      <w:bookmarkStart w:id="1765" w:name="_Toc526165030"/>
      <w:bookmarkStart w:id="1766" w:name="_Toc526238437"/>
      <w:bookmarkStart w:id="1767" w:name="_Toc526239712"/>
      <w:bookmarkStart w:id="1768" w:name="_Toc526779336"/>
      <w:bookmarkStart w:id="1769" w:name="_Toc527012451"/>
      <w:bookmarkStart w:id="1770" w:name="_Toc528142583"/>
      <w:bookmarkStart w:id="1771" w:name="_Toc528151793"/>
      <w:bookmarkStart w:id="1772" w:name="_Toc528152053"/>
      <w:bookmarkStart w:id="1773" w:name="_Toc528152282"/>
      <w:bookmarkStart w:id="1774" w:name="_Toc529174114"/>
      <w:bookmarkStart w:id="1775" w:name="_Toc529176233"/>
      <w:bookmarkStart w:id="1776" w:name="_Toc529176625"/>
      <w:bookmarkStart w:id="1777" w:name="_Toc529177084"/>
      <w:bookmarkStart w:id="1778" w:name="_Toc529177543"/>
      <w:bookmarkStart w:id="1779" w:name="_Toc529178002"/>
      <w:bookmarkStart w:id="1780" w:name="_Toc529178571"/>
      <w:bookmarkStart w:id="1781" w:name="_Toc529178826"/>
      <w:bookmarkStart w:id="1782" w:name="_Toc529179148"/>
      <w:bookmarkStart w:id="1783" w:name="_Toc529179405"/>
      <w:bookmarkStart w:id="1784" w:name="_Toc529179662"/>
      <w:bookmarkStart w:id="1785" w:name="_Toc529179918"/>
      <w:bookmarkStart w:id="1786" w:name="_Toc525218879"/>
      <w:bookmarkStart w:id="1787" w:name="_Toc525908115"/>
      <w:bookmarkStart w:id="1788" w:name="_Toc525914342"/>
      <w:bookmarkStart w:id="1789" w:name="_Toc526165031"/>
      <w:bookmarkStart w:id="1790" w:name="_Toc526238438"/>
      <w:bookmarkStart w:id="1791" w:name="_Toc526239713"/>
      <w:bookmarkStart w:id="1792" w:name="_Toc526779337"/>
      <w:bookmarkStart w:id="1793" w:name="_Toc527012452"/>
      <w:bookmarkStart w:id="1794" w:name="_Toc528142584"/>
      <w:bookmarkStart w:id="1795" w:name="_Toc528151794"/>
      <w:bookmarkStart w:id="1796" w:name="_Toc528152054"/>
      <w:bookmarkStart w:id="1797" w:name="_Toc528152283"/>
      <w:bookmarkStart w:id="1798" w:name="_Toc529174115"/>
      <w:bookmarkStart w:id="1799" w:name="_Toc529176234"/>
      <w:bookmarkStart w:id="1800" w:name="_Toc529176626"/>
      <w:bookmarkStart w:id="1801" w:name="_Toc529177085"/>
      <w:bookmarkStart w:id="1802" w:name="_Toc529177544"/>
      <w:bookmarkStart w:id="1803" w:name="_Toc529178003"/>
      <w:bookmarkStart w:id="1804" w:name="_Toc529178572"/>
      <w:bookmarkStart w:id="1805" w:name="_Toc529178827"/>
      <w:bookmarkStart w:id="1806" w:name="_Toc529179149"/>
      <w:bookmarkStart w:id="1807" w:name="_Toc529179406"/>
      <w:bookmarkStart w:id="1808" w:name="_Toc529179663"/>
      <w:bookmarkStart w:id="1809" w:name="_Toc529179919"/>
      <w:bookmarkStart w:id="1810" w:name="_Toc525218880"/>
      <w:bookmarkStart w:id="1811" w:name="_Toc525908116"/>
      <w:bookmarkStart w:id="1812" w:name="_Toc525914343"/>
      <w:bookmarkStart w:id="1813" w:name="_Toc526165032"/>
      <w:bookmarkStart w:id="1814" w:name="_Toc526238439"/>
      <w:bookmarkStart w:id="1815" w:name="_Toc526239714"/>
      <w:bookmarkStart w:id="1816" w:name="_Toc526779338"/>
      <w:bookmarkStart w:id="1817" w:name="_Toc527012453"/>
      <w:bookmarkStart w:id="1818" w:name="_Toc528142585"/>
      <w:bookmarkStart w:id="1819" w:name="_Toc528151795"/>
      <w:bookmarkStart w:id="1820" w:name="_Toc528152055"/>
      <w:bookmarkStart w:id="1821" w:name="_Toc528152284"/>
      <w:bookmarkStart w:id="1822" w:name="_Toc529174116"/>
      <w:bookmarkStart w:id="1823" w:name="_Toc529176235"/>
      <w:bookmarkStart w:id="1824" w:name="_Toc529176627"/>
      <w:bookmarkStart w:id="1825" w:name="_Toc529177086"/>
      <w:bookmarkStart w:id="1826" w:name="_Toc529177545"/>
      <w:bookmarkStart w:id="1827" w:name="_Toc529178004"/>
      <w:bookmarkStart w:id="1828" w:name="_Toc529178573"/>
      <w:bookmarkStart w:id="1829" w:name="_Toc529178828"/>
      <w:bookmarkStart w:id="1830" w:name="_Toc529179150"/>
      <w:bookmarkStart w:id="1831" w:name="_Toc529179407"/>
      <w:bookmarkStart w:id="1832" w:name="_Toc529179664"/>
      <w:bookmarkStart w:id="1833" w:name="_Toc529179920"/>
      <w:bookmarkStart w:id="1834" w:name="_Toc525218896"/>
      <w:bookmarkStart w:id="1835" w:name="_Toc525908132"/>
      <w:bookmarkStart w:id="1836" w:name="_Toc525914359"/>
      <w:bookmarkStart w:id="1837" w:name="_Toc526165048"/>
      <w:bookmarkStart w:id="1838" w:name="_Toc526238455"/>
      <w:bookmarkStart w:id="1839" w:name="_Toc526239730"/>
      <w:bookmarkStart w:id="1840" w:name="_Toc526779354"/>
      <w:bookmarkStart w:id="1841" w:name="_Toc527012469"/>
      <w:bookmarkStart w:id="1842" w:name="_Toc528142601"/>
      <w:bookmarkStart w:id="1843" w:name="_Toc528151811"/>
      <w:bookmarkStart w:id="1844" w:name="_Toc528152071"/>
      <w:bookmarkStart w:id="1845" w:name="_Toc528152300"/>
      <w:bookmarkStart w:id="1846" w:name="_Toc529174132"/>
      <w:bookmarkStart w:id="1847" w:name="_Toc529176251"/>
      <w:bookmarkStart w:id="1848" w:name="_Toc529176643"/>
      <w:bookmarkStart w:id="1849" w:name="_Toc529177102"/>
      <w:bookmarkStart w:id="1850" w:name="_Toc529177561"/>
      <w:bookmarkStart w:id="1851" w:name="_Toc529178020"/>
      <w:bookmarkStart w:id="1852" w:name="_Toc529178589"/>
      <w:bookmarkStart w:id="1853" w:name="_Toc529178844"/>
      <w:bookmarkStart w:id="1854" w:name="_Toc529179166"/>
      <w:bookmarkStart w:id="1855" w:name="_Toc529179423"/>
      <w:bookmarkStart w:id="1856" w:name="_Toc529179680"/>
      <w:bookmarkStart w:id="1857" w:name="_Toc529179936"/>
      <w:bookmarkStart w:id="1858" w:name="_Toc525218897"/>
      <w:bookmarkStart w:id="1859" w:name="_Toc525908133"/>
      <w:bookmarkStart w:id="1860" w:name="_Toc525914360"/>
      <w:bookmarkStart w:id="1861" w:name="_Toc526165049"/>
      <w:bookmarkStart w:id="1862" w:name="_Toc526238456"/>
      <w:bookmarkStart w:id="1863" w:name="_Toc526239731"/>
      <w:bookmarkStart w:id="1864" w:name="_Toc526779355"/>
      <w:bookmarkStart w:id="1865" w:name="_Toc527012470"/>
      <w:bookmarkStart w:id="1866" w:name="_Toc528142602"/>
      <w:bookmarkStart w:id="1867" w:name="_Toc528151812"/>
      <w:bookmarkStart w:id="1868" w:name="_Toc528152072"/>
      <w:bookmarkStart w:id="1869" w:name="_Toc528152301"/>
      <w:bookmarkStart w:id="1870" w:name="_Toc529174133"/>
      <w:bookmarkStart w:id="1871" w:name="_Toc529176252"/>
      <w:bookmarkStart w:id="1872" w:name="_Toc529176644"/>
      <w:bookmarkStart w:id="1873" w:name="_Toc529177103"/>
      <w:bookmarkStart w:id="1874" w:name="_Toc529177562"/>
      <w:bookmarkStart w:id="1875" w:name="_Toc529178021"/>
      <w:bookmarkStart w:id="1876" w:name="_Toc529178590"/>
      <w:bookmarkStart w:id="1877" w:name="_Toc529178845"/>
      <w:bookmarkStart w:id="1878" w:name="_Toc529179167"/>
      <w:bookmarkStart w:id="1879" w:name="_Toc529179424"/>
      <w:bookmarkStart w:id="1880" w:name="_Toc529179681"/>
      <w:bookmarkStart w:id="1881" w:name="_Toc529179937"/>
      <w:bookmarkStart w:id="1882" w:name="_Toc525218898"/>
      <w:bookmarkStart w:id="1883" w:name="_Toc525908134"/>
      <w:bookmarkStart w:id="1884" w:name="_Toc525914361"/>
      <w:bookmarkStart w:id="1885" w:name="_Toc526165050"/>
      <w:bookmarkStart w:id="1886" w:name="_Toc526238457"/>
      <w:bookmarkStart w:id="1887" w:name="_Toc526239732"/>
      <w:bookmarkStart w:id="1888" w:name="_Toc526779356"/>
      <w:bookmarkStart w:id="1889" w:name="_Toc527012471"/>
      <w:bookmarkStart w:id="1890" w:name="_Toc528142603"/>
      <w:bookmarkStart w:id="1891" w:name="_Toc528151813"/>
      <w:bookmarkStart w:id="1892" w:name="_Toc528152073"/>
      <w:bookmarkStart w:id="1893" w:name="_Toc528152302"/>
      <w:bookmarkStart w:id="1894" w:name="_Toc529174134"/>
      <w:bookmarkStart w:id="1895" w:name="_Toc529176253"/>
      <w:bookmarkStart w:id="1896" w:name="_Toc529176645"/>
      <w:bookmarkStart w:id="1897" w:name="_Toc529177104"/>
      <w:bookmarkStart w:id="1898" w:name="_Toc529177563"/>
      <w:bookmarkStart w:id="1899" w:name="_Toc529178022"/>
      <w:bookmarkStart w:id="1900" w:name="_Toc529178591"/>
      <w:bookmarkStart w:id="1901" w:name="_Toc529178846"/>
      <w:bookmarkStart w:id="1902" w:name="_Toc529179168"/>
      <w:bookmarkStart w:id="1903" w:name="_Toc529179425"/>
      <w:bookmarkStart w:id="1904" w:name="_Toc529179682"/>
      <w:bookmarkStart w:id="1905" w:name="_Toc529179938"/>
      <w:bookmarkStart w:id="1906" w:name="_Toc525218899"/>
      <w:bookmarkStart w:id="1907" w:name="_Toc525908135"/>
      <w:bookmarkStart w:id="1908" w:name="_Toc525914362"/>
      <w:bookmarkStart w:id="1909" w:name="_Toc526165051"/>
      <w:bookmarkStart w:id="1910" w:name="_Toc526238458"/>
      <w:bookmarkStart w:id="1911" w:name="_Toc526239733"/>
      <w:bookmarkStart w:id="1912" w:name="_Toc526779357"/>
      <w:bookmarkStart w:id="1913" w:name="_Toc527012472"/>
      <w:bookmarkStart w:id="1914" w:name="_Toc528142604"/>
      <w:bookmarkStart w:id="1915" w:name="_Toc528151814"/>
      <w:bookmarkStart w:id="1916" w:name="_Toc528152074"/>
      <w:bookmarkStart w:id="1917" w:name="_Toc528152303"/>
      <w:bookmarkStart w:id="1918" w:name="_Toc529174135"/>
      <w:bookmarkStart w:id="1919" w:name="_Toc529176254"/>
      <w:bookmarkStart w:id="1920" w:name="_Toc529176646"/>
      <w:bookmarkStart w:id="1921" w:name="_Toc529177105"/>
      <w:bookmarkStart w:id="1922" w:name="_Toc529177564"/>
      <w:bookmarkStart w:id="1923" w:name="_Toc529178023"/>
      <w:bookmarkStart w:id="1924" w:name="_Toc529178592"/>
      <w:bookmarkStart w:id="1925" w:name="_Toc529178847"/>
      <w:bookmarkStart w:id="1926" w:name="_Toc529179169"/>
      <w:bookmarkStart w:id="1927" w:name="_Toc529179426"/>
      <w:bookmarkStart w:id="1928" w:name="_Toc529179683"/>
      <w:bookmarkStart w:id="1929" w:name="_Toc529179939"/>
      <w:bookmarkStart w:id="1930" w:name="_Toc497987456"/>
      <w:bookmarkStart w:id="1931" w:name="_Toc497991756"/>
      <w:bookmarkStart w:id="1932" w:name="_Toc529179940"/>
      <w:bookmarkStart w:id="1933" w:name="_Toc18500668"/>
      <w:bookmarkStart w:id="1934" w:name="_Toc157077898"/>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r w:rsidRPr="00B42086">
        <w:rPr>
          <w:rFonts w:ascii="Times New Roman" w:hAnsi="Times New Roman" w:cs="Times New Roman"/>
          <w:b/>
          <w:sz w:val="24"/>
        </w:rPr>
        <w:t>2.2.4.1. Kapasite Geliştirme</w:t>
      </w:r>
      <w:bookmarkEnd w:id="1930"/>
      <w:bookmarkEnd w:id="1931"/>
      <w:bookmarkEnd w:id="1932"/>
      <w:bookmarkEnd w:id="1933"/>
      <w:bookmarkEnd w:id="1934"/>
    </w:p>
    <w:p w:rsidR="00FF0E4A" w:rsidRPr="00B42086" w:rsidRDefault="00FF0E4A" w:rsidP="00FF0E4A">
      <w:pPr>
        <w:spacing w:after="160" w:line="360" w:lineRule="auto"/>
        <w:contextualSpacing/>
        <w:outlineLvl w:val="0"/>
        <w:rPr>
          <w:rFonts w:ascii="Times New Roman" w:hAnsi="Times New Roman" w:cs="Times New Roman"/>
          <w:b/>
          <w:sz w:val="24"/>
        </w:rPr>
      </w:pPr>
      <w:bookmarkStart w:id="1935" w:name="_Toc157077899"/>
      <w:r w:rsidRPr="00B42086">
        <w:rPr>
          <w:rFonts w:ascii="Times New Roman" w:hAnsi="Times New Roman" w:cs="Times New Roman"/>
          <w:b/>
          <w:sz w:val="24"/>
        </w:rPr>
        <w:t xml:space="preserve">2.2.4.1.1. </w:t>
      </w:r>
      <w:r w:rsidR="006622F3">
        <w:rPr>
          <w:rFonts w:ascii="Times New Roman" w:hAnsi="Times New Roman" w:cs="Times New Roman"/>
          <w:b/>
          <w:sz w:val="24"/>
        </w:rPr>
        <w:t>Üretici Örgütlerinin Kurumsal Kapasitesini Artırmaya Yönelik Faaliyetler</w:t>
      </w:r>
      <w:bookmarkEnd w:id="1935"/>
    </w:p>
    <w:p w:rsidR="00FF0E4A" w:rsidRPr="00B42086" w:rsidRDefault="00FF0E4A" w:rsidP="002259F1">
      <w:pPr>
        <w:spacing w:line="360" w:lineRule="auto"/>
        <w:jc w:val="both"/>
        <w:rPr>
          <w:rFonts w:ascii="Times New Roman" w:hAnsi="Times New Roman" w:cs="Times New Roman"/>
          <w:color w:val="000000"/>
          <w:sz w:val="24"/>
        </w:rPr>
      </w:pPr>
      <w:r w:rsidRPr="00B42086">
        <w:rPr>
          <w:rFonts w:ascii="Times New Roman" w:hAnsi="Times New Roman" w:cs="Times New Roman"/>
          <w:sz w:val="24"/>
        </w:rPr>
        <w:t>Kırsal alanlarda gelir düzeyini artırmak ve üretim odaklı kooperatiflerin rekabet gücünü geliştirmek için kapasite geliştirme çalışmalarında esnek bir yaklaşım benimsenmiştir. Program</w:t>
      </w:r>
      <w:r w:rsidR="00E5571A">
        <w:rPr>
          <w:rFonts w:ascii="Times New Roman" w:hAnsi="Times New Roman" w:cs="Times New Roman"/>
          <w:sz w:val="24"/>
        </w:rPr>
        <w:t>ın</w:t>
      </w:r>
      <w:r w:rsidRPr="00B42086">
        <w:rPr>
          <w:rFonts w:ascii="Times New Roman" w:hAnsi="Times New Roman" w:cs="Times New Roman"/>
          <w:sz w:val="24"/>
        </w:rPr>
        <w:t xml:space="preserve"> özel amaçlarına en iyi şekilde</w:t>
      </w:r>
      <w:r w:rsidR="00B34F25">
        <w:rPr>
          <w:rFonts w:ascii="Times New Roman" w:hAnsi="Times New Roman" w:cs="Times New Roman"/>
          <w:sz w:val="24"/>
        </w:rPr>
        <w:t xml:space="preserve"> katkı sağlamak için, eğitimler</w:t>
      </w:r>
      <w:r w:rsidRPr="00B42086">
        <w:rPr>
          <w:rFonts w:ascii="Times New Roman" w:hAnsi="Times New Roman" w:cs="Times New Roman"/>
          <w:sz w:val="24"/>
        </w:rPr>
        <w:t xml:space="preserve"> rutin bir takvime bağlı olması yerine ihtiyaca göre değişik zamanlarda ve küçük gruplar halinde verilecektir. Bölgede her kooperatifin eğitim ve kapasite güçlendirme ihtiyaçları farklıdır. Bazıları yönetim becerilerini artırmaya ihtiyaç duyarken diğerleri ürünlerini daha iyi pazarlama konusunda yardım almak istemektedir. </w:t>
      </w:r>
      <w:r w:rsidR="00E5571A">
        <w:rPr>
          <w:rFonts w:ascii="Times New Roman" w:hAnsi="Times New Roman" w:cs="Times New Roman"/>
          <w:sz w:val="24"/>
        </w:rPr>
        <w:t>Aynı zamanda k</w:t>
      </w:r>
      <w:r w:rsidRPr="00B42086">
        <w:rPr>
          <w:rFonts w:ascii="Times New Roman" w:hAnsi="Times New Roman" w:cs="Times New Roman"/>
          <w:sz w:val="24"/>
        </w:rPr>
        <w:t>ooperatiflerin ihtiyaçları</w:t>
      </w:r>
      <w:r w:rsidR="00E5571A">
        <w:rPr>
          <w:rFonts w:ascii="Times New Roman" w:hAnsi="Times New Roman" w:cs="Times New Roman"/>
          <w:sz w:val="24"/>
        </w:rPr>
        <w:t>nın</w:t>
      </w:r>
      <w:r w:rsidRPr="00B42086">
        <w:rPr>
          <w:rFonts w:ascii="Times New Roman" w:hAnsi="Times New Roman" w:cs="Times New Roman"/>
          <w:sz w:val="24"/>
        </w:rPr>
        <w:t xml:space="preserve"> hız</w:t>
      </w:r>
      <w:r w:rsidR="00E5571A">
        <w:rPr>
          <w:rFonts w:ascii="Times New Roman" w:hAnsi="Times New Roman" w:cs="Times New Roman"/>
          <w:sz w:val="24"/>
        </w:rPr>
        <w:t>lı bir şekilde değişebildiği de görülmektedir</w:t>
      </w:r>
      <w:r w:rsidRPr="00B42086">
        <w:rPr>
          <w:rFonts w:ascii="Times New Roman" w:hAnsi="Times New Roman" w:cs="Times New Roman"/>
          <w:sz w:val="24"/>
        </w:rPr>
        <w:t>. Bu kapsamda proje yazma, kurumsallaşma, ürün işleme, paketleme, pazarlama gibi farklı alanlarda eğitim</w:t>
      </w:r>
      <w:r w:rsidR="00E06849">
        <w:rPr>
          <w:rFonts w:ascii="Times New Roman" w:hAnsi="Times New Roman" w:cs="Times New Roman"/>
          <w:sz w:val="24"/>
        </w:rPr>
        <w:t xml:space="preserve"> ve </w:t>
      </w:r>
      <w:proofErr w:type="spellStart"/>
      <w:r w:rsidR="00E06849">
        <w:rPr>
          <w:rFonts w:ascii="Times New Roman" w:hAnsi="Times New Roman" w:cs="Times New Roman"/>
          <w:sz w:val="24"/>
        </w:rPr>
        <w:t>mentörlük</w:t>
      </w:r>
      <w:proofErr w:type="spellEnd"/>
      <w:r w:rsidRPr="00B42086">
        <w:rPr>
          <w:rFonts w:ascii="Times New Roman" w:hAnsi="Times New Roman" w:cs="Times New Roman"/>
          <w:sz w:val="24"/>
        </w:rPr>
        <w:t xml:space="preserve"> </w:t>
      </w:r>
      <w:r w:rsidRPr="00B42086">
        <w:rPr>
          <w:rFonts w:ascii="Times New Roman" w:hAnsi="Times New Roman" w:cs="Times New Roman"/>
          <w:color w:val="000000"/>
          <w:sz w:val="24"/>
        </w:rPr>
        <w:t xml:space="preserve">faaliyetleri düzenlenecektir.  </w:t>
      </w:r>
    </w:p>
    <w:p w:rsidR="00FF0E4A" w:rsidRPr="00B42086" w:rsidRDefault="00FF0E4A" w:rsidP="00FF0E4A">
      <w:pPr>
        <w:spacing w:after="0" w:line="240" w:lineRule="auto"/>
        <w:jc w:val="center"/>
        <w:rPr>
          <w:rFonts w:ascii="Times New Roman" w:hAnsi="Times New Roman" w:cs="Times New Roman"/>
          <w:b/>
          <w:bCs/>
        </w:rPr>
      </w:pPr>
      <w:bookmarkStart w:id="1936" w:name="_Toc157077974"/>
      <w:r w:rsidRPr="00A35147">
        <w:rPr>
          <w:rFonts w:ascii="Times New Roman" w:hAnsi="Times New Roman" w:cs="Times New Roman"/>
          <w:b/>
          <w:bCs/>
          <w:sz w:val="20"/>
        </w:rPr>
        <w:t xml:space="preserve">Tablo </w:t>
      </w:r>
      <w:r w:rsidRPr="00A35147">
        <w:rPr>
          <w:rFonts w:ascii="Times New Roman" w:hAnsi="Times New Roman" w:cs="Times New Roman"/>
          <w:b/>
          <w:bCs/>
          <w:sz w:val="20"/>
        </w:rPr>
        <w:fldChar w:fldCharType="begin"/>
      </w:r>
      <w:r w:rsidRPr="00A35147">
        <w:rPr>
          <w:rFonts w:ascii="Times New Roman" w:hAnsi="Times New Roman" w:cs="Times New Roman"/>
          <w:b/>
          <w:bCs/>
          <w:sz w:val="20"/>
        </w:rPr>
        <w:instrText xml:space="preserve"> SEQ Tablo \* ARABIC </w:instrText>
      </w:r>
      <w:r w:rsidRPr="00A35147">
        <w:rPr>
          <w:rFonts w:ascii="Times New Roman" w:hAnsi="Times New Roman" w:cs="Times New Roman"/>
          <w:b/>
          <w:bCs/>
          <w:sz w:val="20"/>
        </w:rPr>
        <w:fldChar w:fldCharType="separate"/>
      </w:r>
      <w:r w:rsidR="00F25F88">
        <w:rPr>
          <w:rFonts w:ascii="Times New Roman" w:hAnsi="Times New Roman" w:cs="Times New Roman"/>
          <w:b/>
          <w:bCs/>
          <w:noProof/>
          <w:sz w:val="20"/>
        </w:rPr>
        <w:t>15</w:t>
      </w:r>
      <w:r w:rsidRPr="00A35147">
        <w:rPr>
          <w:rFonts w:ascii="Times New Roman" w:hAnsi="Times New Roman" w:cs="Times New Roman"/>
          <w:b/>
          <w:bCs/>
          <w:sz w:val="20"/>
        </w:rPr>
        <w:fldChar w:fldCharType="end"/>
      </w:r>
      <w:r w:rsidRPr="00A35147">
        <w:rPr>
          <w:rFonts w:ascii="Times New Roman" w:hAnsi="Times New Roman" w:cs="Times New Roman"/>
          <w:sz w:val="20"/>
        </w:rPr>
        <w:t xml:space="preserve">: </w:t>
      </w:r>
      <w:r w:rsidR="006622F3" w:rsidRPr="006622F3">
        <w:rPr>
          <w:rFonts w:ascii="Times New Roman" w:hAnsi="Times New Roman" w:cs="Times New Roman"/>
          <w:b/>
          <w:sz w:val="20"/>
        </w:rPr>
        <w:t>Üretici Örgütlerinin Kurumsal Kapasitesini Artırmaya Yönelik Faaliyetler</w:t>
      </w:r>
      <w:bookmarkEnd w:id="1936"/>
    </w:p>
    <w:tbl>
      <w:tblPr>
        <w:tblStyle w:val="TabloKlavuzu2"/>
        <w:tblW w:w="9008" w:type="dxa"/>
        <w:tblInd w:w="108" w:type="dxa"/>
        <w:tblLayout w:type="fixed"/>
        <w:tblLook w:val="04A0" w:firstRow="1" w:lastRow="0" w:firstColumn="1" w:lastColumn="0" w:noHBand="0" w:noVBand="1"/>
      </w:tblPr>
      <w:tblGrid>
        <w:gridCol w:w="3148"/>
        <w:gridCol w:w="1134"/>
        <w:gridCol w:w="1417"/>
        <w:gridCol w:w="3309"/>
      </w:tblGrid>
      <w:tr w:rsidR="00FF0E4A" w:rsidRPr="00B42086" w:rsidTr="00693D03">
        <w:trPr>
          <w:trHeight w:val="205"/>
        </w:trPr>
        <w:tc>
          <w:tcPr>
            <w:tcW w:w="3148" w:type="dxa"/>
            <w:shd w:val="clear" w:color="auto" w:fill="C6D9F1" w:themeFill="text2" w:themeFillTint="33"/>
          </w:tcPr>
          <w:p w:rsidR="00FF0E4A" w:rsidRPr="00B42086" w:rsidRDefault="00FF0E4A" w:rsidP="00693D03">
            <w:pPr>
              <w:ind w:right="68"/>
              <w:jc w:val="both"/>
              <w:rPr>
                <w:b/>
                <w:color w:val="000000"/>
                <w:sz w:val="20"/>
                <w:szCs w:val="22"/>
              </w:rPr>
            </w:pPr>
            <w:r w:rsidRPr="00B42086">
              <w:rPr>
                <w:b/>
                <w:color w:val="000000"/>
                <w:sz w:val="20"/>
              </w:rPr>
              <w:t>Proje/Faaliyet</w:t>
            </w:r>
          </w:p>
        </w:tc>
        <w:tc>
          <w:tcPr>
            <w:tcW w:w="1134" w:type="dxa"/>
            <w:shd w:val="clear" w:color="auto" w:fill="C6D9F1" w:themeFill="text2" w:themeFillTint="33"/>
          </w:tcPr>
          <w:p w:rsidR="00FF0E4A" w:rsidRPr="00B42086" w:rsidRDefault="00FF0E4A" w:rsidP="00693D03">
            <w:pPr>
              <w:ind w:right="-108"/>
              <w:jc w:val="center"/>
              <w:rPr>
                <w:b/>
                <w:color w:val="000000"/>
                <w:sz w:val="20"/>
                <w:szCs w:val="22"/>
              </w:rPr>
            </w:pPr>
            <w:r w:rsidRPr="00B42086">
              <w:rPr>
                <w:b/>
                <w:color w:val="000000"/>
                <w:sz w:val="20"/>
              </w:rPr>
              <w:t>Sorumlu</w:t>
            </w:r>
          </w:p>
        </w:tc>
        <w:tc>
          <w:tcPr>
            <w:tcW w:w="1417" w:type="dxa"/>
            <w:shd w:val="clear" w:color="auto" w:fill="C6D9F1" w:themeFill="text2" w:themeFillTint="33"/>
          </w:tcPr>
          <w:p w:rsidR="00FF0E4A" w:rsidRPr="00B42086" w:rsidRDefault="00FF0E4A" w:rsidP="00693D03">
            <w:pPr>
              <w:jc w:val="center"/>
              <w:rPr>
                <w:b/>
                <w:color w:val="000000"/>
                <w:sz w:val="20"/>
                <w:szCs w:val="22"/>
              </w:rPr>
            </w:pPr>
            <w:r w:rsidRPr="00B42086">
              <w:rPr>
                <w:b/>
                <w:color w:val="000000"/>
                <w:sz w:val="20"/>
              </w:rPr>
              <w:t>Maliyet (TL)</w:t>
            </w:r>
          </w:p>
        </w:tc>
        <w:tc>
          <w:tcPr>
            <w:tcW w:w="3309" w:type="dxa"/>
            <w:shd w:val="clear" w:color="auto" w:fill="C6D9F1" w:themeFill="text2" w:themeFillTint="33"/>
          </w:tcPr>
          <w:p w:rsidR="00FF0E4A" w:rsidRPr="00B42086" w:rsidRDefault="00FF0E4A" w:rsidP="00693D03">
            <w:pPr>
              <w:ind w:right="68"/>
              <w:jc w:val="center"/>
              <w:rPr>
                <w:b/>
                <w:color w:val="000000"/>
                <w:sz w:val="20"/>
                <w:szCs w:val="22"/>
              </w:rPr>
            </w:pPr>
            <w:r w:rsidRPr="00B42086">
              <w:rPr>
                <w:b/>
                <w:color w:val="000000"/>
                <w:sz w:val="20"/>
              </w:rPr>
              <w:t>Çıktı Göstergesi</w:t>
            </w:r>
          </w:p>
        </w:tc>
      </w:tr>
      <w:tr w:rsidR="00FF0E4A" w:rsidRPr="00B42086" w:rsidTr="00693D03">
        <w:trPr>
          <w:trHeight w:val="241"/>
        </w:trPr>
        <w:tc>
          <w:tcPr>
            <w:tcW w:w="3148" w:type="dxa"/>
            <w:vAlign w:val="center"/>
          </w:tcPr>
          <w:p w:rsidR="00FF0E4A" w:rsidRPr="00B42086" w:rsidRDefault="006622F3" w:rsidP="0055271D">
            <w:pPr>
              <w:spacing w:line="276" w:lineRule="auto"/>
              <w:ind w:left="1" w:right="68"/>
              <w:rPr>
                <w:rFonts w:eastAsiaTheme="minorHAnsi"/>
                <w:color w:val="000000"/>
                <w:sz w:val="20"/>
                <w:szCs w:val="22"/>
              </w:rPr>
            </w:pPr>
            <w:r w:rsidRPr="006622F3">
              <w:rPr>
                <w:color w:val="000000"/>
                <w:sz w:val="20"/>
              </w:rPr>
              <w:t>Üretici Örgütlerinin Kurumsal Kapasitesini Artırmaya Yönelik Faaliyetler</w:t>
            </w:r>
          </w:p>
        </w:tc>
        <w:tc>
          <w:tcPr>
            <w:tcW w:w="1134" w:type="dxa"/>
            <w:vAlign w:val="center"/>
          </w:tcPr>
          <w:p w:rsidR="00FF0E4A" w:rsidRPr="00B42086" w:rsidRDefault="000E40FA" w:rsidP="0055271D">
            <w:pPr>
              <w:spacing w:line="276" w:lineRule="auto"/>
              <w:ind w:right="68"/>
              <w:jc w:val="center"/>
              <w:rPr>
                <w:color w:val="000000"/>
                <w:sz w:val="20"/>
                <w:szCs w:val="22"/>
              </w:rPr>
            </w:pPr>
            <w:r>
              <w:rPr>
                <w:color w:val="000000"/>
                <w:sz w:val="20"/>
                <w:szCs w:val="22"/>
              </w:rPr>
              <w:t>YDO</w:t>
            </w:r>
          </w:p>
        </w:tc>
        <w:tc>
          <w:tcPr>
            <w:tcW w:w="1417" w:type="dxa"/>
            <w:shd w:val="clear" w:color="auto" w:fill="auto"/>
            <w:vAlign w:val="center"/>
          </w:tcPr>
          <w:p w:rsidR="00FF0E4A" w:rsidRPr="00B42086" w:rsidRDefault="00B12ABC" w:rsidP="0055271D">
            <w:pPr>
              <w:spacing w:line="276" w:lineRule="auto"/>
              <w:ind w:right="68"/>
              <w:jc w:val="center"/>
              <w:rPr>
                <w:color w:val="000000"/>
                <w:sz w:val="20"/>
                <w:szCs w:val="22"/>
              </w:rPr>
            </w:pPr>
            <w:r w:rsidRPr="00A35147">
              <w:rPr>
                <w:color w:val="000000"/>
                <w:sz w:val="20"/>
                <w:szCs w:val="22"/>
              </w:rPr>
              <w:t>2</w:t>
            </w:r>
            <w:r w:rsidR="006124BE" w:rsidRPr="00A35147">
              <w:rPr>
                <w:color w:val="000000"/>
                <w:sz w:val="20"/>
                <w:szCs w:val="22"/>
              </w:rPr>
              <w:t>5</w:t>
            </w:r>
            <w:r w:rsidR="00FF0E4A" w:rsidRPr="00A35147">
              <w:rPr>
                <w:color w:val="000000"/>
                <w:sz w:val="20"/>
                <w:szCs w:val="22"/>
              </w:rPr>
              <w:t>0.000</w:t>
            </w:r>
          </w:p>
        </w:tc>
        <w:tc>
          <w:tcPr>
            <w:tcW w:w="3309" w:type="dxa"/>
            <w:vAlign w:val="center"/>
          </w:tcPr>
          <w:p w:rsidR="00FF0E4A" w:rsidRPr="00B42086" w:rsidRDefault="00FF0E4A" w:rsidP="0055271D">
            <w:pPr>
              <w:spacing w:line="276" w:lineRule="auto"/>
              <w:ind w:right="68"/>
              <w:jc w:val="center"/>
              <w:rPr>
                <w:color w:val="000000"/>
                <w:sz w:val="20"/>
                <w:szCs w:val="22"/>
              </w:rPr>
            </w:pPr>
            <w:r w:rsidRPr="00B42086">
              <w:rPr>
                <w:color w:val="000000"/>
                <w:sz w:val="20"/>
              </w:rPr>
              <w:t>Kurumsal kapasite kapsamında eğitim alan kooperatif/birlik sayısı</w:t>
            </w:r>
          </w:p>
        </w:tc>
      </w:tr>
    </w:tbl>
    <w:p w:rsidR="00FF0E4A" w:rsidRPr="00B42086" w:rsidRDefault="00FF0E4A" w:rsidP="00FF0E4A"/>
    <w:p w:rsidR="00FF0E4A" w:rsidRPr="00B42086" w:rsidRDefault="00FF0E4A" w:rsidP="00174042">
      <w:pPr>
        <w:jc w:val="both"/>
        <w:rPr>
          <w:rFonts w:ascii="Times New Roman" w:hAnsi="Times New Roman" w:cs="Times New Roman"/>
          <w:b/>
          <w:sz w:val="24"/>
          <w:szCs w:val="24"/>
        </w:rPr>
      </w:pPr>
      <w:r w:rsidRPr="00B42086">
        <w:rPr>
          <w:rFonts w:ascii="Times New Roman" w:hAnsi="Times New Roman" w:cs="Times New Roman"/>
          <w:b/>
          <w:sz w:val="24"/>
          <w:szCs w:val="24"/>
        </w:rPr>
        <w:t>2.2.4.1.2. Üretici Örgütlerine Yönelik Tecrübe Paylaşımı ve Başarılı Uygulamaların Tanıtımı</w:t>
      </w:r>
    </w:p>
    <w:p w:rsidR="00280CE7" w:rsidRDefault="00FF0E4A" w:rsidP="00280CE7">
      <w:pPr>
        <w:spacing w:line="360" w:lineRule="auto"/>
        <w:jc w:val="both"/>
        <w:rPr>
          <w:rFonts w:ascii="Times New Roman" w:hAnsi="Times New Roman" w:cs="Times New Roman"/>
          <w:sz w:val="24"/>
          <w:szCs w:val="24"/>
        </w:rPr>
      </w:pPr>
      <w:r w:rsidRPr="00B42086">
        <w:rPr>
          <w:rFonts w:ascii="Times New Roman" w:hAnsi="Times New Roman" w:cs="Times New Roman"/>
          <w:sz w:val="24"/>
          <w:szCs w:val="24"/>
        </w:rPr>
        <w:t xml:space="preserve">Tecrübe paylaşımı etkinlikleri, başarılı üretici örgütlerinin yönetim ve organizasyon yapısını diğer örgütlere </w:t>
      </w:r>
      <w:r w:rsidR="003D3BCA">
        <w:rPr>
          <w:rFonts w:ascii="Times New Roman" w:hAnsi="Times New Roman" w:cs="Times New Roman"/>
          <w:sz w:val="24"/>
          <w:szCs w:val="24"/>
        </w:rPr>
        <w:t>tanıtarak</w:t>
      </w:r>
      <w:r w:rsidRPr="00B42086">
        <w:rPr>
          <w:rFonts w:ascii="Times New Roman" w:hAnsi="Times New Roman" w:cs="Times New Roman"/>
          <w:sz w:val="24"/>
          <w:szCs w:val="24"/>
        </w:rPr>
        <w:t>, kurumsal kapasiteyi artırmalarına yardımcı olmak üzere tasarlanacaktır. Katılımcıların, başarılı örgütlerin yönetim modelini ve stratejilerini öğrenerek kendi örgütlerinde uygulama olanağı bulması beklenmektedir. Etkinliklerde, başarılı örgütler ürün işleme, paketlem</w:t>
      </w:r>
      <w:r w:rsidR="006622F3">
        <w:rPr>
          <w:rFonts w:ascii="Times New Roman" w:hAnsi="Times New Roman" w:cs="Times New Roman"/>
          <w:sz w:val="24"/>
          <w:szCs w:val="24"/>
        </w:rPr>
        <w:t xml:space="preserve">e ve depolama süreçlerindeki </w:t>
      </w:r>
      <w:r w:rsidRPr="00B42086">
        <w:rPr>
          <w:rFonts w:ascii="Times New Roman" w:hAnsi="Times New Roman" w:cs="Times New Roman"/>
          <w:sz w:val="24"/>
          <w:szCs w:val="24"/>
        </w:rPr>
        <w:t xml:space="preserve">iyi uygulamalarını </w:t>
      </w:r>
      <w:r w:rsidR="003D3BCA">
        <w:rPr>
          <w:rFonts w:ascii="Times New Roman" w:hAnsi="Times New Roman" w:cs="Times New Roman"/>
          <w:sz w:val="24"/>
          <w:szCs w:val="24"/>
        </w:rPr>
        <w:t xml:space="preserve">ve tecrübelerini </w:t>
      </w:r>
      <w:r w:rsidRPr="00B42086">
        <w:rPr>
          <w:rFonts w:ascii="Times New Roman" w:hAnsi="Times New Roman" w:cs="Times New Roman"/>
          <w:sz w:val="24"/>
          <w:szCs w:val="24"/>
        </w:rPr>
        <w:t>paylaşacaklardır. Pazarlama, markalaşma ve teknoloji alanında ileri seviyede olan örgütlerin tecrübelerini diğer örgütlere aktarmasına olanak sağlanacaktır.  Tecrübe paylaşımı etkinliği, üretici örgütleri arasında iş</w:t>
      </w:r>
      <w:r w:rsidR="00584481">
        <w:rPr>
          <w:rFonts w:ascii="Times New Roman" w:hAnsi="Times New Roman" w:cs="Times New Roman"/>
          <w:sz w:val="24"/>
          <w:szCs w:val="24"/>
        </w:rPr>
        <w:t xml:space="preserve"> </w:t>
      </w:r>
      <w:r w:rsidRPr="00B42086">
        <w:rPr>
          <w:rFonts w:ascii="Times New Roman" w:hAnsi="Times New Roman" w:cs="Times New Roman"/>
          <w:sz w:val="24"/>
          <w:szCs w:val="24"/>
        </w:rPr>
        <w:t>birliği ve ağ oluşturma fırsatları sunarak örgütlerin birbirleriyle daha güçlü bir birlik oluşturmalarına olanak tanıyacak ve bölgesel iş</w:t>
      </w:r>
      <w:r w:rsidR="00584481">
        <w:rPr>
          <w:rFonts w:ascii="Times New Roman" w:hAnsi="Times New Roman" w:cs="Times New Roman"/>
          <w:sz w:val="24"/>
          <w:szCs w:val="24"/>
        </w:rPr>
        <w:t xml:space="preserve"> </w:t>
      </w:r>
      <w:r w:rsidRPr="00B42086">
        <w:rPr>
          <w:rFonts w:ascii="Times New Roman" w:hAnsi="Times New Roman" w:cs="Times New Roman"/>
          <w:sz w:val="24"/>
          <w:szCs w:val="24"/>
        </w:rPr>
        <w:t>birliğini teşvik edecektir.</w:t>
      </w:r>
      <w:r w:rsidR="00280CE7">
        <w:rPr>
          <w:rFonts w:ascii="Times New Roman" w:hAnsi="Times New Roman" w:cs="Times New Roman"/>
          <w:sz w:val="24"/>
          <w:szCs w:val="24"/>
        </w:rPr>
        <w:t xml:space="preserve"> </w:t>
      </w:r>
      <w:r w:rsidR="003D3BCA">
        <w:rPr>
          <w:rFonts w:ascii="Times New Roman" w:hAnsi="Times New Roman" w:cs="Times New Roman"/>
          <w:sz w:val="24"/>
          <w:szCs w:val="24"/>
        </w:rPr>
        <w:t>Bu kapsam</w:t>
      </w:r>
      <w:r w:rsidR="00280CE7">
        <w:rPr>
          <w:rFonts w:ascii="Times New Roman" w:hAnsi="Times New Roman" w:cs="Times New Roman"/>
          <w:sz w:val="24"/>
          <w:szCs w:val="24"/>
        </w:rPr>
        <w:t xml:space="preserve">da başarılı örnekler paylaşılacak, </w:t>
      </w:r>
      <w:r w:rsidR="00280CE7" w:rsidRPr="00280CE7">
        <w:rPr>
          <w:rFonts w:ascii="Times New Roman" w:hAnsi="Times New Roman" w:cs="Times New Roman"/>
          <w:sz w:val="24"/>
          <w:szCs w:val="24"/>
        </w:rPr>
        <w:t>üretici örgütlerinin ürün ve hizmetlerini sergileyecekleri ortam oluşturulacaktır.</w:t>
      </w:r>
    </w:p>
    <w:p w:rsidR="002E6811" w:rsidRDefault="002E6811" w:rsidP="004B1084">
      <w:pPr>
        <w:spacing w:after="0"/>
        <w:jc w:val="center"/>
        <w:rPr>
          <w:rFonts w:ascii="Times New Roman" w:hAnsi="Times New Roman" w:cs="Times New Roman"/>
          <w:b/>
          <w:bCs/>
          <w:sz w:val="20"/>
          <w:szCs w:val="24"/>
        </w:rPr>
      </w:pPr>
      <w:bookmarkStart w:id="1937" w:name="_Toc529180105"/>
      <w:bookmarkStart w:id="1938" w:name="_Toc29475392"/>
    </w:p>
    <w:p w:rsidR="00B26B4F" w:rsidRDefault="00B26B4F" w:rsidP="004B1084">
      <w:pPr>
        <w:spacing w:after="0"/>
        <w:jc w:val="center"/>
        <w:rPr>
          <w:rFonts w:ascii="Times New Roman" w:hAnsi="Times New Roman" w:cs="Times New Roman"/>
          <w:b/>
          <w:bCs/>
          <w:sz w:val="20"/>
          <w:szCs w:val="24"/>
        </w:rPr>
      </w:pPr>
    </w:p>
    <w:p w:rsidR="00B26B4F" w:rsidRDefault="00B26B4F" w:rsidP="004B1084">
      <w:pPr>
        <w:spacing w:after="0"/>
        <w:jc w:val="center"/>
        <w:rPr>
          <w:rFonts w:ascii="Times New Roman" w:hAnsi="Times New Roman" w:cs="Times New Roman"/>
          <w:b/>
          <w:bCs/>
          <w:sz w:val="20"/>
          <w:szCs w:val="24"/>
        </w:rPr>
      </w:pPr>
    </w:p>
    <w:p w:rsidR="00B26B4F" w:rsidRDefault="00B26B4F" w:rsidP="004B1084">
      <w:pPr>
        <w:spacing w:after="0"/>
        <w:jc w:val="center"/>
        <w:rPr>
          <w:rFonts w:ascii="Times New Roman" w:hAnsi="Times New Roman" w:cs="Times New Roman"/>
          <w:b/>
          <w:bCs/>
          <w:sz w:val="20"/>
          <w:szCs w:val="24"/>
        </w:rPr>
      </w:pPr>
    </w:p>
    <w:p w:rsidR="00B26B4F" w:rsidRDefault="00B26B4F" w:rsidP="004B1084">
      <w:pPr>
        <w:spacing w:after="0"/>
        <w:jc w:val="center"/>
        <w:rPr>
          <w:rFonts w:ascii="Times New Roman" w:hAnsi="Times New Roman" w:cs="Times New Roman"/>
          <w:b/>
          <w:bCs/>
          <w:sz w:val="20"/>
          <w:szCs w:val="24"/>
        </w:rPr>
      </w:pPr>
    </w:p>
    <w:p w:rsidR="00FF0E4A" w:rsidRPr="00B42086" w:rsidRDefault="00FF0E4A" w:rsidP="004B1084">
      <w:pPr>
        <w:spacing w:after="0"/>
        <w:jc w:val="center"/>
        <w:rPr>
          <w:rFonts w:ascii="Times New Roman" w:hAnsi="Times New Roman" w:cs="Times New Roman"/>
          <w:b/>
          <w:bCs/>
          <w:sz w:val="20"/>
          <w:szCs w:val="24"/>
        </w:rPr>
      </w:pPr>
      <w:bookmarkStart w:id="1939" w:name="_Toc157077975"/>
      <w:r w:rsidRPr="00B42086">
        <w:rPr>
          <w:rFonts w:ascii="Times New Roman" w:hAnsi="Times New Roman" w:cs="Times New Roman"/>
          <w:b/>
          <w:bCs/>
          <w:sz w:val="20"/>
          <w:szCs w:val="24"/>
        </w:rPr>
        <w:lastRenderedPageBreak/>
        <w:t xml:space="preserve">Tablo </w:t>
      </w:r>
      <w:r w:rsidRPr="00B42086">
        <w:rPr>
          <w:rFonts w:ascii="Times New Roman" w:hAnsi="Times New Roman" w:cs="Times New Roman"/>
          <w:b/>
          <w:bCs/>
          <w:sz w:val="20"/>
          <w:szCs w:val="24"/>
        </w:rPr>
        <w:fldChar w:fldCharType="begin"/>
      </w:r>
      <w:r w:rsidRPr="00B42086">
        <w:rPr>
          <w:rFonts w:ascii="Times New Roman" w:hAnsi="Times New Roman" w:cs="Times New Roman"/>
          <w:b/>
          <w:bCs/>
          <w:sz w:val="20"/>
          <w:szCs w:val="24"/>
        </w:rPr>
        <w:instrText xml:space="preserve"> SEQ Tablo \* ARABIC </w:instrText>
      </w:r>
      <w:r w:rsidRPr="00B42086">
        <w:rPr>
          <w:rFonts w:ascii="Times New Roman" w:hAnsi="Times New Roman" w:cs="Times New Roman"/>
          <w:b/>
          <w:bCs/>
          <w:sz w:val="20"/>
          <w:szCs w:val="24"/>
        </w:rPr>
        <w:fldChar w:fldCharType="separate"/>
      </w:r>
      <w:r w:rsidR="00F25F88">
        <w:rPr>
          <w:rFonts w:ascii="Times New Roman" w:hAnsi="Times New Roman" w:cs="Times New Roman"/>
          <w:b/>
          <w:bCs/>
          <w:noProof/>
          <w:sz w:val="20"/>
          <w:szCs w:val="24"/>
        </w:rPr>
        <w:t>16</w:t>
      </w:r>
      <w:r w:rsidRPr="00B42086">
        <w:rPr>
          <w:rFonts w:ascii="Times New Roman" w:hAnsi="Times New Roman" w:cs="Times New Roman"/>
          <w:b/>
          <w:sz w:val="20"/>
          <w:szCs w:val="24"/>
        </w:rPr>
        <w:fldChar w:fldCharType="end"/>
      </w:r>
      <w:r w:rsidRPr="00B42086">
        <w:rPr>
          <w:rFonts w:ascii="Times New Roman" w:hAnsi="Times New Roman" w:cs="Times New Roman"/>
          <w:b/>
          <w:bCs/>
          <w:sz w:val="20"/>
          <w:szCs w:val="24"/>
        </w:rPr>
        <w:t xml:space="preserve">: </w:t>
      </w:r>
      <w:bookmarkEnd w:id="1937"/>
      <w:bookmarkEnd w:id="1938"/>
      <w:r w:rsidRPr="00B42086">
        <w:rPr>
          <w:rFonts w:ascii="Times New Roman" w:hAnsi="Times New Roman" w:cs="Times New Roman"/>
          <w:b/>
          <w:bCs/>
          <w:sz w:val="20"/>
          <w:szCs w:val="24"/>
        </w:rPr>
        <w:t>Üretici Örgütlerine Yönelik Tecrübe Paylaşımı ve Başarılı Uygulamaların Tanıtımı</w:t>
      </w:r>
      <w:bookmarkEnd w:id="1939"/>
    </w:p>
    <w:tbl>
      <w:tblPr>
        <w:tblW w:w="9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984"/>
        <w:gridCol w:w="1425"/>
        <w:gridCol w:w="2797"/>
      </w:tblGrid>
      <w:tr w:rsidR="00FF0E4A" w:rsidRPr="00B42086" w:rsidTr="00656F73">
        <w:trPr>
          <w:trHeight w:val="300"/>
        </w:trPr>
        <w:tc>
          <w:tcPr>
            <w:tcW w:w="3828" w:type="dxa"/>
            <w:shd w:val="clear" w:color="auto" w:fill="C6D9F1" w:themeFill="text2" w:themeFillTint="33"/>
          </w:tcPr>
          <w:p w:rsidR="00FF0E4A" w:rsidRPr="00B42086" w:rsidRDefault="00FF0E4A" w:rsidP="00656F73">
            <w:pPr>
              <w:spacing w:after="0"/>
              <w:jc w:val="both"/>
              <w:rPr>
                <w:rFonts w:ascii="Times New Roman" w:hAnsi="Times New Roman" w:cs="Times New Roman"/>
                <w:b/>
                <w:sz w:val="20"/>
                <w:szCs w:val="20"/>
              </w:rPr>
            </w:pPr>
            <w:r w:rsidRPr="00B42086">
              <w:rPr>
                <w:rFonts w:ascii="Times New Roman" w:hAnsi="Times New Roman" w:cs="Times New Roman"/>
                <w:b/>
                <w:sz w:val="20"/>
                <w:szCs w:val="20"/>
              </w:rPr>
              <w:t>Proje/Faaliyet</w:t>
            </w:r>
          </w:p>
        </w:tc>
        <w:tc>
          <w:tcPr>
            <w:tcW w:w="984" w:type="dxa"/>
            <w:shd w:val="clear" w:color="auto" w:fill="C6D9F1" w:themeFill="text2" w:themeFillTint="33"/>
          </w:tcPr>
          <w:p w:rsidR="00FF0E4A" w:rsidRPr="00B42086" w:rsidRDefault="00FF0E4A" w:rsidP="00656F73">
            <w:pPr>
              <w:spacing w:after="0"/>
              <w:jc w:val="both"/>
              <w:rPr>
                <w:rFonts w:ascii="Times New Roman" w:hAnsi="Times New Roman" w:cs="Times New Roman"/>
                <w:b/>
                <w:sz w:val="20"/>
                <w:szCs w:val="20"/>
              </w:rPr>
            </w:pPr>
            <w:r w:rsidRPr="00B42086">
              <w:rPr>
                <w:rFonts w:ascii="Times New Roman" w:hAnsi="Times New Roman" w:cs="Times New Roman"/>
                <w:b/>
                <w:sz w:val="20"/>
                <w:szCs w:val="20"/>
              </w:rPr>
              <w:t>Sorumlu</w:t>
            </w:r>
          </w:p>
        </w:tc>
        <w:tc>
          <w:tcPr>
            <w:tcW w:w="1425" w:type="dxa"/>
            <w:shd w:val="clear" w:color="auto" w:fill="C6D9F1" w:themeFill="text2" w:themeFillTint="33"/>
          </w:tcPr>
          <w:p w:rsidR="00FF0E4A" w:rsidRPr="00B42086" w:rsidRDefault="00FF0E4A" w:rsidP="00656F73">
            <w:pPr>
              <w:spacing w:after="0"/>
              <w:jc w:val="both"/>
              <w:rPr>
                <w:rFonts w:ascii="Times New Roman" w:hAnsi="Times New Roman" w:cs="Times New Roman"/>
                <w:b/>
                <w:sz w:val="20"/>
                <w:szCs w:val="20"/>
              </w:rPr>
            </w:pPr>
            <w:r w:rsidRPr="00B42086">
              <w:rPr>
                <w:rFonts w:ascii="Times New Roman" w:hAnsi="Times New Roman" w:cs="Times New Roman"/>
                <w:b/>
                <w:sz w:val="20"/>
                <w:szCs w:val="20"/>
              </w:rPr>
              <w:t>Maliyet (TL)</w:t>
            </w:r>
          </w:p>
        </w:tc>
        <w:tc>
          <w:tcPr>
            <w:tcW w:w="2797" w:type="dxa"/>
            <w:shd w:val="clear" w:color="auto" w:fill="C6D9F1" w:themeFill="text2" w:themeFillTint="33"/>
          </w:tcPr>
          <w:p w:rsidR="00FF0E4A" w:rsidRPr="00B42086" w:rsidRDefault="00FF0E4A" w:rsidP="00656F73">
            <w:pPr>
              <w:spacing w:after="0"/>
              <w:jc w:val="both"/>
              <w:rPr>
                <w:rFonts w:ascii="Times New Roman" w:hAnsi="Times New Roman" w:cs="Times New Roman"/>
                <w:b/>
                <w:sz w:val="20"/>
                <w:szCs w:val="20"/>
              </w:rPr>
            </w:pPr>
            <w:r w:rsidRPr="00B42086">
              <w:rPr>
                <w:rFonts w:ascii="Times New Roman" w:hAnsi="Times New Roman" w:cs="Times New Roman"/>
                <w:b/>
                <w:sz w:val="20"/>
                <w:szCs w:val="20"/>
              </w:rPr>
              <w:t>Çıktı Göstergesi</w:t>
            </w:r>
          </w:p>
        </w:tc>
      </w:tr>
      <w:tr w:rsidR="00FF0E4A" w:rsidRPr="00B42086" w:rsidTr="00693D03">
        <w:trPr>
          <w:trHeight w:val="948"/>
        </w:trPr>
        <w:tc>
          <w:tcPr>
            <w:tcW w:w="3828" w:type="dxa"/>
            <w:vAlign w:val="center"/>
          </w:tcPr>
          <w:p w:rsidR="00FF0E4A" w:rsidRPr="00B42086" w:rsidRDefault="00FF0E4A" w:rsidP="00693D03">
            <w:pPr>
              <w:spacing w:after="0"/>
              <w:jc w:val="both"/>
              <w:rPr>
                <w:rFonts w:ascii="Times New Roman" w:hAnsi="Times New Roman" w:cs="Times New Roman"/>
                <w:sz w:val="20"/>
                <w:szCs w:val="20"/>
              </w:rPr>
            </w:pPr>
            <w:r w:rsidRPr="00B42086">
              <w:rPr>
                <w:rFonts w:ascii="Times New Roman" w:hAnsi="Times New Roman" w:cs="Times New Roman"/>
                <w:sz w:val="20"/>
                <w:szCs w:val="20"/>
              </w:rPr>
              <w:t>Üretici Örgütlerine Yönelik Tecrübe Paylaşımı ve Başarılı Uygula</w:t>
            </w:r>
            <w:r w:rsidR="000E40FA">
              <w:rPr>
                <w:rFonts w:ascii="Times New Roman" w:hAnsi="Times New Roman" w:cs="Times New Roman"/>
                <w:sz w:val="20"/>
                <w:szCs w:val="20"/>
              </w:rPr>
              <w:t>maların Tanıtımı</w:t>
            </w:r>
          </w:p>
        </w:tc>
        <w:tc>
          <w:tcPr>
            <w:tcW w:w="984" w:type="dxa"/>
            <w:vAlign w:val="center"/>
          </w:tcPr>
          <w:p w:rsidR="00FF0E4A" w:rsidRPr="00B42086" w:rsidRDefault="000E40FA" w:rsidP="00693D03">
            <w:pPr>
              <w:spacing w:after="0"/>
              <w:jc w:val="center"/>
              <w:rPr>
                <w:rFonts w:ascii="Times New Roman" w:hAnsi="Times New Roman" w:cs="Times New Roman"/>
                <w:sz w:val="20"/>
                <w:szCs w:val="20"/>
              </w:rPr>
            </w:pPr>
            <w:r>
              <w:rPr>
                <w:rFonts w:ascii="Times New Roman" w:hAnsi="Times New Roman" w:cs="Times New Roman"/>
                <w:sz w:val="20"/>
                <w:szCs w:val="20"/>
              </w:rPr>
              <w:t>M</w:t>
            </w:r>
            <w:r w:rsidR="00FF0E4A" w:rsidRPr="00B42086">
              <w:rPr>
                <w:rFonts w:ascii="Times New Roman" w:hAnsi="Times New Roman" w:cs="Times New Roman"/>
                <w:sz w:val="20"/>
                <w:szCs w:val="20"/>
              </w:rPr>
              <w:t>YDO</w:t>
            </w:r>
            <w:r w:rsidR="007C27F3">
              <w:rPr>
                <w:rFonts w:ascii="Times New Roman" w:hAnsi="Times New Roman" w:cs="Times New Roman"/>
                <w:sz w:val="20"/>
                <w:szCs w:val="20"/>
              </w:rPr>
              <w:t>, DYDO</w:t>
            </w:r>
          </w:p>
        </w:tc>
        <w:tc>
          <w:tcPr>
            <w:tcW w:w="1425" w:type="dxa"/>
            <w:vAlign w:val="center"/>
          </w:tcPr>
          <w:p w:rsidR="00FF0E4A" w:rsidRPr="00B42086" w:rsidRDefault="00FF0E4A" w:rsidP="00693D03">
            <w:pPr>
              <w:spacing w:after="0"/>
              <w:jc w:val="center"/>
              <w:rPr>
                <w:rFonts w:ascii="Times New Roman" w:hAnsi="Times New Roman" w:cs="Times New Roman"/>
                <w:sz w:val="20"/>
                <w:szCs w:val="20"/>
              </w:rPr>
            </w:pPr>
            <w:r w:rsidRPr="00B42086">
              <w:rPr>
                <w:rFonts w:ascii="Times New Roman" w:hAnsi="Times New Roman" w:cs="Times New Roman"/>
                <w:sz w:val="20"/>
                <w:szCs w:val="20"/>
              </w:rPr>
              <w:t>100.000</w:t>
            </w:r>
          </w:p>
        </w:tc>
        <w:tc>
          <w:tcPr>
            <w:tcW w:w="2797" w:type="dxa"/>
            <w:vAlign w:val="center"/>
          </w:tcPr>
          <w:p w:rsidR="00FF0E4A" w:rsidRDefault="00FF0E4A" w:rsidP="00693D03">
            <w:pPr>
              <w:spacing w:after="0"/>
              <w:jc w:val="both"/>
              <w:rPr>
                <w:rFonts w:ascii="Times New Roman" w:hAnsi="Times New Roman" w:cs="Times New Roman"/>
                <w:sz w:val="20"/>
                <w:szCs w:val="20"/>
              </w:rPr>
            </w:pPr>
            <w:r w:rsidRPr="00B42086">
              <w:rPr>
                <w:rFonts w:ascii="Times New Roman" w:hAnsi="Times New Roman" w:cs="Times New Roman"/>
                <w:sz w:val="20"/>
                <w:szCs w:val="20"/>
              </w:rPr>
              <w:t>Başarılı Uygulamaların Tanıtıldığı Kooperatif Sayısı</w:t>
            </w:r>
          </w:p>
          <w:p w:rsidR="00BC531C" w:rsidRPr="00B42086" w:rsidRDefault="00BC531C" w:rsidP="00693D03">
            <w:pPr>
              <w:spacing w:after="0"/>
              <w:jc w:val="both"/>
              <w:rPr>
                <w:rFonts w:ascii="Times New Roman" w:hAnsi="Times New Roman" w:cs="Times New Roman"/>
                <w:sz w:val="20"/>
                <w:szCs w:val="20"/>
              </w:rPr>
            </w:pPr>
          </w:p>
        </w:tc>
      </w:tr>
    </w:tbl>
    <w:p w:rsidR="00FF0E4A" w:rsidRDefault="00FF0E4A" w:rsidP="00FF0E4A">
      <w:pPr>
        <w:jc w:val="both"/>
        <w:rPr>
          <w:rFonts w:ascii="Times New Roman" w:hAnsi="Times New Roman" w:cs="Times New Roman"/>
          <w:b/>
          <w:sz w:val="24"/>
          <w:szCs w:val="24"/>
        </w:rPr>
      </w:pPr>
    </w:p>
    <w:p w:rsidR="00FA0EBF" w:rsidRPr="00B42086" w:rsidRDefault="00FA0EBF" w:rsidP="00FA0EBF">
      <w:pPr>
        <w:jc w:val="both"/>
        <w:rPr>
          <w:rFonts w:ascii="Times New Roman" w:hAnsi="Times New Roman" w:cs="Times New Roman"/>
          <w:b/>
          <w:sz w:val="24"/>
          <w:szCs w:val="24"/>
        </w:rPr>
      </w:pPr>
      <w:r>
        <w:rPr>
          <w:rFonts w:ascii="Times New Roman" w:hAnsi="Times New Roman" w:cs="Times New Roman"/>
          <w:b/>
          <w:sz w:val="24"/>
          <w:szCs w:val="24"/>
        </w:rPr>
        <w:t>2.2.4.1.3</w:t>
      </w:r>
      <w:r w:rsidRPr="00B42086">
        <w:rPr>
          <w:rFonts w:ascii="Times New Roman" w:hAnsi="Times New Roman" w:cs="Times New Roman"/>
          <w:b/>
          <w:sz w:val="24"/>
          <w:szCs w:val="24"/>
        </w:rPr>
        <w:t xml:space="preserve">. Üretici Örgütlerine Yönelik </w:t>
      </w:r>
      <w:r>
        <w:rPr>
          <w:rFonts w:ascii="Times New Roman" w:hAnsi="Times New Roman" w:cs="Times New Roman"/>
          <w:b/>
          <w:sz w:val="24"/>
          <w:szCs w:val="24"/>
        </w:rPr>
        <w:t>Mevcut Durum Analizi Araştırması</w:t>
      </w:r>
    </w:p>
    <w:p w:rsidR="00FA0EBF" w:rsidRPr="00FA0EBF" w:rsidRDefault="00FA0EBF" w:rsidP="00FA0EBF">
      <w:pPr>
        <w:spacing w:line="360" w:lineRule="auto"/>
        <w:jc w:val="both"/>
        <w:rPr>
          <w:rFonts w:ascii="Times New Roman" w:hAnsi="Times New Roman" w:cs="Times New Roman"/>
          <w:sz w:val="24"/>
          <w:szCs w:val="24"/>
        </w:rPr>
      </w:pPr>
      <w:r w:rsidRPr="00FA0EBF">
        <w:rPr>
          <w:rFonts w:ascii="Times New Roman" w:hAnsi="Times New Roman" w:cs="Times New Roman"/>
          <w:sz w:val="24"/>
          <w:szCs w:val="24"/>
        </w:rPr>
        <w:t>2016</w:t>
      </w:r>
      <w:r>
        <w:rPr>
          <w:rFonts w:ascii="Times New Roman" w:hAnsi="Times New Roman" w:cs="Times New Roman"/>
          <w:sz w:val="24"/>
          <w:szCs w:val="24"/>
        </w:rPr>
        <w:t xml:space="preserve"> yılında Güney Ege Bölgesi</w:t>
      </w:r>
      <w:r w:rsidR="00423DD2">
        <w:rPr>
          <w:rFonts w:ascii="Times New Roman" w:hAnsi="Times New Roman" w:cs="Times New Roman"/>
          <w:sz w:val="24"/>
          <w:szCs w:val="24"/>
        </w:rPr>
        <w:t>’</w:t>
      </w:r>
      <w:r>
        <w:rPr>
          <w:rFonts w:ascii="Times New Roman" w:hAnsi="Times New Roman" w:cs="Times New Roman"/>
          <w:sz w:val="24"/>
          <w:szCs w:val="24"/>
        </w:rPr>
        <w:t>ndeki üretim odaklı kooperatiflerinin kurumsallaşma, üretim, satış, pazarlama ve markalaşma başlıkları altında mevcut durum analizi gerçekleştirilmiştir. Ajansımızın 2021-2023 döneminde üretici örgütlerine yönelik uyguladığı sonuç odaklı program kapsamında üretim odaklı kooperatif ve birlikler önemli düzeyde ilerleme sağlamışlardır. 2024 yılında kooperatiflerin mevcut durumunu ortaya koyabilmek adına çalışma güncellenecektir.</w:t>
      </w:r>
    </w:p>
    <w:p w:rsidR="00FA0EBF" w:rsidRPr="00B42086" w:rsidRDefault="00FA0EBF" w:rsidP="00FA0EBF">
      <w:pPr>
        <w:spacing w:after="0"/>
        <w:jc w:val="center"/>
        <w:rPr>
          <w:rFonts w:ascii="Times New Roman" w:hAnsi="Times New Roman" w:cs="Times New Roman"/>
          <w:b/>
          <w:bCs/>
          <w:sz w:val="20"/>
          <w:szCs w:val="24"/>
        </w:rPr>
      </w:pPr>
      <w:bookmarkStart w:id="1940" w:name="_Toc157077976"/>
      <w:r w:rsidRPr="00B42086">
        <w:rPr>
          <w:rFonts w:ascii="Times New Roman" w:hAnsi="Times New Roman" w:cs="Times New Roman"/>
          <w:b/>
          <w:bCs/>
          <w:sz w:val="20"/>
          <w:szCs w:val="24"/>
        </w:rPr>
        <w:t xml:space="preserve">Tablo </w:t>
      </w:r>
      <w:r w:rsidRPr="00B42086">
        <w:rPr>
          <w:rFonts w:ascii="Times New Roman" w:hAnsi="Times New Roman" w:cs="Times New Roman"/>
          <w:b/>
          <w:bCs/>
          <w:sz w:val="20"/>
          <w:szCs w:val="24"/>
        </w:rPr>
        <w:fldChar w:fldCharType="begin"/>
      </w:r>
      <w:r w:rsidRPr="00B42086">
        <w:rPr>
          <w:rFonts w:ascii="Times New Roman" w:hAnsi="Times New Roman" w:cs="Times New Roman"/>
          <w:b/>
          <w:bCs/>
          <w:sz w:val="20"/>
          <w:szCs w:val="24"/>
        </w:rPr>
        <w:instrText xml:space="preserve"> SEQ Tablo \* ARABIC </w:instrText>
      </w:r>
      <w:r w:rsidRPr="00B42086">
        <w:rPr>
          <w:rFonts w:ascii="Times New Roman" w:hAnsi="Times New Roman" w:cs="Times New Roman"/>
          <w:b/>
          <w:bCs/>
          <w:sz w:val="20"/>
          <w:szCs w:val="24"/>
        </w:rPr>
        <w:fldChar w:fldCharType="separate"/>
      </w:r>
      <w:r w:rsidR="00B26B4F">
        <w:rPr>
          <w:rFonts w:ascii="Times New Roman" w:hAnsi="Times New Roman" w:cs="Times New Roman"/>
          <w:b/>
          <w:bCs/>
          <w:noProof/>
          <w:sz w:val="20"/>
          <w:szCs w:val="24"/>
        </w:rPr>
        <w:t>17</w:t>
      </w:r>
      <w:r w:rsidRPr="00B42086">
        <w:rPr>
          <w:rFonts w:ascii="Times New Roman" w:hAnsi="Times New Roman" w:cs="Times New Roman"/>
          <w:b/>
          <w:sz w:val="20"/>
          <w:szCs w:val="24"/>
        </w:rPr>
        <w:fldChar w:fldCharType="end"/>
      </w:r>
      <w:r w:rsidRPr="00B42086">
        <w:rPr>
          <w:rFonts w:ascii="Times New Roman" w:hAnsi="Times New Roman" w:cs="Times New Roman"/>
          <w:b/>
          <w:bCs/>
          <w:sz w:val="20"/>
          <w:szCs w:val="24"/>
        </w:rPr>
        <w:t xml:space="preserve">: </w:t>
      </w:r>
      <w:r w:rsidRPr="00FA0EBF">
        <w:rPr>
          <w:rFonts w:ascii="Times New Roman" w:hAnsi="Times New Roman" w:cs="Times New Roman"/>
          <w:b/>
          <w:bCs/>
          <w:sz w:val="20"/>
          <w:szCs w:val="24"/>
        </w:rPr>
        <w:t>Üretici Örgütlerine Yönelik Mevcut Durum Analizi Araştırması</w:t>
      </w:r>
      <w:bookmarkEnd w:id="1940"/>
    </w:p>
    <w:tbl>
      <w:tblPr>
        <w:tblW w:w="9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984"/>
        <w:gridCol w:w="1425"/>
        <w:gridCol w:w="2797"/>
      </w:tblGrid>
      <w:tr w:rsidR="00FA0EBF" w:rsidRPr="00B42086" w:rsidTr="00B26B4F">
        <w:trPr>
          <w:trHeight w:val="300"/>
        </w:trPr>
        <w:tc>
          <w:tcPr>
            <w:tcW w:w="3828" w:type="dxa"/>
            <w:shd w:val="clear" w:color="auto" w:fill="C6D9F1" w:themeFill="text2" w:themeFillTint="33"/>
          </w:tcPr>
          <w:p w:rsidR="00FA0EBF" w:rsidRPr="00B42086" w:rsidRDefault="00FA0EBF" w:rsidP="00B26B4F">
            <w:pPr>
              <w:spacing w:after="0"/>
              <w:jc w:val="both"/>
              <w:rPr>
                <w:rFonts w:ascii="Times New Roman" w:hAnsi="Times New Roman" w:cs="Times New Roman"/>
                <w:b/>
                <w:sz w:val="20"/>
                <w:szCs w:val="20"/>
              </w:rPr>
            </w:pPr>
            <w:r w:rsidRPr="00B42086">
              <w:rPr>
                <w:rFonts w:ascii="Times New Roman" w:hAnsi="Times New Roman" w:cs="Times New Roman"/>
                <w:b/>
                <w:sz w:val="20"/>
                <w:szCs w:val="20"/>
              </w:rPr>
              <w:t>Proje/Faaliyet</w:t>
            </w:r>
          </w:p>
        </w:tc>
        <w:tc>
          <w:tcPr>
            <w:tcW w:w="984" w:type="dxa"/>
            <w:shd w:val="clear" w:color="auto" w:fill="C6D9F1" w:themeFill="text2" w:themeFillTint="33"/>
          </w:tcPr>
          <w:p w:rsidR="00FA0EBF" w:rsidRPr="00B42086" w:rsidRDefault="00FA0EBF" w:rsidP="00B26B4F">
            <w:pPr>
              <w:spacing w:after="0"/>
              <w:jc w:val="both"/>
              <w:rPr>
                <w:rFonts w:ascii="Times New Roman" w:hAnsi="Times New Roman" w:cs="Times New Roman"/>
                <w:b/>
                <w:sz w:val="20"/>
                <w:szCs w:val="20"/>
              </w:rPr>
            </w:pPr>
            <w:r w:rsidRPr="00B42086">
              <w:rPr>
                <w:rFonts w:ascii="Times New Roman" w:hAnsi="Times New Roman" w:cs="Times New Roman"/>
                <w:b/>
                <w:sz w:val="20"/>
                <w:szCs w:val="20"/>
              </w:rPr>
              <w:t>Sorumlu</w:t>
            </w:r>
          </w:p>
        </w:tc>
        <w:tc>
          <w:tcPr>
            <w:tcW w:w="1425" w:type="dxa"/>
            <w:shd w:val="clear" w:color="auto" w:fill="C6D9F1" w:themeFill="text2" w:themeFillTint="33"/>
          </w:tcPr>
          <w:p w:rsidR="00FA0EBF" w:rsidRPr="00B42086" w:rsidRDefault="00FA0EBF" w:rsidP="00B26B4F">
            <w:pPr>
              <w:spacing w:after="0"/>
              <w:jc w:val="both"/>
              <w:rPr>
                <w:rFonts w:ascii="Times New Roman" w:hAnsi="Times New Roman" w:cs="Times New Roman"/>
                <w:b/>
                <w:sz w:val="20"/>
                <w:szCs w:val="20"/>
              </w:rPr>
            </w:pPr>
            <w:r w:rsidRPr="00B42086">
              <w:rPr>
                <w:rFonts w:ascii="Times New Roman" w:hAnsi="Times New Roman" w:cs="Times New Roman"/>
                <w:b/>
                <w:sz w:val="20"/>
                <w:szCs w:val="20"/>
              </w:rPr>
              <w:t>Maliyet (TL)</w:t>
            </w:r>
          </w:p>
        </w:tc>
        <w:tc>
          <w:tcPr>
            <w:tcW w:w="2797" w:type="dxa"/>
            <w:shd w:val="clear" w:color="auto" w:fill="C6D9F1" w:themeFill="text2" w:themeFillTint="33"/>
          </w:tcPr>
          <w:p w:rsidR="00FA0EBF" w:rsidRPr="00B42086" w:rsidRDefault="00FA0EBF" w:rsidP="00B26B4F">
            <w:pPr>
              <w:spacing w:after="0"/>
              <w:jc w:val="both"/>
              <w:rPr>
                <w:rFonts w:ascii="Times New Roman" w:hAnsi="Times New Roman" w:cs="Times New Roman"/>
                <w:b/>
                <w:sz w:val="20"/>
                <w:szCs w:val="20"/>
              </w:rPr>
            </w:pPr>
            <w:r w:rsidRPr="00B42086">
              <w:rPr>
                <w:rFonts w:ascii="Times New Roman" w:hAnsi="Times New Roman" w:cs="Times New Roman"/>
                <w:b/>
                <w:sz w:val="20"/>
                <w:szCs w:val="20"/>
              </w:rPr>
              <w:t>Çıktı Göstergesi</w:t>
            </w:r>
          </w:p>
        </w:tc>
      </w:tr>
      <w:tr w:rsidR="00FA0EBF" w:rsidRPr="00B42086" w:rsidTr="00B26B4F">
        <w:trPr>
          <w:trHeight w:val="948"/>
        </w:trPr>
        <w:tc>
          <w:tcPr>
            <w:tcW w:w="3828" w:type="dxa"/>
            <w:vAlign w:val="center"/>
          </w:tcPr>
          <w:p w:rsidR="00FA0EBF" w:rsidRPr="00B42086" w:rsidRDefault="00FA0EBF" w:rsidP="00B26B4F">
            <w:pPr>
              <w:spacing w:after="0"/>
              <w:jc w:val="both"/>
              <w:rPr>
                <w:rFonts w:ascii="Times New Roman" w:hAnsi="Times New Roman" w:cs="Times New Roman"/>
                <w:sz w:val="20"/>
                <w:szCs w:val="20"/>
              </w:rPr>
            </w:pPr>
            <w:r w:rsidRPr="00FA0EBF">
              <w:rPr>
                <w:rFonts w:ascii="Times New Roman" w:hAnsi="Times New Roman" w:cs="Times New Roman"/>
                <w:sz w:val="20"/>
                <w:szCs w:val="20"/>
              </w:rPr>
              <w:t>Üretici Örgütlerine Yönelik Mevcut Durum Analizi Araştırması</w:t>
            </w:r>
          </w:p>
        </w:tc>
        <w:tc>
          <w:tcPr>
            <w:tcW w:w="984" w:type="dxa"/>
            <w:vAlign w:val="center"/>
          </w:tcPr>
          <w:p w:rsidR="00FA0EBF" w:rsidRPr="00B42086" w:rsidRDefault="003E7C8A" w:rsidP="00B26B4F">
            <w:pPr>
              <w:spacing w:after="0"/>
              <w:jc w:val="center"/>
              <w:rPr>
                <w:rFonts w:ascii="Times New Roman" w:hAnsi="Times New Roman" w:cs="Times New Roman"/>
                <w:sz w:val="20"/>
                <w:szCs w:val="20"/>
              </w:rPr>
            </w:pPr>
            <w:r>
              <w:rPr>
                <w:rFonts w:ascii="Times New Roman" w:hAnsi="Times New Roman" w:cs="Times New Roman"/>
                <w:sz w:val="20"/>
                <w:szCs w:val="20"/>
              </w:rPr>
              <w:t>EAPB</w:t>
            </w:r>
          </w:p>
        </w:tc>
        <w:tc>
          <w:tcPr>
            <w:tcW w:w="1425" w:type="dxa"/>
            <w:vAlign w:val="center"/>
          </w:tcPr>
          <w:p w:rsidR="00FA0EBF" w:rsidRPr="00B42086" w:rsidRDefault="00FA0EBF" w:rsidP="00B26B4F">
            <w:pPr>
              <w:spacing w:after="0"/>
              <w:jc w:val="center"/>
              <w:rPr>
                <w:rFonts w:ascii="Times New Roman" w:hAnsi="Times New Roman" w:cs="Times New Roman"/>
                <w:sz w:val="20"/>
                <w:szCs w:val="20"/>
              </w:rPr>
            </w:pPr>
            <w:r>
              <w:rPr>
                <w:rFonts w:ascii="Times New Roman" w:hAnsi="Times New Roman" w:cs="Times New Roman"/>
                <w:sz w:val="20"/>
                <w:szCs w:val="20"/>
              </w:rPr>
              <w:t>3</w:t>
            </w:r>
            <w:r w:rsidRPr="00B42086">
              <w:rPr>
                <w:rFonts w:ascii="Times New Roman" w:hAnsi="Times New Roman" w:cs="Times New Roman"/>
                <w:sz w:val="20"/>
                <w:szCs w:val="20"/>
              </w:rPr>
              <w:t>00.000</w:t>
            </w:r>
          </w:p>
        </w:tc>
        <w:tc>
          <w:tcPr>
            <w:tcW w:w="2797" w:type="dxa"/>
            <w:vAlign w:val="center"/>
          </w:tcPr>
          <w:p w:rsidR="00FA0EBF" w:rsidRDefault="00FA0EBF" w:rsidP="00B26B4F">
            <w:pPr>
              <w:spacing w:after="0"/>
              <w:jc w:val="both"/>
              <w:rPr>
                <w:rFonts w:ascii="Times New Roman" w:hAnsi="Times New Roman" w:cs="Times New Roman"/>
                <w:sz w:val="20"/>
                <w:szCs w:val="20"/>
              </w:rPr>
            </w:pPr>
            <w:r>
              <w:rPr>
                <w:rFonts w:ascii="Times New Roman" w:hAnsi="Times New Roman" w:cs="Times New Roman"/>
                <w:sz w:val="20"/>
                <w:szCs w:val="20"/>
              </w:rPr>
              <w:t>Veri Toplanan Kooperatif Sayısı</w:t>
            </w:r>
          </w:p>
          <w:p w:rsidR="00FA0EBF" w:rsidRPr="00B42086" w:rsidRDefault="00FA0EBF" w:rsidP="00B26B4F">
            <w:pPr>
              <w:spacing w:after="0"/>
              <w:jc w:val="both"/>
              <w:rPr>
                <w:rFonts w:ascii="Times New Roman" w:hAnsi="Times New Roman" w:cs="Times New Roman"/>
                <w:sz w:val="20"/>
                <w:szCs w:val="20"/>
              </w:rPr>
            </w:pPr>
          </w:p>
        </w:tc>
      </w:tr>
    </w:tbl>
    <w:p w:rsidR="00FA0EBF" w:rsidRPr="00B42086" w:rsidRDefault="00FA0EBF" w:rsidP="00FF0E4A">
      <w:pPr>
        <w:jc w:val="both"/>
        <w:rPr>
          <w:rFonts w:ascii="Times New Roman" w:hAnsi="Times New Roman" w:cs="Times New Roman"/>
          <w:b/>
          <w:sz w:val="24"/>
          <w:szCs w:val="24"/>
        </w:rPr>
      </w:pPr>
    </w:p>
    <w:p w:rsidR="00FF0E4A" w:rsidRPr="00B42086" w:rsidRDefault="00FF0E4A" w:rsidP="00FF0E4A">
      <w:pPr>
        <w:spacing w:after="160" w:line="360" w:lineRule="auto"/>
        <w:contextualSpacing/>
        <w:outlineLvl w:val="0"/>
        <w:rPr>
          <w:rFonts w:ascii="Times New Roman" w:hAnsi="Times New Roman" w:cs="Times New Roman"/>
          <w:b/>
          <w:sz w:val="24"/>
        </w:rPr>
      </w:pPr>
      <w:bookmarkStart w:id="1941" w:name="_Toc157077900"/>
      <w:r w:rsidRPr="00B42086">
        <w:rPr>
          <w:rFonts w:ascii="Times New Roman" w:hAnsi="Times New Roman" w:cs="Times New Roman"/>
          <w:b/>
          <w:sz w:val="24"/>
        </w:rPr>
        <w:t>2.2.4.2. Tanıtım ve Yatırım Destek</w:t>
      </w:r>
      <w:bookmarkEnd w:id="1941"/>
    </w:p>
    <w:p w:rsidR="00FF0E4A" w:rsidRPr="00B42086" w:rsidRDefault="00FF0E4A" w:rsidP="00FF0E4A">
      <w:pPr>
        <w:spacing w:after="160" w:line="360" w:lineRule="auto"/>
        <w:contextualSpacing/>
        <w:jc w:val="both"/>
        <w:outlineLvl w:val="0"/>
        <w:rPr>
          <w:rFonts w:ascii="Times New Roman" w:hAnsi="Times New Roman" w:cs="Times New Roman"/>
          <w:sz w:val="24"/>
        </w:rPr>
      </w:pPr>
      <w:bookmarkStart w:id="1942" w:name="_Toc157077901"/>
      <w:r w:rsidRPr="00B42086">
        <w:rPr>
          <w:rFonts w:ascii="Times New Roman" w:hAnsi="Times New Roman" w:cs="Times New Roman"/>
          <w:b/>
          <w:sz w:val="24"/>
        </w:rPr>
        <w:t xml:space="preserve">2.2.4.2.1. </w:t>
      </w:r>
      <w:r w:rsidR="000A1C54" w:rsidRPr="000A1C54">
        <w:rPr>
          <w:rFonts w:ascii="Times New Roman" w:hAnsi="Times New Roman" w:cs="Times New Roman"/>
          <w:b/>
          <w:sz w:val="24"/>
        </w:rPr>
        <w:t xml:space="preserve">Kadın Kooperatiflerinin Pazar Olanaklarını Artırmaya Yönelik </w:t>
      </w:r>
      <w:r w:rsidR="000A1C54">
        <w:rPr>
          <w:rFonts w:ascii="Times New Roman" w:hAnsi="Times New Roman" w:cs="Times New Roman"/>
          <w:b/>
          <w:sz w:val="24"/>
        </w:rPr>
        <w:t>Faaliyetler</w:t>
      </w:r>
      <w:bookmarkEnd w:id="1942"/>
    </w:p>
    <w:p w:rsidR="00FF0E4A" w:rsidRPr="00B42086" w:rsidRDefault="00FF0E4A" w:rsidP="00FF0E4A">
      <w:pPr>
        <w:spacing w:after="160" w:line="360" w:lineRule="auto"/>
        <w:jc w:val="both"/>
        <w:rPr>
          <w:rFonts w:ascii="Times New Roman" w:eastAsia="Calibri" w:hAnsi="Times New Roman" w:cs="Times New Roman"/>
          <w:color w:val="000000"/>
          <w:sz w:val="24"/>
          <w:szCs w:val="24"/>
          <w:lang w:eastAsia="tr-TR"/>
        </w:rPr>
      </w:pPr>
      <w:r w:rsidRPr="00B42086">
        <w:rPr>
          <w:rFonts w:ascii="Times New Roman" w:eastAsia="Calibri" w:hAnsi="Times New Roman" w:cs="Times New Roman"/>
          <w:color w:val="000000"/>
          <w:sz w:val="24"/>
          <w:szCs w:val="24"/>
          <w:lang w:eastAsia="tr-TR"/>
        </w:rPr>
        <w:t xml:space="preserve">Üretim odaklı kooperatiflerin ulusal pazarlara </w:t>
      </w:r>
      <w:proofErr w:type="gramStart"/>
      <w:r w:rsidRPr="00B42086">
        <w:rPr>
          <w:rFonts w:ascii="Times New Roman" w:eastAsia="Calibri" w:hAnsi="Times New Roman" w:cs="Times New Roman"/>
          <w:color w:val="000000"/>
          <w:sz w:val="24"/>
          <w:szCs w:val="24"/>
          <w:lang w:eastAsia="tr-TR"/>
        </w:rPr>
        <w:t>entegrasyonunu</w:t>
      </w:r>
      <w:proofErr w:type="gramEnd"/>
      <w:r w:rsidRPr="00B42086">
        <w:rPr>
          <w:rFonts w:ascii="Times New Roman" w:eastAsia="Calibri" w:hAnsi="Times New Roman" w:cs="Times New Roman"/>
          <w:color w:val="000000"/>
          <w:sz w:val="24"/>
          <w:szCs w:val="24"/>
          <w:lang w:eastAsia="tr-TR"/>
        </w:rPr>
        <w:t xml:space="preserve"> sağlamaya yönelik </w:t>
      </w:r>
      <w:r w:rsidR="00083DBE">
        <w:rPr>
          <w:rFonts w:ascii="Times New Roman" w:eastAsia="Calibri" w:hAnsi="Times New Roman" w:cs="Times New Roman"/>
          <w:color w:val="000000"/>
          <w:sz w:val="24"/>
          <w:szCs w:val="24"/>
          <w:lang w:eastAsia="tr-TR"/>
        </w:rPr>
        <w:t>faaliyetler</w:t>
      </w:r>
      <w:r w:rsidRPr="00B42086">
        <w:rPr>
          <w:rFonts w:ascii="Times New Roman" w:eastAsia="Calibri" w:hAnsi="Times New Roman" w:cs="Times New Roman"/>
          <w:color w:val="000000"/>
          <w:sz w:val="24"/>
          <w:szCs w:val="24"/>
          <w:lang w:eastAsia="tr-TR"/>
        </w:rPr>
        <w:t>, kooperatif ürünlerinin zincir marketlerde veya e-ticaret platformlarında satılabilmesini kolaylaştırmayı amaçlamaktadır. Bu kapsamda ürün kalitesi ve standartları bakımından potansiyeli yüksek stratejik kooperatifler için potansiyel pazarlar belirlenecek ve kooperatiflerin bölgede yer alan zincir marketler</w:t>
      </w:r>
      <w:r w:rsidR="00083DBE">
        <w:rPr>
          <w:rFonts w:ascii="Times New Roman" w:eastAsia="Calibri" w:hAnsi="Times New Roman" w:cs="Times New Roman"/>
          <w:color w:val="000000"/>
          <w:sz w:val="24"/>
          <w:szCs w:val="24"/>
          <w:lang w:eastAsia="tr-TR"/>
        </w:rPr>
        <w:t>,</w:t>
      </w:r>
      <w:r w:rsidRPr="00B42086">
        <w:rPr>
          <w:rFonts w:ascii="Times New Roman" w:eastAsia="Calibri" w:hAnsi="Times New Roman" w:cs="Times New Roman"/>
          <w:color w:val="000000"/>
          <w:sz w:val="24"/>
          <w:szCs w:val="24"/>
          <w:lang w:eastAsia="tr-TR"/>
        </w:rPr>
        <w:t xml:space="preserve"> e-ticaret </w:t>
      </w:r>
      <w:r w:rsidR="00083DBE">
        <w:rPr>
          <w:rFonts w:ascii="Times New Roman" w:eastAsia="Calibri" w:hAnsi="Times New Roman" w:cs="Times New Roman"/>
          <w:color w:val="000000"/>
          <w:sz w:val="24"/>
          <w:szCs w:val="24"/>
          <w:lang w:eastAsia="tr-TR"/>
        </w:rPr>
        <w:t xml:space="preserve">vb. satış kanallarında pazarlama kapasitelerini </w:t>
      </w:r>
      <w:r w:rsidRPr="00B42086">
        <w:rPr>
          <w:rFonts w:ascii="Times New Roman" w:eastAsia="Calibri" w:hAnsi="Times New Roman" w:cs="Times New Roman"/>
          <w:color w:val="000000"/>
          <w:sz w:val="24"/>
          <w:szCs w:val="24"/>
          <w:lang w:eastAsia="tr-TR"/>
        </w:rPr>
        <w:t xml:space="preserve">güçlendirmeye yönelik işbirlikleri ajans koordinasyonunda yürütülecektir. </w:t>
      </w:r>
      <w:r w:rsidR="00F419D5" w:rsidRPr="00F419D5">
        <w:rPr>
          <w:rFonts w:ascii="Times New Roman" w:eastAsia="Calibri" w:hAnsi="Times New Roman" w:cs="Times New Roman"/>
          <w:color w:val="000000"/>
          <w:sz w:val="24"/>
          <w:szCs w:val="24"/>
          <w:lang w:eastAsia="tr-TR"/>
        </w:rPr>
        <w:t xml:space="preserve">Söz konusu faaliyetlerde hedef grup olarak öncelikle </w:t>
      </w:r>
      <w:r w:rsidR="00423DD2" w:rsidRPr="00F419D5">
        <w:rPr>
          <w:rFonts w:ascii="Times New Roman" w:eastAsia="Calibri" w:hAnsi="Times New Roman" w:cs="Times New Roman"/>
          <w:color w:val="000000"/>
          <w:sz w:val="24"/>
          <w:szCs w:val="24"/>
          <w:lang w:eastAsia="tr-TR"/>
        </w:rPr>
        <w:t xml:space="preserve">kadın girişimi ve işletme kooperatiflerinin </w:t>
      </w:r>
      <w:r w:rsidR="00F419D5" w:rsidRPr="00F419D5">
        <w:rPr>
          <w:rFonts w:ascii="Times New Roman" w:eastAsia="Calibri" w:hAnsi="Times New Roman" w:cs="Times New Roman"/>
          <w:color w:val="000000"/>
          <w:sz w:val="24"/>
          <w:szCs w:val="24"/>
          <w:lang w:eastAsia="tr-TR"/>
        </w:rPr>
        <w:t xml:space="preserve">belirlenmesi öngörülmekte olup bu doğrultuda 2024 yılı Kalkınma Ajansları teması olan “Kadın Girişimciliği/Kadın İstihdamı” kapsamında katkı sağlanması amaçlanmaktadır. </w:t>
      </w:r>
      <w:r w:rsidR="008A686F">
        <w:rPr>
          <w:rFonts w:ascii="Times New Roman" w:eastAsia="Calibri" w:hAnsi="Times New Roman" w:cs="Times New Roman"/>
          <w:color w:val="000000"/>
          <w:sz w:val="24"/>
          <w:szCs w:val="24"/>
          <w:lang w:eastAsia="tr-TR"/>
        </w:rPr>
        <w:t>K</w:t>
      </w:r>
      <w:r w:rsidR="00423DD2" w:rsidRPr="00F419D5">
        <w:rPr>
          <w:rFonts w:ascii="Times New Roman" w:eastAsia="Calibri" w:hAnsi="Times New Roman" w:cs="Times New Roman"/>
          <w:color w:val="000000"/>
          <w:sz w:val="24"/>
          <w:szCs w:val="24"/>
          <w:lang w:eastAsia="tr-TR"/>
        </w:rPr>
        <w:t xml:space="preserve">adın girişimi ve işletme kooperatiflerinin </w:t>
      </w:r>
      <w:r w:rsidR="00F419D5" w:rsidRPr="00F419D5">
        <w:rPr>
          <w:rFonts w:ascii="Times New Roman" w:eastAsia="Calibri" w:hAnsi="Times New Roman" w:cs="Times New Roman"/>
          <w:color w:val="000000"/>
          <w:sz w:val="24"/>
          <w:szCs w:val="24"/>
          <w:lang w:eastAsia="tr-TR"/>
        </w:rPr>
        <w:t>ulusal satış ve pa</w:t>
      </w:r>
      <w:r w:rsidR="00423DD2">
        <w:rPr>
          <w:rFonts w:ascii="Times New Roman" w:eastAsia="Calibri" w:hAnsi="Times New Roman" w:cs="Times New Roman"/>
          <w:color w:val="000000"/>
          <w:sz w:val="24"/>
          <w:szCs w:val="24"/>
          <w:lang w:eastAsia="tr-TR"/>
        </w:rPr>
        <w:t xml:space="preserve">zarlama kanallarına </w:t>
      </w:r>
      <w:proofErr w:type="gramStart"/>
      <w:r w:rsidR="00423DD2">
        <w:rPr>
          <w:rFonts w:ascii="Times New Roman" w:eastAsia="Calibri" w:hAnsi="Times New Roman" w:cs="Times New Roman"/>
          <w:color w:val="000000"/>
          <w:sz w:val="24"/>
          <w:szCs w:val="24"/>
          <w:lang w:eastAsia="tr-TR"/>
        </w:rPr>
        <w:t>entegrasyonu</w:t>
      </w:r>
      <w:proofErr w:type="gramEnd"/>
      <w:r w:rsidR="00423DD2">
        <w:rPr>
          <w:rFonts w:ascii="Times New Roman" w:eastAsia="Calibri" w:hAnsi="Times New Roman" w:cs="Times New Roman"/>
          <w:color w:val="000000"/>
          <w:sz w:val="24"/>
          <w:szCs w:val="24"/>
          <w:lang w:eastAsia="tr-TR"/>
        </w:rPr>
        <w:t xml:space="preserve"> </w:t>
      </w:r>
      <w:r w:rsidR="00F419D5" w:rsidRPr="00F419D5">
        <w:rPr>
          <w:rFonts w:ascii="Times New Roman" w:eastAsia="Calibri" w:hAnsi="Times New Roman" w:cs="Times New Roman"/>
          <w:color w:val="000000"/>
          <w:sz w:val="24"/>
          <w:szCs w:val="24"/>
          <w:lang w:eastAsia="tr-TR"/>
        </w:rPr>
        <w:t>ile rekabet güçlerinin artırılması ve daha fazla kadın üye/kadın istihdamı sayısına ulaşmaları planlanmaktadır.</w:t>
      </w:r>
    </w:p>
    <w:p w:rsidR="00FF0E4A" w:rsidRDefault="00FF0E4A" w:rsidP="00FF0E4A">
      <w:pPr>
        <w:spacing w:after="0" w:line="240" w:lineRule="auto"/>
        <w:jc w:val="center"/>
        <w:rPr>
          <w:rFonts w:ascii="Times New Roman" w:eastAsiaTheme="majorEastAsia" w:hAnsi="Times New Roman" w:cs="Times New Roman"/>
          <w:b/>
          <w:sz w:val="20"/>
        </w:rPr>
      </w:pPr>
    </w:p>
    <w:p w:rsidR="00B26B4F" w:rsidRDefault="00B26B4F" w:rsidP="00FF0E4A">
      <w:pPr>
        <w:spacing w:after="0" w:line="240" w:lineRule="auto"/>
        <w:jc w:val="center"/>
        <w:rPr>
          <w:rFonts w:ascii="Times New Roman" w:eastAsiaTheme="majorEastAsia" w:hAnsi="Times New Roman" w:cs="Times New Roman"/>
          <w:b/>
          <w:sz w:val="20"/>
        </w:rPr>
      </w:pPr>
    </w:p>
    <w:p w:rsidR="00B26B4F" w:rsidRDefault="00B26B4F" w:rsidP="00FF0E4A">
      <w:pPr>
        <w:spacing w:after="0" w:line="240" w:lineRule="auto"/>
        <w:jc w:val="center"/>
        <w:rPr>
          <w:rFonts w:ascii="Times New Roman" w:eastAsiaTheme="majorEastAsia" w:hAnsi="Times New Roman" w:cs="Times New Roman"/>
          <w:b/>
          <w:sz w:val="20"/>
        </w:rPr>
      </w:pPr>
    </w:p>
    <w:p w:rsidR="00B26B4F" w:rsidRPr="00B42086" w:rsidRDefault="00B26B4F" w:rsidP="00FF0E4A">
      <w:pPr>
        <w:spacing w:after="0" w:line="240" w:lineRule="auto"/>
        <w:jc w:val="center"/>
        <w:rPr>
          <w:rFonts w:ascii="Times New Roman" w:eastAsiaTheme="majorEastAsia" w:hAnsi="Times New Roman" w:cs="Times New Roman"/>
          <w:b/>
          <w:sz w:val="20"/>
        </w:rPr>
      </w:pPr>
    </w:p>
    <w:p w:rsidR="00FF0E4A" w:rsidRPr="00B42086" w:rsidRDefault="00FF0E4A" w:rsidP="00FF0E4A">
      <w:pPr>
        <w:spacing w:after="0" w:line="240" w:lineRule="auto"/>
        <w:jc w:val="center"/>
        <w:rPr>
          <w:rFonts w:ascii="Times New Roman" w:hAnsi="Times New Roman" w:cs="Times New Roman"/>
          <w:sz w:val="20"/>
        </w:rPr>
      </w:pPr>
      <w:bookmarkStart w:id="1943" w:name="_Toc157077977"/>
      <w:r w:rsidRPr="00B42086">
        <w:rPr>
          <w:rFonts w:ascii="Times New Roman" w:eastAsiaTheme="majorEastAsia" w:hAnsi="Times New Roman" w:cs="Times New Roman"/>
          <w:b/>
          <w:sz w:val="20"/>
        </w:rPr>
        <w:lastRenderedPageBreak/>
        <w:t xml:space="preserve">Tablo </w:t>
      </w:r>
      <w:r w:rsidRPr="00B42086">
        <w:rPr>
          <w:rFonts w:ascii="Times New Roman" w:eastAsiaTheme="majorEastAsia" w:hAnsi="Times New Roman" w:cs="Times New Roman"/>
          <w:b/>
          <w:sz w:val="20"/>
        </w:rPr>
        <w:fldChar w:fldCharType="begin"/>
      </w:r>
      <w:r w:rsidRPr="00B42086">
        <w:rPr>
          <w:rFonts w:ascii="Times New Roman" w:eastAsiaTheme="majorEastAsia" w:hAnsi="Times New Roman" w:cs="Times New Roman"/>
          <w:b/>
          <w:sz w:val="20"/>
        </w:rPr>
        <w:instrText xml:space="preserve"> SEQ Tablo \* ARABIC </w:instrText>
      </w:r>
      <w:r w:rsidRPr="00B42086">
        <w:rPr>
          <w:rFonts w:ascii="Times New Roman" w:eastAsiaTheme="majorEastAsia" w:hAnsi="Times New Roman" w:cs="Times New Roman"/>
          <w:b/>
          <w:sz w:val="20"/>
        </w:rPr>
        <w:fldChar w:fldCharType="separate"/>
      </w:r>
      <w:r w:rsidR="00B26B4F">
        <w:rPr>
          <w:rFonts w:ascii="Times New Roman" w:eastAsiaTheme="majorEastAsia" w:hAnsi="Times New Roman" w:cs="Times New Roman"/>
          <w:b/>
          <w:noProof/>
          <w:sz w:val="20"/>
        </w:rPr>
        <w:t>18</w:t>
      </w:r>
      <w:r w:rsidRPr="00B42086">
        <w:rPr>
          <w:rFonts w:ascii="Times New Roman" w:eastAsiaTheme="majorEastAsia" w:hAnsi="Times New Roman" w:cs="Times New Roman"/>
          <w:b/>
          <w:sz w:val="20"/>
        </w:rPr>
        <w:fldChar w:fldCharType="end"/>
      </w:r>
      <w:r w:rsidRPr="00B42086">
        <w:rPr>
          <w:rFonts w:ascii="Times New Roman" w:eastAsiaTheme="majorEastAsia" w:hAnsi="Times New Roman" w:cs="Times New Roman"/>
          <w:b/>
          <w:sz w:val="20"/>
        </w:rPr>
        <w:t xml:space="preserve">: </w:t>
      </w:r>
      <w:r w:rsidR="000A1C54" w:rsidRPr="000A1C54">
        <w:rPr>
          <w:rFonts w:ascii="Times New Roman" w:eastAsiaTheme="majorEastAsia" w:hAnsi="Times New Roman" w:cs="Times New Roman"/>
          <w:b/>
          <w:sz w:val="20"/>
        </w:rPr>
        <w:t>Kadın Kooperatiflerinin Pazar Olanaklarını Artırmaya Yönelik Faaliyetler</w:t>
      </w:r>
      <w:bookmarkEnd w:id="1943"/>
    </w:p>
    <w:tbl>
      <w:tblPr>
        <w:tblStyle w:val="TabloKlavuzu2"/>
        <w:tblW w:w="9184" w:type="dxa"/>
        <w:jc w:val="center"/>
        <w:tblLayout w:type="fixed"/>
        <w:tblLook w:val="04A0" w:firstRow="1" w:lastRow="0" w:firstColumn="1" w:lastColumn="0" w:noHBand="0" w:noVBand="1"/>
      </w:tblPr>
      <w:tblGrid>
        <w:gridCol w:w="3555"/>
        <w:gridCol w:w="1035"/>
        <w:gridCol w:w="1333"/>
        <w:gridCol w:w="3261"/>
      </w:tblGrid>
      <w:tr w:rsidR="00FF0E4A" w:rsidRPr="00B42086" w:rsidTr="00693D03">
        <w:trPr>
          <w:trHeight w:val="217"/>
          <w:jc w:val="center"/>
        </w:trPr>
        <w:tc>
          <w:tcPr>
            <w:tcW w:w="3555" w:type="dxa"/>
            <w:shd w:val="clear" w:color="auto" w:fill="C6D9F1" w:themeFill="text2" w:themeFillTint="33"/>
          </w:tcPr>
          <w:p w:rsidR="00FF0E4A" w:rsidRPr="00B42086" w:rsidRDefault="00FF0E4A" w:rsidP="00693D03">
            <w:pPr>
              <w:ind w:right="68"/>
              <w:jc w:val="center"/>
              <w:rPr>
                <w:b/>
                <w:color w:val="000000"/>
                <w:sz w:val="20"/>
              </w:rPr>
            </w:pPr>
            <w:r w:rsidRPr="00B42086">
              <w:rPr>
                <w:b/>
                <w:color w:val="000000"/>
                <w:sz w:val="20"/>
              </w:rPr>
              <w:t>Faaliyet</w:t>
            </w:r>
          </w:p>
        </w:tc>
        <w:tc>
          <w:tcPr>
            <w:tcW w:w="1035" w:type="dxa"/>
            <w:shd w:val="clear" w:color="auto" w:fill="C6D9F1" w:themeFill="text2" w:themeFillTint="33"/>
          </w:tcPr>
          <w:p w:rsidR="00FF0E4A" w:rsidRPr="00B42086" w:rsidRDefault="00FF0E4A" w:rsidP="00693D03">
            <w:pPr>
              <w:ind w:right="-108"/>
              <w:jc w:val="center"/>
              <w:rPr>
                <w:b/>
                <w:color w:val="000000"/>
                <w:sz w:val="20"/>
                <w:szCs w:val="22"/>
              </w:rPr>
            </w:pPr>
            <w:r w:rsidRPr="00B42086">
              <w:rPr>
                <w:b/>
                <w:color w:val="000000"/>
                <w:sz w:val="20"/>
              </w:rPr>
              <w:t>Sorumlu</w:t>
            </w:r>
          </w:p>
        </w:tc>
        <w:tc>
          <w:tcPr>
            <w:tcW w:w="1333" w:type="dxa"/>
            <w:shd w:val="clear" w:color="auto" w:fill="C6D9F1" w:themeFill="text2" w:themeFillTint="33"/>
          </w:tcPr>
          <w:p w:rsidR="00FF0E4A" w:rsidRPr="00B42086" w:rsidRDefault="00FF0E4A" w:rsidP="00693D03">
            <w:pPr>
              <w:ind w:right="-77"/>
              <w:jc w:val="center"/>
              <w:rPr>
                <w:b/>
                <w:color w:val="000000"/>
                <w:sz w:val="20"/>
                <w:szCs w:val="22"/>
              </w:rPr>
            </w:pPr>
            <w:r w:rsidRPr="00B42086">
              <w:rPr>
                <w:b/>
                <w:color w:val="000000"/>
                <w:sz w:val="20"/>
              </w:rPr>
              <w:t>Maliyet (TL)</w:t>
            </w:r>
          </w:p>
        </w:tc>
        <w:tc>
          <w:tcPr>
            <w:tcW w:w="3261" w:type="dxa"/>
            <w:shd w:val="clear" w:color="auto" w:fill="C6D9F1" w:themeFill="text2" w:themeFillTint="33"/>
          </w:tcPr>
          <w:p w:rsidR="00FF0E4A" w:rsidRPr="00B42086" w:rsidRDefault="00FF0E4A" w:rsidP="00693D03">
            <w:pPr>
              <w:ind w:right="68"/>
              <w:jc w:val="center"/>
              <w:rPr>
                <w:b/>
                <w:color w:val="000000"/>
                <w:sz w:val="20"/>
                <w:szCs w:val="22"/>
              </w:rPr>
            </w:pPr>
            <w:r w:rsidRPr="00B42086">
              <w:rPr>
                <w:b/>
                <w:color w:val="000000"/>
                <w:sz w:val="20"/>
              </w:rPr>
              <w:t>Çıktı Göstergesi</w:t>
            </w:r>
          </w:p>
        </w:tc>
      </w:tr>
      <w:tr w:rsidR="00FF0E4A" w:rsidRPr="00B42086" w:rsidTr="00693D03">
        <w:trPr>
          <w:trHeight w:val="88"/>
          <w:jc w:val="center"/>
        </w:trPr>
        <w:tc>
          <w:tcPr>
            <w:tcW w:w="3555" w:type="dxa"/>
          </w:tcPr>
          <w:p w:rsidR="00FF0E4A" w:rsidRPr="00B42086" w:rsidRDefault="000A1C54" w:rsidP="00083DBE">
            <w:pPr>
              <w:ind w:left="-77" w:right="-66"/>
              <w:rPr>
                <w:color w:val="000000"/>
                <w:sz w:val="20"/>
                <w:szCs w:val="20"/>
              </w:rPr>
            </w:pPr>
            <w:r w:rsidRPr="000A1C54">
              <w:rPr>
                <w:color w:val="000000"/>
                <w:sz w:val="20"/>
                <w:szCs w:val="20"/>
              </w:rPr>
              <w:t>Kadın Kooperatiflerinin Pazar Olanaklarını Artırmaya Yönelik Faaliyetler</w:t>
            </w:r>
          </w:p>
        </w:tc>
        <w:tc>
          <w:tcPr>
            <w:tcW w:w="1035" w:type="dxa"/>
            <w:vAlign w:val="center"/>
          </w:tcPr>
          <w:p w:rsidR="00FF0E4A" w:rsidRPr="00B42086" w:rsidRDefault="000E40FA" w:rsidP="00693D03">
            <w:pPr>
              <w:ind w:left="-108" w:right="-108"/>
              <w:jc w:val="center"/>
              <w:rPr>
                <w:color w:val="000000"/>
                <w:sz w:val="20"/>
                <w:szCs w:val="20"/>
              </w:rPr>
            </w:pPr>
            <w:r>
              <w:rPr>
                <w:color w:val="000000"/>
                <w:sz w:val="20"/>
                <w:szCs w:val="20"/>
              </w:rPr>
              <w:t>D</w:t>
            </w:r>
            <w:r w:rsidR="00FF0E4A" w:rsidRPr="00B42086">
              <w:rPr>
                <w:color w:val="000000"/>
                <w:sz w:val="20"/>
                <w:szCs w:val="20"/>
              </w:rPr>
              <w:t>YDO</w:t>
            </w:r>
          </w:p>
        </w:tc>
        <w:tc>
          <w:tcPr>
            <w:tcW w:w="1333" w:type="dxa"/>
            <w:vAlign w:val="center"/>
          </w:tcPr>
          <w:p w:rsidR="00FF0E4A" w:rsidRPr="00B42086" w:rsidRDefault="00F419D5" w:rsidP="00693D03">
            <w:pPr>
              <w:ind w:right="68"/>
              <w:jc w:val="center"/>
              <w:rPr>
                <w:color w:val="000000"/>
                <w:sz w:val="20"/>
                <w:szCs w:val="20"/>
              </w:rPr>
            </w:pPr>
            <w:r>
              <w:rPr>
                <w:color w:val="000000"/>
                <w:sz w:val="20"/>
                <w:szCs w:val="20"/>
              </w:rPr>
              <w:t>5</w:t>
            </w:r>
            <w:r w:rsidR="00FF0E4A" w:rsidRPr="00B42086">
              <w:rPr>
                <w:color w:val="000000"/>
                <w:sz w:val="20"/>
                <w:szCs w:val="20"/>
              </w:rPr>
              <w:t>00.000</w:t>
            </w:r>
          </w:p>
        </w:tc>
        <w:tc>
          <w:tcPr>
            <w:tcW w:w="3261" w:type="dxa"/>
            <w:vAlign w:val="center"/>
          </w:tcPr>
          <w:p w:rsidR="00FF0E4A" w:rsidRPr="00B42086" w:rsidRDefault="00F02887" w:rsidP="00083DBE">
            <w:pPr>
              <w:ind w:right="68"/>
              <w:jc w:val="both"/>
              <w:rPr>
                <w:color w:val="000000"/>
                <w:sz w:val="20"/>
                <w:szCs w:val="20"/>
              </w:rPr>
            </w:pPr>
            <w:r>
              <w:rPr>
                <w:color w:val="000000"/>
                <w:sz w:val="20"/>
                <w:szCs w:val="20"/>
              </w:rPr>
              <w:t>Yeni Pazar Bulan Kooperatif Sayısı</w:t>
            </w:r>
            <w:r w:rsidR="00FF0E4A" w:rsidRPr="00B42086">
              <w:rPr>
                <w:color w:val="000000"/>
                <w:sz w:val="20"/>
                <w:szCs w:val="20"/>
              </w:rPr>
              <w:t xml:space="preserve">               </w:t>
            </w:r>
          </w:p>
        </w:tc>
      </w:tr>
    </w:tbl>
    <w:p w:rsidR="000E40FA" w:rsidRPr="00B42086" w:rsidRDefault="000E40FA" w:rsidP="00FF0E4A">
      <w:pPr>
        <w:rPr>
          <w:rFonts w:ascii="Times New Roman" w:hAnsi="Times New Roman" w:cs="Times New Roman"/>
        </w:rPr>
      </w:pPr>
      <w:bookmarkStart w:id="1944" w:name="_Toc529178595"/>
      <w:bookmarkStart w:id="1945" w:name="_Toc529178850"/>
      <w:bookmarkStart w:id="1946" w:name="_Toc529179172"/>
      <w:bookmarkStart w:id="1947" w:name="_Toc529179429"/>
      <w:bookmarkStart w:id="1948" w:name="_Toc529179686"/>
      <w:bookmarkStart w:id="1949" w:name="_Toc529179942"/>
      <w:bookmarkStart w:id="1950" w:name="_Toc529178596"/>
      <w:bookmarkStart w:id="1951" w:name="_Toc529178851"/>
      <w:bookmarkStart w:id="1952" w:name="_Toc529179173"/>
      <w:bookmarkStart w:id="1953" w:name="_Toc529179430"/>
      <w:bookmarkStart w:id="1954" w:name="_Toc529179687"/>
      <w:bookmarkStart w:id="1955" w:name="_Toc529179943"/>
      <w:bookmarkStart w:id="1956" w:name="_Toc529178597"/>
      <w:bookmarkStart w:id="1957" w:name="_Toc529178852"/>
      <w:bookmarkStart w:id="1958" w:name="_Toc529179174"/>
      <w:bookmarkStart w:id="1959" w:name="_Toc529179431"/>
      <w:bookmarkStart w:id="1960" w:name="_Toc529179688"/>
      <w:bookmarkStart w:id="1961" w:name="_Toc529179944"/>
      <w:bookmarkStart w:id="1962" w:name="_Toc529178598"/>
      <w:bookmarkStart w:id="1963" w:name="_Toc529178853"/>
      <w:bookmarkStart w:id="1964" w:name="_Toc529179175"/>
      <w:bookmarkStart w:id="1965" w:name="_Toc529179432"/>
      <w:bookmarkStart w:id="1966" w:name="_Toc529179689"/>
      <w:bookmarkStart w:id="1967" w:name="_Toc529179945"/>
      <w:bookmarkStart w:id="1968" w:name="_Toc525218902"/>
      <w:bookmarkStart w:id="1969" w:name="_Toc525908138"/>
      <w:bookmarkStart w:id="1970" w:name="_Toc525914365"/>
      <w:bookmarkStart w:id="1971" w:name="_Toc526165054"/>
      <w:bookmarkStart w:id="1972" w:name="_Toc526238461"/>
      <w:bookmarkStart w:id="1973" w:name="_Toc526239736"/>
      <w:bookmarkStart w:id="1974" w:name="_Toc526779360"/>
      <w:bookmarkStart w:id="1975" w:name="_Toc527012475"/>
      <w:bookmarkStart w:id="1976" w:name="_Toc528142607"/>
      <w:bookmarkStart w:id="1977" w:name="_Toc528151817"/>
      <w:bookmarkStart w:id="1978" w:name="_Toc528152077"/>
      <w:bookmarkStart w:id="1979" w:name="_Toc528152306"/>
      <w:bookmarkStart w:id="1980" w:name="_Toc529178615"/>
      <w:bookmarkStart w:id="1981" w:name="_Toc529178870"/>
      <w:bookmarkStart w:id="1982" w:name="_Toc529179192"/>
      <w:bookmarkStart w:id="1983" w:name="_Toc529179449"/>
      <w:bookmarkStart w:id="1984" w:name="_Toc529179706"/>
      <w:bookmarkStart w:id="1985" w:name="_Toc529179962"/>
      <w:bookmarkStart w:id="1986" w:name="_Toc529178616"/>
      <w:bookmarkStart w:id="1987" w:name="_Toc529178871"/>
      <w:bookmarkStart w:id="1988" w:name="_Toc529179193"/>
      <w:bookmarkStart w:id="1989" w:name="_Toc529179450"/>
      <w:bookmarkStart w:id="1990" w:name="_Toc529179707"/>
      <w:bookmarkStart w:id="1991" w:name="_Toc529179963"/>
      <w:bookmarkStart w:id="1992" w:name="_Toc529178617"/>
      <w:bookmarkStart w:id="1993" w:name="_Toc529178872"/>
      <w:bookmarkStart w:id="1994" w:name="_Toc529179194"/>
      <w:bookmarkStart w:id="1995" w:name="_Toc529179451"/>
      <w:bookmarkStart w:id="1996" w:name="_Toc529179708"/>
      <w:bookmarkStart w:id="1997" w:name="_Toc529179964"/>
      <w:bookmarkStart w:id="1998" w:name="_Toc529178618"/>
      <w:bookmarkStart w:id="1999" w:name="_Toc529178873"/>
      <w:bookmarkStart w:id="2000" w:name="_Toc529179195"/>
      <w:bookmarkStart w:id="2001" w:name="_Toc529179452"/>
      <w:bookmarkStart w:id="2002" w:name="_Toc529179709"/>
      <w:bookmarkStart w:id="2003" w:name="_Toc529179965"/>
      <w:bookmarkStart w:id="2004" w:name="_Toc497986344"/>
      <w:bookmarkStart w:id="2005" w:name="_Toc497987458"/>
      <w:bookmarkStart w:id="2006" w:name="_Toc497991763"/>
      <w:bookmarkStart w:id="2007" w:name="_Toc529179966"/>
      <w:bookmarkStart w:id="2008" w:name="_Toc18500670"/>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rsidR="008002A6" w:rsidRPr="008002A6" w:rsidRDefault="008002A6" w:rsidP="008002A6">
      <w:pPr>
        <w:spacing w:after="160" w:line="360" w:lineRule="auto"/>
        <w:contextualSpacing/>
        <w:outlineLvl w:val="0"/>
        <w:rPr>
          <w:rFonts w:ascii="Times New Roman" w:hAnsi="Times New Roman" w:cs="Times New Roman"/>
          <w:b/>
          <w:sz w:val="24"/>
        </w:rPr>
      </w:pPr>
      <w:bookmarkStart w:id="2009" w:name="_Toc157077902"/>
      <w:r>
        <w:rPr>
          <w:rFonts w:ascii="Times New Roman" w:hAnsi="Times New Roman" w:cs="Times New Roman"/>
          <w:b/>
          <w:sz w:val="24"/>
        </w:rPr>
        <w:t xml:space="preserve">2.2.4.2.2. </w:t>
      </w:r>
      <w:r w:rsidRPr="008002A6">
        <w:rPr>
          <w:rFonts w:ascii="Times New Roman" w:hAnsi="Times New Roman" w:cs="Times New Roman"/>
          <w:b/>
          <w:sz w:val="24"/>
        </w:rPr>
        <w:t>Üretici Örgütlerinin Ulusal Etkinliklere Katılım Organizasyonu</w:t>
      </w:r>
      <w:bookmarkEnd w:id="2009"/>
    </w:p>
    <w:p w:rsidR="008002A6" w:rsidRPr="009053A9" w:rsidRDefault="008002A6" w:rsidP="009053A9">
      <w:pPr>
        <w:spacing w:line="360" w:lineRule="auto"/>
        <w:jc w:val="both"/>
        <w:rPr>
          <w:rFonts w:ascii="Times New Roman" w:hAnsi="Times New Roman" w:cs="Times New Roman"/>
          <w:sz w:val="24"/>
        </w:rPr>
      </w:pPr>
      <w:bookmarkStart w:id="2010" w:name="_Toc148349059"/>
      <w:r w:rsidRPr="009053A9">
        <w:rPr>
          <w:rFonts w:ascii="Times New Roman" w:hAnsi="Times New Roman" w:cs="Times New Roman"/>
          <w:sz w:val="24"/>
        </w:rPr>
        <w:t>Ulusal etkinliklere katılım, üretici örgütlerine geniş bir pazar erişimi sağlamaktadır. Bu etkinlikler, ürünlerin tanıtımını yapma, yeni müşterilere ulaşma, markalarını güçlendirme, rakipleriyle temas kurma ve sektördeki son gelişmeleri takip etme fırsatı sunmaktadır. Ulusal fuarlar ve organizasyonlar, potansiyel yatırımcılarla ve iş ortaklarıyla tanışma fırsatı sunmakta, örgütlerin büyüme için finansal kaynaklara veya stratejik işbirliklerine erişimini kolaylaştırabilmektedir. Bu kapsamda bölgedeki üretim odaklı kooperatiflerin ulusal düzeydeki organiza</w:t>
      </w:r>
      <w:r w:rsidR="003D3BCA" w:rsidRPr="009053A9">
        <w:rPr>
          <w:rFonts w:ascii="Times New Roman" w:hAnsi="Times New Roman" w:cs="Times New Roman"/>
          <w:sz w:val="24"/>
        </w:rPr>
        <w:t>syonlara katılımı ajans</w:t>
      </w:r>
      <w:r w:rsidRPr="009053A9">
        <w:rPr>
          <w:rFonts w:ascii="Times New Roman" w:hAnsi="Times New Roman" w:cs="Times New Roman"/>
          <w:sz w:val="24"/>
        </w:rPr>
        <w:t xml:space="preserve"> tarafından organize edilecektir.</w:t>
      </w:r>
      <w:bookmarkEnd w:id="2010"/>
    </w:p>
    <w:p w:rsidR="008002A6" w:rsidRPr="00B42086" w:rsidRDefault="008002A6" w:rsidP="008002A6">
      <w:pPr>
        <w:spacing w:after="0" w:line="240" w:lineRule="auto"/>
        <w:jc w:val="center"/>
        <w:rPr>
          <w:rFonts w:ascii="Times New Roman" w:hAnsi="Times New Roman" w:cs="Times New Roman"/>
          <w:sz w:val="20"/>
        </w:rPr>
      </w:pPr>
      <w:bookmarkStart w:id="2011" w:name="_Toc157077978"/>
      <w:r w:rsidRPr="00B42086">
        <w:rPr>
          <w:rFonts w:ascii="Times New Roman" w:eastAsiaTheme="majorEastAsia" w:hAnsi="Times New Roman" w:cs="Times New Roman"/>
          <w:b/>
          <w:sz w:val="20"/>
        </w:rPr>
        <w:t xml:space="preserve">Tablo </w:t>
      </w:r>
      <w:r w:rsidRPr="00B42086">
        <w:rPr>
          <w:rFonts w:ascii="Times New Roman" w:eastAsiaTheme="majorEastAsia" w:hAnsi="Times New Roman" w:cs="Times New Roman"/>
          <w:b/>
          <w:sz w:val="20"/>
        </w:rPr>
        <w:fldChar w:fldCharType="begin"/>
      </w:r>
      <w:r w:rsidRPr="00B42086">
        <w:rPr>
          <w:rFonts w:ascii="Times New Roman" w:eastAsiaTheme="majorEastAsia" w:hAnsi="Times New Roman" w:cs="Times New Roman"/>
          <w:b/>
          <w:sz w:val="20"/>
        </w:rPr>
        <w:instrText xml:space="preserve"> SEQ Tablo \* ARABIC </w:instrText>
      </w:r>
      <w:r w:rsidRPr="00B42086">
        <w:rPr>
          <w:rFonts w:ascii="Times New Roman" w:eastAsiaTheme="majorEastAsia" w:hAnsi="Times New Roman" w:cs="Times New Roman"/>
          <w:b/>
          <w:sz w:val="20"/>
        </w:rPr>
        <w:fldChar w:fldCharType="separate"/>
      </w:r>
      <w:r w:rsidR="00B26B4F">
        <w:rPr>
          <w:rFonts w:ascii="Times New Roman" w:eastAsiaTheme="majorEastAsia" w:hAnsi="Times New Roman" w:cs="Times New Roman"/>
          <w:b/>
          <w:noProof/>
          <w:sz w:val="20"/>
        </w:rPr>
        <w:t>19</w:t>
      </w:r>
      <w:r w:rsidRPr="00B42086">
        <w:rPr>
          <w:rFonts w:ascii="Times New Roman" w:eastAsiaTheme="majorEastAsia" w:hAnsi="Times New Roman" w:cs="Times New Roman"/>
          <w:b/>
          <w:sz w:val="20"/>
        </w:rPr>
        <w:fldChar w:fldCharType="end"/>
      </w:r>
      <w:r w:rsidRPr="00B42086">
        <w:rPr>
          <w:rFonts w:ascii="Times New Roman" w:eastAsiaTheme="majorEastAsia" w:hAnsi="Times New Roman" w:cs="Times New Roman"/>
          <w:b/>
          <w:sz w:val="20"/>
        </w:rPr>
        <w:t xml:space="preserve">: </w:t>
      </w:r>
      <w:r w:rsidRPr="008002A6">
        <w:rPr>
          <w:rFonts w:ascii="Times New Roman" w:eastAsiaTheme="majorEastAsia" w:hAnsi="Times New Roman" w:cs="Times New Roman"/>
          <w:b/>
          <w:sz w:val="20"/>
        </w:rPr>
        <w:t>Üretici Örgütlerinin Ulusal Etkinliklere Katılım Organizasyonu</w:t>
      </w:r>
      <w:bookmarkEnd w:id="2011"/>
      <w:r w:rsidRPr="00B42086">
        <w:rPr>
          <w:rFonts w:ascii="Times New Roman" w:eastAsiaTheme="majorEastAsia" w:hAnsi="Times New Roman" w:cs="Times New Roman"/>
          <w:b/>
          <w:sz w:val="20"/>
        </w:rPr>
        <w:t xml:space="preserve">                  </w:t>
      </w:r>
    </w:p>
    <w:tbl>
      <w:tblPr>
        <w:tblStyle w:val="TabloKlavuzu2"/>
        <w:tblW w:w="9184" w:type="dxa"/>
        <w:jc w:val="center"/>
        <w:tblLayout w:type="fixed"/>
        <w:tblLook w:val="04A0" w:firstRow="1" w:lastRow="0" w:firstColumn="1" w:lastColumn="0" w:noHBand="0" w:noVBand="1"/>
      </w:tblPr>
      <w:tblGrid>
        <w:gridCol w:w="3555"/>
        <w:gridCol w:w="1035"/>
        <w:gridCol w:w="1333"/>
        <w:gridCol w:w="3261"/>
      </w:tblGrid>
      <w:tr w:rsidR="008002A6" w:rsidRPr="00B42086" w:rsidTr="002D20B0">
        <w:trPr>
          <w:trHeight w:val="217"/>
          <w:jc w:val="center"/>
        </w:trPr>
        <w:tc>
          <w:tcPr>
            <w:tcW w:w="3555" w:type="dxa"/>
            <w:shd w:val="clear" w:color="auto" w:fill="C6D9F1" w:themeFill="text2" w:themeFillTint="33"/>
          </w:tcPr>
          <w:p w:rsidR="008002A6" w:rsidRPr="00B42086" w:rsidRDefault="008002A6" w:rsidP="002D20B0">
            <w:pPr>
              <w:ind w:right="68"/>
              <w:jc w:val="center"/>
              <w:rPr>
                <w:b/>
                <w:color w:val="000000"/>
                <w:sz w:val="20"/>
              </w:rPr>
            </w:pPr>
            <w:r w:rsidRPr="00B42086">
              <w:rPr>
                <w:b/>
                <w:color w:val="000000"/>
                <w:sz w:val="20"/>
              </w:rPr>
              <w:t>Faaliyet</w:t>
            </w:r>
          </w:p>
        </w:tc>
        <w:tc>
          <w:tcPr>
            <w:tcW w:w="1035" w:type="dxa"/>
            <w:shd w:val="clear" w:color="auto" w:fill="C6D9F1" w:themeFill="text2" w:themeFillTint="33"/>
          </w:tcPr>
          <w:p w:rsidR="008002A6" w:rsidRPr="00B42086" w:rsidRDefault="008002A6" w:rsidP="002D20B0">
            <w:pPr>
              <w:ind w:right="-108"/>
              <w:jc w:val="center"/>
              <w:rPr>
                <w:b/>
                <w:color w:val="000000"/>
                <w:sz w:val="20"/>
                <w:szCs w:val="22"/>
              </w:rPr>
            </w:pPr>
            <w:r w:rsidRPr="00B42086">
              <w:rPr>
                <w:b/>
                <w:color w:val="000000"/>
                <w:sz w:val="20"/>
              </w:rPr>
              <w:t>Sorumlu</w:t>
            </w:r>
          </w:p>
        </w:tc>
        <w:tc>
          <w:tcPr>
            <w:tcW w:w="1333" w:type="dxa"/>
            <w:shd w:val="clear" w:color="auto" w:fill="C6D9F1" w:themeFill="text2" w:themeFillTint="33"/>
          </w:tcPr>
          <w:p w:rsidR="008002A6" w:rsidRPr="00B42086" w:rsidRDefault="008002A6" w:rsidP="002D20B0">
            <w:pPr>
              <w:ind w:right="-77"/>
              <w:jc w:val="center"/>
              <w:rPr>
                <w:b/>
                <w:color w:val="000000"/>
                <w:sz w:val="20"/>
                <w:szCs w:val="22"/>
              </w:rPr>
            </w:pPr>
            <w:r w:rsidRPr="00B42086">
              <w:rPr>
                <w:b/>
                <w:color w:val="000000"/>
                <w:sz w:val="20"/>
              </w:rPr>
              <w:t>Maliyet (TL)</w:t>
            </w:r>
          </w:p>
        </w:tc>
        <w:tc>
          <w:tcPr>
            <w:tcW w:w="3261" w:type="dxa"/>
            <w:shd w:val="clear" w:color="auto" w:fill="C6D9F1" w:themeFill="text2" w:themeFillTint="33"/>
          </w:tcPr>
          <w:p w:rsidR="008002A6" w:rsidRPr="00B42086" w:rsidRDefault="008002A6" w:rsidP="002D20B0">
            <w:pPr>
              <w:ind w:right="68"/>
              <w:jc w:val="center"/>
              <w:rPr>
                <w:b/>
                <w:color w:val="000000"/>
                <w:sz w:val="20"/>
                <w:szCs w:val="22"/>
              </w:rPr>
            </w:pPr>
            <w:r w:rsidRPr="00B42086">
              <w:rPr>
                <w:b/>
                <w:color w:val="000000"/>
                <w:sz w:val="20"/>
              </w:rPr>
              <w:t>Çıktı Göstergesi</w:t>
            </w:r>
          </w:p>
        </w:tc>
      </w:tr>
      <w:tr w:rsidR="008002A6" w:rsidRPr="00B42086" w:rsidTr="002D20B0">
        <w:trPr>
          <w:trHeight w:val="88"/>
          <w:jc w:val="center"/>
        </w:trPr>
        <w:tc>
          <w:tcPr>
            <w:tcW w:w="3555" w:type="dxa"/>
          </w:tcPr>
          <w:p w:rsidR="008002A6" w:rsidRPr="00B42086" w:rsidRDefault="008002A6" w:rsidP="0055271D">
            <w:pPr>
              <w:spacing w:line="276" w:lineRule="auto"/>
              <w:ind w:left="-77" w:right="-66"/>
              <w:rPr>
                <w:color w:val="000000"/>
                <w:sz w:val="20"/>
                <w:szCs w:val="20"/>
              </w:rPr>
            </w:pPr>
            <w:r w:rsidRPr="008002A6">
              <w:rPr>
                <w:color w:val="000000"/>
                <w:sz w:val="20"/>
                <w:szCs w:val="20"/>
              </w:rPr>
              <w:t>Üretici Örgütlerinin Ulusal Etkinliklere Katılım Organizasyonu</w:t>
            </w:r>
          </w:p>
        </w:tc>
        <w:tc>
          <w:tcPr>
            <w:tcW w:w="1035" w:type="dxa"/>
            <w:vAlign w:val="center"/>
          </w:tcPr>
          <w:p w:rsidR="008002A6" w:rsidRPr="00B42086" w:rsidRDefault="00AD067C" w:rsidP="0055271D">
            <w:pPr>
              <w:spacing w:line="276" w:lineRule="auto"/>
              <w:ind w:left="-108" w:right="-108"/>
              <w:jc w:val="center"/>
              <w:rPr>
                <w:color w:val="000000"/>
                <w:sz w:val="20"/>
                <w:szCs w:val="20"/>
              </w:rPr>
            </w:pPr>
            <w:r>
              <w:rPr>
                <w:color w:val="000000"/>
                <w:sz w:val="20"/>
                <w:szCs w:val="20"/>
              </w:rPr>
              <w:t>MYDO</w:t>
            </w:r>
            <w:r w:rsidR="00426EAE">
              <w:rPr>
                <w:color w:val="000000"/>
                <w:sz w:val="20"/>
                <w:szCs w:val="20"/>
              </w:rPr>
              <w:t xml:space="preserve"> / TDB</w:t>
            </w:r>
          </w:p>
        </w:tc>
        <w:tc>
          <w:tcPr>
            <w:tcW w:w="1333" w:type="dxa"/>
            <w:vAlign w:val="center"/>
          </w:tcPr>
          <w:p w:rsidR="008002A6" w:rsidRPr="00B42086" w:rsidRDefault="00426EAE" w:rsidP="0055271D">
            <w:pPr>
              <w:spacing w:line="276" w:lineRule="auto"/>
              <w:ind w:right="68"/>
              <w:jc w:val="center"/>
              <w:rPr>
                <w:color w:val="000000"/>
                <w:sz w:val="20"/>
                <w:szCs w:val="20"/>
              </w:rPr>
            </w:pPr>
            <w:r>
              <w:rPr>
                <w:color w:val="000000"/>
                <w:sz w:val="20"/>
                <w:szCs w:val="20"/>
              </w:rPr>
              <w:t>6</w:t>
            </w:r>
            <w:r w:rsidR="008002A6" w:rsidRPr="00B42086">
              <w:rPr>
                <w:color w:val="000000"/>
                <w:sz w:val="20"/>
                <w:szCs w:val="20"/>
              </w:rPr>
              <w:t>00.000</w:t>
            </w:r>
          </w:p>
        </w:tc>
        <w:tc>
          <w:tcPr>
            <w:tcW w:w="3261" w:type="dxa"/>
            <w:vAlign w:val="center"/>
          </w:tcPr>
          <w:p w:rsidR="008002A6" w:rsidRPr="00B42086" w:rsidRDefault="003E0D9F" w:rsidP="003E0D9F">
            <w:pPr>
              <w:spacing w:line="276" w:lineRule="auto"/>
              <w:ind w:right="68"/>
              <w:jc w:val="both"/>
              <w:rPr>
                <w:color w:val="000000"/>
                <w:sz w:val="20"/>
                <w:szCs w:val="20"/>
              </w:rPr>
            </w:pPr>
            <w:r>
              <w:rPr>
                <w:color w:val="000000"/>
                <w:sz w:val="20"/>
                <w:szCs w:val="20"/>
              </w:rPr>
              <w:t xml:space="preserve">Ulusal Etkinliklere </w:t>
            </w:r>
            <w:r w:rsidR="008002A6">
              <w:rPr>
                <w:color w:val="000000"/>
                <w:sz w:val="20"/>
                <w:szCs w:val="20"/>
              </w:rPr>
              <w:t>Katıl</w:t>
            </w:r>
            <w:r>
              <w:rPr>
                <w:color w:val="000000"/>
                <w:sz w:val="20"/>
                <w:szCs w:val="20"/>
              </w:rPr>
              <w:t xml:space="preserve">ım Sağlayan Üretici </w:t>
            </w:r>
            <w:r w:rsidR="008002A6">
              <w:rPr>
                <w:color w:val="000000"/>
                <w:sz w:val="20"/>
                <w:szCs w:val="20"/>
              </w:rPr>
              <w:t>Kooperatif</w:t>
            </w:r>
            <w:r>
              <w:rPr>
                <w:color w:val="000000"/>
                <w:sz w:val="20"/>
                <w:szCs w:val="20"/>
              </w:rPr>
              <w:t>i</w:t>
            </w:r>
            <w:r w:rsidR="008002A6">
              <w:rPr>
                <w:color w:val="000000"/>
                <w:sz w:val="20"/>
                <w:szCs w:val="20"/>
              </w:rPr>
              <w:t xml:space="preserve"> Sayısı</w:t>
            </w:r>
            <w:r w:rsidR="008002A6" w:rsidRPr="00B42086">
              <w:rPr>
                <w:color w:val="000000"/>
                <w:sz w:val="20"/>
                <w:szCs w:val="20"/>
              </w:rPr>
              <w:t xml:space="preserve">                  </w:t>
            </w:r>
          </w:p>
        </w:tc>
      </w:tr>
    </w:tbl>
    <w:p w:rsidR="008002A6" w:rsidRDefault="008002A6" w:rsidP="00B30188">
      <w:pPr>
        <w:spacing w:line="360" w:lineRule="auto"/>
        <w:jc w:val="both"/>
        <w:rPr>
          <w:rFonts w:ascii="Times New Roman" w:hAnsi="Times New Roman" w:cs="Times New Roman"/>
          <w:b/>
          <w:sz w:val="16"/>
        </w:rPr>
      </w:pPr>
    </w:p>
    <w:p w:rsidR="00E15434" w:rsidRPr="008002A6" w:rsidRDefault="00E15434" w:rsidP="00E15434">
      <w:pPr>
        <w:spacing w:after="160" w:line="360" w:lineRule="auto"/>
        <w:contextualSpacing/>
        <w:outlineLvl w:val="0"/>
        <w:rPr>
          <w:rFonts w:ascii="Times New Roman" w:hAnsi="Times New Roman" w:cs="Times New Roman"/>
          <w:b/>
          <w:sz w:val="24"/>
        </w:rPr>
      </w:pPr>
      <w:bookmarkStart w:id="2012" w:name="_Toc157077903"/>
      <w:r>
        <w:rPr>
          <w:rFonts w:ascii="Times New Roman" w:hAnsi="Times New Roman" w:cs="Times New Roman"/>
          <w:b/>
          <w:sz w:val="24"/>
        </w:rPr>
        <w:t>2.2.4.2.3. Üretici Örgütlerine Yönelik Yatırım Fırsatları Çalışması</w:t>
      </w:r>
      <w:bookmarkEnd w:id="2012"/>
    </w:p>
    <w:p w:rsidR="0094133A" w:rsidRPr="0094133A" w:rsidRDefault="0094133A" w:rsidP="0094133A">
      <w:pPr>
        <w:spacing w:after="160" w:line="360" w:lineRule="auto"/>
        <w:jc w:val="both"/>
        <w:rPr>
          <w:rFonts w:ascii="Times New Roman" w:eastAsia="Calibri" w:hAnsi="Times New Roman" w:cs="Times New Roman"/>
          <w:sz w:val="24"/>
          <w:szCs w:val="24"/>
        </w:rPr>
      </w:pPr>
      <w:r w:rsidRPr="0094133A">
        <w:rPr>
          <w:rFonts w:ascii="Times New Roman" w:eastAsia="Calibri" w:hAnsi="Times New Roman" w:cs="Times New Roman"/>
          <w:sz w:val="24"/>
          <w:szCs w:val="24"/>
        </w:rPr>
        <w:t>Güney Ege Bölgesi'nde üretici örgütlerine yönelik gerçekleştirilecek yatırım fırsatları çalışması, ortak yapılar ve ortak kullanım odaklı stratejilere odaklanarak bölgedeki tarımsal potansiyeli</w:t>
      </w:r>
      <w:r w:rsidR="008A686F">
        <w:rPr>
          <w:rFonts w:ascii="Times New Roman" w:eastAsia="Calibri" w:hAnsi="Times New Roman" w:cs="Times New Roman"/>
          <w:sz w:val="24"/>
          <w:szCs w:val="24"/>
        </w:rPr>
        <w:t>,</w:t>
      </w:r>
      <w:r w:rsidRPr="0094133A">
        <w:rPr>
          <w:rFonts w:ascii="Times New Roman" w:eastAsia="Calibri" w:hAnsi="Times New Roman" w:cs="Times New Roman"/>
          <w:sz w:val="24"/>
          <w:szCs w:val="24"/>
        </w:rPr>
        <w:t xml:space="preserve"> kooperatifler ve birlikler aracılığı ile artırmayı amaçlayacaktır. Bu kapsamda kooperatif ve birlikler arasında ortak depolama tesisleri, soğuk hava depoları, ortak kullanılan akıllı tarım uygu</w:t>
      </w:r>
      <w:r w:rsidR="001F599C">
        <w:rPr>
          <w:rFonts w:ascii="Times New Roman" w:eastAsia="Calibri" w:hAnsi="Times New Roman" w:cs="Times New Roman"/>
          <w:sz w:val="24"/>
          <w:szCs w:val="24"/>
        </w:rPr>
        <w:t xml:space="preserve">lamaları ve tarım makineleri, </w:t>
      </w:r>
      <w:r w:rsidRPr="0094133A">
        <w:rPr>
          <w:rFonts w:ascii="Times New Roman" w:eastAsia="Calibri" w:hAnsi="Times New Roman" w:cs="Times New Roman"/>
          <w:sz w:val="24"/>
          <w:szCs w:val="24"/>
        </w:rPr>
        <w:t>su tasarrufu sağlayan sulama sistemleri gibi yatırımlara yönelik proje künyeleri oluşturulacaktır. Oluşturulan yatırım projesi künyelerinin kamu yatırım programı veya yerel yönetimlerin yatırım programına alınmasına yönelik lobi faaliyetleri gerçekleştirilecektir.</w:t>
      </w:r>
    </w:p>
    <w:p w:rsidR="0094133A" w:rsidRPr="0022473C" w:rsidRDefault="0094133A" w:rsidP="0094133A">
      <w:pPr>
        <w:spacing w:after="0" w:line="240" w:lineRule="auto"/>
        <w:rPr>
          <w:rFonts w:ascii="Times New Roman" w:hAnsi="Times New Roman" w:cs="Times New Roman"/>
          <w:iCs/>
          <w:sz w:val="2"/>
          <w:szCs w:val="24"/>
        </w:rPr>
      </w:pPr>
    </w:p>
    <w:p w:rsidR="008B3C94" w:rsidRPr="00B42086" w:rsidRDefault="008B3C94" w:rsidP="003671C0">
      <w:pPr>
        <w:spacing w:after="0" w:line="360" w:lineRule="auto"/>
        <w:ind w:firstLine="708"/>
        <w:jc w:val="center"/>
        <w:rPr>
          <w:rFonts w:ascii="Times New Roman" w:hAnsi="Times New Roman" w:cs="Times New Roman"/>
          <w:b/>
          <w:sz w:val="20"/>
        </w:rPr>
      </w:pPr>
      <w:bookmarkStart w:id="2013" w:name="_Toc157077979"/>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B26B4F">
        <w:rPr>
          <w:rFonts w:ascii="Times New Roman" w:hAnsi="Times New Roman" w:cs="Times New Roman"/>
          <w:b/>
          <w:noProof/>
          <w:sz w:val="20"/>
        </w:rPr>
        <w:t>20</w:t>
      </w:r>
      <w:r w:rsidRPr="00B42086">
        <w:rPr>
          <w:rFonts w:ascii="Times New Roman" w:hAnsi="Times New Roman" w:cs="Times New Roman"/>
          <w:b/>
          <w:sz w:val="20"/>
        </w:rPr>
        <w:fldChar w:fldCharType="end"/>
      </w:r>
      <w:r w:rsidRPr="00B42086">
        <w:rPr>
          <w:rFonts w:ascii="Times New Roman" w:hAnsi="Times New Roman" w:cs="Times New Roman"/>
          <w:b/>
          <w:sz w:val="20"/>
        </w:rPr>
        <w:t xml:space="preserve">: </w:t>
      </w:r>
      <w:r w:rsidR="0094133A" w:rsidRPr="0094133A">
        <w:rPr>
          <w:rFonts w:ascii="Times New Roman" w:hAnsi="Times New Roman" w:cs="Times New Roman"/>
          <w:b/>
          <w:sz w:val="20"/>
        </w:rPr>
        <w:t>Üretici Örgütlerine Yönelik Yatırım Fırsatları Çalışması</w:t>
      </w:r>
      <w:bookmarkEnd w:id="2013"/>
    </w:p>
    <w:tbl>
      <w:tblPr>
        <w:tblStyle w:val="TabloKlavuzu211"/>
        <w:tblW w:w="9064" w:type="dxa"/>
        <w:jc w:val="center"/>
        <w:tblLayout w:type="fixed"/>
        <w:tblLook w:val="04A0" w:firstRow="1" w:lastRow="0" w:firstColumn="1" w:lastColumn="0" w:noHBand="0" w:noVBand="1"/>
      </w:tblPr>
      <w:tblGrid>
        <w:gridCol w:w="3681"/>
        <w:gridCol w:w="1559"/>
        <w:gridCol w:w="1418"/>
        <w:gridCol w:w="2406"/>
      </w:tblGrid>
      <w:tr w:rsidR="003671C0" w:rsidRPr="00B42086" w:rsidTr="003671C0">
        <w:trPr>
          <w:trHeight w:hRule="exact" w:val="371"/>
          <w:jc w:val="center"/>
        </w:trPr>
        <w:tc>
          <w:tcPr>
            <w:tcW w:w="3681" w:type="dxa"/>
            <w:shd w:val="clear" w:color="auto" w:fill="C6D9F1" w:themeFill="text2" w:themeFillTint="33"/>
            <w:hideMark/>
          </w:tcPr>
          <w:p w:rsidR="003671C0" w:rsidRPr="00B42086" w:rsidRDefault="003671C0" w:rsidP="00D771D0">
            <w:pPr>
              <w:ind w:right="-106"/>
              <w:rPr>
                <w:b/>
                <w:color w:val="000000"/>
                <w:sz w:val="20"/>
                <w:szCs w:val="22"/>
              </w:rPr>
            </w:pPr>
            <w:r w:rsidRPr="00B42086">
              <w:rPr>
                <w:sz w:val="20"/>
              </w:rPr>
              <w:br w:type="page"/>
            </w:r>
            <w:r w:rsidRPr="00B42086">
              <w:rPr>
                <w:b/>
                <w:color w:val="000000"/>
                <w:sz w:val="20"/>
              </w:rPr>
              <w:t>Proje/Faaliyet</w:t>
            </w:r>
          </w:p>
        </w:tc>
        <w:tc>
          <w:tcPr>
            <w:tcW w:w="1559" w:type="dxa"/>
            <w:shd w:val="clear" w:color="auto" w:fill="C6D9F1" w:themeFill="text2" w:themeFillTint="33"/>
            <w:hideMark/>
          </w:tcPr>
          <w:p w:rsidR="003671C0" w:rsidRPr="00B42086" w:rsidRDefault="003671C0" w:rsidP="00D771D0">
            <w:pPr>
              <w:ind w:left="-104" w:right="-108"/>
              <w:jc w:val="center"/>
              <w:rPr>
                <w:b/>
                <w:color w:val="000000"/>
                <w:sz w:val="20"/>
                <w:szCs w:val="22"/>
              </w:rPr>
            </w:pPr>
            <w:r w:rsidRPr="00B42086">
              <w:rPr>
                <w:b/>
                <w:color w:val="000000"/>
                <w:sz w:val="20"/>
              </w:rPr>
              <w:t>Sorumlu Birim</w:t>
            </w:r>
          </w:p>
        </w:tc>
        <w:tc>
          <w:tcPr>
            <w:tcW w:w="1418" w:type="dxa"/>
            <w:shd w:val="clear" w:color="auto" w:fill="C6D9F1" w:themeFill="text2" w:themeFillTint="33"/>
            <w:hideMark/>
          </w:tcPr>
          <w:p w:rsidR="003671C0" w:rsidRPr="00B42086" w:rsidRDefault="003671C0" w:rsidP="00D771D0">
            <w:pPr>
              <w:ind w:right="-102"/>
              <w:jc w:val="center"/>
              <w:rPr>
                <w:b/>
                <w:color w:val="000000"/>
                <w:sz w:val="20"/>
                <w:szCs w:val="22"/>
              </w:rPr>
            </w:pPr>
            <w:r w:rsidRPr="00B42086">
              <w:rPr>
                <w:b/>
                <w:color w:val="000000"/>
                <w:sz w:val="20"/>
              </w:rPr>
              <w:t>Maliyet (TL)</w:t>
            </w:r>
          </w:p>
        </w:tc>
        <w:tc>
          <w:tcPr>
            <w:tcW w:w="2406" w:type="dxa"/>
            <w:shd w:val="clear" w:color="auto" w:fill="C6D9F1" w:themeFill="text2" w:themeFillTint="33"/>
          </w:tcPr>
          <w:p w:rsidR="003671C0" w:rsidRPr="00B42086" w:rsidRDefault="003671C0" w:rsidP="00D771D0">
            <w:pPr>
              <w:ind w:right="-102"/>
              <w:jc w:val="center"/>
              <w:rPr>
                <w:b/>
                <w:color w:val="000000"/>
                <w:sz w:val="20"/>
              </w:rPr>
            </w:pPr>
            <w:r>
              <w:rPr>
                <w:b/>
                <w:color w:val="000000"/>
                <w:sz w:val="20"/>
              </w:rPr>
              <w:t>Çıktı Göstergesi</w:t>
            </w:r>
          </w:p>
        </w:tc>
      </w:tr>
      <w:tr w:rsidR="003671C0" w:rsidRPr="00B42086" w:rsidTr="003671C0">
        <w:trPr>
          <w:trHeight w:val="598"/>
          <w:jc w:val="center"/>
        </w:trPr>
        <w:tc>
          <w:tcPr>
            <w:tcW w:w="3681" w:type="dxa"/>
            <w:vAlign w:val="center"/>
          </w:tcPr>
          <w:p w:rsidR="003671C0" w:rsidRPr="00B42086" w:rsidRDefault="003671C0" w:rsidP="00D771D0">
            <w:pPr>
              <w:spacing w:line="276" w:lineRule="auto"/>
              <w:ind w:right="68"/>
              <w:rPr>
                <w:color w:val="000000"/>
                <w:sz w:val="20"/>
                <w:szCs w:val="22"/>
              </w:rPr>
            </w:pPr>
            <w:r w:rsidRPr="003671C0">
              <w:rPr>
                <w:color w:val="000000"/>
                <w:sz w:val="20"/>
              </w:rPr>
              <w:t>Üretici Örgütlerine Yönelik Yatırım Fırsatları Çalışması</w:t>
            </w:r>
          </w:p>
        </w:tc>
        <w:tc>
          <w:tcPr>
            <w:tcW w:w="1559" w:type="dxa"/>
            <w:shd w:val="clear" w:color="auto" w:fill="auto"/>
            <w:vAlign w:val="center"/>
          </w:tcPr>
          <w:p w:rsidR="003671C0" w:rsidRPr="00B42086" w:rsidRDefault="003671C0" w:rsidP="00D771D0">
            <w:pPr>
              <w:ind w:right="68"/>
              <w:jc w:val="center"/>
              <w:rPr>
                <w:color w:val="000000"/>
                <w:sz w:val="20"/>
                <w:szCs w:val="22"/>
              </w:rPr>
            </w:pPr>
            <w:r w:rsidRPr="00B42086">
              <w:rPr>
                <w:color w:val="000000"/>
                <w:sz w:val="20"/>
              </w:rPr>
              <w:t>YDO</w:t>
            </w:r>
          </w:p>
        </w:tc>
        <w:tc>
          <w:tcPr>
            <w:tcW w:w="1418" w:type="dxa"/>
            <w:shd w:val="clear" w:color="auto" w:fill="auto"/>
            <w:vAlign w:val="center"/>
          </w:tcPr>
          <w:p w:rsidR="003671C0" w:rsidRPr="00B42086" w:rsidRDefault="003671C0" w:rsidP="00D771D0">
            <w:pPr>
              <w:ind w:right="68"/>
              <w:jc w:val="center"/>
              <w:rPr>
                <w:sz w:val="20"/>
                <w:szCs w:val="22"/>
              </w:rPr>
            </w:pPr>
            <w:r>
              <w:rPr>
                <w:sz w:val="20"/>
                <w:szCs w:val="22"/>
              </w:rPr>
              <w:t>-</w:t>
            </w:r>
          </w:p>
        </w:tc>
        <w:tc>
          <w:tcPr>
            <w:tcW w:w="2406" w:type="dxa"/>
          </w:tcPr>
          <w:p w:rsidR="003671C0" w:rsidRDefault="003671C0" w:rsidP="003671C0">
            <w:pPr>
              <w:ind w:right="68"/>
              <w:rPr>
                <w:sz w:val="20"/>
              </w:rPr>
            </w:pPr>
            <w:r>
              <w:rPr>
                <w:sz w:val="20"/>
              </w:rPr>
              <w:t>Hazırlanan Proje Künyesi Sayısı</w:t>
            </w:r>
          </w:p>
        </w:tc>
      </w:tr>
    </w:tbl>
    <w:p w:rsidR="00E15434" w:rsidRDefault="00E15434" w:rsidP="00B30188">
      <w:pPr>
        <w:spacing w:line="360" w:lineRule="auto"/>
        <w:jc w:val="both"/>
        <w:rPr>
          <w:rFonts w:ascii="Times New Roman" w:hAnsi="Times New Roman" w:cs="Times New Roman"/>
          <w:b/>
          <w:sz w:val="16"/>
        </w:rPr>
      </w:pPr>
    </w:p>
    <w:p w:rsidR="00FF0E4A" w:rsidRPr="00B42086" w:rsidRDefault="00FF0E4A" w:rsidP="00FF0E4A">
      <w:pPr>
        <w:spacing w:after="160" w:line="360" w:lineRule="auto"/>
        <w:contextualSpacing/>
        <w:outlineLvl w:val="0"/>
        <w:rPr>
          <w:rFonts w:ascii="Times New Roman" w:hAnsi="Times New Roman" w:cs="Times New Roman"/>
          <w:b/>
          <w:sz w:val="24"/>
        </w:rPr>
      </w:pPr>
      <w:bookmarkStart w:id="2014" w:name="_Toc157077904"/>
      <w:r w:rsidRPr="00B42086">
        <w:rPr>
          <w:rFonts w:ascii="Times New Roman" w:hAnsi="Times New Roman" w:cs="Times New Roman"/>
          <w:b/>
          <w:sz w:val="24"/>
        </w:rPr>
        <w:t>2.2.4.3. Ajans Destekleri</w:t>
      </w:r>
      <w:bookmarkEnd w:id="2004"/>
      <w:bookmarkEnd w:id="2005"/>
      <w:bookmarkEnd w:id="2006"/>
      <w:bookmarkEnd w:id="2007"/>
      <w:bookmarkEnd w:id="2008"/>
      <w:bookmarkEnd w:id="2014"/>
    </w:p>
    <w:p w:rsidR="00FF0E4A" w:rsidRPr="00B42086" w:rsidRDefault="00FF0E4A" w:rsidP="00427CC4">
      <w:pPr>
        <w:spacing w:after="160" w:line="360" w:lineRule="auto"/>
        <w:contextualSpacing/>
        <w:outlineLvl w:val="0"/>
        <w:rPr>
          <w:rFonts w:ascii="Times New Roman" w:hAnsi="Times New Roman" w:cs="Times New Roman"/>
          <w:b/>
          <w:sz w:val="24"/>
        </w:rPr>
      </w:pPr>
      <w:bookmarkStart w:id="2015" w:name="_Toc157077905"/>
      <w:r w:rsidRPr="00B42086">
        <w:rPr>
          <w:rFonts w:ascii="Times New Roman" w:hAnsi="Times New Roman" w:cs="Times New Roman"/>
          <w:b/>
          <w:sz w:val="24"/>
        </w:rPr>
        <w:t>2.2.4.3.1.</w:t>
      </w:r>
      <w:r w:rsidRPr="00B42086">
        <w:t xml:space="preserve"> </w:t>
      </w:r>
      <w:r w:rsidRPr="00B42086">
        <w:rPr>
          <w:rFonts w:ascii="Times New Roman" w:hAnsi="Times New Roman" w:cs="Times New Roman"/>
          <w:b/>
          <w:sz w:val="24"/>
        </w:rPr>
        <w:t xml:space="preserve">Üretici Örgütlerinin Güçlendirilmesi </w:t>
      </w:r>
      <w:r w:rsidR="00427CC4" w:rsidRPr="00B42086">
        <w:rPr>
          <w:rFonts w:ascii="Times New Roman" w:hAnsi="Times New Roman" w:cs="Times New Roman"/>
          <w:b/>
          <w:sz w:val="24"/>
        </w:rPr>
        <w:t>Mali Destek Programı</w:t>
      </w:r>
      <w:bookmarkEnd w:id="2015"/>
    </w:p>
    <w:p w:rsidR="00FF0E4A" w:rsidRPr="00B42086" w:rsidRDefault="00427CC4" w:rsidP="00894434">
      <w:pPr>
        <w:spacing w:line="360" w:lineRule="auto"/>
        <w:jc w:val="both"/>
        <w:rPr>
          <w:rFonts w:ascii="Times New Roman" w:hAnsi="Times New Roman" w:cs="Times New Roman"/>
          <w:sz w:val="24"/>
        </w:rPr>
      </w:pPr>
      <w:r w:rsidRPr="00B42086">
        <w:rPr>
          <w:rFonts w:ascii="Times New Roman" w:hAnsi="Times New Roman" w:cs="Times New Roman"/>
          <w:sz w:val="24"/>
        </w:rPr>
        <w:t>Mali Destek Programı</w:t>
      </w:r>
      <w:r w:rsidR="00FF0E4A" w:rsidRPr="00B42086">
        <w:rPr>
          <w:rFonts w:ascii="Times New Roman" w:hAnsi="Times New Roman" w:cs="Times New Roman"/>
          <w:sz w:val="24"/>
        </w:rPr>
        <w:t xml:space="preserve">, kooperatiflere işleme, paketleme ve depolama süreçlerini iyileştirmek için gerekli olan </w:t>
      </w:r>
      <w:proofErr w:type="gramStart"/>
      <w:r w:rsidR="00FF0E4A" w:rsidRPr="00B42086">
        <w:rPr>
          <w:rFonts w:ascii="Times New Roman" w:hAnsi="Times New Roman" w:cs="Times New Roman"/>
          <w:sz w:val="24"/>
        </w:rPr>
        <w:t>ekipman</w:t>
      </w:r>
      <w:proofErr w:type="gramEnd"/>
      <w:r w:rsidR="00FF0E4A" w:rsidRPr="00B42086">
        <w:rPr>
          <w:rFonts w:ascii="Times New Roman" w:hAnsi="Times New Roman" w:cs="Times New Roman"/>
          <w:sz w:val="24"/>
        </w:rPr>
        <w:t xml:space="preserve">, teknoloji ve altyapıyı güncelleme imkanı sağlayacaktır. Bu süreçlerin </w:t>
      </w:r>
      <w:r w:rsidR="00FF0E4A" w:rsidRPr="00B42086">
        <w:rPr>
          <w:rFonts w:ascii="Times New Roman" w:hAnsi="Times New Roman" w:cs="Times New Roman"/>
          <w:sz w:val="24"/>
        </w:rPr>
        <w:lastRenderedPageBreak/>
        <w:t>iyileştirilmesi, ürün kalitesinin artırılmasına ve ürünlerin daha uzun süre</w:t>
      </w:r>
      <w:r w:rsidR="008A686F">
        <w:rPr>
          <w:rFonts w:ascii="Times New Roman" w:hAnsi="Times New Roman" w:cs="Times New Roman"/>
          <w:sz w:val="24"/>
        </w:rPr>
        <w:t xml:space="preserve"> saklanmasına yardımcı olacak, pazara erişim kapasitesi güçlenecektir. </w:t>
      </w:r>
      <w:r w:rsidRPr="00B42086">
        <w:rPr>
          <w:rFonts w:ascii="Times New Roman" w:hAnsi="Times New Roman" w:cs="Times New Roman"/>
          <w:sz w:val="24"/>
        </w:rPr>
        <w:t>Mali Destek Programı</w:t>
      </w:r>
      <w:r w:rsidR="00FF0E4A" w:rsidRPr="00B42086">
        <w:rPr>
          <w:rFonts w:ascii="Times New Roman" w:hAnsi="Times New Roman" w:cs="Times New Roman"/>
          <w:sz w:val="24"/>
        </w:rPr>
        <w:t>, kooperatiflerin verimlilik odaklı teknoloji ve dijitalleşme yatırımlarını finanse etmelerine de yardımcı olacak şekilde kurgulanacaktır.</w:t>
      </w:r>
      <w:r w:rsidRPr="00B42086">
        <w:rPr>
          <w:rFonts w:ascii="Times New Roman" w:hAnsi="Times New Roman" w:cs="Times New Roman"/>
          <w:sz w:val="24"/>
        </w:rPr>
        <w:t xml:space="preserve"> Program bütçesi 20.00</w:t>
      </w:r>
      <w:r w:rsidR="00894434" w:rsidRPr="00B42086">
        <w:rPr>
          <w:rFonts w:ascii="Times New Roman" w:hAnsi="Times New Roman" w:cs="Times New Roman"/>
          <w:sz w:val="24"/>
        </w:rPr>
        <w:t>0.000 TL olarak öngörülmek</w:t>
      </w:r>
      <w:r w:rsidR="008A686F">
        <w:rPr>
          <w:rFonts w:ascii="Times New Roman" w:hAnsi="Times New Roman" w:cs="Times New Roman"/>
          <w:sz w:val="24"/>
        </w:rPr>
        <w:t xml:space="preserve">te olup </w:t>
      </w:r>
      <w:r w:rsidR="00894434" w:rsidRPr="00B42086">
        <w:rPr>
          <w:rFonts w:ascii="Times New Roman" w:hAnsi="Times New Roman" w:cs="Times New Roman"/>
          <w:sz w:val="24"/>
        </w:rPr>
        <w:t>ödemeleri 2025 yılında gerçekleştirilecektir.</w:t>
      </w:r>
    </w:p>
    <w:p w:rsidR="00FF0E4A" w:rsidRPr="00B42086" w:rsidRDefault="00FF0E4A" w:rsidP="003E6BD8">
      <w:pPr>
        <w:spacing w:after="0"/>
        <w:jc w:val="center"/>
        <w:rPr>
          <w:rFonts w:ascii="Times New Roman" w:hAnsi="Times New Roman" w:cs="Times New Roman"/>
          <w:b/>
          <w:sz w:val="20"/>
        </w:rPr>
      </w:pPr>
      <w:bookmarkStart w:id="2016" w:name="_Toc157077980"/>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B26B4F">
        <w:rPr>
          <w:rFonts w:ascii="Times New Roman" w:hAnsi="Times New Roman" w:cs="Times New Roman"/>
          <w:b/>
          <w:noProof/>
          <w:sz w:val="20"/>
        </w:rPr>
        <w:t>21</w:t>
      </w:r>
      <w:r w:rsidRPr="00B42086">
        <w:rPr>
          <w:rFonts w:ascii="Times New Roman" w:hAnsi="Times New Roman" w:cs="Times New Roman"/>
          <w:b/>
          <w:sz w:val="20"/>
        </w:rPr>
        <w:fldChar w:fldCharType="end"/>
      </w:r>
      <w:r w:rsidRPr="00B42086">
        <w:rPr>
          <w:rFonts w:ascii="Times New Roman" w:hAnsi="Times New Roman" w:cs="Times New Roman"/>
          <w:b/>
          <w:sz w:val="20"/>
        </w:rPr>
        <w:t xml:space="preserve">:  2024 Yılı Üretici Örgütlerinin Güçlendirilmesi </w:t>
      </w:r>
      <w:r w:rsidR="00427CC4" w:rsidRPr="00B42086">
        <w:rPr>
          <w:rFonts w:ascii="Times New Roman" w:hAnsi="Times New Roman" w:cs="Times New Roman"/>
          <w:b/>
          <w:sz w:val="20"/>
        </w:rPr>
        <w:t>Mali Destek Programı</w:t>
      </w:r>
      <w:bookmarkEnd w:id="2016"/>
    </w:p>
    <w:tbl>
      <w:tblPr>
        <w:tblStyle w:val="TabloKlavuzu"/>
        <w:tblW w:w="9225" w:type="dxa"/>
        <w:jc w:val="center"/>
        <w:tblLayout w:type="fixed"/>
        <w:tblLook w:val="04A0" w:firstRow="1" w:lastRow="0" w:firstColumn="1" w:lastColumn="0" w:noHBand="0" w:noVBand="1"/>
      </w:tblPr>
      <w:tblGrid>
        <w:gridCol w:w="5822"/>
        <w:gridCol w:w="1559"/>
        <w:gridCol w:w="1844"/>
      </w:tblGrid>
      <w:tr w:rsidR="00FF0E4A" w:rsidRPr="00B42086" w:rsidTr="00D14B8B">
        <w:trPr>
          <w:trHeight w:hRule="exact" w:val="309"/>
          <w:jc w:val="center"/>
        </w:trPr>
        <w:tc>
          <w:tcPr>
            <w:tcW w:w="5822" w:type="dxa"/>
            <w:shd w:val="clear" w:color="auto" w:fill="C6D9F1" w:themeFill="text2" w:themeFillTint="33"/>
            <w:vAlign w:val="center"/>
          </w:tcPr>
          <w:p w:rsidR="00FF0E4A" w:rsidRPr="00B42086" w:rsidRDefault="00FF0E4A" w:rsidP="003E6BD8">
            <w:pPr>
              <w:jc w:val="center"/>
              <w:rPr>
                <w:rFonts w:eastAsiaTheme="minorHAnsi"/>
                <w:b/>
                <w:sz w:val="20"/>
                <w:szCs w:val="20"/>
              </w:rPr>
            </w:pPr>
            <w:r w:rsidRPr="00B42086">
              <w:rPr>
                <w:rFonts w:eastAsiaTheme="minorHAnsi"/>
                <w:b/>
                <w:sz w:val="20"/>
                <w:szCs w:val="20"/>
              </w:rPr>
              <w:t>Proje/Faaliyet</w:t>
            </w:r>
          </w:p>
        </w:tc>
        <w:tc>
          <w:tcPr>
            <w:tcW w:w="1559" w:type="dxa"/>
            <w:shd w:val="clear" w:color="auto" w:fill="C6D9F1" w:themeFill="text2" w:themeFillTint="33"/>
            <w:vAlign w:val="center"/>
          </w:tcPr>
          <w:p w:rsidR="00FF0E4A" w:rsidRPr="00B42086" w:rsidRDefault="00FF0E4A" w:rsidP="003E6BD8">
            <w:pPr>
              <w:jc w:val="center"/>
              <w:rPr>
                <w:rFonts w:eastAsiaTheme="minorHAnsi"/>
                <w:b/>
                <w:sz w:val="20"/>
                <w:szCs w:val="20"/>
              </w:rPr>
            </w:pPr>
            <w:r w:rsidRPr="00B42086">
              <w:rPr>
                <w:rFonts w:eastAsiaTheme="minorHAnsi"/>
                <w:b/>
                <w:sz w:val="20"/>
                <w:szCs w:val="20"/>
              </w:rPr>
              <w:t>Sorumlu Birim</w:t>
            </w:r>
          </w:p>
        </w:tc>
        <w:tc>
          <w:tcPr>
            <w:tcW w:w="1844" w:type="dxa"/>
            <w:shd w:val="clear" w:color="auto" w:fill="C6D9F1" w:themeFill="text2" w:themeFillTint="33"/>
            <w:vAlign w:val="center"/>
          </w:tcPr>
          <w:p w:rsidR="00FF0E4A" w:rsidRPr="00B42086" w:rsidRDefault="00FF0E4A" w:rsidP="003E6BD8">
            <w:pPr>
              <w:jc w:val="center"/>
              <w:rPr>
                <w:rFonts w:eastAsiaTheme="minorHAnsi"/>
                <w:b/>
                <w:sz w:val="20"/>
                <w:szCs w:val="20"/>
              </w:rPr>
            </w:pPr>
            <w:r w:rsidRPr="00B42086">
              <w:rPr>
                <w:rFonts w:eastAsiaTheme="minorHAnsi"/>
                <w:b/>
                <w:sz w:val="20"/>
                <w:szCs w:val="20"/>
              </w:rPr>
              <w:t>Maliyet (TL)</w:t>
            </w:r>
          </w:p>
        </w:tc>
      </w:tr>
      <w:tr w:rsidR="00FF0E4A" w:rsidRPr="00B42086" w:rsidTr="00446717">
        <w:trPr>
          <w:trHeight w:hRule="exact" w:val="642"/>
          <w:jc w:val="center"/>
        </w:trPr>
        <w:tc>
          <w:tcPr>
            <w:tcW w:w="5822" w:type="dxa"/>
            <w:vAlign w:val="center"/>
          </w:tcPr>
          <w:p w:rsidR="00FF0E4A" w:rsidRPr="00B42086" w:rsidRDefault="00446717" w:rsidP="00263648">
            <w:pPr>
              <w:rPr>
                <w:rFonts w:eastAsiaTheme="minorHAnsi"/>
                <w:sz w:val="20"/>
                <w:szCs w:val="20"/>
              </w:rPr>
            </w:pPr>
            <w:r w:rsidRPr="00446717">
              <w:rPr>
                <w:rFonts w:eastAsiaTheme="minorHAnsi"/>
                <w:sz w:val="20"/>
                <w:szCs w:val="20"/>
              </w:rPr>
              <w:t xml:space="preserve">2024 Yılı Üretici Örgütlerinin Güçlendirilmesi Mali Destek Programı </w:t>
            </w:r>
            <w:r w:rsidR="00A65A19" w:rsidRPr="00B42086">
              <w:rPr>
                <w:rFonts w:eastAsiaTheme="minorHAnsi"/>
                <w:sz w:val="20"/>
                <w:szCs w:val="20"/>
              </w:rPr>
              <w:t xml:space="preserve">Tanıtım, Eğitim ve Değerlendirme Faaliyetleri </w:t>
            </w:r>
          </w:p>
        </w:tc>
        <w:tc>
          <w:tcPr>
            <w:tcW w:w="1559" w:type="dxa"/>
            <w:shd w:val="clear" w:color="auto" w:fill="FFFFFF" w:themeFill="background1"/>
            <w:vAlign w:val="center"/>
          </w:tcPr>
          <w:p w:rsidR="00FF0E4A" w:rsidRPr="00B42086" w:rsidRDefault="00FF0E4A" w:rsidP="003E6BD8">
            <w:pPr>
              <w:jc w:val="center"/>
              <w:rPr>
                <w:rFonts w:eastAsiaTheme="minorHAnsi"/>
                <w:sz w:val="20"/>
                <w:szCs w:val="20"/>
              </w:rPr>
            </w:pPr>
            <w:r w:rsidRPr="00B42086">
              <w:rPr>
                <w:rFonts w:eastAsiaTheme="minorHAnsi"/>
                <w:sz w:val="20"/>
                <w:szCs w:val="20"/>
              </w:rPr>
              <w:t>PYB</w:t>
            </w:r>
          </w:p>
        </w:tc>
        <w:tc>
          <w:tcPr>
            <w:tcW w:w="1844" w:type="dxa"/>
            <w:shd w:val="clear" w:color="auto" w:fill="FFFFFF" w:themeFill="background1"/>
            <w:vAlign w:val="center"/>
          </w:tcPr>
          <w:p w:rsidR="00FF0E4A" w:rsidRPr="00B42086" w:rsidRDefault="005A1F55" w:rsidP="003E6BD8">
            <w:pPr>
              <w:jc w:val="center"/>
              <w:rPr>
                <w:rFonts w:eastAsiaTheme="minorHAnsi"/>
                <w:sz w:val="20"/>
                <w:szCs w:val="20"/>
              </w:rPr>
            </w:pPr>
            <w:r>
              <w:rPr>
                <w:rFonts w:eastAsiaTheme="minorHAnsi"/>
                <w:sz w:val="20"/>
                <w:szCs w:val="20"/>
              </w:rPr>
              <w:t>300.000</w:t>
            </w:r>
          </w:p>
        </w:tc>
      </w:tr>
      <w:tr w:rsidR="00FF0E4A" w:rsidRPr="00B42086" w:rsidTr="00D14B8B">
        <w:trPr>
          <w:trHeight w:hRule="exact" w:val="359"/>
          <w:jc w:val="center"/>
        </w:trPr>
        <w:tc>
          <w:tcPr>
            <w:tcW w:w="5822" w:type="dxa"/>
            <w:vAlign w:val="center"/>
          </w:tcPr>
          <w:p w:rsidR="00FF0E4A" w:rsidRPr="00B42086" w:rsidRDefault="00FF0E4A" w:rsidP="00263648">
            <w:pPr>
              <w:rPr>
                <w:rFonts w:eastAsiaTheme="minorHAnsi"/>
                <w:sz w:val="20"/>
                <w:szCs w:val="20"/>
              </w:rPr>
            </w:pPr>
            <w:r w:rsidRPr="00B42086">
              <w:rPr>
                <w:rFonts w:eastAsiaTheme="minorHAnsi"/>
                <w:sz w:val="20"/>
                <w:szCs w:val="20"/>
              </w:rPr>
              <w:t xml:space="preserve">2024 Yılı Üretici Örgütlerinin Güçlendirilmesi </w:t>
            </w:r>
            <w:r w:rsidR="00427CC4" w:rsidRPr="00B42086">
              <w:rPr>
                <w:rFonts w:eastAsiaTheme="minorHAnsi"/>
                <w:sz w:val="20"/>
                <w:szCs w:val="20"/>
              </w:rPr>
              <w:t>Mali Destek Programı</w:t>
            </w:r>
          </w:p>
        </w:tc>
        <w:tc>
          <w:tcPr>
            <w:tcW w:w="1559" w:type="dxa"/>
            <w:shd w:val="clear" w:color="auto" w:fill="FFFFFF" w:themeFill="background1"/>
            <w:vAlign w:val="center"/>
          </w:tcPr>
          <w:p w:rsidR="00FF0E4A" w:rsidRPr="00B42086" w:rsidRDefault="00FF0E4A" w:rsidP="003E6BD8">
            <w:pPr>
              <w:jc w:val="center"/>
              <w:rPr>
                <w:rFonts w:eastAsiaTheme="minorHAnsi"/>
                <w:sz w:val="20"/>
                <w:szCs w:val="20"/>
              </w:rPr>
            </w:pPr>
            <w:r w:rsidRPr="00B42086">
              <w:rPr>
                <w:rFonts w:eastAsiaTheme="minorHAnsi"/>
                <w:sz w:val="20"/>
                <w:szCs w:val="20"/>
              </w:rPr>
              <w:t>İDB</w:t>
            </w:r>
          </w:p>
        </w:tc>
        <w:tc>
          <w:tcPr>
            <w:tcW w:w="1844" w:type="dxa"/>
            <w:shd w:val="clear" w:color="auto" w:fill="FFFFFF" w:themeFill="background1"/>
            <w:vAlign w:val="center"/>
          </w:tcPr>
          <w:p w:rsidR="00FF0E4A" w:rsidRPr="00B42086" w:rsidRDefault="003E6BD8" w:rsidP="003E6BD8">
            <w:pPr>
              <w:jc w:val="center"/>
              <w:rPr>
                <w:rFonts w:eastAsiaTheme="minorHAnsi"/>
                <w:sz w:val="20"/>
                <w:szCs w:val="20"/>
              </w:rPr>
            </w:pPr>
            <w:r w:rsidRPr="00B42086">
              <w:rPr>
                <w:rFonts w:eastAsiaTheme="minorHAnsi"/>
                <w:sz w:val="20"/>
                <w:szCs w:val="20"/>
              </w:rPr>
              <w:t>-</w:t>
            </w:r>
          </w:p>
        </w:tc>
      </w:tr>
    </w:tbl>
    <w:p w:rsidR="00B30188" w:rsidRPr="00B30188" w:rsidRDefault="00B30188" w:rsidP="00B30188">
      <w:pPr>
        <w:spacing w:line="360" w:lineRule="auto"/>
        <w:jc w:val="both"/>
        <w:rPr>
          <w:rFonts w:ascii="Times New Roman" w:hAnsi="Times New Roman" w:cs="Times New Roman"/>
          <w:b/>
          <w:sz w:val="2"/>
        </w:rPr>
      </w:pPr>
      <w:bookmarkStart w:id="2017" w:name="_Toc528749344"/>
      <w:bookmarkStart w:id="2018" w:name="_Toc497991767"/>
      <w:bookmarkEnd w:id="2017"/>
    </w:p>
    <w:p w:rsidR="00FF0E4A" w:rsidRPr="00B42086" w:rsidRDefault="00FF0E4A" w:rsidP="00B30188">
      <w:pPr>
        <w:spacing w:before="240" w:after="160" w:line="360" w:lineRule="auto"/>
        <w:contextualSpacing/>
        <w:outlineLvl w:val="0"/>
        <w:rPr>
          <w:rFonts w:ascii="Times New Roman" w:hAnsi="Times New Roman" w:cs="Times New Roman"/>
          <w:b/>
          <w:sz w:val="24"/>
        </w:rPr>
      </w:pPr>
      <w:bookmarkStart w:id="2019" w:name="_Toc157077906"/>
      <w:r w:rsidRPr="00B42086">
        <w:rPr>
          <w:rFonts w:ascii="Times New Roman" w:hAnsi="Times New Roman" w:cs="Times New Roman"/>
          <w:b/>
          <w:sz w:val="24"/>
        </w:rPr>
        <w:t xml:space="preserve">2.2.4.3.2. </w:t>
      </w:r>
      <w:r w:rsidR="007B12FB">
        <w:rPr>
          <w:rFonts w:ascii="Times New Roman" w:hAnsi="Times New Roman" w:cs="Times New Roman"/>
          <w:b/>
          <w:sz w:val="24"/>
        </w:rPr>
        <w:t>Kadın Kooperatiflerine</w:t>
      </w:r>
      <w:r w:rsidRPr="00B42086">
        <w:rPr>
          <w:rFonts w:ascii="Times New Roman" w:hAnsi="Times New Roman" w:cs="Times New Roman"/>
          <w:b/>
          <w:sz w:val="24"/>
        </w:rPr>
        <w:t xml:space="preserve"> Yönelik Yönetim Danışmanlığı</w:t>
      </w:r>
      <w:bookmarkEnd w:id="2019"/>
      <w:r w:rsidRPr="00B42086">
        <w:rPr>
          <w:rFonts w:ascii="Times New Roman" w:hAnsi="Times New Roman" w:cs="Times New Roman"/>
          <w:b/>
          <w:sz w:val="24"/>
        </w:rPr>
        <w:t xml:space="preserve"> </w:t>
      </w:r>
      <w:r w:rsidR="00AD067C">
        <w:rPr>
          <w:rFonts w:ascii="Times New Roman" w:hAnsi="Times New Roman" w:cs="Times New Roman"/>
          <w:b/>
          <w:sz w:val="24"/>
        </w:rPr>
        <w:t xml:space="preserve"> </w:t>
      </w:r>
    </w:p>
    <w:p w:rsidR="00FF0E4A" w:rsidRPr="00B42086" w:rsidRDefault="00FF0E4A" w:rsidP="00B30188">
      <w:pPr>
        <w:spacing w:line="360" w:lineRule="auto"/>
        <w:jc w:val="both"/>
        <w:rPr>
          <w:rFonts w:ascii="Times New Roman" w:hAnsi="Times New Roman" w:cs="Times New Roman"/>
          <w:sz w:val="24"/>
        </w:rPr>
      </w:pPr>
      <w:r w:rsidRPr="00B42086">
        <w:rPr>
          <w:rFonts w:ascii="Times New Roman" w:hAnsi="Times New Roman" w:cs="Times New Roman"/>
          <w:sz w:val="24"/>
        </w:rPr>
        <w:t>Yönetim danışmanlığı desteği kapsamınd</w:t>
      </w:r>
      <w:r w:rsidR="00F41D98">
        <w:rPr>
          <w:rFonts w:ascii="Times New Roman" w:hAnsi="Times New Roman" w:cs="Times New Roman"/>
          <w:sz w:val="24"/>
        </w:rPr>
        <w:t xml:space="preserve">a </w:t>
      </w:r>
      <w:proofErr w:type="spellStart"/>
      <w:r w:rsidR="00F41D98">
        <w:rPr>
          <w:rFonts w:ascii="Times New Roman" w:hAnsi="Times New Roman" w:cs="Times New Roman"/>
          <w:sz w:val="24"/>
        </w:rPr>
        <w:t>mentörler</w:t>
      </w:r>
      <w:proofErr w:type="spellEnd"/>
      <w:r w:rsidR="00F41D98">
        <w:rPr>
          <w:rFonts w:ascii="Times New Roman" w:hAnsi="Times New Roman" w:cs="Times New Roman"/>
          <w:sz w:val="24"/>
        </w:rPr>
        <w:t xml:space="preserve"> </w:t>
      </w:r>
      <w:r w:rsidR="007466F8">
        <w:rPr>
          <w:rFonts w:ascii="Times New Roman" w:hAnsi="Times New Roman" w:cs="Times New Roman"/>
          <w:sz w:val="24"/>
        </w:rPr>
        <w:t xml:space="preserve">kadın kooperatifleri </w:t>
      </w:r>
      <w:r w:rsidR="00F41D98">
        <w:rPr>
          <w:rFonts w:ascii="Times New Roman" w:hAnsi="Times New Roman" w:cs="Times New Roman"/>
          <w:sz w:val="24"/>
        </w:rPr>
        <w:t>üyeleri ile</w:t>
      </w:r>
      <w:r w:rsidRPr="00B42086">
        <w:rPr>
          <w:rFonts w:ascii="Times New Roman" w:hAnsi="Times New Roman" w:cs="Times New Roman"/>
          <w:sz w:val="24"/>
        </w:rPr>
        <w:t xml:space="preserve"> deneyimlerini paylaşarak, sorunlarına çözüm bulmalarına rehberlik ede</w:t>
      </w:r>
      <w:r w:rsidR="00F41D98">
        <w:rPr>
          <w:rFonts w:ascii="Times New Roman" w:hAnsi="Times New Roman" w:cs="Times New Roman"/>
          <w:sz w:val="24"/>
        </w:rPr>
        <w:t>c</w:t>
      </w:r>
      <w:r w:rsidRPr="00B42086">
        <w:rPr>
          <w:rFonts w:ascii="Times New Roman" w:hAnsi="Times New Roman" w:cs="Times New Roman"/>
          <w:sz w:val="24"/>
        </w:rPr>
        <w:t>ek ve iyi uygulamaları aktararak kooperatiflerin gelişimini hızlandıracaklardır. Bu kapsamda program</w:t>
      </w:r>
      <w:r w:rsidR="00F41D98">
        <w:rPr>
          <w:rFonts w:ascii="Times New Roman" w:hAnsi="Times New Roman" w:cs="Times New Roman"/>
          <w:sz w:val="24"/>
        </w:rPr>
        <w:t>ın</w:t>
      </w:r>
      <w:r w:rsidRPr="00B42086">
        <w:rPr>
          <w:rFonts w:ascii="Times New Roman" w:hAnsi="Times New Roman" w:cs="Times New Roman"/>
          <w:sz w:val="24"/>
        </w:rPr>
        <w:t xml:space="preserve"> özel amaçları ile bağlantılı olarak aşağıdaki temalarda yönetim danışmanlığı desteği verilecektir.</w:t>
      </w:r>
      <w:r w:rsidR="004A17E0">
        <w:rPr>
          <w:rFonts w:ascii="Times New Roman" w:hAnsi="Times New Roman" w:cs="Times New Roman"/>
          <w:sz w:val="24"/>
        </w:rPr>
        <w:t xml:space="preserve"> Bu kapsamdaki projeler kar amacı gütmeyen kuruluşlara yönelik teknik destek programı kapsamında destekle</w:t>
      </w:r>
      <w:r w:rsidR="007466F8">
        <w:rPr>
          <w:rFonts w:ascii="Times New Roman" w:hAnsi="Times New Roman" w:cs="Times New Roman"/>
          <w:sz w:val="24"/>
        </w:rPr>
        <w:t>n</w:t>
      </w:r>
      <w:r w:rsidR="004A17E0">
        <w:rPr>
          <w:rFonts w:ascii="Times New Roman" w:hAnsi="Times New Roman" w:cs="Times New Roman"/>
          <w:sz w:val="24"/>
        </w:rPr>
        <w:t>ecektir.</w:t>
      </w:r>
    </w:p>
    <w:p w:rsidR="00FF0E4A" w:rsidRPr="00B42086" w:rsidRDefault="00FF0E4A" w:rsidP="002259F1">
      <w:pPr>
        <w:pStyle w:val="ListeParagraf"/>
        <w:numPr>
          <w:ilvl w:val="0"/>
          <w:numId w:val="28"/>
        </w:numPr>
        <w:jc w:val="both"/>
        <w:rPr>
          <w:rFonts w:ascii="Times New Roman" w:hAnsi="Times New Roman" w:cs="Times New Roman"/>
          <w:sz w:val="24"/>
        </w:rPr>
      </w:pPr>
      <w:r w:rsidRPr="00B42086">
        <w:rPr>
          <w:rFonts w:ascii="Times New Roman" w:hAnsi="Times New Roman" w:cs="Times New Roman"/>
          <w:sz w:val="24"/>
        </w:rPr>
        <w:t xml:space="preserve">Kooperatif Yönetimi ve İşletme </w:t>
      </w:r>
      <w:proofErr w:type="spellStart"/>
      <w:r w:rsidRPr="00B42086">
        <w:rPr>
          <w:rFonts w:ascii="Times New Roman" w:hAnsi="Times New Roman" w:cs="Times New Roman"/>
          <w:sz w:val="24"/>
        </w:rPr>
        <w:t>Mentörlüğü</w:t>
      </w:r>
      <w:proofErr w:type="spellEnd"/>
    </w:p>
    <w:p w:rsidR="00FF0E4A" w:rsidRPr="00B42086" w:rsidRDefault="00FF0E4A" w:rsidP="002259F1">
      <w:pPr>
        <w:pStyle w:val="ListeParagraf"/>
        <w:numPr>
          <w:ilvl w:val="0"/>
          <w:numId w:val="28"/>
        </w:numPr>
        <w:jc w:val="both"/>
        <w:rPr>
          <w:rFonts w:ascii="Times New Roman" w:hAnsi="Times New Roman" w:cs="Times New Roman"/>
          <w:sz w:val="24"/>
        </w:rPr>
      </w:pPr>
      <w:r w:rsidRPr="00B42086">
        <w:rPr>
          <w:rFonts w:ascii="Times New Roman" w:hAnsi="Times New Roman" w:cs="Times New Roman"/>
          <w:sz w:val="24"/>
        </w:rPr>
        <w:t xml:space="preserve">Pazarlama ve Marka </w:t>
      </w:r>
      <w:proofErr w:type="spellStart"/>
      <w:r w:rsidRPr="00B42086">
        <w:rPr>
          <w:rFonts w:ascii="Times New Roman" w:hAnsi="Times New Roman" w:cs="Times New Roman"/>
          <w:sz w:val="24"/>
        </w:rPr>
        <w:t>Mentörlüğü</w:t>
      </w:r>
      <w:proofErr w:type="spellEnd"/>
    </w:p>
    <w:p w:rsidR="00FF0E4A" w:rsidRPr="00B42086" w:rsidRDefault="00FF0E4A" w:rsidP="002259F1">
      <w:pPr>
        <w:pStyle w:val="ListeParagraf"/>
        <w:numPr>
          <w:ilvl w:val="0"/>
          <w:numId w:val="28"/>
        </w:numPr>
        <w:jc w:val="both"/>
        <w:rPr>
          <w:rFonts w:ascii="Times New Roman" w:hAnsi="Times New Roman" w:cs="Times New Roman"/>
          <w:sz w:val="24"/>
        </w:rPr>
      </w:pPr>
      <w:r w:rsidRPr="00B42086">
        <w:rPr>
          <w:rFonts w:ascii="Times New Roman" w:hAnsi="Times New Roman" w:cs="Times New Roman"/>
          <w:sz w:val="24"/>
        </w:rPr>
        <w:t xml:space="preserve">Teknoloji ve Dijitalleşme </w:t>
      </w:r>
      <w:proofErr w:type="spellStart"/>
      <w:r w:rsidRPr="00B42086">
        <w:rPr>
          <w:rFonts w:ascii="Times New Roman" w:hAnsi="Times New Roman" w:cs="Times New Roman"/>
          <w:sz w:val="24"/>
        </w:rPr>
        <w:t>Mentörlüğü</w:t>
      </w:r>
      <w:proofErr w:type="spellEnd"/>
    </w:p>
    <w:p w:rsidR="00FF0E4A" w:rsidRPr="00B42086" w:rsidRDefault="00FF0E4A" w:rsidP="002259F1">
      <w:pPr>
        <w:pStyle w:val="ListeParagraf"/>
        <w:numPr>
          <w:ilvl w:val="0"/>
          <w:numId w:val="28"/>
        </w:numPr>
        <w:jc w:val="both"/>
        <w:rPr>
          <w:rFonts w:ascii="Times New Roman" w:hAnsi="Times New Roman" w:cs="Times New Roman"/>
          <w:sz w:val="24"/>
        </w:rPr>
      </w:pPr>
      <w:r w:rsidRPr="00B42086">
        <w:rPr>
          <w:rFonts w:ascii="Times New Roman" w:hAnsi="Times New Roman" w:cs="Times New Roman"/>
          <w:sz w:val="24"/>
        </w:rPr>
        <w:t xml:space="preserve">Ürün Geliştirme ve Kalite Kontrol </w:t>
      </w:r>
      <w:proofErr w:type="spellStart"/>
      <w:r w:rsidRPr="00B42086">
        <w:rPr>
          <w:rFonts w:ascii="Times New Roman" w:hAnsi="Times New Roman" w:cs="Times New Roman"/>
          <w:sz w:val="24"/>
        </w:rPr>
        <w:t>Mentörlüğü</w:t>
      </w:r>
      <w:proofErr w:type="spellEnd"/>
    </w:p>
    <w:p w:rsidR="00FF0E4A" w:rsidRPr="00B42086" w:rsidRDefault="00FF0E4A" w:rsidP="002259F1">
      <w:pPr>
        <w:pStyle w:val="ListeParagraf"/>
        <w:numPr>
          <w:ilvl w:val="0"/>
          <w:numId w:val="28"/>
        </w:numPr>
        <w:jc w:val="both"/>
        <w:rPr>
          <w:rFonts w:ascii="Times New Roman" w:hAnsi="Times New Roman" w:cs="Times New Roman"/>
          <w:sz w:val="24"/>
        </w:rPr>
      </w:pPr>
      <w:r w:rsidRPr="00B42086">
        <w:rPr>
          <w:rFonts w:ascii="Times New Roman" w:hAnsi="Times New Roman" w:cs="Times New Roman"/>
          <w:sz w:val="24"/>
        </w:rPr>
        <w:t xml:space="preserve">Finansal Yönetim ve Kaynak Tahsisi </w:t>
      </w:r>
      <w:proofErr w:type="spellStart"/>
      <w:r w:rsidRPr="00B42086">
        <w:rPr>
          <w:rFonts w:ascii="Times New Roman" w:hAnsi="Times New Roman" w:cs="Times New Roman"/>
          <w:sz w:val="24"/>
        </w:rPr>
        <w:t>Mentörlüğü</w:t>
      </w:r>
      <w:proofErr w:type="spellEnd"/>
    </w:p>
    <w:p w:rsidR="00FF0E4A" w:rsidRPr="00B42086" w:rsidRDefault="00FF0E4A" w:rsidP="00FF0E4A">
      <w:pPr>
        <w:spacing w:after="160" w:line="360" w:lineRule="auto"/>
        <w:contextualSpacing/>
        <w:outlineLvl w:val="0"/>
        <w:rPr>
          <w:rFonts w:ascii="Times New Roman" w:hAnsi="Times New Roman" w:cs="Times New Roman"/>
          <w:b/>
          <w:sz w:val="24"/>
        </w:rPr>
      </w:pPr>
      <w:bookmarkStart w:id="2020" w:name="_Toc157077907"/>
      <w:r w:rsidRPr="00B42086">
        <w:rPr>
          <w:rFonts w:ascii="Times New Roman" w:hAnsi="Times New Roman" w:cs="Times New Roman"/>
          <w:b/>
          <w:sz w:val="24"/>
        </w:rPr>
        <w:t>2.2.4.3.3. Güdümlü Proje Desteği</w:t>
      </w:r>
      <w:bookmarkStart w:id="2021" w:name="_Toc312417828"/>
      <w:bookmarkStart w:id="2022" w:name="_Toc320543635"/>
      <w:bookmarkStart w:id="2023" w:name="_Toc344394474"/>
      <w:bookmarkStart w:id="2024" w:name="_Toc312417891"/>
      <w:bookmarkStart w:id="2025" w:name="_Toc313743519"/>
      <w:bookmarkEnd w:id="2018"/>
      <w:bookmarkEnd w:id="2020"/>
    </w:p>
    <w:p w:rsidR="00FF0E4A" w:rsidRPr="00B42086" w:rsidRDefault="00FF0E4A" w:rsidP="00FF0E4A">
      <w:pPr>
        <w:spacing w:before="240" w:after="0" w:line="360" w:lineRule="auto"/>
        <w:jc w:val="both"/>
        <w:rPr>
          <w:rFonts w:ascii="Times New Roman" w:hAnsi="Times New Roman" w:cs="Times New Roman"/>
          <w:sz w:val="24"/>
        </w:rPr>
      </w:pPr>
      <w:r w:rsidRPr="00B42086">
        <w:rPr>
          <w:rFonts w:ascii="Times New Roman" w:eastAsia="Times New Roman" w:hAnsi="Times New Roman" w:cs="Times New Roman"/>
          <w:sz w:val="24"/>
        </w:rPr>
        <w:t>Muğla arıcılık sektörüne yönelik Apiterapi Ürünleri İşleme Mer</w:t>
      </w:r>
      <w:r w:rsidR="008A686F">
        <w:rPr>
          <w:rFonts w:ascii="Times New Roman" w:eastAsia="Times New Roman" w:hAnsi="Times New Roman" w:cs="Times New Roman"/>
          <w:sz w:val="24"/>
        </w:rPr>
        <w:t>kezi Güdümlü Projesi kapsamında</w:t>
      </w:r>
      <w:r w:rsidRPr="00B42086">
        <w:rPr>
          <w:rFonts w:ascii="Times New Roman" w:eastAsia="Times New Roman" w:hAnsi="Times New Roman" w:cs="Times New Roman"/>
          <w:sz w:val="24"/>
        </w:rPr>
        <w:t xml:space="preserve"> arıcılık konusunda uzmanlaşmış olan Muğla’da </w:t>
      </w:r>
      <w:proofErr w:type="spellStart"/>
      <w:r w:rsidR="0030497F" w:rsidRPr="00B42086">
        <w:rPr>
          <w:rFonts w:ascii="Times New Roman" w:eastAsia="Times New Roman" w:hAnsi="Times New Roman" w:cs="Times New Roman"/>
          <w:sz w:val="24"/>
        </w:rPr>
        <w:t>apiterapik</w:t>
      </w:r>
      <w:proofErr w:type="spellEnd"/>
      <w:r w:rsidR="0030497F" w:rsidRPr="00B42086">
        <w:rPr>
          <w:rFonts w:ascii="Times New Roman" w:eastAsia="Times New Roman" w:hAnsi="Times New Roman" w:cs="Times New Roman"/>
          <w:sz w:val="24"/>
        </w:rPr>
        <w:t xml:space="preserve"> arıcılık ürünleri üretimi, işlenmesi ve paketlenmesine yönelik tesisin </w:t>
      </w:r>
      <w:r w:rsidRPr="00B42086">
        <w:rPr>
          <w:rFonts w:ascii="Times New Roman" w:eastAsia="Times New Roman" w:hAnsi="Times New Roman" w:cs="Times New Roman"/>
          <w:sz w:val="24"/>
        </w:rPr>
        <w:t xml:space="preserve">kurulması ve işletilmesi </w:t>
      </w:r>
      <w:r w:rsidRPr="00B42086">
        <w:rPr>
          <w:rFonts w:ascii="Times New Roman" w:eastAsia="Times New Roman" w:hAnsi="Times New Roman" w:cs="Times New Roman"/>
          <w:sz w:val="24"/>
          <w:shd w:val="clear" w:color="auto" w:fill="FFFFFF" w:themeFill="background1"/>
        </w:rPr>
        <w:t>öngörülmektedir.</w:t>
      </w:r>
      <w:r w:rsidRPr="00B42086">
        <w:rPr>
          <w:rFonts w:ascii="Times New Roman" w:hAnsi="Times New Roman" w:cs="Times New Roman"/>
          <w:sz w:val="24"/>
          <w:shd w:val="clear" w:color="auto" w:fill="FFFFFF" w:themeFill="background1"/>
        </w:rPr>
        <w:t xml:space="preserve"> </w:t>
      </w:r>
      <w:r w:rsidRPr="00B42086">
        <w:rPr>
          <w:rFonts w:ascii="Times New Roman" w:eastAsia="Times New Roman" w:hAnsi="Times New Roman" w:cs="Times New Roman"/>
          <w:sz w:val="24"/>
          <w:shd w:val="clear" w:color="auto" w:fill="FFFFFF" w:themeFill="background1"/>
        </w:rPr>
        <w:t xml:space="preserve">Apiterapi Ürünleri İşleme Merkezi Güdümlü Projesi fişi 2020 yılı Çalışma Programı kapsamında </w:t>
      </w:r>
      <w:r w:rsidR="0030497F">
        <w:rPr>
          <w:rFonts w:ascii="Times New Roman" w:eastAsia="Times New Roman" w:hAnsi="Times New Roman" w:cs="Times New Roman"/>
          <w:sz w:val="24"/>
          <w:shd w:val="clear" w:color="auto" w:fill="FFFFFF" w:themeFill="background1"/>
        </w:rPr>
        <w:t>B</w:t>
      </w:r>
      <w:r w:rsidRPr="00B42086">
        <w:rPr>
          <w:rFonts w:ascii="Times New Roman" w:eastAsia="Times New Roman" w:hAnsi="Times New Roman" w:cs="Times New Roman"/>
          <w:sz w:val="24"/>
          <w:shd w:val="clear" w:color="auto" w:fill="FFFFFF" w:themeFill="background1"/>
        </w:rPr>
        <w:t>akanlık tarafından onaylanmıştır.</w:t>
      </w:r>
      <w:r w:rsidRPr="00B42086">
        <w:rPr>
          <w:rFonts w:ascii="Times New Roman" w:hAnsi="Times New Roman" w:cs="Times New Roman"/>
          <w:sz w:val="24"/>
        </w:rPr>
        <w:t xml:space="preserve"> </w:t>
      </w:r>
      <w:r w:rsidR="00266422" w:rsidRPr="00B42086">
        <w:rPr>
          <w:rFonts w:ascii="Times New Roman" w:hAnsi="Times New Roman" w:cs="Times New Roman"/>
          <w:sz w:val="24"/>
        </w:rPr>
        <w:t>Söz konusu proje için 2021 yılında ajans bütçesinden 7.000.000 TL ödenek tahsis edilmiştir. Yapılan de</w:t>
      </w:r>
      <w:r w:rsidR="0030497F">
        <w:rPr>
          <w:rFonts w:ascii="Times New Roman" w:hAnsi="Times New Roman" w:cs="Times New Roman"/>
          <w:sz w:val="24"/>
        </w:rPr>
        <w:t>stek tutarı artışı ile ajans</w:t>
      </w:r>
      <w:r w:rsidR="00266422" w:rsidRPr="00B42086">
        <w:rPr>
          <w:rFonts w:ascii="Times New Roman" w:hAnsi="Times New Roman" w:cs="Times New Roman"/>
          <w:sz w:val="24"/>
        </w:rPr>
        <w:t xml:space="preserve"> tarafından 10.500.000 TL destek sağlanması öngörülmekte olup 2024 yılında ajans bütçesinden </w:t>
      </w:r>
      <w:r w:rsidR="00074E8B">
        <w:rPr>
          <w:rFonts w:ascii="Times New Roman" w:hAnsi="Times New Roman" w:cs="Times New Roman"/>
          <w:sz w:val="24"/>
        </w:rPr>
        <w:t>3.500</w:t>
      </w:r>
      <w:r w:rsidR="00266422" w:rsidRPr="00B42086">
        <w:rPr>
          <w:rFonts w:ascii="Times New Roman" w:hAnsi="Times New Roman" w:cs="Times New Roman"/>
          <w:sz w:val="24"/>
        </w:rPr>
        <w:t>.000 TL ödenek tahsis edilmiştir.</w:t>
      </w:r>
    </w:p>
    <w:p w:rsidR="00FF0E4A" w:rsidRPr="00B42086" w:rsidRDefault="00FF0E4A" w:rsidP="00FF0E4A">
      <w:pPr>
        <w:spacing w:before="240" w:line="360" w:lineRule="auto"/>
        <w:jc w:val="both"/>
        <w:rPr>
          <w:rFonts w:ascii="Times New Roman" w:hAnsi="Times New Roman" w:cs="Times New Roman"/>
          <w:sz w:val="24"/>
        </w:rPr>
      </w:pPr>
      <w:r w:rsidRPr="00B42086">
        <w:rPr>
          <w:rFonts w:ascii="Times New Roman" w:hAnsi="Times New Roman" w:cs="Times New Roman"/>
          <w:sz w:val="24"/>
        </w:rPr>
        <w:t>Büyük Menderes Tarım Ürünleri Lisanslı Depoculuk A.Ş.’</w:t>
      </w:r>
      <w:proofErr w:type="spellStart"/>
      <w:r w:rsidRPr="00B42086">
        <w:rPr>
          <w:rFonts w:ascii="Times New Roman" w:hAnsi="Times New Roman" w:cs="Times New Roman"/>
          <w:sz w:val="24"/>
        </w:rPr>
        <w:t>nin</w:t>
      </w:r>
      <w:proofErr w:type="spellEnd"/>
      <w:r w:rsidRPr="00B42086">
        <w:rPr>
          <w:rFonts w:ascii="Times New Roman" w:hAnsi="Times New Roman" w:cs="Times New Roman"/>
          <w:sz w:val="24"/>
        </w:rPr>
        <w:t xml:space="preserve"> yararlanıcısı olduğu “Aydın ve İzmir İllerinde Bulunan Pamuk Üreticilerine Yönelik Lisanslı Depo Kurulumu Güdümlü </w:t>
      </w:r>
      <w:proofErr w:type="spellStart"/>
      <w:r w:rsidRPr="00B42086">
        <w:rPr>
          <w:rFonts w:ascii="Times New Roman" w:hAnsi="Times New Roman" w:cs="Times New Roman"/>
          <w:sz w:val="24"/>
        </w:rPr>
        <w:lastRenderedPageBreak/>
        <w:t>Projesi”ne</w:t>
      </w:r>
      <w:proofErr w:type="spellEnd"/>
      <w:r w:rsidRPr="00B42086">
        <w:rPr>
          <w:rFonts w:ascii="Times New Roman" w:hAnsi="Times New Roman" w:cs="Times New Roman"/>
          <w:sz w:val="24"/>
        </w:rPr>
        <w:t xml:space="preserve"> </w:t>
      </w:r>
      <w:r w:rsidR="00266422" w:rsidRPr="00B42086">
        <w:rPr>
          <w:rFonts w:ascii="Times New Roman" w:hAnsi="Times New Roman" w:cs="Times New Roman"/>
          <w:sz w:val="24"/>
        </w:rPr>
        <w:t>yapılan de</w:t>
      </w:r>
      <w:r w:rsidR="0030497F">
        <w:rPr>
          <w:rFonts w:ascii="Times New Roman" w:hAnsi="Times New Roman" w:cs="Times New Roman"/>
          <w:sz w:val="24"/>
        </w:rPr>
        <w:t>stek tutarı artışı ile ajans</w:t>
      </w:r>
      <w:r w:rsidR="00266422" w:rsidRPr="00B42086">
        <w:rPr>
          <w:rFonts w:ascii="Times New Roman" w:hAnsi="Times New Roman" w:cs="Times New Roman"/>
          <w:sz w:val="24"/>
        </w:rPr>
        <w:t xml:space="preserve"> tarafından 11.250.000 TL destek sağlanması öngörülmekte</w:t>
      </w:r>
      <w:r w:rsidR="0030497F">
        <w:rPr>
          <w:rFonts w:ascii="Times New Roman" w:hAnsi="Times New Roman" w:cs="Times New Roman"/>
          <w:sz w:val="24"/>
        </w:rPr>
        <w:t>dir. B</w:t>
      </w:r>
      <w:r w:rsidR="00266422" w:rsidRPr="00B42086">
        <w:rPr>
          <w:rFonts w:ascii="Times New Roman" w:hAnsi="Times New Roman" w:cs="Times New Roman"/>
          <w:sz w:val="24"/>
        </w:rPr>
        <w:t xml:space="preserve">u kapsamda 2024 yılında ajans bütçesinden 3.964.000 TL ödenek tahsis edilmiştir. Söz konusu projeye İzmir Kalkınma Ajansı tarafından da aynı oranda ve tutarda destek sağlanması öngörülmektedir. </w:t>
      </w:r>
    </w:p>
    <w:p w:rsidR="00266422" w:rsidRDefault="00625E3D" w:rsidP="00FF0E4A">
      <w:pPr>
        <w:spacing w:before="240" w:line="360" w:lineRule="auto"/>
        <w:jc w:val="both"/>
        <w:rPr>
          <w:rFonts w:ascii="Times New Roman" w:hAnsi="Times New Roman" w:cs="Times New Roman"/>
          <w:sz w:val="24"/>
        </w:rPr>
      </w:pPr>
      <w:r w:rsidRPr="00625E3D">
        <w:rPr>
          <w:rFonts w:ascii="Times New Roman" w:hAnsi="Times New Roman" w:cs="Times New Roman"/>
          <w:sz w:val="24"/>
        </w:rPr>
        <w:t>Yerel</w:t>
      </w:r>
      <w:r w:rsidR="008A686F">
        <w:rPr>
          <w:rFonts w:ascii="Times New Roman" w:hAnsi="Times New Roman" w:cs="Times New Roman"/>
          <w:sz w:val="24"/>
        </w:rPr>
        <w:t>de Kırsal Kalkınma Modeli: Muğla</w:t>
      </w:r>
      <w:r w:rsidRPr="00625E3D">
        <w:rPr>
          <w:rFonts w:ascii="Times New Roman" w:hAnsi="Times New Roman" w:cs="Times New Roman"/>
          <w:sz w:val="24"/>
        </w:rPr>
        <w:t xml:space="preserve"> projesi ile üreticilerin ürettikleri ürünlerin proje çerçevesinde belirlenecek bir M</w:t>
      </w:r>
      <w:r w:rsidR="008A686F">
        <w:rPr>
          <w:rFonts w:ascii="Times New Roman" w:hAnsi="Times New Roman" w:cs="Times New Roman"/>
          <w:sz w:val="24"/>
        </w:rPr>
        <w:t>uğla markasıyla Köy-</w:t>
      </w:r>
      <w:proofErr w:type="spellStart"/>
      <w:r w:rsidR="008A686F">
        <w:rPr>
          <w:rFonts w:ascii="Times New Roman" w:hAnsi="Times New Roman" w:cs="Times New Roman"/>
          <w:sz w:val="24"/>
        </w:rPr>
        <w:t>Koop</w:t>
      </w:r>
      <w:proofErr w:type="spellEnd"/>
      <w:r w:rsidR="008A686F">
        <w:rPr>
          <w:rFonts w:ascii="Times New Roman" w:hAnsi="Times New Roman" w:cs="Times New Roman"/>
          <w:sz w:val="24"/>
        </w:rPr>
        <w:t>, kooperatifler ve b</w:t>
      </w:r>
      <w:r w:rsidRPr="00625E3D">
        <w:rPr>
          <w:rFonts w:ascii="Times New Roman" w:hAnsi="Times New Roman" w:cs="Times New Roman"/>
          <w:sz w:val="24"/>
        </w:rPr>
        <w:t xml:space="preserve">irlikler eliyle hak ettiği değerden pazara/tüketicilere ulaştırılması ve satış kanallarının çeşitlendirilmesi ile kırsalda yaşayan üreticilerin ekonomik gelirlerinin arttırılması amaçlanmaktadır. </w:t>
      </w:r>
      <w:r w:rsidR="00266422" w:rsidRPr="00B42086">
        <w:rPr>
          <w:rFonts w:ascii="Times New Roman" w:hAnsi="Times New Roman" w:cs="Times New Roman"/>
          <w:sz w:val="24"/>
        </w:rPr>
        <w:t>Öngörül</w:t>
      </w:r>
      <w:r>
        <w:rPr>
          <w:rFonts w:ascii="Times New Roman" w:hAnsi="Times New Roman" w:cs="Times New Roman"/>
          <w:sz w:val="24"/>
        </w:rPr>
        <w:t xml:space="preserve">en destek tutarı 10.000.000 TL olup </w:t>
      </w:r>
      <w:r w:rsidR="00266422" w:rsidRPr="00B42086">
        <w:rPr>
          <w:rFonts w:ascii="Times New Roman" w:hAnsi="Times New Roman" w:cs="Times New Roman"/>
          <w:sz w:val="24"/>
        </w:rPr>
        <w:t>2024 yılı için öngörül</w:t>
      </w:r>
      <w:r w:rsidR="001C6402">
        <w:rPr>
          <w:rFonts w:ascii="Times New Roman" w:hAnsi="Times New Roman" w:cs="Times New Roman"/>
          <w:sz w:val="24"/>
        </w:rPr>
        <w:t>en ön ödeme tutarı 4.000.000 TL’dir.</w:t>
      </w:r>
    </w:p>
    <w:p w:rsidR="00FF0E4A" w:rsidRPr="00B42086" w:rsidRDefault="00FF0E4A" w:rsidP="00FF0E4A">
      <w:pPr>
        <w:spacing w:after="0" w:line="240" w:lineRule="auto"/>
        <w:jc w:val="center"/>
        <w:rPr>
          <w:rFonts w:ascii="Times New Roman" w:eastAsia="Times New Roman" w:hAnsi="Times New Roman" w:cs="Times New Roman"/>
          <w:b/>
          <w:bCs/>
          <w:sz w:val="20"/>
        </w:rPr>
      </w:pPr>
      <w:bookmarkStart w:id="2026" w:name="_Toc529180109"/>
      <w:bookmarkStart w:id="2027" w:name="_Toc157077981"/>
      <w:bookmarkEnd w:id="2021"/>
      <w:bookmarkEnd w:id="2022"/>
      <w:bookmarkEnd w:id="2023"/>
      <w:bookmarkEnd w:id="2024"/>
      <w:bookmarkEnd w:id="2025"/>
      <w:r w:rsidRPr="00B42086">
        <w:rPr>
          <w:rFonts w:ascii="Times New Roman" w:eastAsia="Times New Roman" w:hAnsi="Times New Roman" w:cs="Times New Roman"/>
          <w:b/>
          <w:bCs/>
          <w:sz w:val="20"/>
        </w:rPr>
        <w:t xml:space="preserve">Tablo </w:t>
      </w:r>
      <w:r w:rsidRPr="00B42086">
        <w:rPr>
          <w:rFonts w:ascii="Times New Roman" w:eastAsia="Times New Roman" w:hAnsi="Times New Roman" w:cs="Times New Roman"/>
          <w:b/>
          <w:bCs/>
          <w:sz w:val="20"/>
        </w:rPr>
        <w:fldChar w:fldCharType="begin"/>
      </w:r>
      <w:r w:rsidRPr="00B42086">
        <w:rPr>
          <w:rFonts w:ascii="Times New Roman" w:eastAsia="Times New Roman" w:hAnsi="Times New Roman" w:cs="Times New Roman"/>
          <w:b/>
          <w:bCs/>
          <w:sz w:val="20"/>
        </w:rPr>
        <w:instrText xml:space="preserve"> SEQ Tablo \* ARABIC </w:instrText>
      </w:r>
      <w:r w:rsidRPr="00B42086">
        <w:rPr>
          <w:rFonts w:ascii="Times New Roman" w:eastAsia="Times New Roman" w:hAnsi="Times New Roman" w:cs="Times New Roman"/>
          <w:b/>
          <w:bCs/>
          <w:sz w:val="20"/>
        </w:rPr>
        <w:fldChar w:fldCharType="separate"/>
      </w:r>
      <w:r w:rsidR="00B26B4F">
        <w:rPr>
          <w:rFonts w:ascii="Times New Roman" w:eastAsia="Times New Roman" w:hAnsi="Times New Roman" w:cs="Times New Roman"/>
          <w:b/>
          <w:bCs/>
          <w:noProof/>
          <w:sz w:val="20"/>
        </w:rPr>
        <w:t>22</w:t>
      </w:r>
      <w:r w:rsidRPr="00B42086">
        <w:rPr>
          <w:rFonts w:ascii="Times New Roman" w:eastAsia="Times New Roman" w:hAnsi="Times New Roman" w:cs="Times New Roman"/>
          <w:sz w:val="20"/>
        </w:rPr>
        <w:fldChar w:fldCharType="end"/>
      </w:r>
      <w:r w:rsidRPr="00B42086">
        <w:rPr>
          <w:rFonts w:ascii="Times New Roman" w:eastAsia="Times New Roman" w:hAnsi="Times New Roman" w:cs="Times New Roman"/>
          <w:b/>
          <w:bCs/>
          <w:sz w:val="20"/>
        </w:rPr>
        <w:t>: Güdümlü Proje Desteği</w:t>
      </w:r>
      <w:bookmarkEnd w:id="2026"/>
      <w:bookmarkEnd w:id="2027"/>
    </w:p>
    <w:tbl>
      <w:tblPr>
        <w:tblStyle w:val="TabloKlavuzu2"/>
        <w:tblW w:w="0" w:type="auto"/>
        <w:jc w:val="center"/>
        <w:tblLayout w:type="fixed"/>
        <w:tblLook w:val="04A0" w:firstRow="1" w:lastRow="0" w:firstColumn="1" w:lastColumn="0" w:noHBand="0" w:noVBand="1"/>
      </w:tblPr>
      <w:tblGrid>
        <w:gridCol w:w="6078"/>
        <w:gridCol w:w="1276"/>
        <w:gridCol w:w="1559"/>
      </w:tblGrid>
      <w:tr w:rsidR="00FF0E4A" w:rsidRPr="00B42086" w:rsidTr="00693D03">
        <w:trPr>
          <w:trHeight w:val="240"/>
          <w:jc w:val="center"/>
        </w:trPr>
        <w:tc>
          <w:tcPr>
            <w:tcW w:w="6078" w:type="dxa"/>
            <w:shd w:val="clear" w:color="auto" w:fill="C6D9F1" w:themeFill="text2" w:themeFillTint="33"/>
          </w:tcPr>
          <w:p w:rsidR="00FF0E4A" w:rsidRPr="00B42086" w:rsidRDefault="00FF0E4A" w:rsidP="00693D03">
            <w:pPr>
              <w:ind w:right="68"/>
              <w:rPr>
                <w:rFonts w:eastAsiaTheme="minorHAnsi"/>
                <w:b/>
                <w:color w:val="000000"/>
                <w:sz w:val="20"/>
                <w:szCs w:val="22"/>
              </w:rPr>
            </w:pPr>
            <w:r w:rsidRPr="00B42086">
              <w:rPr>
                <w:sz w:val="20"/>
              </w:rPr>
              <w:br w:type="page"/>
            </w:r>
            <w:r w:rsidRPr="00B42086">
              <w:rPr>
                <w:b/>
                <w:color w:val="000000"/>
                <w:sz w:val="20"/>
              </w:rPr>
              <w:t>Proje/Faaliyet</w:t>
            </w:r>
          </w:p>
        </w:tc>
        <w:tc>
          <w:tcPr>
            <w:tcW w:w="1276" w:type="dxa"/>
            <w:shd w:val="clear" w:color="auto" w:fill="C6D9F1" w:themeFill="text2" w:themeFillTint="33"/>
          </w:tcPr>
          <w:p w:rsidR="00FF0E4A" w:rsidRPr="00B42086" w:rsidRDefault="00FF0E4A" w:rsidP="00693D03">
            <w:pPr>
              <w:ind w:right="68"/>
              <w:jc w:val="center"/>
              <w:rPr>
                <w:rFonts w:eastAsiaTheme="minorHAnsi"/>
                <w:b/>
                <w:color w:val="000000"/>
                <w:sz w:val="20"/>
                <w:szCs w:val="22"/>
              </w:rPr>
            </w:pPr>
            <w:r w:rsidRPr="00B42086">
              <w:rPr>
                <w:b/>
                <w:color w:val="000000"/>
                <w:sz w:val="20"/>
              </w:rPr>
              <w:t>Sorumlu</w:t>
            </w:r>
          </w:p>
        </w:tc>
        <w:tc>
          <w:tcPr>
            <w:tcW w:w="1559" w:type="dxa"/>
            <w:shd w:val="clear" w:color="auto" w:fill="C6D9F1" w:themeFill="text2" w:themeFillTint="33"/>
          </w:tcPr>
          <w:p w:rsidR="00FF0E4A" w:rsidRPr="00B42086" w:rsidRDefault="00FF0E4A" w:rsidP="00693D03">
            <w:pPr>
              <w:ind w:right="68"/>
              <w:jc w:val="right"/>
              <w:rPr>
                <w:rFonts w:eastAsiaTheme="minorHAnsi"/>
                <w:b/>
                <w:color w:val="000000"/>
                <w:sz w:val="20"/>
                <w:szCs w:val="22"/>
              </w:rPr>
            </w:pPr>
            <w:r w:rsidRPr="00B42086">
              <w:rPr>
                <w:b/>
                <w:color w:val="000000"/>
                <w:sz w:val="20"/>
              </w:rPr>
              <w:t>Maliyet (TL)</w:t>
            </w:r>
          </w:p>
        </w:tc>
      </w:tr>
      <w:tr w:rsidR="00FF0E4A" w:rsidRPr="00B42086" w:rsidTr="00693D03">
        <w:trPr>
          <w:trHeight w:val="142"/>
          <w:jc w:val="center"/>
        </w:trPr>
        <w:tc>
          <w:tcPr>
            <w:tcW w:w="6078" w:type="dxa"/>
            <w:vAlign w:val="center"/>
          </w:tcPr>
          <w:p w:rsidR="00FF0E4A" w:rsidRPr="00B42086" w:rsidRDefault="00FF0E4A" w:rsidP="00693D03">
            <w:pPr>
              <w:ind w:right="68"/>
              <w:rPr>
                <w:color w:val="000000"/>
                <w:sz w:val="20"/>
                <w:szCs w:val="22"/>
              </w:rPr>
            </w:pPr>
            <w:r w:rsidRPr="00B42086">
              <w:rPr>
                <w:color w:val="000000"/>
                <w:sz w:val="20"/>
              </w:rPr>
              <w:t>Apiterapi Ürünleri İşleme Merkezi Güdümlü Projesi Ödemesi</w:t>
            </w:r>
          </w:p>
        </w:tc>
        <w:tc>
          <w:tcPr>
            <w:tcW w:w="1276" w:type="dxa"/>
            <w:vAlign w:val="center"/>
          </w:tcPr>
          <w:p w:rsidR="00FF0E4A" w:rsidRPr="00B42086" w:rsidRDefault="00FF0E4A" w:rsidP="00693D03">
            <w:pPr>
              <w:ind w:right="68"/>
              <w:jc w:val="center"/>
              <w:rPr>
                <w:color w:val="000000"/>
                <w:sz w:val="20"/>
                <w:szCs w:val="22"/>
              </w:rPr>
            </w:pPr>
            <w:r w:rsidRPr="00B42086">
              <w:rPr>
                <w:color w:val="000000"/>
                <w:sz w:val="20"/>
              </w:rPr>
              <w:t>İDB</w:t>
            </w:r>
          </w:p>
        </w:tc>
        <w:tc>
          <w:tcPr>
            <w:tcW w:w="1559" w:type="dxa"/>
            <w:vAlign w:val="center"/>
          </w:tcPr>
          <w:p w:rsidR="00FF0E4A" w:rsidRPr="00B42086" w:rsidRDefault="00074E8B" w:rsidP="00693D03">
            <w:pPr>
              <w:ind w:right="68"/>
              <w:jc w:val="right"/>
              <w:rPr>
                <w:color w:val="000000"/>
                <w:sz w:val="20"/>
                <w:szCs w:val="22"/>
              </w:rPr>
            </w:pPr>
            <w:r>
              <w:rPr>
                <w:color w:val="000000"/>
                <w:sz w:val="20"/>
                <w:szCs w:val="22"/>
              </w:rPr>
              <w:t>3.500</w:t>
            </w:r>
            <w:r w:rsidR="00241AF7" w:rsidRPr="00B42086">
              <w:rPr>
                <w:color w:val="000000"/>
                <w:sz w:val="20"/>
                <w:szCs w:val="22"/>
              </w:rPr>
              <w:t>.000</w:t>
            </w:r>
          </w:p>
        </w:tc>
      </w:tr>
      <w:tr w:rsidR="00894434" w:rsidRPr="00B42086" w:rsidTr="00693D03">
        <w:trPr>
          <w:trHeight w:val="284"/>
          <w:jc w:val="center"/>
        </w:trPr>
        <w:tc>
          <w:tcPr>
            <w:tcW w:w="6078" w:type="dxa"/>
            <w:vAlign w:val="center"/>
          </w:tcPr>
          <w:p w:rsidR="00894434" w:rsidRPr="00B42086" w:rsidRDefault="00894434" w:rsidP="00894434">
            <w:pPr>
              <w:ind w:right="68"/>
              <w:rPr>
                <w:color w:val="000000"/>
                <w:sz w:val="20"/>
              </w:rPr>
            </w:pPr>
            <w:r w:rsidRPr="00B42086">
              <w:rPr>
                <w:color w:val="000000"/>
                <w:sz w:val="20"/>
              </w:rPr>
              <w:t>Aydın ve İzmir İllerinde Bulunan Pamuk Üreticilerine Yönelik Lisanslı Depo Kurulumu Güdümlü Projesi Ödemesi (Söke)</w:t>
            </w:r>
          </w:p>
        </w:tc>
        <w:tc>
          <w:tcPr>
            <w:tcW w:w="1276" w:type="dxa"/>
            <w:vAlign w:val="center"/>
          </w:tcPr>
          <w:p w:rsidR="00894434" w:rsidRPr="00B42086" w:rsidRDefault="00894434" w:rsidP="00894434">
            <w:pPr>
              <w:ind w:right="68"/>
              <w:jc w:val="center"/>
              <w:rPr>
                <w:color w:val="000000"/>
                <w:sz w:val="20"/>
              </w:rPr>
            </w:pPr>
            <w:r w:rsidRPr="00B42086">
              <w:rPr>
                <w:color w:val="000000"/>
                <w:sz w:val="20"/>
              </w:rPr>
              <w:t>İDB</w:t>
            </w:r>
          </w:p>
        </w:tc>
        <w:tc>
          <w:tcPr>
            <w:tcW w:w="1559" w:type="dxa"/>
            <w:vAlign w:val="center"/>
          </w:tcPr>
          <w:p w:rsidR="00894434" w:rsidRPr="00B42086" w:rsidDel="00567E1D" w:rsidRDefault="00894434" w:rsidP="00894434">
            <w:pPr>
              <w:ind w:right="68"/>
              <w:jc w:val="right"/>
              <w:rPr>
                <w:color w:val="000000"/>
                <w:sz w:val="20"/>
              </w:rPr>
            </w:pPr>
            <w:r w:rsidRPr="00B42086">
              <w:rPr>
                <w:color w:val="000000"/>
                <w:sz w:val="20"/>
              </w:rPr>
              <w:t>3.964.000</w:t>
            </w:r>
          </w:p>
        </w:tc>
      </w:tr>
      <w:tr w:rsidR="00894434" w:rsidRPr="00B42086" w:rsidTr="00693D03">
        <w:trPr>
          <w:trHeight w:val="284"/>
          <w:jc w:val="center"/>
        </w:trPr>
        <w:tc>
          <w:tcPr>
            <w:tcW w:w="6078" w:type="dxa"/>
            <w:vAlign w:val="center"/>
          </w:tcPr>
          <w:p w:rsidR="00894434" w:rsidRPr="00B42086" w:rsidRDefault="00894434" w:rsidP="00894434">
            <w:pPr>
              <w:ind w:right="68"/>
              <w:rPr>
                <w:color w:val="000000"/>
                <w:sz w:val="20"/>
              </w:rPr>
            </w:pPr>
            <w:r w:rsidRPr="00B42086">
              <w:rPr>
                <w:color w:val="000000"/>
                <w:sz w:val="20"/>
              </w:rPr>
              <w:t xml:space="preserve">Yerelde Kırsal Kalkınma Modeli: Muğla Güdümlü Projesi                             </w:t>
            </w:r>
          </w:p>
        </w:tc>
        <w:tc>
          <w:tcPr>
            <w:tcW w:w="1276" w:type="dxa"/>
            <w:vAlign w:val="center"/>
          </w:tcPr>
          <w:p w:rsidR="00894434" w:rsidRPr="00B42086" w:rsidRDefault="00894434" w:rsidP="00894434">
            <w:pPr>
              <w:ind w:right="68"/>
              <w:jc w:val="center"/>
              <w:rPr>
                <w:color w:val="000000"/>
                <w:sz w:val="20"/>
              </w:rPr>
            </w:pPr>
            <w:r w:rsidRPr="00B42086">
              <w:rPr>
                <w:color w:val="000000"/>
                <w:sz w:val="20"/>
              </w:rPr>
              <w:t>İDB</w:t>
            </w:r>
          </w:p>
        </w:tc>
        <w:tc>
          <w:tcPr>
            <w:tcW w:w="1559" w:type="dxa"/>
            <w:vAlign w:val="center"/>
          </w:tcPr>
          <w:p w:rsidR="00894434" w:rsidRPr="00B42086" w:rsidRDefault="00894434" w:rsidP="00894434">
            <w:pPr>
              <w:ind w:right="68"/>
              <w:jc w:val="right"/>
              <w:rPr>
                <w:color w:val="000000"/>
                <w:sz w:val="20"/>
              </w:rPr>
            </w:pPr>
            <w:r w:rsidRPr="00B42086">
              <w:rPr>
                <w:color w:val="000000"/>
                <w:sz w:val="20"/>
              </w:rPr>
              <w:t>4.000.000</w:t>
            </w:r>
          </w:p>
        </w:tc>
      </w:tr>
    </w:tbl>
    <w:p w:rsidR="00FF0E4A" w:rsidRDefault="00FF0E4A" w:rsidP="00FF0E4A">
      <w:pPr>
        <w:rPr>
          <w:rFonts w:ascii="Times New Roman" w:hAnsi="Times New Roman" w:cs="Times New Roman"/>
        </w:rPr>
      </w:pPr>
      <w:bookmarkStart w:id="2028" w:name="_Toc497986345"/>
      <w:bookmarkStart w:id="2029" w:name="_Toc497987459"/>
      <w:bookmarkStart w:id="2030" w:name="_Toc497991768"/>
      <w:bookmarkStart w:id="2031" w:name="_Toc529179967"/>
      <w:bookmarkStart w:id="2032" w:name="_Toc18500671"/>
    </w:p>
    <w:p w:rsidR="00FF0E4A" w:rsidRPr="00B42086" w:rsidRDefault="00FF0E4A" w:rsidP="00FF0E4A">
      <w:pPr>
        <w:spacing w:after="160" w:line="360" w:lineRule="auto"/>
        <w:contextualSpacing/>
        <w:outlineLvl w:val="0"/>
        <w:rPr>
          <w:rFonts w:ascii="Times New Roman" w:hAnsi="Times New Roman" w:cs="Times New Roman"/>
          <w:b/>
          <w:sz w:val="24"/>
        </w:rPr>
      </w:pPr>
      <w:bookmarkStart w:id="2033" w:name="_Toc157077908"/>
      <w:r w:rsidRPr="00B42086">
        <w:rPr>
          <w:rFonts w:ascii="Times New Roman" w:hAnsi="Times New Roman" w:cs="Times New Roman"/>
          <w:b/>
          <w:sz w:val="24"/>
        </w:rPr>
        <w:t>2.2.5. Program Süresi ve Zaman Planlaması</w:t>
      </w:r>
      <w:bookmarkEnd w:id="2028"/>
      <w:bookmarkEnd w:id="2029"/>
      <w:bookmarkEnd w:id="2030"/>
      <w:bookmarkEnd w:id="2031"/>
      <w:bookmarkEnd w:id="2032"/>
      <w:bookmarkEnd w:id="2033"/>
      <w:r w:rsidRPr="00B42086">
        <w:rPr>
          <w:rFonts w:ascii="Times New Roman" w:hAnsi="Times New Roman" w:cs="Times New Roman"/>
          <w:b/>
          <w:sz w:val="24"/>
        </w:rPr>
        <w:t xml:space="preserve">  </w:t>
      </w:r>
    </w:p>
    <w:p w:rsidR="00FF0E4A" w:rsidRPr="00B42086" w:rsidRDefault="00FF0E4A" w:rsidP="00FF0E4A">
      <w:pPr>
        <w:spacing w:after="0" w:line="240" w:lineRule="auto"/>
        <w:jc w:val="center"/>
        <w:rPr>
          <w:rFonts w:ascii="Times New Roman" w:eastAsia="Times New Roman" w:hAnsi="Times New Roman" w:cs="Times New Roman"/>
          <w:b/>
          <w:bCs/>
          <w:sz w:val="20"/>
        </w:rPr>
      </w:pPr>
      <w:bookmarkStart w:id="2034" w:name="_Toc529180110"/>
      <w:bookmarkStart w:id="2035" w:name="_Toc157077982"/>
      <w:r w:rsidRPr="00B42086">
        <w:rPr>
          <w:rFonts w:ascii="Times New Roman" w:eastAsia="Times New Roman" w:hAnsi="Times New Roman" w:cs="Times New Roman"/>
          <w:b/>
          <w:bCs/>
          <w:sz w:val="20"/>
        </w:rPr>
        <w:t xml:space="preserve">Tablo </w:t>
      </w:r>
      <w:r w:rsidRPr="00B42086">
        <w:rPr>
          <w:rFonts w:ascii="Times New Roman" w:eastAsia="Times New Roman" w:hAnsi="Times New Roman" w:cs="Times New Roman"/>
          <w:b/>
          <w:bCs/>
          <w:sz w:val="20"/>
        </w:rPr>
        <w:fldChar w:fldCharType="begin"/>
      </w:r>
      <w:r w:rsidRPr="00B42086">
        <w:rPr>
          <w:rFonts w:ascii="Times New Roman" w:eastAsia="Times New Roman" w:hAnsi="Times New Roman" w:cs="Times New Roman"/>
          <w:b/>
          <w:bCs/>
          <w:sz w:val="20"/>
        </w:rPr>
        <w:instrText xml:space="preserve"> SEQ Tablo \* ARABIC </w:instrText>
      </w:r>
      <w:r w:rsidRPr="00B42086">
        <w:rPr>
          <w:rFonts w:ascii="Times New Roman" w:eastAsia="Times New Roman" w:hAnsi="Times New Roman" w:cs="Times New Roman"/>
          <w:b/>
          <w:bCs/>
          <w:sz w:val="20"/>
        </w:rPr>
        <w:fldChar w:fldCharType="separate"/>
      </w:r>
      <w:r w:rsidR="00B26B4F">
        <w:rPr>
          <w:rFonts w:ascii="Times New Roman" w:eastAsia="Times New Roman" w:hAnsi="Times New Roman" w:cs="Times New Roman"/>
          <w:b/>
          <w:bCs/>
          <w:noProof/>
          <w:sz w:val="20"/>
        </w:rPr>
        <w:t>23</w:t>
      </w:r>
      <w:r w:rsidRPr="00B42086">
        <w:rPr>
          <w:rFonts w:ascii="Times New Roman" w:eastAsia="Times New Roman" w:hAnsi="Times New Roman" w:cs="Times New Roman"/>
          <w:b/>
          <w:bCs/>
          <w:sz w:val="20"/>
        </w:rPr>
        <w:fldChar w:fldCharType="end"/>
      </w:r>
      <w:r w:rsidRPr="00B42086">
        <w:rPr>
          <w:rFonts w:ascii="Times New Roman" w:eastAsia="Times New Roman" w:hAnsi="Times New Roman" w:cs="Times New Roman"/>
          <w:b/>
          <w:bCs/>
          <w:sz w:val="20"/>
        </w:rPr>
        <w:t xml:space="preserve">: Üretici Örgütlerinin Güçlendirilmesi </w:t>
      </w:r>
      <w:proofErr w:type="spellStart"/>
      <w:r w:rsidRPr="00B42086">
        <w:rPr>
          <w:rFonts w:ascii="Times New Roman" w:eastAsia="Times New Roman" w:hAnsi="Times New Roman" w:cs="Times New Roman"/>
          <w:b/>
          <w:bCs/>
          <w:sz w:val="20"/>
        </w:rPr>
        <w:t>SOP'u</w:t>
      </w:r>
      <w:proofErr w:type="spellEnd"/>
      <w:r w:rsidRPr="00B42086">
        <w:rPr>
          <w:rFonts w:ascii="Times New Roman" w:eastAsia="Times New Roman" w:hAnsi="Times New Roman" w:cs="Times New Roman"/>
          <w:b/>
          <w:bCs/>
          <w:sz w:val="20"/>
        </w:rPr>
        <w:t xml:space="preserve"> Zaman Planlaması</w:t>
      </w:r>
      <w:bookmarkEnd w:id="2034"/>
      <w:bookmarkEnd w:id="2035"/>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5"/>
        <w:gridCol w:w="828"/>
        <w:gridCol w:w="709"/>
        <w:gridCol w:w="709"/>
      </w:tblGrid>
      <w:tr w:rsidR="00FF0E4A" w:rsidRPr="00B42086" w:rsidTr="00A35147">
        <w:trPr>
          <w:trHeight w:val="282"/>
          <w:tblHeader/>
        </w:trPr>
        <w:tc>
          <w:tcPr>
            <w:tcW w:w="6685" w:type="dxa"/>
            <w:shd w:val="clear" w:color="auto" w:fill="DBE5F1" w:themeFill="accent1" w:themeFillTint="33"/>
            <w:noWrap/>
            <w:vAlign w:val="bottom"/>
            <w:hideMark/>
          </w:tcPr>
          <w:p w:rsidR="00FF0E4A" w:rsidRPr="00B42086" w:rsidRDefault="00FF0E4A" w:rsidP="00693D03">
            <w:pPr>
              <w:spacing w:after="0"/>
              <w:rPr>
                <w:rFonts w:ascii="Times New Roman" w:eastAsia="Times New Roman" w:hAnsi="Times New Roman" w:cs="Times New Roman"/>
                <w:b/>
                <w:color w:val="000000"/>
                <w:sz w:val="20"/>
                <w:szCs w:val="20"/>
                <w:lang w:eastAsia="tr-TR"/>
              </w:rPr>
            </w:pPr>
            <w:r w:rsidRPr="00B42086">
              <w:rPr>
                <w:rFonts w:ascii="Times New Roman" w:eastAsia="Times New Roman" w:hAnsi="Times New Roman" w:cs="Times New Roman"/>
                <w:b/>
                <w:color w:val="000000"/>
                <w:sz w:val="20"/>
                <w:szCs w:val="20"/>
                <w:lang w:eastAsia="tr-TR"/>
              </w:rPr>
              <w:t>Faaliyetler</w:t>
            </w:r>
          </w:p>
        </w:tc>
        <w:tc>
          <w:tcPr>
            <w:tcW w:w="828" w:type="dxa"/>
            <w:shd w:val="clear" w:color="auto" w:fill="DBE5F1" w:themeFill="accent1" w:themeFillTint="33"/>
            <w:noWrap/>
            <w:vAlign w:val="bottom"/>
            <w:hideMark/>
          </w:tcPr>
          <w:p w:rsidR="00FF0E4A" w:rsidRPr="00B42086" w:rsidRDefault="00FF0E4A" w:rsidP="00656F73">
            <w:pPr>
              <w:spacing w:after="0" w:line="240" w:lineRule="auto"/>
              <w:jc w:val="center"/>
              <w:rPr>
                <w:rFonts w:ascii="Times New Roman" w:eastAsia="Times New Roman" w:hAnsi="Times New Roman" w:cs="Times New Roman"/>
                <w:b/>
                <w:color w:val="000000"/>
                <w:sz w:val="20"/>
                <w:szCs w:val="20"/>
                <w:lang w:eastAsia="tr-TR"/>
              </w:rPr>
            </w:pPr>
            <w:r w:rsidRPr="00B42086">
              <w:rPr>
                <w:rFonts w:ascii="Times New Roman" w:eastAsia="Times New Roman" w:hAnsi="Times New Roman" w:cs="Times New Roman"/>
                <w:b/>
                <w:color w:val="000000"/>
                <w:sz w:val="20"/>
                <w:szCs w:val="20"/>
                <w:lang w:eastAsia="tr-TR"/>
              </w:rPr>
              <w:t>2024</w:t>
            </w:r>
          </w:p>
        </w:tc>
        <w:tc>
          <w:tcPr>
            <w:tcW w:w="709" w:type="dxa"/>
            <w:shd w:val="clear" w:color="auto" w:fill="DBE5F1" w:themeFill="accent1" w:themeFillTint="33"/>
            <w:noWrap/>
            <w:vAlign w:val="bottom"/>
            <w:hideMark/>
          </w:tcPr>
          <w:p w:rsidR="00FF0E4A" w:rsidRPr="00B42086" w:rsidRDefault="00FF0E4A" w:rsidP="00656F73">
            <w:pPr>
              <w:spacing w:after="0" w:line="240" w:lineRule="auto"/>
              <w:jc w:val="center"/>
              <w:rPr>
                <w:rFonts w:ascii="Times New Roman" w:eastAsia="Times New Roman" w:hAnsi="Times New Roman" w:cs="Times New Roman"/>
                <w:b/>
                <w:color w:val="000000"/>
                <w:sz w:val="20"/>
                <w:szCs w:val="20"/>
                <w:lang w:eastAsia="tr-TR"/>
              </w:rPr>
            </w:pPr>
            <w:r w:rsidRPr="00B42086">
              <w:rPr>
                <w:rFonts w:ascii="Times New Roman" w:eastAsia="Times New Roman" w:hAnsi="Times New Roman" w:cs="Times New Roman"/>
                <w:b/>
                <w:color w:val="000000"/>
                <w:sz w:val="20"/>
                <w:szCs w:val="20"/>
                <w:lang w:eastAsia="tr-TR"/>
              </w:rPr>
              <w:t>2025</w:t>
            </w:r>
          </w:p>
        </w:tc>
        <w:tc>
          <w:tcPr>
            <w:tcW w:w="709" w:type="dxa"/>
            <w:shd w:val="clear" w:color="auto" w:fill="DBE5F1" w:themeFill="accent1" w:themeFillTint="33"/>
            <w:noWrap/>
            <w:vAlign w:val="bottom"/>
            <w:hideMark/>
          </w:tcPr>
          <w:p w:rsidR="00FF0E4A" w:rsidRPr="00B42086" w:rsidRDefault="00FF0E4A" w:rsidP="00656F73">
            <w:pPr>
              <w:spacing w:after="0" w:line="240" w:lineRule="auto"/>
              <w:ind w:right="-12"/>
              <w:jc w:val="center"/>
              <w:rPr>
                <w:rFonts w:ascii="Times New Roman" w:eastAsia="Times New Roman" w:hAnsi="Times New Roman" w:cs="Times New Roman"/>
                <w:b/>
                <w:color w:val="000000"/>
                <w:sz w:val="20"/>
                <w:szCs w:val="20"/>
                <w:lang w:eastAsia="tr-TR"/>
              </w:rPr>
            </w:pPr>
            <w:r w:rsidRPr="00B42086">
              <w:rPr>
                <w:rFonts w:ascii="Times New Roman" w:eastAsia="Times New Roman" w:hAnsi="Times New Roman" w:cs="Times New Roman"/>
                <w:b/>
                <w:color w:val="000000"/>
                <w:sz w:val="20"/>
                <w:szCs w:val="20"/>
                <w:lang w:eastAsia="tr-TR"/>
              </w:rPr>
              <w:t>2026</w:t>
            </w:r>
          </w:p>
        </w:tc>
      </w:tr>
      <w:tr w:rsidR="00FF0E4A" w:rsidRPr="00B42086" w:rsidTr="00656F73">
        <w:trPr>
          <w:trHeight w:val="282"/>
        </w:trPr>
        <w:tc>
          <w:tcPr>
            <w:tcW w:w="6685" w:type="dxa"/>
            <w:noWrap/>
            <w:vAlign w:val="center"/>
          </w:tcPr>
          <w:p w:rsidR="00FF0E4A" w:rsidRPr="00B42086" w:rsidRDefault="003671C0" w:rsidP="00693D03">
            <w:pPr>
              <w:spacing w:after="0"/>
              <w:rPr>
                <w:rFonts w:ascii="Times New Roman" w:hAnsi="Times New Roman" w:cs="Times New Roman"/>
                <w:color w:val="000000"/>
                <w:sz w:val="20"/>
                <w:szCs w:val="20"/>
                <w:lang w:eastAsia="tr-TR"/>
              </w:rPr>
            </w:pPr>
            <w:r w:rsidRPr="003671C0">
              <w:rPr>
                <w:rFonts w:ascii="Times New Roman" w:hAnsi="Times New Roman" w:cs="Times New Roman"/>
                <w:color w:val="000000"/>
                <w:sz w:val="20"/>
                <w:szCs w:val="20"/>
                <w:lang w:eastAsia="tr-TR"/>
              </w:rPr>
              <w:t>Üretici Örgütlerinin Kurumsal Kapasitesini Artırmaya Yönelik Faaliyetler</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3671C0" w:rsidP="00083DBE">
            <w:pPr>
              <w:spacing w:after="0"/>
              <w:rPr>
                <w:rFonts w:ascii="Times New Roman" w:hAnsi="Times New Roman" w:cs="Times New Roman"/>
                <w:color w:val="000000"/>
                <w:sz w:val="20"/>
                <w:szCs w:val="20"/>
                <w:lang w:eastAsia="tr-TR"/>
              </w:rPr>
            </w:pPr>
            <w:r w:rsidRPr="003671C0">
              <w:rPr>
                <w:rFonts w:ascii="Times New Roman" w:hAnsi="Times New Roman" w:cs="Times New Roman"/>
                <w:color w:val="000000"/>
                <w:sz w:val="20"/>
                <w:szCs w:val="20"/>
                <w:lang w:eastAsia="tr-TR"/>
              </w:rPr>
              <w:t>Kadın Kooperatiflerinin Pazar Olanaklarını Artırmaya Yönelik Faaliyetler</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A0EBF" w:rsidRPr="00B42086" w:rsidTr="00FA0EBF">
        <w:trPr>
          <w:trHeight w:val="282"/>
        </w:trPr>
        <w:tc>
          <w:tcPr>
            <w:tcW w:w="6685" w:type="dxa"/>
            <w:noWrap/>
            <w:vAlign w:val="center"/>
          </w:tcPr>
          <w:p w:rsidR="00FA0EBF" w:rsidRPr="003671C0" w:rsidRDefault="00FA0EBF" w:rsidP="00083DBE">
            <w:pPr>
              <w:spacing w:after="0"/>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Üretici Örgütlerine Yönelik Mevcut Durum Araştırması</w:t>
            </w:r>
          </w:p>
        </w:tc>
        <w:tc>
          <w:tcPr>
            <w:tcW w:w="828" w:type="dxa"/>
            <w:shd w:val="clear" w:color="auto" w:fill="DBE5F1" w:themeFill="accent1" w:themeFillTint="33"/>
            <w:noWrap/>
            <w:vAlign w:val="bottom"/>
          </w:tcPr>
          <w:p w:rsidR="00FA0EBF" w:rsidRPr="00B42086" w:rsidRDefault="00FA0EBF"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auto"/>
            <w:noWrap/>
            <w:vAlign w:val="bottom"/>
          </w:tcPr>
          <w:p w:rsidR="00FA0EBF" w:rsidRPr="00B42086" w:rsidRDefault="00FA0EBF"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auto"/>
            <w:noWrap/>
            <w:vAlign w:val="bottom"/>
          </w:tcPr>
          <w:p w:rsidR="00FA0EBF" w:rsidRPr="00B42086" w:rsidRDefault="00FA0EBF"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4C6CFA">
        <w:trPr>
          <w:trHeight w:val="282"/>
        </w:trPr>
        <w:tc>
          <w:tcPr>
            <w:tcW w:w="6685" w:type="dxa"/>
            <w:noWrap/>
            <w:vAlign w:val="center"/>
          </w:tcPr>
          <w:p w:rsidR="00FF0E4A" w:rsidRPr="00B42086" w:rsidRDefault="00FF0E4A" w:rsidP="001C6402">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Üretici Örgütlerinin Ulusal Etkinliklere Katılım Organizasyonu </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FF0E4A" w:rsidP="00693D03">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Üretici Örgütleri Tecrübe Paylaşımı ve Başarılı Uygulamaların Tanıtımı</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FF0E4A" w:rsidP="00693D03">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Üretici Örgütlerine Yönelik Sosyal Sorumluluk İşbirliklerinin Geliştirilmesi</w:t>
            </w:r>
          </w:p>
        </w:tc>
        <w:tc>
          <w:tcPr>
            <w:tcW w:w="828" w:type="dxa"/>
            <w:shd w:val="clear" w:color="auto" w:fill="auto"/>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4C6CFA">
        <w:trPr>
          <w:trHeight w:val="282"/>
        </w:trPr>
        <w:tc>
          <w:tcPr>
            <w:tcW w:w="6685" w:type="dxa"/>
            <w:noWrap/>
            <w:vAlign w:val="center"/>
          </w:tcPr>
          <w:p w:rsidR="00FF0E4A" w:rsidRPr="00B42086" w:rsidRDefault="00FF0E4A" w:rsidP="00427CC4">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Üretici Örgütlerinin Güçlendirilmesi </w:t>
            </w:r>
            <w:r w:rsidR="00427CC4" w:rsidRPr="00B42086">
              <w:rPr>
                <w:rFonts w:ascii="Times New Roman" w:hAnsi="Times New Roman" w:cs="Times New Roman"/>
                <w:color w:val="000000"/>
                <w:sz w:val="20"/>
                <w:szCs w:val="20"/>
                <w:lang w:eastAsia="tr-TR"/>
              </w:rPr>
              <w:t>Mali Destek Programı</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22473C" w:rsidRPr="00B42086" w:rsidTr="004C6CFA">
        <w:trPr>
          <w:trHeight w:val="282"/>
        </w:trPr>
        <w:tc>
          <w:tcPr>
            <w:tcW w:w="6685" w:type="dxa"/>
            <w:noWrap/>
            <w:vAlign w:val="center"/>
          </w:tcPr>
          <w:p w:rsidR="0022473C" w:rsidRPr="00B42086" w:rsidRDefault="0022473C" w:rsidP="00427CC4">
            <w:pPr>
              <w:spacing w:after="0"/>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Üretici Örgütlerine Yönelik Yatırım Fırsatları Çalışması</w:t>
            </w:r>
          </w:p>
        </w:tc>
        <w:tc>
          <w:tcPr>
            <w:tcW w:w="828" w:type="dxa"/>
            <w:shd w:val="clear" w:color="auto" w:fill="DBE5F1" w:themeFill="accent1" w:themeFillTint="33"/>
            <w:noWrap/>
            <w:vAlign w:val="bottom"/>
          </w:tcPr>
          <w:p w:rsidR="0022473C" w:rsidRPr="00B42086" w:rsidRDefault="0022473C"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22473C" w:rsidRPr="00B42086" w:rsidRDefault="0022473C"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22473C" w:rsidRPr="00B42086" w:rsidRDefault="0022473C"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7B12FB" w:rsidP="007B12FB">
            <w:pPr>
              <w:spacing w:after="0"/>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Kadın Kooperatiflerine</w:t>
            </w:r>
            <w:r w:rsidR="00FF0E4A" w:rsidRPr="00B42086">
              <w:rPr>
                <w:rFonts w:ascii="Times New Roman" w:hAnsi="Times New Roman" w:cs="Times New Roman"/>
                <w:color w:val="000000"/>
                <w:sz w:val="20"/>
                <w:szCs w:val="20"/>
                <w:lang w:eastAsia="tr-TR"/>
              </w:rPr>
              <w:t xml:space="preserve"> Yönelik Yönetim Danışmanlığı </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FF0E4A" w:rsidP="00693D03">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Apiterapi Ürünleri İşleme Merkezi Güdümlü Projesi                                      </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FF0E4A" w:rsidP="00693D03">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Yerelde Kırsal Kalkınma Modeli: Muğla Güdümlü Projesi                             </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r w:rsidR="00FF0E4A" w:rsidRPr="00B42086" w:rsidTr="00656F73">
        <w:trPr>
          <w:trHeight w:val="282"/>
        </w:trPr>
        <w:tc>
          <w:tcPr>
            <w:tcW w:w="6685" w:type="dxa"/>
            <w:noWrap/>
            <w:vAlign w:val="center"/>
          </w:tcPr>
          <w:p w:rsidR="00FF0E4A" w:rsidRPr="00B42086" w:rsidRDefault="00FF0E4A" w:rsidP="001C6402">
            <w:pPr>
              <w:spacing w:after="0"/>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Aydın ve İzmir İllerinde Bulunan Pamuk Üreticilerine Yönelik Lisanslı Depo Kurulumu Güdümlü Projesi Ödemesi </w:t>
            </w:r>
          </w:p>
        </w:tc>
        <w:tc>
          <w:tcPr>
            <w:tcW w:w="828" w:type="dxa"/>
            <w:shd w:val="clear" w:color="auto" w:fill="DBE5F1" w:themeFill="accent1" w:themeFillTint="33"/>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c>
          <w:tcPr>
            <w:tcW w:w="709" w:type="dxa"/>
            <w:shd w:val="clear" w:color="auto" w:fill="FFFFFF" w:themeFill="background1"/>
            <w:noWrap/>
            <w:vAlign w:val="bottom"/>
          </w:tcPr>
          <w:p w:rsidR="00FF0E4A" w:rsidRPr="00B42086" w:rsidRDefault="00FF0E4A" w:rsidP="00693D03">
            <w:pPr>
              <w:spacing w:after="0"/>
              <w:jc w:val="center"/>
              <w:rPr>
                <w:rFonts w:ascii="Times New Roman" w:eastAsia="Times New Roman" w:hAnsi="Times New Roman" w:cs="Times New Roman"/>
                <w:color w:val="000000"/>
                <w:sz w:val="20"/>
                <w:szCs w:val="20"/>
                <w:lang w:eastAsia="tr-TR"/>
              </w:rPr>
            </w:pPr>
          </w:p>
        </w:tc>
      </w:tr>
    </w:tbl>
    <w:p w:rsidR="00FF0E4A" w:rsidRPr="00B30188" w:rsidRDefault="00FF0E4A" w:rsidP="00B30188">
      <w:pPr>
        <w:spacing w:after="0" w:line="360" w:lineRule="auto"/>
        <w:jc w:val="both"/>
        <w:rPr>
          <w:rFonts w:ascii="Times New Roman" w:hAnsi="Times New Roman" w:cs="Times New Roman"/>
          <w:b/>
          <w:sz w:val="18"/>
        </w:rPr>
      </w:pPr>
      <w:bookmarkStart w:id="2036" w:name="_Toc497986347"/>
      <w:bookmarkStart w:id="2037" w:name="_Toc497987461"/>
      <w:bookmarkStart w:id="2038" w:name="_Toc497991770"/>
      <w:bookmarkStart w:id="2039" w:name="_Toc529179969"/>
      <w:bookmarkStart w:id="2040" w:name="_Toc18500674"/>
    </w:p>
    <w:p w:rsidR="00FF0E4A" w:rsidRPr="00B42086" w:rsidRDefault="00FF0E4A" w:rsidP="00FF0E4A">
      <w:pPr>
        <w:spacing w:after="160" w:line="360" w:lineRule="auto"/>
        <w:contextualSpacing/>
        <w:outlineLvl w:val="0"/>
        <w:rPr>
          <w:rFonts w:ascii="Times New Roman" w:hAnsi="Times New Roman" w:cs="Times New Roman"/>
          <w:b/>
          <w:sz w:val="24"/>
        </w:rPr>
      </w:pPr>
      <w:bookmarkStart w:id="2041" w:name="_Toc157077909"/>
      <w:r w:rsidRPr="00B42086">
        <w:rPr>
          <w:rFonts w:ascii="Times New Roman" w:hAnsi="Times New Roman" w:cs="Times New Roman"/>
          <w:b/>
          <w:sz w:val="24"/>
        </w:rPr>
        <w:t>2.2.6. İzleme ve Değerlendirme</w:t>
      </w:r>
      <w:bookmarkEnd w:id="2036"/>
      <w:bookmarkEnd w:id="2037"/>
      <w:bookmarkEnd w:id="2038"/>
      <w:bookmarkEnd w:id="2039"/>
      <w:bookmarkEnd w:id="2040"/>
      <w:bookmarkEnd w:id="2041"/>
    </w:p>
    <w:p w:rsidR="003E6BD8" w:rsidRPr="00B42086" w:rsidRDefault="00FF0E4A" w:rsidP="003E6BD8">
      <w:pPr>
        <w:spacing w:after="0" w:line="360" w:lineRule="auto"/>
        <w:jc w:val="both"/>
        <w:rPr>
          <w:rFonts w:ascii="Times New Roman" w:hAnsi="Times New Roman" w:cs="Times New Roman"/>
          <w:color w:val="000000"/>
          <w:sz w:val="24"/>
        </w:rPr>
      </w:pPr>
      <w:r w:rsidRPr="00B42086">
        <w:rPr>
          <w:rFonts w:ascii="Times New Roman" w:hAnsi="Times New Roman" w:cs="Times New Roman"/>
          <w:color w:val="000000"/>
          <w:sz w:val="24"/>
        </w:rPr>
        <w:t xml:space="preserve">SOP kapsamında yer alan faaliyetlere ilişkin 6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w:t>
      </w:r>
      <w:r w:rsidRPr="00B42086">
        <w:rPr>
          <w:rFonts w:ascii="Times New Roman" w:hAnsi="Times New Roman" w:cs="Times New Roman"/>
          <w:color w:val="000000"/>
          <w:sz w:val="24"/>
        </w:rPr>
        <w:lastRenderedPageBreak/>
        <w:t>hazırlanacaktır. İzleme ve değerlendirme sürecine ilişkin detaylar SOP yönetim planında yer almaktadır.</w:t>
      </w:r>
    </w:p>
    <w:p w:rsidR="00565B7B" w:rsidRPr="00B42086" w:rsidRDefault="00565B7B" w:rsidP="003E6BD8">
      <w:pPr>
        <w:spacing w:after="0" w:line="360" w:lineRule="auto"/>
        <w:jc w:val="both"/>
        <w:rPr>
          <w:rFonts w:ascii="Times New Roman" w:hAnsi="Times New Roman" w:cs="Times New Roman"/>
          <w:color w:val="000000"/>
          <w:sz w:val="24"/>
        </w:rPr>
      </w:pPr>
    </w:p>
    <w:p w:rsidR="00266422" w:rsidRPr="00B42086" w:rsidRDefault="00266422" w:rsidP="003E6BD8">
      <w:pPr>
        <w:spacing w:after="0" w:line="360" w:lineRule="auto"/>
        <w:jc w:val="both"/>
        <w:rPr>
          <w:rFonts w:ascii="Times New Roman" w:hAnsi="Times New Roman" w:cs="Times New Roman"/>
          <w:color w:val="000000"/>
          <w:sz w:val="24"/>
        </w:rPr>
      </w:pPr>
    </w:p>
    <w:p w:rsidR="000E40FA" w:rsidRDefault="000E40FA">
      <w:pPr>
        <w:rPr>
          <w:rFonts w:ascii="Times New Roman" w:eastAsia="Times New Roman" w:hAnsi="Times New Roman" w:cs="Times New Roman"/>
          <w:b/>
          <w:bCs/>
          <w:sz w:val="24"/>
          <w:szCs w:val="24"/>
        </w:rPr>
      </w:pPr>
      <w:bookmarkStart w:id="2042" w:name="_Toc18500621"/>
      <w:r>
        <w:rPr>
          <w:rFonts w:ascii="Times New Roman" w:eastAsia="Times New Roman" w:hAnsi="Times New Roman" w:cs="Times New Roman"/>
          <w:b/>
          <w:bCs/>
          <w:sz w:val="24"/>
          <w:szCs w:val="24"/>
        </w:rPr>
        <w:br w:type="page"/>
      </w:r>
    </w:p>
    <w:p w:rsidR="009A04AC" w:rsidRPr="00B42086" w:rsidRDefault="009A04AC" w:rsidP="009A04AC">
      <w:pPr>
        <w:keepNext/>
        <w:keepLines/>
        <w:spacing w:before="480" w:after="0"/>
        <w:jc w:val="both"/>
        <w:outlineLvl w:val="0"/>
        <w:rPr>
          <w:rFonts w:ascii="Times New Roman" w:eastAsia="Times New Roman" w:hAnsi="Times New Roman" w:cs="Times New Roman"/>
          <w:b/>
          <w:bCs/>
          <w:sz w:val="24"/>
          <w:szCs w:val="24"/>
        </w:rPr>
      </w:pPr>
      <w:bookmarkStart w:id="2043" w:name="_Toc157077910"/>
      <w:r w:rsidRPr="00B42086">
        <w:rPr>
          <w:rFonts w:ascii="Times New Roman" w:eastAsia="Times New Roman" w:hAnsi="Times New Roman" w:cs="Times New Roman"/>
          <w:b/>
          <w:bCs/>
          <w:sz w:val="24"/>
          <w:szCs w:val="24"/>
        </w:rPr>
        <w:lastRenderedPageBreak/>
        <w:t xml:space="preserve">2.3. </w:t>
      </w:r>
      <w:r w:rsidR="008002A6">
        <w:rPr>
          <w:rFonts w:ascii="Times New Roman" w:eastAsia="Times New Roman" w:hAnsi="Times New Roman" w:cs="Times New Roman"/>
          <w:b/>
          <w:bCs/>
          <w:sz w:val="24"/>
          <w:szCs w:val="24"/>
        </w:rPr>
        <w:t>İMALAT SANAYİNDE</w:t>
      </w:r>
      <w:r w:rsidRPr="00B42086">
        <w:rPr>
          <w:rFonts w:ascii="Times New Roman" w:eastAsia="Times New Roman" w:hAnsi="Times New Roman" w:cs="Times New Roman"/>
          <w:b/>
          <w:bCs/>
          <w:sz w:val="24"/>
          <w:szCs w:val="24"/>
        </w:rPr>
        <w:t xml:space="preserve"> YEŞİL VE DİJİTAL DÖNÜŞÜM SONUÇ ODAKLI PROGRAMI</w:t>
      </w:r>
      <w:bookmarkEnd w:id="2043"/>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44" w:name="_Toc157077911"/>
      <w:r w:rsidRPr="00B42086">
        <w:rPr>
          <w:rFonts w:ascii="Times New Roman" w:eastAsia="Calibri" w:hAnsi="Times New Roman" w:cs="Times New Roman"/>
          <w:b/>
          <w:sz w:val="24"/>
          <w:szCs w:val="24"/>
        </w:rPr>
        <w:t>2.3.1. Amaç</w:t>
      </w:r>
      <w:bookmarkEnd w:id="2044"/>
    </w:p>
    <w:p w:rsidR="009A04AC" w:rsidRPr="00B42086" w:rsidRDefault="008002A6" w:rsidP="009A04A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İmalat Sanayinde Yeşil ve D</w:t>
      </w:r>
      <w:r w:rsidR="009A04AC" w:rsidRPr="00B42086">
        <w:rPr>
          <w:rFonts w:ascii="Times New Roman" w:eastAsia="Calibri" w:hAnsi="Times New Roman" w:cs="Times New Roman"/>
          <w:sz w:val="24"/>
          <w:szCs w:val="24"/>
        </w:rPr>
        <w:t>ijital Dönüşüm Programının amacı, bölgede dijitalleşme, verimlilik ve sürdürülebilir üretim kapasitesinin öne çıkan sektörlerde  (tekstil ve giyim ürünleri, makine ve teçhizat, gıda ve içecek ürünleri imalatı) artırılmasıdır. Bu kapsamda başta Büyük Menderes Havzası</w:t>
      </w:r>
      <w:r w:rsidR="00015A56">
        <w:rPr>
          <w:rFonts w:ascii="Times New Roman" w:eastAsia="Calibri" w:hAnsi="Times New Roman" w:cs="Times New Roman"/>
          <w:sz w:val="24"/>
          <w:szCs w:val="24"/>
        </w:rPr>
        <w:t>’</w:t>
      </w:r>
      <w:r w:rsidR="009A04AC" w:rsidRPr="00B42086">
        <w:rPr>
          <w:rFonts w:ascii="Times New Roman" w:eastAsia="Calibri" w:hAnsi="Times New Roman" w:cs="Times New Roman"/>
          <w:sz w:val="24"/>
          <w:szCs w:val="24"/>
        </w:rPr>
        <w:t>nda yer alan sanayi işletmeleri olmak üzere bölgedeki işletmelerin yeşil ve dijital dönüşümü hedeflenmektedir.</w:t>
      </w:r>
    </w:p>
    <w:p w:rsidR="009A04AC" w:rsidRPr="00B42086" w:rsidRDefault="009A04AC" w:rsidP="009A04AC">
      <w:pPr>
        <w:spacing w:after="0" w:line="360" w:lineRule="auto"/>
        <w:ind w:firstLine="360"/>
        <w:rPr>
          <w:rFonts w:ascii="Times New Roman" w:eastAsia="Calibri" w:hAnsi="Times New Roman" w:cs="Times New Roman"/>
          <w:b/>
          <w:sz w:val="24"/>
          <w:szCs w:val="24"/>
        </w:rPr>
      </w:pPr>
      <w:r w:rsidRPr="00B42086">
        <w:rPr>
          <w:rFonts w:ascii="Times New Roman" w:eastAsia="Calibri" w:hAnsi="Times New Roman" w:cs="Times New Roman"/>
          <w:b/>
          <w:sz w:val="24"/>
          <w:szCs w:val="24"/>
        </w:rPr>
        <w:t xml:space="preserve">Programın Özel Amaçları: </w:t>
      </w:r>
    </w:p>
    <w:p w:rsidR="009A04AC" w:rsidRPr="00B42086" w:rsidRDefault="009A04AC" w:rsidP="009A04AC">
      <w:pPr>
        <w:numPr>
          <w:ilvl w:val="0"/>
          <w:numId w:val="27"/>
        </w:numPr>
        <w:spacing w:line="360" w:lineRule="auto"/>
        <w:ind w:left="1134"/>
        <w:contextualSpacing/>
        <w:rPr>
          <w:rFonts w:ascii="Times New Roman" w:eastAsia="Calibri" w:hAnsi="Times New Roman" w:cs="Times New Roman"/>
          <w:sz w:val="24"/>
          <w:szCs w:val="24"/>
        </w:rPr>
      </w:pPr>
      <w:r w:rsidRPr="00B42086">
        <w:rPr>
          <w:rFonts w:ascii="Times New Roman" w:eastAsia="Calibri" w:hAnsi="Times New Roman" w:cs="Times New Roman"/>
          <w:sz w:val="24"/>
          <w:szCs w:val="24"/>
        </w:rPr>
        <w:t>Sanayi işletmelerinin dijital yetkinliklerinin artırılması</w:t>
      </w:r>
    </w:p>
    <w:p w:rsidR="009A04AC" w:rsidRPr="00B42086" w:rsidRDefault="009A04AC" w:rsidP="009A04AC">
      <w:pPr>
        <w:numPr>
          <w:ilvl w:val="0"/>
          <w:numId w:val="27"/>
        </w:numPr>
        <w:spacing w:line="360" w:lineRule="auto"/>
        <w:ind w:left="1134"/>
        <w:contextualSpacing/>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Su, enerji ve hammadde verimliliğinin artırılması </w:t>
      </w:r>
    </w:p>
    <w:p w:rsidR="009A04AC" w:rsidRPr="00B42086" w:rsidRDefault="009A04AC" w:rsidP="009A04AC">
      <w:pPr>
        <w:numPr>
          <w:ilvl w:val="0"/>
          <w:numId w:val="27"/>
        </w:numPr>
        <w:spacing w:line="360" w:lineRule="auto"/>
        <w:ind w:left="1134"/>
        <w:contextualSpacing/>
        <w:rPr>
          <w:rFonts w:ascii="Times New Roman" w:eastAsia="Calibri" w:hAnsi="Times New Roman" w:cs="Times New Roman"/>
          <w:sz w:val="24"/>
          <w:szCs w:val="24"/>
        </w:rPr>
      </w:pPr>
      <w:r w:rsidRPr="00B42086">
        <w:rPr>
          <w:rFonts w:ascii="Times New Roman" w:eastAsia="Calibri" w:hAnsi="Times New Roman" w:cs="Times New Roman"/>
          <w:sz w:val="24"/>
          <w:szCs w:val="24"/>
        </w:rPr>
        <w:t>Endüstriyel kirliliğin önlenmesi</w:t>
      </w:r>
    </w:p>
    <w:p w:rsidR="009A04AC" w:rsidRPr="003363D9" w:rsidRDefault="009A04AC" w:rsidP="009A04AC">
      <w:pPr>
        <w:spacing w:after="160" w:line="360" w:lineRule="auto"/>
        <w:ind w:left="720"/>
        <w:contextualSpacing/>
        <w:rPr>
          <w:rFonts w:ascii="Times New Roman" w:eastAsia="Calibri" w:hAnsi="Times New Roman" w:cs="Times New Roman"/>
          <w:sz w:val="14"/>
          <w:szCs w:val="24"/>
        </w:rPr>
      </w:pPr>
    </w:p>
    <w:p w:rsidR="009A04AC" w:rsidRPr="00B42086" w:rsidRDefault="009A04AC" w:rsidP="009A04AC">
      <w:pPr>
        <w:spacing w:before="240" w:after="160" w:line="360" w:lineRule="auto"/>
        <w:contextualSpacing/>
        <w:outlineLvl w:val="0"/>
        <w:rPr>
          <w:rFonts w:ascii="Times New Roman" w:eastAsia="Calibri" w:hAnsi="Times New Roman" w:cs="Times New Roman"/>
          <w:b/>
          <w:sz w:val="24"/>
          <w:szCs w:val="24"/>
        </w:rPr>
      </w:pPr>
      <w:bookmarkStart w:id="2045" w:name="_Toc157077912"/>
      <w:r w:rsidRPr="00B42086">
        <w:rPr>
          <w:rFonts w:ascii="Times New Roman" w:eastAsia="Calibri" w:hAnsi="Times New Roman" w:cs="Times New Roman"/>
          <w:b/>
          <w:sz w:val="24"/>
          <w:szCs w:val="24"/>
        </w:rPr>
        <w:t>2.3.2. Arka Plan ve Müdahale Gerekçesi</w:t>
      </w:r>
      <w:bookmarkEnd w:id="2045"/>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İmalat sektöründe dijitalleşme, verimlilik artışları ile değer zincirinin her aşamasında fayda yaratma potansiyeli taşımaktadır. Dijital teknolojiler kârlılığın, verimliliğin ve kalitenin üst seviyelere çıkarılmasında önemli teknolojiler olarak görülmektedir. Dijital teknolojiler birçok işin otonom bir şekilde yapılabilmesine olanak sağlamakla birlikte ek istihdam olanakları da sunmaktadır. Dijitalleşme alanında gelişmiş bölgeler ve işletmeler önemli fırsatlardan istifade ederken henüz dijitalleşme sürecinde ilerleme sağlayamamış bölgeler ve işletmeler ise önemli tehditler ile karşı karşıyadır. Bu kapsamda verimlilik artışı sağlamak ve istihdam piyasasına yönelik politika geliştirmek isteyen bölgeler dijital dönüşüme ilişkin stratejileri bölgesel kalkınma politikalarına </w:t>
      </w:r>
      <w:proofErr w:type="gramStart"/>
      <w:r w:rsidRPr="00B42086">
        <w:rPr>
          <w:rFonts w:ascii="Times New Roman" w:eastAsia="Calibri" w:hAnsi="Times New Roman" w:cs="Times New Roman"/>
          <w:sz w:val="24"/>
          <w:szCs w:val="24"/>
        </w:rPr>
        <w:t>entegre</w:t>
      </w:r>
      <w:proofErr w:type="gramEnd"/>
      <w:r w:rsidRPr="00B42086">
        <w:rPr>
          <w:rFonts w:ascii="Times New Roman" w:eastAsia="Calibri" w:hAnsi="Times New Roman" w:cs="Times New Roman"/>
          <w:sz w:val="24"/>
          <w:szCs w:val="24"/>
        </w:rPr>
        <w:t xml:space="preserve"> etmektedirler. Bu </w:t>
      </w:r>
      <w:proofErr w:type="gramStart"/>
      <w:r w:rsidRPr="00B42086">
        <w:rPr>
          <w:rFonts w:ascii="Times New Roman" w:eastAsia="Calibri" w:hAnsi="Times New Roman" w:cs="Times New Roman"/>
          <w:sz w:val="24"/>
          <w:szCs w:val="24"/>
        </w:rPr>
        <w:t>entegrasyon</w:t>
      </w:r>
      <w:proofErr w:type="gramEnd"/>
      <w:r w:rsidRPr="00B42086">
        <w:rPr>
          <w:rFonts w:ascii="Times New Roman" w:eastAsia="Calibri" w:hAnsi="Times New Roman" w:cs="Times New Roman"/>
          <w:sz w:val="24"/>
          <w:szCs w:val="24"/>
        </w:rPr>
        <w:t xml:space="preserve"> için ise yerel düzeyde kapsamlı verilere ihtiyaç duyulmaktadır.</w:t>
      </w:r>
    </w:p>
    <w:p w:rsidR="009A04AC" w:rsidRPr="00B42086" w:rsidRDefault="009A04AC" w:rsidP="009A04AC">
      <w:pPr>
        <w:spacing w:line="360" w:lineRule="auto"/>
        <w:jc w:val="both"/>
        <w:rPr>
          <w:rFonts w:ascii="Times New Roman" w:eastAsia="Calibri" w:hAnsi="Times New Roman" w:cs="Times New Roman"/>
          <w:sz w:val="24"/>
          <w:szCs w:val="24"/>
        </w:rPr>
      </w:pPr>
      <w:proofErr w:type="gramStart"/>
      <w:r w:rsidRPr="00B42086">
        <w:rPr>
          <w:rFonts w:ascii="Times New Roman" w:eastAsia="Calibri" w:hAnsi="Times New Roman" w:cs="Times New Roman"/>
          <w:sz w:val="24"/>
          <w:szCs w:val="24"/>
        </w:rPr>
        <w:t xml:space="preserve">Güney Ege Kalkınma Ajansı (GEKA) ile Türkiye İstatistik Kurumu (TÜİK) iş birliği ile 2021 yılında gerçekleştirilen “İmalat Sanayi İşletmelerinde Kurumsallaşma ve Dijitalleşme Düzeyinin Belirlenmesi Araştırması” kapsamında tekstil ürünleri imalatı, gıda ürünleri imalatı, giyim eşyaları imalatı ve makina imalatı olmak üzere öne çıkan 4 sektörde yer alan toplam 301 işletmeye uygulanan web tabanlı anket </w:t>
      </w:r>
      <w:r w:rsidR="00015A56">
        <w:rPr>
          <w:rFonts w:ascii="Times New Roman" w:eastAsia="Calibri" w:hAnsi="Times New Roman" w:cs="Times New Roman"/>
          <w:sz w:val="24"/>
          <w:szCs w:val="24"/>
        </w:rPr>
        <w:t>ile</w:t>
      </w:r>
      <w:r w:rsidRPr="00B42086">
        <w:rPr>
          <w:rFonts w:ascii="Times New Roman" w:eastAsia="Calibri" w:hAnsi="Times New Roman" w:cs="Times New Roman"/>
          <w:sz w:val="24"/>
          <w:szCs w:val="24"/>
        </w:rPr>
        <w:t xml:space="preserve"> aşağıdaki başlıklar altında farklı değişkenlere ilişkin sonuçlar elde edilmiştir:</w:t>
      </w:r>
      <w:proofErr w:type="gramEnd"/>
    </w:p>
    <w:p w:rsidR="009A04AC" w:rsidRPr="00B42086" w:rsidRDefault="009A04AC" w:rsidP="009A04AC">
      <w:pPr>
        <w:numPr>
          <w:ilvl w:val="0"/>
          <w:numId w:val="26"/>
        </w:numPr>
        <w:spacing w:after="160" w:line="360" w:lineRule="auto"/>
        <w:contextualSpacing/>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Dijitalleşme Stratejisi ve Dijitalleşme Çabası</w:t>
      </w:r>
    </w:p>
    <w:p w:rsidR="009A04AC" w:rsidRPr="00B42086" w:rsidRDefault="009A04AC" w:rsidP="009A04AC">
      <w:pPr>
        <w:numPr>
          <w:ilvl w:val="0"/>
          <w:numId w:val="26"/>
        </w:numPr>
        <w:spacing w:after="160" w:line="360" w:lineRule="auto"/>
        <w:contextualSpacing/>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Dijitalleşmeye Yönelik İnsan Kaynağı</w:t>
      </w:r>
    </w:p>
    <w:p w:rsidR="009A04AC" w:rsidRPr="00B42086" w:rsidRDefault="009A04AC" w:rsidP="009A04AC">
      <w:pPr>
        <w:numPr>
          <w:ilvl w:val="0"/>
          <w:numId w:val="26"/>
        </w:numPr>
        <w:spacing w:after="160" w:line="360" w:lineRule="auto"/>
        <w:contextualSpacing/>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Dijital Olgunluk </w:t>
      </w:r>
    </w:p>
    <w:p w:rsidR="009A04AC" w:rsidRPr="00B42086" w:rsidRDefault="009A04AC" w:rsidP="009A04AC">
      <w:pPr>
        <w:numPr>
          <w:ilvl w:val="0"/>
          <w:numId w:val="26"/>
        </w:numPr>
        <w:spacing w:after="160" w:line="360" w:lineRule="auto"/>
        <w:contextualSpacing/>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lastRenderedPageBreak/>
        <w:t>Dijital Sistemlerin/Teknolojilerin Kullanımı ve Yatırım Yapılması Planlanan Alanlar</w:t>
      </w:r>
    </w:p>
    <w:p w:rsidR="009A04AC" w:rsidRPr="00B42086" w:rsidRDefault="009A04AC" w:rsidP="009A04AC">
      <w:pPr>
        <w:numPr>
          <w:ilvl w:val="0"/>
          <w:numId w:val="26"/>
        </w:numPr>
        <w:spacing w:after="160" w:line="360" w:lineRule="auto"/>
        <w:contextualSpacing/>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Dijitalleşme Sürecinde İşletmeyi Zorlayabilecek Konular</w:t>
      </w:r>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Araştırmada somut bir dijitalleşme stratejisi mevcut olan işletme sayısının düşük seviyede olduğu görülmekle birlikte henüz strateji çalışmalarına başlamayan işletmelerin büyük çoğunluğunun dijitalleşme çabası içerisinde olduğu</w:t>
      </w:r>
      <w:r w:rsidR="00015A56">
        <w:rPr>
          <w:rFonts w:ascii="Times New Roman" w:eastAsia="Calibri" w:hAnsi="Times New Roman" w:cs="Times New Roman"/>
          <w:sz w:val="24"/>
          <w:szCs w:val="24"/>
        </w:rPr>
        <w:t xml:space="preserve"> da</w:t>
      </w:r>
      <w:r w:rsidRPr="00B42086">
        <w:rPr>
          <w:rFonts w:ascii="Times New Roman" w:eastAsia="Calibri" w:hAnsi="Times New Roman" w:cs="Times New Roman"/>
          <w:sz w:val="24"/>
          <w:szCs w:val="24"/>
        </w:rPr>
        <w:t xml:space="preserve"> belirlenmiştir. Araştırma sonuçları dijitalleşme sürecinde işletmelerin önemli bir kısmının insan kaynaklarının yeterliliği noktasında sıkıntı yaşayacağını göstermiştir. Ciro ve çalışan sayısı bakımından büyük ölçekli işletmelerin insan kaynağı bakımından görece daha az sorun yaşayacağı görülmüştür. Nitekim dijitalleşme sürecinde işletmeleri en çok zorlayacak hususlara ilişkin olarak işletmeler bütçe ve insan kaynaklarının yetersizliğini öne sürmüştür. Çalışma kapsamında işletmelerin dijital olgunluk düzeyi de belirlenmiş ve yüksek dijital olgunluk düzeyine sahip işletmelerin toplam işletmeler içerisindeki payının yalnızca yüzde 5 olduğu görülmüştür. Araştırma kapsamındaki işletmelerin belirli bir ölçeğin üzerinde olması dikkate alındığında araştırma sonuçlarının TR32 Düzey 2 Bölgesindeki işletmelerin dijitalleşme düzeyinde üst grubu tanımladığı, diğer işletmelerin dijitalleşme düzeyinin daha da geride olabileceği değerlendirilmektedir. Elde edilen veriler kapsamında sektörler arasında karşılaştırma olanağı elde edilmiş olup bölgede tekstil sektörünün, giyim, gıda ve makine imalatı sektörlerine kıyasla dijital olgunluk düzeyinin yüksek olduğu tespit edilmiştir.</w:t>
      </w:r>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Yeşil ve Dijital Dönüşüm Sonuç Odaklı Programı’nın ilk bileşeni olan dijitalleşme kapsamında kapasite geliştirme ve farkındalık etkinliklerinin düzenlenmesi, </w:t>
      </w:r>
      <w:proofErr w:type="spellStart"/>
      <w:r w:rsidRPr="00B42086">
        <w:rPr>
          <w:rFonts w:ascii="Times New Roman" w:eastAsia="Calibri" w:hAnsi="Times New Roman" w:cs="Times New Roman"/>
          <w:sz w:val="24"/>
          <w:szCs w:val="24"/>
        </w:rPr>
        <w:t>mentörlük</w:t>
      </w:r>
      <w:proofErr w:type="spellEnd"/>
      <w:r w:rsidRPr="00B42086">
        <w:rPr>
          <w:rFonts w:ascii="Times New Roman" w:eastAsia="Calibri" w:hAnsi="Times New Roman" w:cs="Times New Roman"/>
          <w:sz w:val="24"/>
          <w:szCs w:val="24"/>
        </w:rPr>
        <w:t xml:space="preserve"> desteği sağlanması, işgücü yetiştirme programları düzenlenmesi, faizsiz kredi desteği sağlanması gibi fonksiyonlar ile bölgedeki sanayi işletmelerinin dijitalleşme düzeyinin artırılması hedeflenmektedir.</w:t>
      </w:r>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Büyük Menderes Nehri Havzası, Türkiye'nin önemli sulak alanlarından biri olarak </w:t>
      </w:r>
      <w:proofErr w:type="spellStart"/>
      <w:r w:rsidRPr="00B42086">
        <w:rPr>
          <w:rFonts w:ascii="Times New Roman" w:eastAsia="Calibri" w:hAnsi="Times New Roman" w:cs="Times New Roman"/>
          <w:sz w:val="24"/>
          <w:szCs w:val="24"/>
        </w:rPr>
        <w:t>biyoçeşitlilik</w:t>
      </w:r>
      <w:proofErr w:type="spellEnd"/>
      <w:r w:rsidRPr="00B42086">
        <w:rPr>
          <w:rFonts w:ascii="Times New Roman" w:eastAsia="Calibri" w:hAnsi="Times New Roman" w:cs="Times New Roman"/>
          <w:sz w:val="24"/>
          <w:szCs w:val="24"/>
        </w:rPr>
        <w:t xml:space="preserve">, su kaynakları ve yerel ekonomik faaliyetler açısından hayati bir rol oynamaktadır. Ancak bu bölgedeki sanayi işletmeleri, su tüketimi ve kirliliğiyle bu ekosistem üzerinde baskı oluşturabilmektedir. Özellikle tekstil sektörü gibi sanayi dalları, büyük miktarda su kullanmakta ve kimyasal atıklar üretmektedirler. Bu durum, </w:t>
      </w:r>
      <w:r w:rsidR="0000061C">
        <w:rPr>
          <w:rFonts w:ascii="Times New Roman" w:eastAsia="Calibri" w:hAnsi="Times New Roman" w:cs="Times New Roman"/>
          <w:sz w:val="24"/>
          <w:szCs w:val="24"/>
        </w:rPr>
        <w:t>havza ekosisteminin</w:t>
      </w:r>
      <w:r w:rsidRPr="00B42086">
        <w:rPr>
          <w:rFonts w:ascii="Times New Roman" w:eastAsia="Calibri" w:hAnsi="Times New Roman" w:cs="Times New Roman"/>
          <w:sz w:val="24"/>
          <w:szCs w:val="24"/>
        </w:rPr>
        <w:t xml:space="preserve"> sürdürülebilirliği açısından risk oluşturmakla birlikte, su verimliliği ve kirliliğin azaltılması, hem işletmelerin hem de çevrenin geleceği için kritik bir adımdır.</w:t>
      </w:r>
    </w:p>
    <w:p w:rsidR="00416D42"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Sanayi işletmelerinin su ve enerji verimliliği konularında önlem alması, </w:t>
      </w:r>
      <w:r w:rsidR="00067803">
        <w:rPr>
          <w:rFonts w:ascii="Times New Roman" w:eastAsia="Calibri" w:hAnsi="Times New Roman" w:cs="Times New Roman"/>
          <w:sz w:val="24"/>
          <w:szCs w:val="24"/>
        </w:rPr>
        <w:t>havza</w:t>
      </w:r>
      <w:r w:rsidRPr="00B42086">
        <w:rPr>
          <w:rFonts w:ascii="Times New Roman" w:eastAsia="Calibri" w:hAnsi="Times New Roman" w:cs="Times New Roman"/>
          <w:sz w:val="24"/>
          <w:szCs w:val="24"/>
        </w:rPr>
        <w:t xml:space="preserve"> ekosistemi üzerinde olumlu etkiler yaratacaktır. Su verimliliği</w:t>
      </w:r>
      <w:r w:rsidR="00067803">
        <w:rPr>
          <w:rFonts w:ascii="Times New Roman" w:eastAsia="Calibri" w:hAnsi="Times New Roman" w:cs="Times New Roman"/>
          <w:sz w:val="24"/>
          <w:szCs w:val="24"/>
        </w:rPr>
        <w:t>nin sağlanması</w:t>
      </w:r>
      <w:r w:rsidR="008A686F">
        <w:rPr>
          <w:rFonts w:ascii="Times New Roman" w:eastAsia="Calibri" w:hAnsi="Times New Roman" w:cs="Times New Roman"/>
          <w:sz w:val="24"/>
          <w:szCs w:val="24"/>
        </w:rPr>
        <w:t>na</w:t>
      </w:r>
      <w:r w:rsidR="00067803">
        <w:rPr>
          <w:rFonts w:ascii="Times New Roman" w:eastAsia="Calibri" w:hAnsi="Times New Roman" w:cs="Times New Roman"/>
          <w:sz w:val="24"/>
          <w:szCs w:val="24"/>
        </w:rPr>
        <w:t xml:space="preserve"> yönelik uygulamalar</w:t>
      </w:r>
      <w:r w:rsidRPr="00B42086">
        <w:rPr>
          <w:rFonts w:ascii="Times New Roman" w:eastAsia="Calibri" w:hAnsi="Times New Roman" w:cs="Times New Roman"/>
          <w:sz w:val="24"/>
          <w:szCs w:val="24"/>
        </w:rPr>
        <w:t xml:space="preserve">, su kaynaklarının daha etkili bir şekilde kullanılmasını sağlayarak hem işletme maliyetlerini </w:t>
      </w:r>
      <w:r w:rsidRPr="00B42086">
        <w:rPr>
          <w:rFonts w:ascii="Times New Roman" w:eastAsia="Calibri" w:hAnsi="Times New Roman" w:cs="Times New Roman"/>
          <w:sz w:val="24"/>
          <w:szCs w:val="24"/>
        </w:rPr>
        <w:lastRenderedPageBreak/>
        <w:t xml:space="preserve">düşürecek hem de su kaynaklarını koruyacaktır. Aynı zamanda kimyasal madde kullanımının kontrol altına alınması ve atık yönetiminin geliştirilmesi, nehir ve çevresindeki su kaynaklarının kirliliğini azaltacaktır. </w:t>
      </w:r>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 xml:space="preserve">Havzadaki sanayi işletmeleri, enerji tüketimi açısından büyük bir rol oynamaktadır.  Enerji tasarruflu </w:t>
      </w:r>
      <w:proofErr w:type="gramStart"/>
      <w:r w:rsidRPr="00B42086">
        <w:rPr>
          <w:rFonts w:ascii="Times New Roman" w:eastAsia="Calibri" w:hAnsi="Times New Roman" w:cs="Times New Roman"/>
          <w:sz w:val="24"/>
          <w:szCs w:val="24"/>
        </w:rPr>
        <w:t>ekipmanların</w:t>
      </w:r>
      <w:proofErr w:type="gramEnd"/>
      <w:r w:rsidRPr="00B42086">
        <w:rPr>
          <w:rFonts w:ascii="Times New Roman" w:eastAsia="Calibri" w:hAnsi="Times New Roman" w:cs="Times New Roman"/>
          <w:sz w:val="24"/>
          <w:szCs w:val="24"/>
        </w:rPr>
        <w:t xml:space="preserve"> kullanılması ve üretim süreçlerinin gözden geçirilmesi, işletmelerin enerji maliyetlerini azaltacak ve çevresel etkilerini minimize edebilecektir. Aynı zamanda yenilenebilir enerji kaynaklarının kullanımı, bölgenin karbon ayak izini azaltabilir ve iklim değişikliği ile mücadeleye katkıda bulunabilir. Sürdürülebilir üretim süreçleri ve atık yönetimi uygulamaları ise doğal kaynakların korunmasına yardımcı olarak bölgenin uzun vadeli sürdürülebilirliğine katkı sağlayacaktır.</w:t>
      </w:r>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Büyük Menderes Nehri Havzası'ndaki sanayi işletmeleri, su ve enerji verimliliğini artırarak, kirliliği azaltarak ve sürdürülebilir üretim sağlayarak ekosistemi koruma ve sürdürülebilirliğe katkı sağlama potansiyeline sahiptir. Su ve enerji verimliliği önlemleri, ekosistem sağlığını iyileştirebilir ve su kaynaklarını koruyabilir. Aynı zamanda enerji verimliliği ve yenilenebilir enerji kullanımı, çevresel sürdürülebilirliği artırırken işletmelere rekabet avantajı kazandırabilir. Bu çabalar, sadece sanayi işletmelerinin değil, aynı zamanda Büyük Menderes Nehri Havzası'nın sürdürülebilirliği için de kritik bir öneme sahiptir.</w:t>
      </w:r>
    </w:p>
    <w:p w:rsidR="009A04AC" w:rsidRDefault="009A04AC" w:rsidP="009A04AC">
      <w:pPr>
        <w:spacing w:line="360" w:lineRule="auto"/>
        <w:jc w:val="both"/>
        <w:rPr>
          <w:rFonts w:ascii="Times New Roman" w:eastAsia="Calibri" w:hAnsi="Times New Roman" w:cs="Times New Roman"/>
          <w:sz w:val="24"/>
          <w:szCs w:val="24"/>
        </w:rPr>
      </w:pPr>
      <w:proofErr w:type="gramStart"/>
      <w:r w:rsidRPr="00B42086">
        <w:rPr>
          <w:rFonts w:ascii="Times New Roman" w:eastAsia="Calibri" w:hAnsi="Times New Roman" w:cs="Times New Roman"/>
          <w:sz w:val="24"/>
          <w:szCs w:val="24"/>
        </w:rPr>
        <w:t xml:space="preserve">Bu çerçevede Yeşil ve Dijital Dönüşüm Sonuç Odaklı Programının </w:t>
      </w:r>
      <w:r w:rsidR="00067803" w:rsidRPr="00B42086">
        <w:rPr>
          <w:rFonts w:ascii="Times New Roman" w:eastAsia="Calibri" w:hAnsi="Times New Roman" w:cs="Times New Roman"/>
          <w:sz w:val="24"/>
          <w:szCs w:val="24"/>
        </w:rPr>
        <w:t xml:space="preserve">yeşil dönüşüm </w:t>
      </w:r>
      <w:r w:rsidRPr="00B42086">
        <w:rPr>
          <w:rFonts w:ascii="Times New Roman" w:eastAsia="Calibri" w:hAnsi="Times New Roman" w:cs="Times New Roman"/>
          <w:sz w:val="24"/>
          <w:szCs w:val="24"/>
        </w:rPr>
        <w:t xml:space="preserve">bileşeni kapsamında imalat sanayi işletmelerinde yeşil dönüşüm eğilimlerinin araştırılması, endüstriyel </w:t>
      </w:r>
      <w:proofErr w:type="spellStart"/>
      <w:r w:rsidRPr="00B42086">
        <w:rPr>
          <w:rFonts w:ascii="Times New Roman" w:eastAsia="Calibri" w:hAnsi="Times New Roman" w:cs="Times New Roman"/>
          <w:sz w:val="24"/>
          <w:szCs w:val="24"/>
        </w:rPr>
        <w:t>simbiyoz</w:t>
      </w:r>
      <w:proofErr w:type="spellEnd"/>
      <w:r w:rsidRPr="00B42086">
        <w:rPr>
          <w:rFonts w:ascii="Times New Roman" w:eastAsia="Calibri" w:hAnsi="Times New Roman" w:cs="Times New Roman"/>
          <w:sz w:val="24"/>
          <w:szCs w:val="24"/>
        </w:rPr>
        <w:t xml:space="preserve"> olanaklarının belirlenmesi, verimlilik ve yeşil dönüşüm temalı farkındalık etkinlikleri düzenlenmesi, yönetim danışmanlığı programı ile </w:t>
      </w:r>
      <w:proofErr w:type="spellStart"/>
      <w:r w:rsidRPr="00B42086">
        <w:rPr>
          <w:rFonts w:ascii="Times New Roman" w:eastAsia="Calibri" w:hAnsi="Times New Roman" w:cs="Times New Roman"/>
          <w:sz w:val="24"/>
          <w:szCs w:val="24"/>
        </w:rPr>
        <w:t>mentörlük</w:t>
      </w:r>
      <w:proofErr w:type="spellEnd"/>
      <w:r w:rsidRPr="00B42086">
        <w:rPr>
          <w:rFonts w:ascii="Times New Roman" w:eastAsia="Calibri" w:hAnsi="Times New Roman" w:cs="Times New Roman"/>
          <w:sz w:val="24"/>
          <w:szCs w:val="24"/>
        </w:rPr>
        <w:t xml:space="preserve"> sağlanması, faizsiz kredi desteği ile yatırımların teşvik edilmesi, yeşil dönüşüm temalı </w:t>
      </w:r>
      <w:proofErr w:type="spellStart"/>
      <w:r w:rsidRPr="00B42086">
        <w:rPr>
          <w:rFonts w:ascii="Times New Roman" w:eastAsia="Calibri" w:hAnsi="Times New Roman" w:cs="Times New Roman"/>
          <w:sz w:val="24"/>
          <w:szCs w:val="24"/>
        </w:rPr>
        <w:t>hackathon</w:t>
      </w:r>
      <w:proofErr w:type="spellEnd"/>
      <w:r w:rsidRPr="00B42086">
        <w:rPr>
          <w:rFonts w:ascii="Times New Roman" w:eastAsia="Calibri" w:hAnsi="Times New Roman" w:cs="Times New Roman"/>
          <w:sz w:val="24"/>
          <w:szCs w:val="24"/>
        </w:rPr>
        <w:t xml:space="preserve"> organizasyonları ile bölgede üretim süreçlerinde verimliliğin artırılması ve kirliliğin önlenmesi hedeflenmektedir.</w:t>
      </w:r>
      <w:proofErr w:type="gramEnd"/>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46" w:name="_Toc157077913"/>
      <w:r w:rsidRPr="00B42086">
        <w:rPr>
          <w:rFonts w:ascii="Times New Roman" w:eastAsia="Calibri" w:hAnsi="Times New Roman" w:cs="Times New Roman"/>
          <w:b/>
          <w:sz w:val="24"/>
          <w:szCs w:val="24"/>
        </w:rPr>
        <w:t>2.3.3. Sonuç ve Çıktı Hedefleri</w:t>
      </w:r>
      <w:bookmarkEnd w:id="2046"/>
    </w:p>
    <w:p w:rsidR="009A04AC" w:rsidRPr="00B42086" w:rsidRDefault="009A04AC" w:rsidP="009A04AC">
      <w:pPr>
        <w:spacing w:line="360" w:lineRule="auto"/>
        <w:jc w:val="both"/>
        <w:rPr>
          <w:rFonts w:ascii="Times New Roman" w:eastAsia="Calibri" w:hAnsi="Times New Roman" w:cs="Times New Roman"/>
          <w:sz w:val="24"/>
          <w:szCs w:val="24"/>
        </w:rPr>
      </w:pPr>
      <w:r w:rsidRPr="00B42086">
        <w:rPr>
          <w:rFonts w:ascii="Times New Roman" w:eastAsia="Calibri" w:hAnsi="Times New Roman" w:cs="Times New Roman"/>
          <w:sz w:val="24"/>
          <w:szCs w:val="24"/>
        </w:rPr>
        <w:t>Program kapsamında 2024-2026 döneminde hedeflenen sonuç ve çıktılar aşağıdaki tabloda yer almaktadır.</w:t>
      </w:r>
    </w:p>
    <w:p w:rsidR="009A04AC" w:rsidRPr="00B42086" w:rsidRDefault="002259F1" w:rsidP="002259F1">
      <w:pPr>
        <w:spacing w:after="0" w:line="240" w:lineRule="auto"/>
        <w:jc w:val="center"/>
        <w:rPr>
          <w:rFonts w:ascii="Times New Roman" w:eastAsia="Calibri" w:hAnsi="Times New Roman" w:cs="Times New Roman"/>
          <w:b/>
          <w:szCs w:val="24"/>
        </w:rPr>
      </w:pPr>
      <w:bookmarkStart w:id="2047" w:name="_Toc157077983"/>
      <w:r w:rsidRPr="00B42086">
        <w:rPr>
          <w:rFonts w:ascii="Times New Roman" w:eastAsia="Calibri" w:hAnsi="Times New Roman" w:cs="Times New Roman"/>
          <w:b/>
          <w:szCs w:val="24"/>
        </w:rPr>
        <w:t xml:space="preserve">Tablo </w:t>
      </w:r>
      <w:r w:rsidRPr="00B42086">
        <w:rPr>
          <w:rFonts w:ascii="Times New Roman" w:eastAsia="Calibri" w:hAnsi="Times New Roman" w:cs="Times New Roman"/>
          <w:b/>
          <w:szCs w:val="24"/>
        </w:rPr>
        <w:fldChar w:fldCharType="begin"/>
      </w:r>
      <w:r w:rsidRPr="00B42086">
        <w:rPr>
          <w:rFonts w:ascii="Times New Roman" w:eastAsia="Calibri" w:hAnsi="Times New Roman" w:cs="Times New Roman"/>
          <w:b/>
          <w:szCs w:val="24"/>
        </w:rPr>
        <w:instrText xml:space="preserve"> SEQ Tablo \* ARABIC </w:instrText>
      </w:r>
      <w:r w:rsidRPr="00B42086">
        <w:rPr>
          <w:rFonts w:ascii="Times New Roman" w:eastAsia="Calibri" w:hAnsi="Times New Roman" w:cs="Times New Roman"/>
          <w:b/>
          <w:szCs w:val="24"/>
        </w:rPr>
        <w:fldChar w:fldCharType="separate"/>
      </w:r>
      <w:r w:rsidR="00B26B4F">
        <w:rPr>
          <w:rFonts w:ascii="Times New Roman" w:eastAsia="Calibri" w:hAnsi="Times New Roman" w:cs="Times New Roman"/>
          <w:b/>
          <w:noProof/>
          <w:szCs w:val="24"/>
        </w:rPr>
        <w:t>24</w:t>
      </w:r>
      <w:r w:rsidRPr="00B42086">
        <w:rPr>
          <w:rFonts w:ascii="Times New Roman" w:eastAsia="Calibri" w:hAnsi="Times New Roman" w:cs="Times New Roman"/>
          <w:b/>
          <w:szCs w:val="24"/>
        </w:rPr>
        <w:fldChar w:fldCharType="end"/>
      </w:r>
      <w:r w:rsidRPr="00B42086">
        <w:rPr>
          <w:rFonts w:ascii="Times New Roman" w:eastAsia="Calibri" w:hAnsi="Times New Roman" w:cs="Times New Roman"/>
          <w:b/>
          <w:szCs w:val="24"/>
        </w:rPr>
        <w:t>:</w:t>
      </w:r>
      <w:r w:rsidR="009A04AC" w:rsidRPr="00B42086">
        <w:rPr>
          <w:rFonts w:ascii="Times New Roman" w:eastAsia="Calibri" w:hAnsi="Times New Roman" w:cs="Times New Roman"/>
          <w:b/>
          <w:szCs w:val="24"/>
        </w:rPr>
        <w:t>İmalat Sanayinde Kurumsallaşma ve Dijital Dönüşüm SOP Sonuç Göstergeleri</w:t>
      </w:r>
      <w:bookmarkEnd w:id="2047"/>
    </w:p>
    <w:tbl>
      <w:tblPr>
        <w:tblStyle w:val="TabloKlavuzu"/>
        <w:tblW w:w="9029" w:type="dxa"/>
        <w:tblCellMar>
          <w:left w:w="57" w:type="dxa"/>
          <w:right w:w="57" w:type="dxa"/>
        </w:tblCellMar>
        <w:tblLook w:val="04A0" w:firstRow="1" w:lastRow="0" w:firstColumn="1" w:lastColumn="0" w:noHBand="0" w:noVBand="1"/>
      </w:tblPr>
      <w:tblGrid>
        <w:gridCol w:w="663"/>
        <w:gridCol w:w="4264"/>
        <w:gridCol w:w="614"/>
        <w:gridCol w:w="691"/>
        <w:gridCol w:w="2797"/>
      </w:tblGrid>
      <w:tr w:rsidR="009A04AC" w:rsidRPr="00B42086" w:rsidTr="004B1084">
        <w:trPr>
          <w:trHeight w:val="50"/>
        </w:trPr>
        <w:tc>
          <w:tcPr>
            <w:tcW w:w="663"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4B1084">
            <w:pPr>
              <w:jc w:val="center"/>
              <w:rPr>
                <w:b/>
                <w:sz w:val="20"/>
                <w:szCs w:val="20"/>
                <w:lang w:eastAsia="en-US"/>
              </w:rPr>
            </w:pPr>
            <w:r w:rsidRPr="00B42086">
              <w:rPr>
                <w:b/>
                <w:sz w:val="20"/>
                <w:szCs w:val="20"/>
              </w:rPr>
              <w:t>Amaç</w:t>
            </w:r>
          </w:p>
        </w:tc>
        <w:tc>
          <w:tcPr>
            <w:tcW w:w="426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4B1084">
            <w:pPr>
              <w:jc w:val="center"/>
              <w:rPr>
                <w:b/>
                <w:sz w:val="20"/>
                <w:szCs w:val="20"/>
                <w:lang w:eastAsia="en-US"/>
              </w:rPr>
            </w:pPr>
            <w:r w:rsidRPr="00B42086">
              <w:rPr>
                <w:b/>
                <w:sz w:val="20"/>
                <w:szCs w:val="20"/>
              </w:rPr>
              <w:t>Gösterge Adı</w:t>
            </w:r>
          </w:p>
        </w:tc>
        <w:tc>
          <w:tcPr>
            <w:tcW w:w="614"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4B1084">
            <w:pPr>
              <w:jc w:val="center"/>
              <w:rPr>
                <w:b/>
                <w:sz w:val="20"/>
                <w:szCs w:val="20"/>
                <w:lang w:eastAsia="en-US"/>
              </w:rPr>
            </w:pPr>
            <w:r w:rsidRPr="00B42086">
              <w:rPr>
                <w:b/>
                <w:sz w:val="20"/>
                <w:szCs w:val="20"/>
              </w:rPr>
              <w:t>Birim</w:t>
            </w:r>
          </w:p>
        </w:tc>
        <w:tc>
          <w:tcPr>
            <w:tcW w:w="691"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4B1084">
            <w:pPr>
              <w:jc w:val="center"/>
              <w:rPr>
                <w:b/>
                <w:sz w:val="20"/>
                <w:szCs w:val="20"/>
                <w:lang w:eastAsia="en-US"/>
              </w:rPr>
            </w:pPr>
            <w:r w:rsidRPr="00B42086">
              <w:rPr>
                <w:b/>
                <w:sz w:val="20"/>
                <w:szCs w:val="20"/>
              </w:rPr>
              <w:t>Hedef</w:t>
            </w:r>
          </w:p>
        </w:tc>
        <w:tc>
          <w:tcPr>
            <w:tcW w:w="279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4B1084">
            <w:pPr>
              <w:jc w:val="center"/>
              <w:rPr>
                <w:b/>
                <w:sz w:val="20"/>
                <w:szCs w:val="20"/>
                <w:lang w:eastAsia="en-US"/>
              </w:rPr>
            </w:pPr>
            <w:r w:rsidRPr="00B42086">
              <w:rPr>
                <w:b/>
                <w:sz w:val="20"/>
                <w:szCs w:val="20"/>
              </w:rPr>
              <w:t>Doğrulama Kaynağı</w:t>
            </w:r>
          </w:p>
        </w:tc>
      </w:tr>
      <w:tr w:rsidR="009A04AC" w:rsidRPr="00B42086" w:rsidTr="004B1084">
        <w:trPr>
          <w:trHeight w:val="181"/>
        </w:trPr>
        <w:tc>
          <w:tcPr>
            <w:tcW w:w="663"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jc w:val="center"/>
              <w:rPr>
                <w:b/>
                <w:sz w:val="20"/>
                <w:szCs w:val="20"/>
                <w:lang w:eastAsia="en-US"/>
              </w:rPr>
            </w:pPr>
            <w:r w:rsidRPr="00B42086">
              <w:rPr>
                <w:b/>
                <w:sz w:val="20"/>
                <w:szCs w:val="20"/>
              </w:rPr>
              <w:t>1</w:t>
            </w:r>
          </w:p>
        </w:tc>
        <w:tc>
          <w:tcPr>
            <w:tcW w:w="4264"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rPr>
                <w:sz w:val="20"/>
                <w:szCs w:val="20"/>
                <w:lang w:eastAsia="en-US"/>
              </w:rPr>
            </w:pPr>
            <w:r w:rsidRPr="00B42086">
              <w:rPr>
                <w:sz w:val="20"/>
                <w:szCs w:val="20"/>
              </w:rPr>
              <w:t xml:space="preserve">Dijital Dönüşüm </w:t>
            </w:r>
            <w:r w:rsidR="003C55B0" w:rsidRPr="00B42086">
              <w:rPr>
                <w:sz w:val="20"/>
                <w:szCs w:val="20"/>
              </w:rPr>
              <w:t>Danışmanlığı Alan</w:t>
            </w:r>
            <w:r w:rsidRPr="00B42086">
              <w:rPr>
                <w:sz w:val="20"/>
                <w:szCs w:val="20"/>
              </w:rPr>
              <w:t xml:space="preserve"> İşletme Sayısı</w:t>
            </w:r>
          </w:p>
        </w:tc>
        <w:tc>
          <w:tcPr>
            <w:tcW w:w="614"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jc w:val="center"/>
              <w:rPr>
                <w:sz w:val="20"/>
                <w:szCs w:val="20"/>
                <w:lang w:eastAsia="en-US"/>
              </w:rPr>
            </w:pPr>
            <w:r w:rsidRPr="00B42086">
              <w:rPr>
                <w:sz w:val="20"/>
                <w:szCs w:val="20"/>
              </w:rPr>
              <w:t>Adet</w:t>
            </w:r>
          </w:p>
        </w:tc>
        <w:tc>
          <w:tcPr>
            <w:tcW w:w="691"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3C55B0" w:rsidP="004B1084">
            <w:pPr>
              <w:jc w:val="center"/>
              <w:rPr>
                <w:sz w:val="20"/>
                <w:szCs w:val="20"/>
                <w:lang w:eastAsia="en-US"/>
              </w:rPr>
            </w:pPr>
            <w:r w:rsidRPr="00B42086">
              <w:rPr>
                <w:sz w:val="20"/>
                <w:szCs w:val="20"/>
              </w:rPr>
              <w:t>20</w:t>
            </w:r>
          </w:p>
        </w:tc>
        <w:tc>
          <w:tcPr>
            <w:tcW w:w="2797"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jc w:val="center"/>
              <w:rPr>
                <w:sz w:val="20"/>
                <w:szCs w:val="20"/>
                <w:lang w:eastAsia="en-US"/>
              </w:rPr>
            </w:pPr>
            <w:r w:rsidRPr="00B42086">
              <w:rPr>
                <w:sz w:val="20"/>
                <w:szCs w:val="20"/>
              </w:rPr>
              <w:t>Anket çalışması ve idari kayıtlar</w:t>
            </w:r>
          </w:p>
        </w:tc>
      </w:tr>
      <w:tr w:rsidR="009A04AC" w:rsidRPr="00B42086" w:rsidTr="004B1084">
        <w:trPr>
          <w:trHeight w:val="39"/>
        </w:trPr>
        <w:tc>
          <w:tcPr>
            <w:tcW w:w="663"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jc w:val="center"/>
              <w:rPr>
                <w:b/>
                <w:sz w:val="20"/>
                <w:szCs w:val="20"/>
                <w:lang w:eastAsia="en-US"/>
              </w:rPr>
            </w:pPr>
            <w:r w:rsidRPr="00B42086">
              <w:rPr>
                <w:b/>
                <w:sz w:val="20"/>
                <w:szCs w:val="20"/>
              </w:rPr>
              <w:t>2</w:t>
            </w:r>
          </w:p>
        </w:tc>
        <w:tc>
          <w:tcPr>
            <w:tcW w:w="4264"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3C55B0" w:rsidP="004B1084">
            <w:pPr>
              <w:rPr>
                <w:sz w:val="20"/>
                <w:szCs w:val="20"/>
                <w:lang w:eastAsia="en-US"/>
              </w:rPr>
            </w:pPr>
            <w:r w:rsidRPr="00B42086">
              <w:rPr>
                <w:sz w:val="20"/>
                <w:szCs w:val="20"/>
              </w:rPr>
              <w:t>Dijital Dönüşüm Yatırımı Yapan İşletme Sayısı</w:t>
            </w:r>
          </w:p>
        </w:tc>
        <w:tc>
          <w:tcPr>
            <w:tcW w:w="614"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jc w:val="center"/>
              <w:rPr>
                <w:sz w:val="20"/>
                <w:szCs w:val="20"/>
                <w:lang w:eastAsia="en-US"/>
              </w:rPr>
            </w:pPr>
            <w:r w:rsidRPr="00B42086">
              <w:rPr>
                <w:sz w:val="20"/>
                <w:szCs w:val="20"/>
              </w:rPr>
              <w:t>Adet</w:t>
            </w:r>
          </w:p>
        </w:tc>
        <w:tc>
          <w:tcPr>
            <w:tcW w:w="691"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3C55B0" w:rsidP="004B1084">
            <w:pPr>
              <w:jc w:val="center"/>
              <w:rPr>
                <w:sz w:val="20"/>
                <w:szCs w:val="20"/>
                <w:lang w:eastAsia="en-US"/>
              </w:rPr>
            </w:pPr>
            <w:r w:rsidRPr="00B42086">
              <w:rPr>
                <w:sz w:val="20"/>
                <w:szCs w:val="20"/>
              </w:rPr>
              <w:t>20</w:t>
            </w:r>
          </w:p>
        </w:tc>
        <w:tc>
          <w:tcPr>
            <w:tcW w:w="2797" w:type="dxa"/>
            <w:tcBorders>
              <w:top w:val="single" w:sz="4" w:space="0" w:color="auto"/>
              <w:left w:val="single" w:sz="4" w:space="0" w:color="auto"/>
              <w:bottom w:val="single" w:sz="4" w:space="0" w:color="auto"/>
              <w:right w:val="single" w:sz="4" w:space="0" w:color="auto"/>
            </w:tcBorders>
            <w:vAlign w:val="center"/>
            <w:hideMark/>
          </w:tcPr>
          <w:p w:rsidR="009A04AC" w:rsidRPr="00B42086" w:rsidRDefault="009A04AC" w:rsidP="004B1084">
            <w:pPr>
              <w:jc w:val="center"/>
              <w:rPr>
                <w:sz w:val="20"/>
                <w:szCs w:val="20"/>
                <w:lang w:eastAsia="en-US"/>
              </w:rPr>
            </w:pPr>
            <w:r w:rsidRPr="00B42086">
              <w:rPr>
                <w:sz w:val="20"/>
                <w:szCs w:val="20"/>
              </w:rPr>
              <w:t>Anket çalışması ve idari kayıtlar</w:t>
            </w:r>
          </w:p>
        </w:tc>
      </w:tr>
      <w:tr w:rsidR="003C55B0" w:rsidRPr="00B42086" w:rsidTr="004B1084">
        <w:trPr>
          <w:trHeight w:val="39"/>
        </w:trPr>
        <w:tc>
          <w:tcPr>
            <w:tcW w:w="663"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jc w:val="center"/>
              <w:rPr>
                <w:b/>
                <w:sz w:val="20"/>
                <w:szCs w:val="20"/>
              </w:rPr>
            </w:pPr>
            <w:r w:rsidRPr="00B42086">
              <w:rPr>
                <w:b/>
                <w:sz w:val="20"/>
                <w:szCs w:val="20"/>
              </w:rPr>
              <w:t>3</w:t>
            </w:r>
          </w:p>
        </w:tc>
        <w:tc>
          <w:tcPr>
            <w:tcW w:w="4264"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rPr>
                <w:sz w:val="20"/>
                <w:szCs w:val="20"/>
                <w:lang w:eastAsia="en-US"/>
              </w:rPr>
            </w:pPr>
            <w:r w:rsidRPr="00B42086">
              <w:rPr>
                <w:sz w:val="20"/>
                <w:szCs w:val="20"/>
              </w:rPr>
              <w:t>Yeşil Dönüşüm Danışmanlığı Alan İşletme Sayısı</w:t>
            </w:r>
          </w:p>
        </w:tc>
        <w:tc>
          <w:tcPr>
            <w:tcW w:w="614"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jc w:val="center"/>
              <w:rPr>
                <w:sz w:val="20"/>
                <w:szCs w:val="20"/>
              </w:rPr>
            </w:pPr>
            <w:r w:rsidRPr="00B42086">
              <w:rPr>
                <w:sz w:val="20"/>
                <w:szCs w:val="20"/>
              </w:rPr>
              <w:t>Adet</w:t>
            </w:r>
          </w:p>
        </w:tc>
        <w:tc>
          <w:tcPr>
            <w:tcW w:w="691"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jc w:val="center"/>
              <w:rPr>
                <w:sz w:val="20"/>
                <w:szCs w:val="20"/>
              </w:rPr>
            </w:pPr>
            <w:r w:rsidRPr="00B42086">
              <w:rPr>
                <w:sz w:val="20"/>
                <w:szCs w:val="20"/>
              </w:rPr>
              <w:t>20</w:t>
            </w:r>
          </w:p>
        </w:tc>
        <w:tc>
          <w:tcPr>
            <w:tcW w:w="2797" w:type="dxa"/>
            <w:tcBorders>
              <w:top w:val="single" w:sz="4" w:space="0" w:color="auto"/>
              <w:left w:val="single" w:sz="4" w:space="0" w:color="auto"/>
              <w:bottom w:val="single" w:sz="4" w:space="0" w:color="auto"/>
              <w:right w:val="single" w:sz="4" w:space="0" w:color="auto"/>
            </w:tcBorders>
          </w:tcPr>
          <w:p w:rsidR="003C55B0" w:rsidRPr="00B42086" w:rsidRDefault="003C55B0" w:rsidP="004B1084">
            <w:pPr>
              <w:jc w:val="center"/>
            </w:pPr>
            <w:r w:rsidRPr="00B42086">
              <w:rPr>
                <w:sz w:val="20"/>
                <w:szCs w:val="20"/>
              </w:rPr>
              <w:t>Anket çalışması ve idari kayıtlar</w:t>
            </w:r>
          </w:p>
        </w:tc>
      </w:tr>
      <w:tr w:rsidR="003C55B0" w:rsidRPr="00B42086" w:rsidTr="004B1084">
        <w:trPr>
          <w:trHeight w:val="39"/>
        </w:trPr>
        <w:tc>
          <w:tcPr>
            <w:tcW w:w="663"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jc w:val="center"/>
              <w:rPr>
                <w:b/>
                <w:sz w:val="20"/>
                <w:szCs w:val="20"/>
              </w:rPr>
            </w:pPr>
            <w:r w:rsidRPr="00B42086">
              <w:rPr>
                <w:b/>
                <w:sz w:val="20"/>
                <w:szCs w:val="20"/>
              </w:rPr>
              <w:t>4</w:t>
            </w:r>
          </w:p>
        </w:tc>
        <w:tc>
          <w:tcPr>
            <w:tcW w:w="4264"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rPr>
                <w:sz w:val="20"/>
                <w:szCs w:val="20"/>
                <w:lang w:eastAsia="en-US"/>
              </w:rPr>
            </w:pPr>
            <w:r w:rsidRPr="00B42086">
              <w:rPr>
                <w:sz w:val="20"/>
                <w:szCs w:val="20"/>
              </w:rPr>
              <w:t>Yeşil Dönüşüm Yatırımı Yapan İşletme Sayısı</w:t>
            </w:r>
          </w:p>
        </w:tc>
        <w:tc>
          <w:tcPr>
            <w:tcW w:w="614"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jc w:val="center"/>
              <w:rPr>
                <w:sz w:val="20"/>
                <w:szCs w:val="20"/>
              </w:rPr>
            </w:pPr>
            <w:r w:rsidRPr="00B42086">
              <w:rPr>
                <w:sz w:val="20"/>
                <w:szCs w:val="20"/>
              </w:rPr>
              <w:t>Adet</w:t>
            </w:r>
          </w:p>
        </w:tc>
        <w:tc>
          <w:tcPr>
            <w:tcW w:w="691" w:type="dxa"/>
            <w:tcBorders>
              <w:top w:val="single" w:sz="4" w:space="0" w:color="auto"/>
              <w:left w:val="single" w:sz="4" w:space="0" w:color="auto"/>
              <w:bottom w:val="single" w:sz="4" w:space="0" w:color="auto"/>
              <w:right w:val="single" w:sz="4" w:space="0" w:color="auto"/>
            </w:tcBorders>
            <w:vAlign w:val="center"/>
          </w:tcPr>
          <w:p w:rsidR="003C55B0" w:rsidRPr="00B42086" w:rsidRDefault="003C55B0" w:rsidP="004B1084">
            <w:pPr>
              <w:jc w:val="center"/>
              <w:rPr>
                <w:sz w:val="20"/>
                <w:szCs w:val="20"/>
              </w:rPr>
            </w:pPr>
            <w:r w:rsidRPr="00B42086">
              <w:rPr>
                <w:sz w:val="20"/>
                <w:szCs w:val="20"/>
              </w:rPr>
              <w:t>20</w:t>
            </w:r>
          </w:p>
        </w:tc>
        <w:tc>
          <w:tcPr>
            <w:tcW w:w="2797" w:type="dxa"/>
            <w:tcBorders>
              <w:top w:val="single" w:sz="4" w:space="0" w:color="auto"/>
              <w:left w:val="single" w:sz="4" w:space="0" w:color="auto"/>
              <w:bottom w:val="single" w:sz="4" w:space="0" w:color="auto"/>
              <w:right w:val="single" w:sz="4" w:space="0" w:color="auto"/>
            </w:tcBorders>
          </w:tcPr>
          <w:p w:rsidR="003C55B0" w:rsidRPr="00B42086" w:rsidRDefault="003C55B0" w:rsidP="004B1084">
            <w:pPr>
              <w:jc w:val="center"/>
            </w:pPr>
            <w:r w:rsidRPr="00B42086">
              <w:rPr>
                <w:sz w:val="20"/>
                <w:szCs w:val="20"/>
              </w:rPr>
              <w:t>Anket çalışması ve idari kayıtlar</w:t>
            </w:r>
          </w:p>
        </w:tc>
      </w:tr>
    </w:tbl>
    <w:p w:rsidR="009A04AC" w:rsidRDefault="009A04AC" w:rsidP="009A04AC">
      <w:pPr>
        <w:spacing w:after="0" w:line="240" w:lineRule="auto"/>
        <w:jc w:val="center"/>
        <w:rPr>
          <w:rFonts w:ascii="Times New Roman" w:eastAsia="Calibri" w:hAnsi="Times New Roman" w:cs="Times New Roman"/>
          <w:b/>
          <w:sz w:val="24"/>
          <w:szCs w:val="24"/>
        </w:rPr>
      </w:pPr>
    </w:p>
    <w:p w:rsidR="00B26B4F" w:rsidRPr="00B42086" w:rsidRDefault="00B26B4F" w:rsidP="009A04AC">
      <w:pPr>
        <w:spacing w:after="0" w:line="240" w:lineRule="auto"/>
        <w:jc w:val="center"/>
        <w:rPr>
          <w:rFonts w:ascii="Times New Roman" w:eastAsia="Calibri" w:hAnsi="Times New Roman" w:cs="Times New Roman"/>
          <w:b/>
          <w:sz w:val="24"/>
          <w:szCs w:val="24"/>
        </w:rPr>
      </w:pPr>
    </w:p>
    <w:p w:rsidR="009A04AC" w:rsidRPr="00B42086" w:rsidRDefault="009A04AC" w:rsidP="009A04AC">
      <w:pPr>
        <w:spacing w:after="0" w:line="240" w:lineRule="auto"/>
        <w:jc w:val="center"/>
        <w:rPr>
          <w:rFonts w:ascii="Times New Roman" w:eastAsia="Calibri" w:hAnsi="Times New Roman" w:cs="Times New Roman"/>
          <w:b/>
          <w:szCs w:val="24"/>
        </w:rPr>
      </w:pPr>
      <w:bookmarkStart w:id="2048" w:name="_Toc157077984"/>
      <w:r w:rsidRPr="00B42086">
        <w:rPr>
          <w:rFonts w:ascii="Times New Roman" w:eastAsia="Calibri" w:hAnsi="Times New Roman" w:cs="Times New Roman"/>
          <w:b/>
          <w:szCs w:val="24"/>
        </w:rPr>
        <w:lastRenderedPageBreak/>
        <w:t xml:space="preserve">Tablo </w:t>
      </w:r>
      <w:r w:rsidRPr="00B42086">
        <w:rPr>
          <w:rFonts w:ascii="Times New Roman" w:eastAsia="Calibri" w:hAnsi="Times New Roman" w:cs="Times New Roman"/>
          <w:b/>
          <w:szCs w:val="24"/>
        </w:rPr>
        <w:fldChar w:fldCharType="begin"/>
      </w:r>
      <w:r w:rsidRPr="00B42086">
        <w:rPr>
          <w:rFonts w:ascii="Times New Roman" w:eastAsia="Calibri" w:hAnsi="Times New Roman" w:cs="Times New Roman"/>
          <w:b/>
          <w:szCs w:val="24"/>
        </w:rPr>
        <w:instrText xml:space="preserve"> SEQ Tablo \* ARABIC </w:instrText>
      </w:r>
      <w:r w:rsidRPr="00B42086">
        <w:rPr>
          <w:rFonts w:ascii="Times New Roman" w:eastAsia="Calibri" w:hAnsi="Times New Roman" w:cs="Times New Roman"/>
          <w:b/>
          <w:szCs w:val="24"/>
        </w:rPr>
        <w:fldChar w:fldCharType="separate"/>
      </w:r>
      <w:r w:rsidR="00B26B4F">
        <w:rPr>
          <w:rFonts w:ascii="Times New Roman" w:eastAsia="Calibri" w:hAnsi="Times New Roman" w:cs="Times New Roman"/>
          <w:b/>
          <w:noProof/>
          <w:szCs w:val="24"/>
        </w:rPr>
        <w:t>25</w:t>
      </w:r>
      <w:r w:rsidRPr="00B42086">
        <w:rPr>
          <w:rFonts w:ascii="Times New Roman" w:eastAsia="Calibri" w:hAnsi="Times New Roman" w:cs="Times New Roman"/>
          <w:b/>
          <w:szCs w:val="24"/>
        </w:rPr>
        <w:fldChar w:fldCharType="end"/>
      </w:r>
      <w:r w:rsidRPr="00B42086">
        <w:rPr>
          <w:rFonts w:ascii="Times New Roman" w:eastAsia="Calibri" w:hAnsi="Times New Roman" w:cs="Times New Roman"/>
          <w:b/>
          <w:szCs w:val="24"/>
        </w:rPr>
        <w:t>: İmalat Sanayinde Kurumsallaşma ve Dijital Dönüşüm SOP Çıktı Göstergeleri</w:t>
      </w:r>
      <w:bookmarkEnd w:id="2048"/>
    </w:p>
    <w:tbl>
      <w:tblPr>
        <w:tblStyle w:val="TabloKlavuzu"/>
        <w:tblW w:w="5000" w:type="pct"/>
        <w:jc w:val="center"/>
        <w:tblCellMar>
          <w:left w:w="57" w:type="dxa"/>
          <w:right w:w="57" w:type="dxa"/>
        </w:tblCellMar>
        <w:tblLook w:val="04A0" w:firstRow="1" w:lastRow="0" w:firstColumn="1" w:lastColumn="0" w:noHBand="0" w:noVBand="1"/>
      </w:tblPr>
      <w:tblGrid>
        <w:gridCol w:w="5843"/>
        <w:gridCol w:w="680"/>
        <w:gridCol w:w="681"/>
        <w:gridCol w:w="542"/>
        <w:gridCol w:w="1314"/>
      </w:tblGrid>
      <w:tr w:rsidR="009A04AC" w:rsidRPr="00B42086" w:rsidTr="00147512">
        <w:trPr>
          <w:trHeight w:val="271"/>
          <w:jc w:val="center"/>
        </w:trPr>
        <w:tc>
          <w:tcPr>
            <w:tcW w:w="3225"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9A04AC">
            <w:pPr>
              <w:spacing w:line="276" w:lineRule="auto"/>
              <w:rPr>
                <w:b/>
                <w:sz w:val="20"/>
                <w:szCs w:val="20"/>
              </w:rPr>
            </w:pPr>
            <w:r w:rsidRPr="00B42086">
              <w:rPr>
                <w:b/>
                <w:sz w:val="20"/>
                <w:szCs w:val="20"/>
              </w:rPr>
              <w:t>Çıktı Göstergesi</w:t>
            </w:r>
          </w:p>
        </w:tc>
        <w:tc>
          <w:tcPr>
            <w:tcW w:w="375"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9A04AC">
            <w:pPr>
              <w:spacing w:line="276" w:lineRule="auto"/>
              <w:ind w:left="-139" w:right="-96"/>
              <w:jc w:val="center"/>
              <w:rPr>
                <w:b/>
                <w:sz w:val="20"/>
                <w:szCs w:val="20"/>
              </w:rPr>
            </w:pPr>
            <w:r w:rsidRPr="00B42086">
              <w:rPr>
                <w:b/>
                <w:sz w:val="20"/>
                <w:szCs w:val="20"/>
              </w:rPr>
              <w:t>Birim</w:t>
            </w:r>
          </w:p>
        </w:tc>
        <w:tc>
          <w:tcPr>
            <w:tcW w:w="376"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9A04AC">
            <w:pPr>
              <w:spacing w:line="276" w:lineRule="auto"/>
              <w:ind w:right="-27"/>
              <w:jc w:val="center"/>
              <w:rPr>
                <w:b/>
                <w:sz w:val="20"/>
                <w:szCs w:val="20"/>
              </w:rPr>
            </w:pPr>
            <w:r w:rsidRPr="00B42086">
              <w:rPr>
                <w:b/>
                <w:sz w:val="20"/>
                <w:szCs w:val="20"/>
              </w:rPr>
              <w:t>SOP Hedef</w:t>
            </w:r>
          </w:p>
        </w:tc>
        <w:tc>
          <w:tcPr>
            <w:tcW w:w="299" w:type="pct"/>
            <w:tcBorders>
              <w:top w:val="single" w:sz="4" w:space="0" w:color="auto"/>
              <w:left w:val="single" w:sz="4" w:space="0" w:color="auto"/>
              <w:bottom w:val="single" w:sz="4" w:space="0" w:color="auto"/>
              <w:right w:val="single" w:sz="4" w:space="0" w:color="auto"/>
            </w:tcBorders>
            <w:shd w:val="clear" w:color="auto" w:fill="D5DCE4"/>
          </w:tcPr>
          <w:p w:rsidR="009A04AC" w:rsidRPr="00B42086" w:rsidRDefault="009A04AC" w:rsidP="00416D42">
            <w:pPr>
              <w:spacing w:line="276" w:lineRule="auto"/>
              <w:ind w:left="-84" w:right="-80"/>
              <w:jc w:val="center"/>
              <w:rPr>
                <w:b/>
                <w:sz w:val="20"/>
                <w:szCs w:val="20"/>
              </w:rPr>
            </w:pPr>
            <w:r w:rsidRPr="00B42086">
              <w:rPr>
                <w:b/>
                <w:sz w:val="20"/>
                <w:szCs w:val="20"/>
              </w:rPr>
              <w:t>202</w:t>
            </w:r>
            <w:r w:rsidR="00416D42">
              <w:rPr>
                <w:b/>
                <w:sz w:val="20"/>
                <w:szCs w:val="20"/>
              </w:rPr>
              <w:t>4</w:t>
            </w:r>
            <w:r w:rsidRPr="00B42086">
              <w:rPr>
                <w:b/>
                <w:sz w:val="20"/>
                <w:szCs w:val="20"/>
              </w:rPr>
              <w:t xml:space="preserve"> Hedef</w:t>
            </w:r>
          </w:p>
        </w:tc>
        <w:tc>
          <w:tcPr>
            <w:tcW w:w="725" w:type="pct"/>
            <w:tcBorders>
              <w:top w:val="single" w:sz="4" w:space="0" w:color="auto"/>
              <w:left w:val="single" w:sz="4" w:space="0" w:color="auto"/>
              <w:bottom w:val="single" w:sz="4" w:space="0" w:color="auto"/>
              <w:right w:val="single" w:sz="4" w:space="0" w:color="auto"/>
            </w:tcBorders>
            <w:shd w:val="clear" w:color="auto" w:fill="D5DCE4"/>
            <w:vAlign w:val="center"/>
            <w:hideMark/>
          </w:tcPr>
          <w:p w:rsidR="009A04AC" w:rsidRPr="00B42086" w:rsidRDefault="009A04AC" w:rsidP="009A04AC">
            <w:pPr>
              <w:spacing w:line="276" w:lineRule="auto"/>
              <w:jc w:val="center"/>
              <w:rPr>
                <w:b/>
                <w:sz w:val="20"/>
                <w:szCs w:val="20"/>
              </w:rPr>
            </w:pPr>
            <w:r w:rsidRPr="00B42086">
              <w:rPr>
                <w:b/>
                <w:sz w:val="20"/>
                <w:szCs w:val="20"/>
              </w:rPr>
              <w:t>Tamamlanma Dönemi</w:t>
            </w:r>
          </w:p>
        </w:tc>
      </w:tr>
      <w:tr w:rsidR="009A04AC" w:rsidRPr="00B42086" w:rsidTr="00147512">
        <w:trPr>
          <w:trHeight w:val="177"/>
          <w:jc w:val="center"/>
        </w:trPr>
        <w:tc>
          <w:tcPr>
            <w:tcW w:w="3225" w:type="pct"/>
            <w:tcBorders>
              <w:top w:val="single" w:sz="4" w:space="0" w:color="auto"/>
              <w:left w:val="single" w:sz="4" w:space="0" w:color="auto"/>
              <w:bottom w:val="single" w:sz="4" w:space="0" w:color="auto"/>
              <w:right w:val="single" w:sz="4" w:space="0" w:color="auto"/>
            </w:tcBorders>
            <w:vAlign w:val="center"/>
          </w:tcPr>
          <w:p w:rsidR="009A04AC" w:rsidRPr="00B42086" w:rsidRDefault="009A04AC" w:rsidP="003363D9">
            <w:pPr>
              <w:spacing w:line="276" w:lineRule="auto"/>
              <w:rPr>
                <w:b/>
                <w:sz w:val="20"/>
                <w:szCs w:val="20"/>
              </w:rPr>
            </w:pPr>
            <w:r w:rsidRPr="00B42086">
              <w:rPr>
                <w:sz w:val="20"/>
                <w:szCs w:val="20"/>
              </w:rPr>
              <w:t xml:space="preserve">İmalat Sanayi İşletmelerinde Yeşil Dönüşüm </w:t>
            </w:r>
            <w:r w:rsidR="003363D9">
              <w:rPr>
                <w:sz w:val="20"/>
                <w:szCs w:val="20"/>
              </w:rPr>
              <w:t xml:space="preserve">Eğilim Araştırması </w:t>
            </w:r>
            <w:r w:rsidR="006B354D">
              <w:rPr>
                <w:sz w:val="20"/>
                <w:szCs w:val="20"/>
              </w:rPr>
              <w:t>Kapsamında Veri Toplanan İşletme Sayısı</w:t>
            </w:r>
          </w:p>
        </w:tc>
        <w:tc>
          <w:tcPr>
            <w:tcW w:w="375" w:type="pct"/>
            <w:tcBorders>
              <w:top w:val="single" w:sz="4" w:space="0" w:color="auto"/>
              <w:left w:val="single" w:sz="4" w:space="0" w:color="auto"/>
              <w:bottom w:val="single" w:sz="4" w:space="0" w:color="auto"/>
              <w:right w:val="single" w:sz="4" w:space="0" w:color="auto"/>
            </w:tcBorders>
            <w:vAlign w:val="center"/>
          </w:tcPr>
          <w:p w:rsidR="009A04AC" w:rsidRPr="00B42086" w:rsidRDefault="009A04AC" w:rsidP="009A04AC">
            <w:pPr>
              <w:spacing w:line="276" w:lineRule="auto"/>
              <w:jc w:val="center"/>
              <w:rPr>
                <w:b/>
                <w:sz w:val="20"/>
                <w:szCs w:val="20"/>
              </w:rPr>
            </w:pPr>
            <w:r w:rsidRPr="00B42086">
              <w:rPr>
                <w:sz w:val="20"/>
                <w:szCs w:val="20"/>
              </w:rPr>
              <w:t>Adet</w:t>
            </w:r>
          </w:p>
        </w:tc>
        <w:tc>
          <w:tcPr>
            <w:tcW w:w="376" w:type="pct"/>
            <w:tcBorders>
              <w:top w:val="single" w:sz="4" w:space="0" w:color="auto"/>
              <w:left w:val="single" w:sz="4" w:space="0" w:color="auto"/>
              <w:bottom w:val="single" w:sz="4" w:space="0" w:color="auto"/>
              <w:right w:val="single" w:sz="4" w:space="0" w:color="auto"/>
            </w:tcBorders>
            <w:vAlign w:val="center"/>
          </w:tcPr>
          <w:p w:rsidR="009A04AC" w:rsidRPr="00B42086" w:rsidRDefault="003363D9" w:rsidP="009A04AC">
            <w:pPr>
              <w:spacing w:line="276" w:lineRule="auto"/>
              <w:jc w:val="center"/>
              <w:rPr>
                <w:b/>
                <w:sz w:val="20"/>
                <w:szCs w:val="20"/>
              </w:rPr>
            </w:pPr>
            <w:r>
              <w:rPr>
                <w:sz w:val="20"/>
                <w:szCs w:val="20"/>
              </w:rPr>
              <w:t>300</w:t>
            </w:r>
          </w:p>
        </w:tc>
        <w:tc>
          <w:tcPr>
            <w:tcW w:w="299" w:type="pct"/>
            <w:tcBorders>
              <w:top w:val="single" w:sz="4" w:space="0" w:color="auto"/>
              <w:left w:val="single" w:sz="4" w:space="0" w:color="auto"/>
              <w:bottom w:val="single" w:sz="4" w:space="0" w:color="auto"/>
              <w:right w:val="single" w:sz="4" w:space="0" w:color="auto"/>
            </w:tcBorders>
            <w:vAlign w:val="center"/>
          </w:tcPr>
          <w:p w:rsidR="009A04AC" w:rsidRPr="00B42086" w:rsidRDefault="003363D9" w:rsidP="009A04AC">
            <w:pPr>
              <w:spacing w:line="276" w:lineRule="auto"/>
              <w:jc w:val="center"/>
              <w:rPr>
                <w:b/>
                <w:sz w:val="20"/>
                <w:szCs w:val="20"/>
              </w:rPr>
            </w:pPr>
            <w:r>
              <w:rPr>
                <w:sz w:val="20"/>
                <w:szCs w:val="20"/>
              </w:rPr>
              <w:t>300</w:t>
            </w:r>
          </w:p>
        </w:tc>
        <w:tc>
          <w:tcPr>
            <w:tcW w:w="725" w:type="pct"/>
            <w:tcBorders>
              <w:top w:val="single" w:sz="4" w:space="0" w:color="auto"/>
              <w:left w:val="single" w:sz="4" w:space="0" w:color="auto"/>
              <w:bottom w:val="single" w:sz="4" w:space="0" w:color="auto"/>
              <w:right w:val="single" w:sz="4" w:space="0" w:color="auto"/>
            </w:tcBorders>
            <w:vAlign w:val="center"/>
          </w:tcPr>
          <w:p w:rsidR="009A04AC" w:rsidRPr="00B42086" w:rsidRDefault="009A04AC" w:rsidP="009A04AC">
            <w:pPr>
              <w:spacing w:line="276" w:lineRule="auto"/>
              <w:jc w:val="center"/>
              <w:rPr>
                <w:b/>
                <w:sz w:val="20"/>
                <w:szCs w:val="20"/>
              </w:rPr>
            </w:pPr>
            <w:r w:rsidRPr="00B42086">
              <w:rPr>
                <w:sz w:val="20"/>
                <w:szCs w:val="20"/>
              </w:rPr>
              <w:t>2024</w:t>
            </w:r>
          </w:p>
        </w:tc>
      </w:tr>
      <w:tr w:rsidR="009A04AC" w:rsidRPr="00B42086" w:rsidTr="00147512">
        <w:trPr>
          <w:trHeight w:val="271"/>
          <w:jc w:val="center"/>
        </w:trPr>
        <w:tc>
          <w:tcPr>
            <w:tcW w:w="3225" w:type="pct"/>
            <w:tcBorders>
              <w:top w:val="single" w:sz="4" w:space="0" w:color="auto"/>
              <w:left w:val="single" w:sz="4" w:space="0" w:color="auto"/>
              <w:bottom w:val="single" w:sz="4" w:space="0" w:color="auto"/>
              <w:right w:val="single" w:sz="4" w:space="0" w:color="auto"/>
            </w:tcBorders>
            <w:vAlign w:val="center"/>
          </w:tcPr>
          <w:p w:rsidR="009A04AC" w:rsidRPr="00B42086" w:rsidRDefault="006B354D" w:rsidP="00AF32F5">
            <w:pPr>
              <w:spacing w:line="276" w:lineRule="auto"/>
              <w:rPr>
                <w:sz w:val="20"/>
                <w:szCs w:val="20"/>
              </w:rPr>
            </w:pPr>
            <w:r w:rsidRPr="00B42086">
              <w:rPr>
                <w:sz w:val="20"/>
                <w:szCs w:val="20"/>
              </w:rPr>
              <w:t xml:space="preserve">Büyük Menderes Havzasında </w:t>
            </w:r>
            <w:r>
              <w:rPr>
                <w:sz w:val="20"/>
                <w:szCs w:val="20"/>
              </w:rPr>
              <w:t xml:space="preserve">Endüstriyel </w:t>
            </w:r>
            <w:proofErr w:type="spellStart"/>
            <w:r>
              <w:rPr>
                <w:sz w:val="20"/>
                <w:szCs w:val="20"/>
              </w:rPr>
              <w:t>Simbiyoz</w:t>
            </w:r>
            <w:proofErr w:type="spellEnd"/>
            <w:r>
              <w:rPr>
                <w:sz w:val="20"/>
                <w:szCs w:val="20"/>
              </w:rPr>
              <w:t xml:space="preserve"> Araştırması Kapsamında Veri Toplanan İşletme Sayısı</w:t>
            </w:r>
          </w:p>
        </w:tc>
        <w:tc>
          <w:tcPr>
            <w:tcW w:w="375" w:type="pct"/>
            <w:tcBorders>
              <w:top w:val="single" w:sz="4" w:space="0" w:color="auto"/>
              <w:left w:val="single" w:sz="4" w:space="0" w:color="auto"/>
              <w:bottom w:val="single" w:sz="4" w:space="0" w:color="auto"/>
              <w:right w:val="single" w:sz="4" w:space="0" w:color="auto"/>
            </w:tcBorders>
            <w:vAlign w:val="center"/>
          </w:tcPr>
          <w:p w:rsidR="009A04AC" w:rsidRPr="00B42086" w:rsidRDefault="009A04AC" w:rsidP="009A04AC">
            <w:pPr>
              <w:spacing w:line="276" w:lineRule="auto"/>
              <w:jc w:val="center"/>
              <w:rPr>
                <w:sz w:val="20"/>
                <w:szCs w:val="20"/>
              </w:rPr>
            </w:pPr>
            <w:r w:rsidRPr="00B42086">
              <w:rPr>
                <w:sz w:val="20"/>
                <w:szCs w:val="20"/>
              </w:rPr>
              <w:t>Adet</w:t>
            </w:r>
          </w:p>
        </w:tc>
        <w:tc>
          <w:tcPr>
            <w:tcW w:w="376" w:type="pct"/>
            <w:tcBorders>
              <w:top w:val="single" w:sz="4" w:space="0" w:color="auto"/>
              <w:left w:val="single" w:sz="4" w:space="0" w:color="auto"/>
              <w:bottom w:val="single" w:sz="4" w:space="0" w:color="auto"/>
              <w:right w:val="single" w:sz="4" w:space="0" w:color="auto"/>
            </w:tcBorders>
            <w:vAlign w:val="center"/>
          </w:tcPr>
          <w:p w:rsidR="009A04AC" w:rsidRPr="00B42086" w:rsidRDefault="00AF32F5" w:rsidP="009A04AC">
            <w:pPr>
              <w:spacing w:line="276" w:lineRule="auto"/>
              <w:jc w:val="center"/>
              <w:rPr>
                <w:sz w:val="20"/>
                <w:szCs w:val="20"/>
              </w:rPr>
            </w:pPr>
            <w:r>
              <w:rPr>
                <w:sz w:val="20"/>
                <w:szCs w:val="20"/>
              </w:rPr>
              <w:t>150</w:t>
            </w:r>
          </w:p>
        </w:tc>
        <w:tc>
          <w:tcPr>
            <w:tcW w:w="299" w:type="pct"/>
            <w:tcBorders>
              <w:top w:val="single" w:sz="4" w:space="0" w:color="auto"/>
              <w:left w:val="single" w:sz="4" w:space="0" w:color="auto"/>
              <w:bottom w:val="single" w:sz="4" w:space="0" w:color="auto"/>
              <w:right w:val="single" w:sz="4" w:space="0" w:color="auto"/>
            </w:tcBorders>
            <w:vAlign w:val="center"/>
          </w:tcPr>
          <w:p w:rsidR="009A04AC" w:rsidRPr="00B42086" w:rsidRDefault="00AF32F5" w:rsidP="009A04AC">
            <w:pPr>
              <w:spacing w:line="276" w:lineRule="auto"/>
              <w:jc w:val="center"/>
              <w:rPr>
                <w:sz w:val="20"/>
                <w:szCs w:val="20"/>
              </w:rPr>
            </w:pPr>
            <w:r>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9A04AC" w:rsidRPr="00B42086" w:rsidRDefault="009A04AC" w:rsidP="009A04AC">
            <w:pPr>
              <w:spacing w:line="276" w:lineRule="auto"/>
              <w:jc w:val="center"/>
              <w:rPr>
                <w:sz w:val="20"/>
                <w:szCs w:val="20"/>
              </w:rPr>
            </w:pPr>
            <w:r w:rsidRPr="00B42086">
              <w:rPr>
                <w:sz w:val="20"/>
                <w:szCs w:val="20"/>
              </w:rPr>
              <w:t>2025</w:t>
            </w:r>
          </w:p>
        </w:tc>
      </w:tr>
      <w:tr w:rsidR="003363D9" w:rsidRPr="00B42086" w:rsidTr="00147512">
        <w:trPr>
          <w:trHeight w:val="271"/>
          <w:jc w:val="center"/>
        </w:trPr>
        <w:tc>
          <w:tcPr>
            <w:tcW w:w="3225" w:type="pct"/>
            <w:tcBorders>
              <w:top w:val="single" w:sz="4" w:space="0" w:color="auto"/>
              <w:left w:val="single" w:sz="4" w:space="0" w:color="auto"/>
              <w:bottom w:val="single" w:sz="4" w:space="0" w:color="auto"/>
              <w:right w:val="single" w:sz="4" w:space="0" w:color="auto"/>
            </w:tcBorders>
            <w:vAlign w:val="center"/>
          </w:tcPr>
          <w:p w:rsidR="003363D9" w:rsidRPr="00B42086" w:rsidRDefault="006B354D" w:rsidP="009A04AC">
            <w:pPr>
              <w:rPr>
                <w:sz w:val="20"/>
                <w:szCs w:val="20"/>
              </w:rPr>
            </w:pPr>
            <w:r w:rsidRPr="003363D9">
              <w:rPr>
                <w:sz w:val="20"/>
                <w:szCs w:val="20"/>
              </w:rPr>
              <w:t>Dijital Dönüşümde Nitelikli İstihdam Programına Katılan Öğrenci Sayısı</w:t>
            </w:r>
          </w:p>
        </w:tc>
        <w:tc>
          <w:tcPr>
            <w:tcW w:w="375" w:type="pct"/>
            <w:tcBorders>
              <w:top w:val="single" w:sz="4" w:space="0" w:color="auto"/>
              <w:left w:val="single" w:sz="4" w:space="0" w:color="auto"/>
              <w:bottom w:val="single" w:sz="4" w:space="0" w:color="auto"/>
              <w:right w:val="single" w:sz="4" w:space="0" w:color="auto"/>
            </w:tcBorders>
            <w:vAlign w:val="center"/>
          </w:tcPr>
          <w:p w:rsidR="003363D9" w:rsidRPr="00B42086" w:rsidRDefault="003363D9" w:rsidP="009A04AC">
            <w:pPr>
              <w:jc w:val="center"/>
              <w:rPr>
                <w:sz w:val="20"/>
                <w:szCs w:val="20"/>
              </w:rPr>
            </w:pPr>
            <w:r>
              <w:rPr>
                <w:sz w:val="20"/>
                <w:szCs w:val="20"/>
              </w:rPr>
              <w:t>Kişi</w:t>
            </w:r>
          </w:p>
        </w:tc>
        <w:tc>
          <w:tcPr>
            <w:tcW w:w="376" w:type="pct"/>
            <w:tcBorders>
              <w:top w:val="single" w:sz="4" w:space="0" w:color="auto"/>
              <w:left w:val="single" w:sz="4" w:space="0" w:color="auto"/>
              <w:bottom w:val="single" w:sz="4" w:space="0" w:color="auto"/>
              <w:right w:val="single" w:sz="4" w:space="0" w:color="auto"/>
            </w:tcBorders>
            <w:vAlign w:val="center"/>
          </w:tcPr>
          <w:p w:rsidR="003363D9" w:rsidRPr="00B42086" w:rsidRDefault="00147512" w:rsidP="009A04AC">
            <w:pPr>
              <w:jc w:val="center"/>
              <w:rPr>
                <w:sz w:val="20"/>
                <w:szCs w:val="20"/>
              </w:rPr>
            </w:pPr>
            <w:r>
              <w:rPr>
                <w:sz w:val="20"/>
                <w:szCs w:val="20"/>
              </w:rPr>
              <w:t>15</w:t>
            </w:r>
            <w:r w:rsidR="003363D9">
              <w:rPr>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tcPr>
          <w:p w:rsidR="003363D9" w:rsidRPr="00B42086" w:rsidRDefault="00147512" w:rsidP="009A04AC">
            <w:pPr>
              <w:jc w:val="center"/>
              <w:rPr>
                <w:sz w:val="20"/>
                <w:szCs w:val="20"/>
              </w:rPr>
            </w:pPr>
            <w:r>
              <w:rPr>
                <w:sz w:val="20"/>
                <w:szCs w:val="20"/>
              </w:rPr>
              <w:t>15</w:t>
            </w:r>
            <w:r w:rsidR="003363D9">
              <w:rPr>
                <w:sz w:val="20"/>
                <w:szCs w:val="20"/>
              </w:rPr>
              <w:t>0</w:t>
            </w:r>
          </w:p>
        </w:tc>
        <w:tc>
          <w:tcPr>
            <w:tcW w:w="725" w:type="pct"/>
            <w:tcBorders>
              <w:top w:val="single" w:sz="4" w:space="0" w:color="auto"/>
              <w:left w:val="single" w:sz="4" w:space="0" w:color="auto"/>
              <w:bottom w:val="single" w:sz="4" w:space="0" w:color="auto"/>
              <w:right w:val="single" w:sz="4" w:space="0" w:color="auto"/>
            </w:tcBorders>
            <w:vAlign w:val="center"/>
          </w:tcPr>
          <w:p w:rsidR="003363D9" w:rsidRPr="00B42086" w:rsidRDefault="003363D9" w:rsidP="009A04AC">
            <w:pPr>
              <w:jc w:val="center"/>
              <w:rPr>
                <w:sz w:val="20"/>
                <w:szCs w:val="20"/>
              </w:rPr>
            </w:pPr>
            <w:r>
              <w:rPr>
                <w:sz w:val="20"/>
                <w:szCs w:val="20"/>
              </w:rPr>
              <w:t>2024</w:t>
            </w:r>
          </w:p>
        </w:tc>
      </w:tr>
      <w:tr w:rsidR="00AF32F5" w:rsidRPr="00B42086" w:rsidTr="00147512">
        <w:trPr>
          <w:trHeight w:val="271"/>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3363D9" w:rsidRDefault="006B354D" w:rsidP="00AF32F5">
            <w:pPr>
              <w:rPr>
                <w:sz w:val="20"/>
                <w:szCs w:val="20"/>
              </w:rPr>
            </w:pPr>
            <w:r w:rsidRPr="003363D9">
              <w:rPr>
                <w:sz w:val="20"/>
                <w:szCs w:val="20"/>
              </w:rPr>
              <w:t>Dijital Dönüşümde Nitelikli İstihdam Programı</w:t>
            </w:r>
            <w:r>
              <w:rPr>
                <w:sz w:val="20"/>
                <w:szCs w:val="20"/>
              </w:rPr>
              <w:t xml:space="preserve"> Kapsamında İstihdam Sayısı </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Default="00AF32F5" w:rsidP="009A04AC">
            <w:pPr>
              <w:jc w:val="center"/>
              <w:rPr>
                <w:sz w:val="20"/>
                <w:szCs w:val="20"/>
              </w:rPr>
            </w:pPr>
            <w:r>
              <w:rPr>
                <w:sz w:val="20"/>
                <w:szCs w:val="20"/>
              </w:rPr>
              <w:t>Kişi</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Default="00AF32F5" w:rsidP="009A04AC">
            <w:pPr>
              <w:jc w:val="center"/>
              <w:rPr>
                <w:sz w:val="20"/>
                <w:szCs w:val="20"/>
              </w:rPr>
            </w:pPr>
            <w:r>
              <w:rPr>
                <w:sz w:val="20"/>
                <w:szCs w:val="20"/>
              </w:rPr>
              <w:t>20</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Default="00AF32F5" w:rsidP="009A04AC">
            <w:pPr>
              <w:jc w:val="center"/>
              <w:rPr>
                <w:sz w:val="20"/>
                <w:szCs w:val="20"/>
              </w:rPr>
            </w:pPr>
            <w:r>
              <w:rPr>
                <w:sz w:val="20"/>
                <w:szCs w:val="20"/>
              </w:rPr>
              <w:t>20</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Default="00AF32F5" w:rsidP="009A04AC">
            <w:pPr>
              <w:jc w:val="center"/>
              <w:rPr>
                <w:sz w:val="20"/>
                <w:szCs w:val="20"/>
              </w:rPr>
            </w:pPr>
            <w:r>
              <w:rPr>
                <w:sz w:val="20"/>
                <w:szCs w:val="20"/>
              </w:rPr>
              <w:t>2024</w:t>
            </w:r>
          </w:p>
        </w:tc>
      </w:tr>
      <w:tr w:rsidR="00AF32F5" w:rsidRPr="00B42086" w:rsidTr="00147512">
        <w:trPr>
          <w:trHeight w:val="271"/>
          <w:jc w:val="center"/>
        </w:trPr>
        <w:tc>
          <w:tcPr>
            <w:tcW w:w="3225" w:type="pct"/>
          </w:tcPr>
          <w:p w:rsidR="00AF32F5" w:rsidRPr="00B42086" w:rsidRDefault="00AF32F5" w:rsidP="00AF32F5">
            <w:pPr>
              <w:spacing w:line="276" w:lineRule="auto"/>
              <w:ind w:right="-22"/>
              <w:jc w:val="both"/>
              <w:rPr>
                <w:color w:val="000000"/>
                <w:sz w:val="20"/>
              </w:rPr>
            </w:pPr>
            <w:r>
              <w:rPr>
                <w:sz w:val="20"/>
              </w:rPr>
              <w:t xml:space="preserve">Dijital Dönüşüm </w:t>
            </w:r>
            <w:r w:rsidR="006B354D">
              <w:rPr>
                <w:sz w:val="20"/>
              </w:rPr>
              <w:t xml:space="preserve">ve </w:t>
            </w:r>
            <w:r>
              <w:rPr>
                <w:sz w:val="20"/>
              </w:rPr>
              <w:t>Yeni Trendler Etkinliğine Katılım Sağlayan İşletme Sayısı</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Default="00AF32F5" w:rsidP="00AF32F5">
            <w:pPr>
              <w:jc w:val="center"/>
              <w:rPr>
                <w:sz w:val="20"/>
                <w:szCs w:val="20"/>
              </w:rPr>
            </w:pPr>
            <w:r>
              <w:rPr>
                <w:sz w:val="20"/>
                <w:szCs w:val="20"/>
              </w:rPr>
              <w:t>Kişi</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Default="00AF32F5" w:rsidP="00AF32F5">
            <w:pPr>
              <w:jc w:val="center"/>
              <w:rPr>
                <w:sz w:val="20"/>
                <w:szCs w:val="20"/>
              </w:rPr>
            </w:pPr>
            <w:r>
              <w:rPr>
                <w:sz w:val="20"/>
                <w:szCs w:val="20"/>
              </w:rPr>
              <w:t>100</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Default="00AF32F5" w:rsidP="00AF32F5">
            <w:pPr>
              <w:jc w:val="center"/>
              <w:rPr>
                <w:sz w:val="20"/>
                <w:szCs w:val="20"/>
              </w:rPr>
            </w:pPr>
            <w:r>
              <w:rPr>
                <w:sz w:val="20"/>
                <w:szCs w:val="20"/>
              </w:rPr>
              <w:t>50</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Pr="00B42086" w:rsidRDefault="00AF32F5" w:rsidP="00AF32F5">
            <w:pPr>
              <w:spacing w:line="276" w:lineRule="auto"/>
              <w:jc w:val="center"/>
              <w:rPr>
                <w:sz w:val="20"/>
                <w:szCs w:val="20"/>
              </w:rPr>
            </w:pPr>
            <w:r w:rsidRPr="00B42086">
              <w:rPr>
                <w:sz w:val="20"/>
                <w:szCs w:val="20"/>
              </w:rPr>
              <w:t>2025</w:t>
            </w:r>
          </w:p>
        </w:tc>
      </w:tr>
      <w:tr w:rsidR="00AF32F5" w:rsidRPr="00B42086" w:rsidTr="00147512">
        <w:trPr>
          <w:trHeight w:val="271"/>
          <w:jc w:val="center"/>
        </w:trPr>
        <w:tc>
          <w:tcPr>
            <w:tcW w:w="3225" w:type="pct"/>
          </w:tcPr>
          <w:p w:rsidR="00AF32F5" w:rsidRPr="00B42086" w:rsidRDefault="00AF32F5" w:rsidP="00AF32F5">
            <w:pPr>
              <w:jc w:val="both"/>
              <w:rPr>
                <w:sz w:val="20"/>
              </w:rPr>
            </w:pPr>
            <w:r>
              <w:rPr>
                <w:sz w:val="20"/>
              </w:rPr>
              <w:t xml:space="preserve">Sınırda Karbon Düzenleme Mekanizması </w:t>
            </w:r>
            <w:r w:rsidR="006B354D">
              <w:rPr>
                <w:sz w:val="20"/>
              </w:rPr>
              <w:t xml:space="preserve">ve </w:t>
            </w:r>
            <w:r>
              <w:rPr>
                <w:sz w:val="20"/>
              </w:rPr>
              <w:t>Karbon Emisyonu Azaltma Temalı Konferansa Katılım Sağlayan İşletme Sayısı</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Default="00AF32F5" w:rsidP="00AF32F5">
            <w:pPr>
              <w:jc w:val="center"/>
              <w:rPr>
                <w:sz w:val="20"/>
                <w:szCs w:val="20"/>
              </w:rPr>
            </w:pPr>
            <w:r>
              <w:rPr>
                <w:sz w:val="20"/>
                <w:szCs w:val="20"/>
              </w:rPr>
              <w:t>Kişi</w:t>
            </w:r>
          </w:p>
        </w:tc>
        <w:tc>
          <w:tcPr>
            <w:tcW w:w="376"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Default="00AF32F5" w:rsidP="00AF32F5">
            <w:pPr>
              <w:jc w:val="center"/>
              <w:rPr>
                <w:sz w:val="20"/>
                <w:szCs w:val="20"/>
              </w:rPr>
            </w:pPr>
            <w:r>
              <w:rPr>
                <w:sz w:val="20"/>
                <w:szCs w:val="20"/>
              </w:rPr>
              <w:t>100</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Default="00AF32F5" w:rsidP="00AF32F5">
            <w:pPr>
              <w:jc w:val="center"/>
              <w:rPr>
                <w:sz w:val="20"/>
                <w:szCs w:val="20"/>
              </w:rPr>
            </w:pPr>
            <w:r>
              <w:rPr>
                <w:sz w:val="20"/>
                <w:szCs w:val="20"/>
              </w:rPr>
              <w:t>50</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AF32F5" w:rsidRPr="00B42086" w:rsidRDefault="00AF32F5" w:rsidP="00AF32F5">
            <w:pPr>
              <w:jc w:val="center"/>
              <w:rPr>
                <w:sz w:val="20"/>
                <w:szCs w:val="20"/>
              </w:rPr>
            </w:pPr>
            <w:r>
              <w:rPr>
                <w:sz w:val="20"/>
                <w:szCs w:val="20"/>
              </w:rPr>
              <w:t>2025</w:t>
            </w:r>
          </w:p>
        </w:tc>
      </w:tr>
      <w:tr w:rsidR="00AF32F5" w:rsidRPr="00B42086" w:rsidTr="00147512">
        <w:trPr>
          <w:trHeight w:val="166"/>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B42086" w:rsidRDefault="006B354D" w:rsidP="00AF32F5">
            <w:pPr>
              <w:spacing w:line="276" w:lineRule="auto"/>
              <w:rPr>
                <w:sz w:val="20"/>
                <w:szCs w:val="20"/>
              </w:rPr>
            </w:pPr>
            <w:r w:rsidRPr="00B42086">
              <w:rPr>
                <w:color w:val="000000"/>
                <w:sz w:val="20"/>
                <w:szCs w:val="20"/>
              </w:rPr>
              <w:t>Yeşil Dönüşüm Yönetim Danışmanlığı Alan İşletme Sayısı</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Adet</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10</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2026</w:t>
            </w:r>
          </w:p>
        </w:tc>
      </w:tr>
      <w:tr w:rsidR="00AF32F5" w:rsidRPr="00B42086" w:rsidTr="00147512">
        <w:trPr>
          <w:trHeight w:val="285"/>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B42086" w:rsidRDefault="006B354D" w:rsidP="00AF32F5">
            <w:pPr>
              <w:spacing w:line="276" w:lineRule="auto"/>
              <w:rPr>
                <w:sz w:val="20"/>
                <w:szCs w:val="20"/>
              </w:rPr>
            </w:pPr>
            <w:r w:rsidRPr="00B42086">
              <w:rPr>
                <w:color w:val="000000"/>
                <w:sz w:val="20"/>
                <w:szCs w:val="20"/>
              </w:rPr>
              <w:t>Dijital Dönüşüm Yönetim Danışmanlığı Alan İşletme Sayısı</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Adet</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2</w:t>
            </w:r>
            <w:r w:rsidRPr="00B42086">
              <w:rPr>
                <w:sz w:val="20"/>
                <w:szCs w:val="20"/>
              </w:rPr>
              <w:t>0</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2026</w:t>
            </w:r>
          </w:p>
        </w:tc>
      </w:tr>
      <w:tr w:rsidR="00AF32F5" w:rsidRPr="00B42086" w:rsidTr="00147512">
        <w:trPr>
          <w:trHeight w:val="271"/>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rPr>
                <w:sz w:val="20"/>
                <w:szCs w:val="20"/>
              </w:rPr>
            </w:pPr>
            <w:r w:rsidRPr="00B42086">
              <w:rPr>
                <w:color w:val="000000"/>
                <w:sz w:val="20"/>
                <w:szCs w:val="20"/>
              </w:rPr>
              <w:t xml:space="preserve">Yeşil </w:t>
            </w:r>
            <w:r w:rsidR="006B354D">
              <w:rPr>
                <w:color w:val="000000"/>
                <w:sz w:val="20"/>
                <w:szCs w:val="20"/>
              </w:rPr>
              <w:t>v</w:t>
            </w:r>
            <w:r w:rsidR="006B354D" w:rsidRPr="00B42086">
              <w:rPr>
                <w:color w:val="000000"/>
                <w:sz w:val="20"/>
                <w:szCs w:val="20"/>
              </w:rPr>
              <w:t xml:space="preserve">e </w:t>
            </w:r>
            <w:r w:rsidRPr="00B42086">
              <w:rPr>
                <w:color w:val="000000"/>
                <w:sz w:val="20"/>
                <w:szCs w:val="20"/>
              </w:rPr>
              <w:t>Dijital Dönüşüm Temalı İş</w:t>
            </w:r>
            <w:r>
              <w:rPr>
                <w:color w:val="000000"/>
                <w:sz w:val="20"/>
                <w:szCs w:val="20"/>
              </w:rPr>
              <w:t xml:space="preserve"> </w:t>
            </w:r>
            <w:r w:rsidR="006B354D" w:rsidRPr="00B42086">
              <w:rPr>
                <w:color w:val="000000"/>
                <w:sz w:val="20"/>
                <w:szCs w:val="20"/>
              </w:rPr>
              <w:t xml:space="preserve">Gücü </w:t>
            </w:r>
            <w:r w:rsidRPr="00B42086">
              <w:rPr>
                <w:color w:val="000000"/>
                <w:sz w:val="20"/>
                <w:szCs w:val="20"/>
              </w:rPr>
              <w:t>Yetiştirme Programlarına Katılımcı Sayısı</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Kişi</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50</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2026</w:t>
            </w:r>
          </w:p>
        </w:tc>
      </w:tr>
      <w:tr w:rsidR="00AF32F5" w:rsidRPr="00B42086" w:rsidTr="00147512">
        <w:trPr>
          <w:trHeight w:val="166"/>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ind w:right="68"/>
              <w:rPr>
                <w:color w:val="000000"/>
                <w:sz w:val="20"/>
                <w:szCs w:val="20"/>
              </w:rPr>
            </w:pPr>
            <w:r>
              <w:rPr>
                <w:color w:val="000000"/>
                <w:sz w:val="20"/>
                <w:szCs w:val="20"/>
              </w:rPr>
              <w:t xml:space="preserve">Dijitalleşme </w:t>
            </w:r>
            <w:r w:rsidRPr="00B42086">
              <w:rPr>
                <w:color w:val="000000"/>
                <w:sz w:val="20"/>
                <w:szCs w:val="20"/>
              </w:rPr>
              <w:t>Faizsiz Kredi Desteği Programı Kapsamında İmzalanan Sözleşme Sayısı</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Adet</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15</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15</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2024</w:t>
            </w:r>
          </w:p>
        </w:tc>
      </w:tr>
      <w:tr w:rsidR="00AF32F5" w:rsidRPr="00B42086" w:rsidTr="00147512">
        <w:trPr>
          <w:trHeight w:val="166"/>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ind w:right="68"/>
              <w:rPr>
                <w:color w:val="000000"/>
                <w:sz w:val="20"/>
                <w:szCs w:val="20"/>
              </w:rPr>
            </w:pPr>
            <w:r w:rsidRPr="00B42086">
              <w:rPr>
                <w:color w:val="000000"/>
                <w:sz w:val="20"/>
                <w:szCs w:val="20"/>
              </w:rPr>
              <w:t>Dijitalleş</w:t>
            </w:r>
            <w:r>
              <w:rPr>
                <w:color w:val="000000"/>
                <w:sz w:val="20"/>
                <w:szCs w:val="20"/>
              </w:rPr>
              <w:t xml:space="preserve">me ve Yeşil Dönüşüm Temalı </w:t>
            </w:r>
            <w:proofErr w:type="spellStart"/>
            <w:r>
              <w:rPr>
                <w:color w:val="000000"/>
                <w:sz w:val="20"/>
                <w:szCs w:val="20"/>
              </w:rPr>
              <w:t>Hack</w:t>
            </w:r>
            <w:r w:rsidRPr="00B42086">
              <w:rPr>
                <w:color w:val="000000"/>
                <w:sz w:val="20"/>
                <w:szCs w:val="20"/>
              </w:rPr>
              <w:t>at</w:t>
            </w:r>
            <w:r>
              <w:rPr>
                <w:color w:val="000000"/>
                <w:sz w:val="20"/>
                <w:szCs w:val="20"/>
              </w:rPr>
              <w:t>h</w:t>
            </w:r>
            <w:r w:rsidRPr="00B42086">
              <w:rPr>
                <w:color w:val="000000"/>
                <w:sz w:val="20"/>
                <w:szCs w:val="20"/>
              </w:rPr>
              <w:t>on</w:t>
            </w:r>
            <w:proofErr w:type="spellEnd"/>
            <w:r w:rsidRPr="00B42086">
              <w:rPr>
                <w:color w:val="000000"/>
                <w:sz w:val="20"/>
                <w:szCs w:val="20"/>
              </w:rPr>
              <w:t xml:space="preserve"> Katılımcı Sayısı</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Kişi</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50</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2026</w:t>
            </w:r>
          </w:p>
        </w:tc>
      </w:tr>
      <w:tr w:rsidR="00AF32F5" w:rsidRPr="00B42086" w:rsidTr="00147512">
        <w:trPr>
          <w:trHeight w:val="166"/>
          <w:jc w:val="center"/>
        </w:trPr>
        <w:tc>
          <w:tcPr>
            <w:tcW w:w="32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ind w:right="68"/>
              <w:rPr>
                <w:color w:val="000000"/>
                <w:sz w:val="20"/>
                <w:szCs w:val="20"/>
              </w:rPr>
            </w:pPr>
            <w:r w:rsidRPr="00B42086">
              <w:rPr>
                <w:color w:val="000000"/>
                <w:sz w:val="20"/>
                <w:szCs w:val="20"/>
              </w:rPr>
              <w:t xml:space="preserve">Bölgesel Teknoloji Tedarikçileri-Sektör Paydaşları </w:t>
            </w:r>
            <w:r>
              <w:rPr>
                <w:color w:val="000000"/>
                <w:sz w:val="20"/>
                <w:szCs w:val="20"/>
              </w:rPr>
              <w:t>Eşleştirme Etkinliğine</w:t>
            </w:r>
            <w:r w:rsidRPr="00B42086">
              <w:rPr>
                <w:color w:val="000000"/>
                <w:sz w:val="20"/>
                <w:szCs w:val="20"/>
              </w:rPr>
              <w:t> Katıl</w:t>
            </w:r>
            <w:r>
              <w:rPr>
                <w:color w:val="000000"/>
                <w:sz w:val="20"/>
                <w:szCs w:val="20"/>
              </w:rPr>
              <w:t>an İşletme</w:t>
            </w:r>
            <w:r w:rsidRPr="00B42086">
              <w:rPr>
                <w:color w:val="000000"/>
                <w:sz w:val="20"/>
                <w:szCs w:val="20"/>
              </w:rPr>
              <w:t xml:space="preserve"> Sayısı                            </w:t>
            </w:r>
          </w:p>
        </w:tc>
        <w:tc>
          <w:tcPr>
            <w:tcW w:w="37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Kişi</w:t>
            </w:r>
          </w:p>
        </w:tc>
        <w:tc>
          <w:tcPr>
            <w:tcW w:w="376"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30</w:t>
            </w:r>
          </w:p>
        </w:tc>
        <w:tc>
          <w:tcPr>
            <w:tcW w:w="299"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Pr>
                <w:sz w:val="20"/>
                <w:szCs w:val="20"/>
              </w:rPr>
              <w:t>15</w:t>
            </w:r>
          </w:p>
        </w:tc>
        <w:tc>
          <w:tcPr>
            <w:tcW w:w="725" w:type="pct"/>
            <w:tcBorders>
              <w:top w:val="single" w:sz="4" w:space="0" w:color="auto"/>
              <w:left w:val="single" w:sz="4" w:space="0" w:color="auto"/>
              <w:bottom w:val="single" w:sz="4" w:space="0" w:color="auto"/>
              <w:right w:val="single" w:sz="4" w:space="0" w:color="auto"/>
            </w:tcBorders>
            <w:vAlign w:val="center"/>
          </w:tcPr>
          <w:p w:rsidR="00AF32F5" w:rsidRPr="00B42086" w:rsidRDefault="00AF32F5" w:rsidP="00AF32F5">
            <w:pPr>
              <w:spacing w:line="276" w:lineRule="auto"/>
              <w:jc w:val="center"/>
              <w:rPr>
                <w:sz w:val="20"/>
                <w:szCs w:val="20"/>
              </w:rPr>
            </w:pPr>
            <w:r w:rsidRPr="00B42086">
              <w:rPr>
                <w:sz w:val="20"/>
                <w:szCs w:val="20"/>
              </w:rPr>
              <w:t>2025</w:t>
            </w:r>
          </w:p>
        </w:tc>
      </w:tr>
    </w:tbl>
    <w:p w:rsidR="009A04AC" w:rsidRPr="00B42086" w:rsidRDefault="009A04AC" w:rsidP="009A04AC">
      <w:pPr>
        <w:rPr>
          <w:rFonts w:ascii="Times New Roman" w:eastAsia="Calibri" w:hAnsi="Times New Roman" w:cs="Times New Roman"/>
          <w:sz w:val="24"/>
          <w:szCs w:val="24"/>
        </w:rPr>
      </w:pPr>
    </w:p>
    <w:p w:rsidR="009A04AC" w:rsidRDefault="009A04AC" w:rsidP="009A04AC">
      <w:pPr>
        <w:spacing w:after="160" w:line="360" w:lineRule="auto"/>
        <w:contextualSpacing/>
        <w:outlineLvl w:val="0"/>
        <w:rPr>
          <w:rFonts w:ascii="Times New Roman" w:eastAsia="Calibri" w:hAnsi="Times New Roman" w:cs="Times New Roman"/>
          <w:b/>
          <w:sz w:val="24"/>
          <w:szCs w:val="24"/>
        </w:rPr>
      </w:pPr>
      <w:bookmarkStart w:id="2049" w:name="_Toc157077914"/>
      <w:r w:rsidRPr="00B42086">
        <w:rPr>
          <w:rFonts w:ascii="Times New Roman" w:eastAsia="Calibri" w:hAnsi="Times New Roman" w:cs="Times New Roman"/>
          <w:b/>
          <w:sz w:val="24"/>
          <w:szCs w:val="24"/>
        </w:rPr>
        <w:t>2.3.4. Proje ve Faaliyetler</w:t>
      </w:r>
      <w:bookmarkEnd w:id="2049"/>
    </w:p>
    <w:p w:rsidR="00E43BC1" w:rsidRDefault="00E43BC1" w:rsidP="00E43BC1">
      <w:pPr>
        <w:spacing w:after="0" w:line="360" w:lineRule="auto"/>
        <w:contextualSpacing/>
        <w:outlineLvl w:val="0"/>
        <w:rPr>
          <w:rFonts w:ascii="Times New Roman" w:eastAsia="Calibri" w:hAnsi="Times New Roman" w:cs="Times New Roman"/>
          <w:b/>
          <w:sz w:val="24"/>
          <w:szCs w:val="24"/>
        </w:rPr>
      </w:pPr>
      <w:bookmarkStart w:id="2050" w:name="_Toc157077915"/>
      <w:r>
        <w:rPr>
          <w:rFonts w:ascii="Times New Roman" w:eastAsia="Calibri" w:hAnsi="Times New Roman" w:cs="Times New Roman"/>
          <w:b/>
          <w:sz w:val="24"/>
          <w:szCs w:val="24"/>
        </w:rPr>
        <w:t xml:space="preserve">2.3.4.1. </w:t>
      </w:r>
      <w:r w:rsidRPr="00E43BC1">
        <w:rPr>
          <w:rFonts w:ascii="Times New Roman" w:eastAsia="Calibri" w:hAnsi="Times New Roman" w:cs="Times New Roman"/>
          <w:b/>
          <w:sz w:val="24"/>
          <w:szCs w:val="24"/>
        </w:rPr>
        <w:t>Kapasite Geliştirme</w:t>
      </w:r>
      <w:bookmarkEnd w:id="2050"/>
    </w:p>
    <w:p w:rsidR="00E43BC1" w:rsidRDefault="00E43BC1" w:rsidP="00E43BC1">
      <w:pPr>
        <w:pStyle w:val="ListeParagraf"/>
        <w:spacing w:after="0"/>
        <w:ind w:left="0"/>
        <w:rPr>
          <w:rFonts w:ascii="Times New Roman" w:hAnsi="Times New Roman" w:cs="Times New Roman"/>
          <w:b/>
          <w:sz w:val="24"/>
        </w:rPr>
      </w:pPr>
      <w:r>
        <w:rPr>
          <w:rFonts w:ascii="Times New Roman" w:hAnsi="Times New Roman" w:cs="Times New Roman"/>
          <w:b/>
          <w:sz w:val="24"/>
        </w:rPr>
        <w:t xml:space="preserve">2.3.4.1.1. </w:t>
      </w:r>
      <w:r w:rsidRPr="00E43BC1">
        <w:rPr>
          <w:rFonts w:ascii="Times New Roman" w:hAnsi="Times New Roman" w:cs="Times New Roman"/>
          <w:b/>
          <w:sz w:val="24"/>
        </w:rPr>
        <w:t>Dijital Dönüşümde Nitelikli İstihdam</w:t>
      </w:r>
      <w:r>
        <w:rPr>
          <w:rFonts w:ascii="Times New Roman" w:hAnsi="Times New Roman" w:cs="Times New Roman"/>
          <w:b/>
          <w:sz w:val="24"/>
        </w:rPr>
        <w:t xml:space="preserve"> </w:t>
      </w:r>
      <w:r w:rsidRPr="00E43BC1">
        <w:rPr>
          <w:rFonts w:ascii="Times New Roman" w:hAnsi="Times New Roman" w:cs="Times New Roman"/>
          <w:b/>
          <w:sz w:val="24"/>
        </w:rPr>
        <w:t>Programı</w:t>
      </w:r>
    </w:p>
    <w:p w:rsidR="00E43BC1" w:rsidRDefault="006B354D" w:rsidP="007B12FB">
      <w:pPr>
        <w:pStyle w:val="ListeParagraf"/>
        <w:spacing w:before="240" w:line="360" w:lineRule="auto"/>
        <w:ind w:left="0"/>
        <w:jc w:val="both"/>
        <w:rPr>
          <w:rFonts w:ascii="Times New Roman" w:hAnsi="Times New Roman" w:cs="Times New Roman"/>
          <w:sz w:val="24"/>
        </w:rPr>
      </w:pPr>
      <w:proofErr w:type="gramStart"/>
      <w:r>
        <w:rPr>
          <w:rFonts w:ascii="Times New Roman" w:hAnsi="Times New Roman" w:cs="Times New Roman"/>
          <w:sz w:val="24"/>
        </w:rPr>
        <w:t>Ajansımız tarafından</w:t>
      </w:r>
      <w:r w:rsidR="00E43BC1" w:rsidRPr="00E43BC1">
        <w:rPr>
          <w:rFonts w:ascii="Times New Roman" w:hAnsi="Times New Roman" w:cs="Times New Roman"/>
          <w:sz w:val="24"/>
        </w:rPr>
        <w:t xml:space="preserve"> dijital dönüşüm süreciyle ilgili çalışmaları bulunan ve konuyla ilgili personel ihtiyacı olan işletmelerin söz konusu ihtiyaçlarının karşılanması, aynı zamanda öğrencilerin mezun olmadan önce iş hayatıyla ilgili farkındalıklarının artırılması ve iş hayatına hazırlanması, sektörle ilgili bilgi sahibi olması, bu süreçte öğrenciler için gerek duyulan eğitim ve yetenek geliştirme faaliyetlerinin yürü</w:t>
      </w:r>
      <w:r>
        <w:rPr>
          <w:rFonts w:ascii="Times New Roman" w:hAnsi="Times New Roman" w:cs="Times New Roman"/>
          <w:sz w:val="24"/>
        </w:rPr>
        <w:t>tülmesi amacıyla İ</w:t>
      </w:r>
      <w:r w:rsidR="00E43BC1" w:rsidRPr="00E43BC1">
        <w:rPr>
          <w:rFonts w:ascii="Times New Roman" w:hAnsi="Times New Roman" w:cs="Times New Roman"/>
          <w:sz w:val="24"/>
        </w:rPr>
        <w:t xml:space="preserve">şletmelerin Dijital Dönüşüm Odağında İstihdam Programı geliştirilmiştir. </w:t>
      </w:r>
      <w:proofErr w:type="gramEnd"/>
      <w:r w:rsidR="00E43BC1">
        <w:rPr>
          <w:rFonts w:ascii="Times New Roman" w:hAnsi="Times New Roman" w:cs="Times New Roman"/>
          <w:sz w:val="24"/>
        </w:rPr>
        <w:t xml:space="preserve">Bu kapsamda Aydın Sanayi Odası ve Adnan Menderes Üniversitesi ile işbirliği protokolü gerçekleştirilmiştir. </w:t>
      </w:r>
      <w:r w:rsidR="00E43BC1" w:rsidRPr="00E43BC1">
        <w:rPr>
          <w:rFonts w:ascii="Times New Roman" w:hAnsi="Times New Roman" w:cs="Times New Roman"/>
          <w:sz w:val="24"/>
        </w:rPr>
        <w:t xml:space="preserve">Programın hedef kitlesi; başta </w:t>
      </w:r>
      <w:r w:rsidRPr="00E43BC1">
        <w:rPr>
          <w:rFonts w:ascii="Times New Roman" w:hAnsi="Times New Roman" w:cs="Times New Roman"/>
          <w:sz w:val="24"/>
        </w:rPr>
        <w:t xml:space="preserve">bilgisayar mühendisliği ve elektrik elektronik mühendisliği </w:t>
      </w:r>
      <w:r w:rsidR="00E43BC1" w:rsidRPr="00E43BC1">
        <w:rPr>
          <w:rFonts w:ascii="Times New Roman" w:hAnsi="Times New Roman" w:cs="Times New Roman"/>
          <w:sz w:val="24"/>
        </w:rPr>
        <w:t xml:space="preserve">olmak üzere ilgili mühendislik bölümlerinde öğrenim gören üçüncü ve dördüncü sınıf öğrencileri olmakla birlikte işletmelerden gelecek talepler doğrultusunda diğer bölümlerden öğrenciler de dâhil edilebilecektir. </w:t>
      </w:r>
      <w:r>
        <w:rPr>
          <w:rFonts w:ascii="Times New Roman" w:hAnsi="Times New Roman" w:cs="Times New Roman"/>
          <w:sz w:val="24"/>
        </w:rPr>
        <w:t>A</w:t>
      </w:r>
      <w:r w:rsidR="00E43BC1" w:rsidRPr="00E43BC1">
        <w:rPr>
          <w:rFonts w:ascii="Times New Roman" w:hAnsi="Times New Roman" w:cs="Times New Roman"/>
          <w:sz w:val="24"/>
        </w:rPr>
        <w:t>jansımız öğrencilerin iş hayatına hazırlanması doğrultusunda gereken eğitimler için bütçe imkânları ölçüsünde hizmet alımlarını gerçekleştirecektir.</w:t>
      </w:r>
    </w:p>
    <w:p w:rsidR="00B26B4F" w:rsidRDefault="00B26B4F" w:rsidP="007B12FB">
      <w:pPr>
        <w:pStyle w:val="ListeParagraf"/>
        <w:spacing w:before="240" w:line="360" w:lineRule="auto"/>
        <w:ind w:left="0"/>
        <w:jc w:val="both"/>
        <w:rPr>
          <w:rFonts w:ascii="Times New Roman" w:hAnsi="Times New Roman" w:cs="Times New Roman"/>
          <w:sz w:val="24"/>
        </w:rPr>
      </w:pPr>
    </w:p>
    <w:p w:rsidR="006B354D" w:rsidRDefault="006B354D" w:rsidP="007B12FB">
      <w:pPr>
        <w:pStyle w:val="ListeParagraf"/>
        <w:spacing w:before="240" w:line="360" w:lineRule="auto"/>
        <w:ind w:left="0"/>
        <w:jc w:val="both"/>
        <w:rPr>
          <w:rFonts w:ascii="Times New Roman" w:hAnsi="Times New Roman" w:cs="Times New Roman"/>
          <w:sz w:val="24"/>
        </w:rPr>
      </w:pPr>
    </w:p>
    <w:p w:rsidR="006B354D" w:rsidRDefault="006B354D" w:rsidP="00E43BC1">
      <w:pPr>
        <w:pStyle w:val="ListeParagraf"/>
        <w:spacing w:before="240"/>
        <w:ind w:left="0"/>
        <w:jc w:val="center"/>
        <w:rPr>
          <w:rFonts w:ascii="Times New Roman" w:hAnsi="Times New Roman" w:cs="Times New Roman"/>
          <w:b/>
          <w:sz w:val="18"/>
          <w:szCs w:val="20"/>
        </w:rPr>
      </w:pPr>
      <w:bookmarkStart w:id="2051" w:name="_Toc157077985"/>
    </w:p>
    <w:p w:rsidR="00E43BC1" w:rsidRPr="00E43BC1" w:rsidRDefault="00E43BC1" w:rsidP="00E43BC1">
      <w:pPr>
        <w:pStyle w:val="ListeParagraf"/>
        <w:spacing w:before="240"/>
        <w:ind w:left="0"/>
        <w:jc w:val="center"/>
        <w:rPr>
          <w:rFonts w:ascii="Times New Roman" w:hAnsi="Times New Roman" w:cs="Times New Roman"/>
          <w:b/>
          <w:sz w:val="18"/>
          <w:szCs w:val="20"/>
        </w:rPr>
      </w:pPr>
      <w:r w:rsidRPr="00E43BC1">
        <w:rPr>
          <w:rFonts w:ascii="Times New Roman" w:hAnsi="Times New Roman" w:cs="Times New Roman"/>
          <w:b/>
          <w:sz w:val="18"/>
          <w:szCs w:val="20"/>
        </w:rPr>
        <w:lastRenderedPageBreak/>
        <w:t xml:space="preserve">Tablo </w:t>
      </w:r>
      <w:r w:rsidRPr="00E43BC1">
        <w:rPr>
          <w:rFonts w:ascii="Times New Roman" w:hAnsi="Times New Roman" w:cs="Times New Roman"/>
          <w:b/>
          <w:sz w:val="18"/>
          <w:szCs w:val="20"/>
        </w:rPr>
        <w:fldChar w:fldCharType="begin"/>
      </w:r>
      <w:r w:rsidRPr="00E43BC1">
        <w:rPr>
          <w:rFonts w:ascii="Times New Roman" w:hAnsi="Times New Roman" w:cs="Times New Roman"/>
          <w:b/>
          <w:sz w:val="18"/>
          <w:szCs w:val="20"/>
        </w:rPr>
        <w:instrText xml:space="preserve"> SEQ Tablo \* ARABIC </w:instrText>
      </w:r>
      <w:r w:rsidRPr="00E43BC1">
        <w:rPr>
          <w:rFonts w:ascii="Times New Roman" w:hAnsi="Times New Roman" w:cs="Times New Roman"/>
          <w:b/>
          <w:sz w:val="18"/>
          <w:szCs w:val="20"/>
        </w:rPr>
        <w:fldChar w:fldCharType="separate"/>
      </w:r>
      <w:r w:rsidR="00B26B4F">
        <w:rPr>
          <w:rFonts w:ascii="Times New Roman" w:hAnsi="Times New Roman" w:cs="Times New Roman"/>
          <w:b/>
          <w:noProof/>
          <w:sz w:val="18"/>
          <w:szCs w:val="20"/>
        </w:rPr>
        <w:t>26</w:t>
      </w:r>
      <w:r w:rsidRPr="00E43BC1">
        <w:rPr>
          <w:rFonts w:ascii="Times New Roman" w:hAnsi="Times New Roman" w:cs="Times New Roman"/>
          <w:b/>
          <w:sz w:val="18"/>
          <w:szCs w:val="20"/>
        </w:rPr>
        <w:fldChar w:fldCharType="end"/>
      </w:r>
      <w:r w:rsidRPr="00E43BC1">
        <w:rPr>
          <w:rFonts w:ascii="Times New Roman" w:hAnsi="Times New Roman" w:cs="Times New Roman"/>
          <w:b/>
          <w:sz w:val="18"/>
          <w:szCs w:val="20"/>
        </w:rPr>
        <w:t>:</w:t>
      </w:r>
      <w:r w:rsidRPr="00E43BC1">
        <w:rPr>
          <w:sz w:val="20"/>
        </w:rPr>
        <w:t xml:space="preserve"> </w:t>
      </w:r>
      <w:r w:rsidRPr="00E43BC1">
        <w:rPr>
          <w:rFonts w:ascii="Times New Roman" w:hAnsi="Times New Roman" w:cs="Times New Roman"/>
          <w:b/>
          <w:sz w:val="18"/>
          <w:szCs w:val="20"/>
        </w:rPr>
        <w:t>Dijital Dönüşümde Nitelikli İstihdam Programı</w:t>
      </w:r>
      <w:bookmarkEnd w:id="2051"/>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3"/>
        <w:gridCol w:w="1701"/>
        <w:gridCol w:w="1418"/>
        <w:gridCol w:w="2969"/>
      </w:tblGrid>
      <w:tr w:rsidR="003363D9" w:rsidRPr="00E43BC1" w:rsidTr="003363D9">
        <w:trPr>
          <w:trHeight w:val="66"/>
        </w:trPr>
        <w:tc>
          <w:tcPr>
            <w:tcW w:w="2693" w:type="dxa"/>
            <w:shd w:val="clear" w:color="auto" w:fill="DBE5F1" w:themeFill="accent1" w:themeFillTint="33"/>
            <w:tcMar>
              <w:top w:w="0" w:type="dxa"/>
              <w:left w:w="108" w:type="dxa"/>
              <w:bottom w:w="0" w:type="dxa"/>
              <w:right w:w="108" w:type="dxa"/>
            </w:tcMar>
            <w:vAlign w:val="center"/>
            <w:hideMark/>
          </w:tcPr>
          <w:p w:rsidR="003363D9" w:rsidRPr="00E43BC1" w:rsidRDefault="003363D9" w:rsidP="0023076F">
            <w:pPr>
              <w:pStyle w:val="ListeParagraf"/>
              <w:spacing w:after="0"/>
              <w:ind w:left="171"/>
              <w:jc w:val="center"/>
              <w:rPr>
                <w:rFonts w:ascii="Times New Roman" w:hAnsi="Times New Roman" w:cs="Times New Roman"/>
                <w:b/>
                <w:bCs/>
                <w:sz w:val="20"/>
                <w:szCs w:val="20"/>
              </w:rPr>
            </w:pPr>
            <w:r w:rsidRPr="00E43BC1">
              <w:rPr>
                <w:rFonts w:ascii="Times New Roman" w:hAnsi="Times New Roman" w:cs="Times New Roman"/>
                <w:b/>
                <w:sz w:val="20"/>
                <w:szCs w:val="20"/>
              </w:rPr>
              <w:br w:type="page"/>
            </w:r>
            <w:r w:rsidRPr="00E43BC1">
              <w:rPr>
                <w:rFonts w:ascii="Times New Roman" w:hAnsi="Times New Roman" w:cs="Times New Roman"/>
                <w:b/>
                <w:bCs/>
                <w:sz w:val="20"/>
                <w:szCs w:val="20"/>
              </w:rPr>
              <w:t>Proje/Faaliyet</w:t>
            </w:r>
          </w:p>
        </w:tc>
        <w:tc>
          <w:tcPr>
            <w:tcW w:w="1701" w:type="dxa"/>
            <w:shd w:val="clear" w:color="auto" w:fill="DBE5F1" w:themeFill="accent1" w:themeFillTint="33"/>
            <w:tcMar>
              <w:top w:w="0" w:type="dxa"/>
              <w:left w:w="108" w:type="dxa"/>
              <w:bottom w:w="0" w:type="dxa"/>
              <w:right w:w="108" w:type="dxa"/>
            </w:tcMar>
            <w:vAlign w:val="center"/>
            <w:hideMark/>
          </w:tcPr>
          <w:p w:rsidR="003363D9" w:rsidRPr="00E43BC1" w:rsidRDefault="003363D9" w:rsidP="0023076F">
            <w:pPr>
              <w:pStyle w:val="ListeParagraf"/>
              <w:spacing w:after="0"/>
              <w:rPr>
                <w:rFonts w:ascii="Times New Roman" w:hAnsi="Times New Roman" w:cs="Times New Roman"/>
                <w:b/>
                <w:bCs/>
                <w:sz w:val="20"/>
                <w:szCs w:val="20"/>
              </w:rPr>
            </w:pPr>
            <w:r w:rsidRPr="00E43BC1">
              <w:rPr>
                <w:rFonts w:ascii="Times New Roman" w:hAnsi="Times New Roman" w:cs="Times New Roman"/>
                <w:b/>
                <w:bCs/>
                <w:sz w:val="20"/>
                <w:szCs w:val="20"/>
              </w:rPr>
              <w:t>Sorumlu Birim</w:t>
            </w:r>
          </w:p>
        </w:tc>
        <w:tc>
          <w:tcPr>
            <w:tcW w:w="1418" w:type="dxa"/>
            <w:shd w:val="clear" w:color="auto" w:fill="DBE5F1" w:themeFill="accent1" w:themeFillTint="33"/>
            <w:tcMar>
              <w:top w:w="0" w:type="dxa"/>
              <w:left w:w="108" w:type="dxa"/>
              <w:bottom w:w="0" w:type="dxa"/>
              <w:right w:w="108" w:type="dxa"/>
            </w:tcMar>
            <w:vAlign w:val="center"/>
            <w:hideMark/>
          </w:tcPr>
          <w:p w:rsidR="003363D9" w:rsidRPr="00E43BC1" w:rsidRDefault="003363D9" w:rsidP="0023076F">
            <w:pPr>
              <w:spacing w:after="0"/>
              <w:rPr>
                <w:rFonts w:ascii="Times New Roman" w:hAnsi="Times New Roman" w:cs="Times New Roman"/>
                <w:b/>
                <w:bCs/>
                <w:sz w:val="20"/>
                <w:szCs w:val="20"/>
              </w:rPr>
            </w:pPr>
            <w:r w:rsidRPr="00E43BC1">
              <w:rPr>
                <w:rFonts w:ascii="Times New Roman" w:hAnsi="Times New Roman" w:cs="Times New Roman"/>
                <w:b/>
                <w:bCs/>
                <w:sz w:val="20"/>
                <w:szCs w:val="20"/>
              </w:rPr>
              <w:t>Maliyet (TL)</w:t>
            </w:r>
          </w:p>
        </w:tc>
        <w:tc>
          <w:tcPr>
            <w:tcW w:w="2969" w:type="dxa"/>
            <w:shd w:val="clear" w:color="auto" w:fill="DBE5F1" w:themeFill="accent1" w:themeFillTint="33"/>
          </w:tcPr>
          <w:p w:rsidR="003363D9" w:rsidRPr="00E43BC1" w:rsidRDefault="003363D9" w:rsidP="003363D9">
            <w:pPr>
              <w:spacing w:after="0"/>
              <w:jc w:val="center"/>
              <w:rPr>
                <w:rFonts w:ascii="Times New Roman" w:hAnsi="Times New Roman" w:cs="Times New Roman"/>
                <w:b/>
                <w:bCs/>
                <w:sz w:val="20"/>
                <w:szCs w:val="20"/>
              </w:rPr>
            </w:pPr>
            <w:r>
              <w:rPr>
                <w:rFonts w:ascii="Times New Roman" w:hAnsi="Times New Roman" w:cs="Times New Roman"/>
                <w:b/>
                <w:bCs/>
                <w:sz w:val="20"/>
                <w:szCs w:val="20"/>
              </w:rPr>
              <w:t>Çıktı Göstergesi</w:t>
            </w:r>
          </w:p>
        </w:tc>
      </w:tr>
      <w:tr w:rsidR="003363D9" w:rsidRPr="00E43BC1" w:rsidTr="003363D9">
        <w:trPr>
          <w:trHeight w:val="273"/>
        </w:trPr>
        <w:tc>
          <w:tcPr>
            <w:tcW w:w="2693" w:type="dxa"/>
            <w:tcMar>
              <w:top w:w="0" w:type="dxa"/>
              <w:left w:w="108" w:type="dxa"/>
              <w:bottom w:w="0" w:type="dxa"/>
              <w:right w:w="108" w:type="dxa"/>
            </w:tcMar>
            <w:vAlign w:val="center"/>
            <w:hideMark/>
          </w:tcPr>
          <w:p w:rsidR="003363D9" w:rsidRPr="00E43BC1" w:rsidRDefault="003363D9" w:rsidP="0023076F">
            <w:pPr>
              <w:pStyle w:val="ListeParagraf"/>
              <w:ind w:left="171"/>
              <w:rPr>
                <w:rFonts w:ascii="Times New Roman" w:hAnsi="Times New Roman" w:cs="Times New Roman"/>
                <w:sz w:val="20"/>
                <w:szCs w:val="20"/>
              </w:rPr>
            </w:pPr>
            <w:r w:rsidRPr="00E43BC1">
              <w:rPr>
                <w:rFonts w:ascii="Times New Roman" w:hAnsi="Times New Roman" w:cs="Times New Roman"/>
                <w:sz w:val="20"/>
                <w:szCs w:val="20"/>
              </w:rPr>
              <w:t>Dijital Dönüşümde Nitelikli İstihdam Programı</w:t>
            </w:r>
          </w:p>
        </w:tc>
        <w:tc>
          <w:tcPr>
            <w:tcW w:w="1701" w:type="dxa"/>
            <w:tcMar>
              <w:top w:w="0" w:type="dxa"/>
              <w:left w:w="108" w:type="dxa"/>
              <w:bottom w:w="0" w:type="dxa"/>
              <w:right w:w="108" w:type="dxa"/>
            </w:tcMar>
            <w:vAlign w:val="center"/>
            <w:hideMark/>
          </w:tcPr>
          <w:p w:rsidR="003363D9" w:rsidRPr="00E43BC1" w:rsidRDefault="003363D9" w:rsidP="0023076F">
            <w:pPr>
              <w:pStyle w:val="ListeParagraf"/>
              <w:rPr>
                <w:rFonts w:ascii="Times New Roman" w:hAnsi="Times New Roman" w:cs="Times New Roman"/>
                <w:sz w:val="20"/>
                <w:szCs w:val="20"/>
              </w:rPr>
            </w:pPr>
            <w:r w:rsidRPr="00E43BC1">
              <w:rPr>
                <w:rFonts w:ascii="Times New Roman" w:hAnsi="Times New Roman" w:cs="Times New Roman"/>
                <w:sz w:val="20"/>
                <w:szCs w:val="20"/>
              </w:rPr>
              <w:t>AYDO</w:t>
            </w:r>
          </w:p>
        </w:tc>
        <w:tc>
          <w:tcPr>
            <w:tcW w:w="1418" w:type="dxa"/>
            <w:tcMar>
              <w:top w:w="0" w:type="dxa"/>
              <w:left w:w="108" w:type="dxa"/>
              <w:bottom w:w="0" w:type="dxa"/>
              <w:right w:w="108" w:type="dxa"/>
            </w:tcMar>
            <w:vAlign w:val="center"/>
            <w:hideMark/>
          </w:tcPr>
          <w:p w:rsidR="003363D9" w:rsidRPr="00E43BC1" w:rsidRDefault="003363D9" w:rsidP="0023076F">
            <w:pPr>
              <w:pStyle w:val="ListeParagraf"/>
              <w:spacing w:after="0"/>
              <w:ind w:left="0"/>
              <w:jc w:val="center"/>
              <w:rPr>
                <w:rFonts w:ascii="Times New Roman" w:hAnsi="Times New Roman" w:cs="Times New Roman"/>
                <w:sz w:val="20"/>
                <w:szCs w:val="20"/>
              </w:rPr>
            </w:pPr>
            <w:r>
              <w:rPr>
                <w:rFonts w:ascii="Times New Roman" w:hAnsi="Times New Roman" w:cs="Times New Roman"/>
                <w:sz w:val="20"/>
                <w:szCs w:val="20"/>
              </w:rPr>
              <w:t>300.000</w:t>
            </w:r>
          </w:p>
        </w:tc>
        <w:tc>
          <w:tcPr>
            <w:tcW w:w="2969" w:type="dxa"/>
          </w:tcPr>
          <w:p w:rsidR="003363D9" w:rsidRDefault="003363D9" w:rsidP="0023076F">
            <w:pPr>
              <w:pStyle w:val="ListeParagraf"/>
              <w:spacing w:after="0"/>
              <w:ind w:left="0"/>
              <w:jc w:val="center"/>
              <w:rPr>
                <w:rFonts w:ascii="Times New Roman" w:hAnsi="Times New Roman" w:cs="Times New Roman"/>
                <w:sz w:val="20"/>
                <w:szCs w:val="20"/>
              </w:rPr>
            </w:pPr>
            <w:r w:rsidRPr="00E43BC1">
              <w:rPr>
                <w:rFonts w:ascii="Times New Roman" w:hAnsi="Times New Roman" w:cs="Times New Roman"/>
                <w:sz w:val="20"/>
                <w:szCs w:val="20"/>
              </w:rPr>
              <w:t>Dijital Dönüşümde Nitelikli İstihdam Programı</w:t>
            </w:r>
            <w:r>
              <w:rPr>
                <w:rFonts w:ascii="Times New Roman" w:hAnsi="Times New Roman" w:cs="Times New Roman"/>
                <w:sz w:val="20"/>
                <w:szCs w:val="20"/>
              </w:rPr>
              <w:t>na Katılan Öğrenci Sayısı</w:t>
            </w:r>
          </w:p>
        </w:tc>
      </w:tr>
    </w:tbl>
    <w:p w:rsidR="00E43BC1" w:rsidRPr="00B42086" w:rsidRDefault="00E43BC1" w:rsidP="00E15434"/>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52" w:name="_Toc157077916"/>
      <w:r w:rsidRPr="00B42086">
        <w:rPr>
          <w:rFonts w:ascii="Times New Roman" w:eastAsia="Calibri" w:hAnsi="Times New Roman" w:cs="Times New Roman"/>
          <w:b/>
          <w:sz w:val="24"/>
          <w:szCs w:val="24"/>
        </w:rPr>
        <w:t>2.3.4.</w:t>
      </w:r>
      <w:r w:rsidR="00521296">
        <w:rPr>
          <w:rFonts w:ascii="Times New Roman" w:eastAsia="Calibri" w:hAnsi="Times New Roman" w:cs="Times New Roman"/>
          <w:b/>
          <w:sz w:val="24"/>
          <w:szCs w:val="24"/>
        </w:rPr>
        <w:t>2</w:t>
      </w:r>
      <w:r w:rsidRPr="00B42086">
        <w:rPr>
          <w:rFonts w:ascii="Times New Roman" w:eastAsia="Calibri" w:hAnsi="Times New Roman" w:cs="Times New Roman"/>
          <w:b/>
          <w:sz w:val="24"/>
          <w:szCs w:val="24"/>
        </w:rPr>
        <w:t xml:space="preserve"> Araştırma ve Analiz</w:t>
      </w:r>
      <w:bookmarkEnd w:id="2052"/>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shd w:val="clear" w:color="auto" w:fill="FFFF00"/>
        </w:rPr>
      </w:pPr>
      <w:bookmarkStart w:id="2053" w:name="_Toc157077917"/>
      <w:r w:rsidRPr="00B42086">
        <w:rPr>
          <w:rFonts w:ascii="Times New Roman" w:eastAsia="Calibri" w:hAnsi="Times New Roman" w:cs="Times New Roman"/>
          <w:b/>
          <w:sz w:val="24"/>
          <w:szCs w:val="24"/>
        </w:rPr>
        <w:t>2.3.4.</w:t>
      </w:r>
      <w:r w:rsidR="00521296">
        <w:rPr>
          <w:rFonts w:ascii="Times New Roman" w:eastAsia="Calibri" w:hAnsi="Times New Roman" w:cs="Times New Roman"/>
          <w:b/>
          <w:sz w:val="24"/>
          <w:szCs w:val="24"/>
        </w:rPr>
        <w:t>2</w:t>
      </w:r>
      <w:r w:rsidRPr="00B42086">
        <w:rPr>
          <w:rFonts w:ascii="Times New Roman" w:eastAsia="Calibri" w:hAnsi="Times New Roman" w:cs="Times New Roman"/>
          <w:b/>
          <w:sz w:val="24"/>
          <w:szCs w:val="24"/>
        </w:rPr>
        <w:t>.1</w:t>
      </w:r>
      <w:r w:rsidRPr="00B42086">
        <w:rPr>
          <w:rFonts w:ascii="Times New Roman" w:eastAsia="Calibri" w:hAnsi="Times New Roman" w:cs="Times New Roman"/>
          <w:sz w:val="24"/>
          <w:szCs w:val="24"/>
        </w:rPr>
        <w:t xml:space="preserve"> </w:t>
      </w:r>
      <w:r w:rsidRPr="00B42086">
        <w:rPr>
          <w:rFonts w:ascii="Times New Roman" w:eastAsia="Calibri" w:hAnsi="Times New Roman" w:cs="Times New Roman"/>
          <w:b/>
          <w:sz w:val="24"/>
          <w:szCs w:val="24"/>
        </w:rPr>
        <w:t xml:space="preserve">İmalat Sanayi İşletmelerinde Yeşil Dönüşüm </w:t>
      </w:r>
      <w:r w:rsidR="007B12FB">
        <w:rPr>
          <w:rFonts w:ascii="Times New Roman" w:eastAsia="Calibri" w:hAnsi="Times New Roman" w:cs="Times New Roman"/>
          <w:b/>
          <w:sz w:val="24"/>
          <w:szCs w:val="24"/>
        </w:rPr>
        <w:t xml:space="preserve">Eğilim </w:t>
      </w:r>
      <w:r w:rsidRPr="00B42086">
        <w:rPr>
          <w:rFonts w:ascii="Times New Roman" w:eastAsia="Calibri" w:hAnsi="Times New Roman" w:cs="Times New Roman"/>
          <w:b/>
          <w:sz w:val="24"/>
          <w:szCs w:val="24"/>
        </w:rPr>
        <w:t>Araştırması</w:t>
      </w:r>
      <w:bookmarkEnd w:id="2053"/>
    </w:p>
    <w:p w:rsidR="009A04AC" w:rsidRDefault="004F4714" w:rsidP="009A04AC">
      <w:pPr>
        <w:spacing w:line="360" w:lineRule="auto"/>
        <w:jc w:val="both"/>
        <w:rPr>
          <w:rFonts w:ascii="Times New Roman" w:eastAsia="Calibri" w:hAnsi="Times New Roman" w:cs="Times New Roman"/>
          <w:color w:val="000000"/>
          <w:sz w:val="24"/>
          <w:szCs w:val="24"/>
          <w:lang w:eastAsia="tr-TR"/>
        </w:rPr>
      </w:pPr>
      <w:r w:rsidRPr="004F4714">
        <w:rPr>
          <w:rFonts w:ascii="Times New Roman" w:eastAsia="Calibri" w:hAnsi="Times New Roman" w:cs="Times New Roman"/>
          <w:color w:val="000000"/>
          <w:sz w:val="24"/>
          <w:szCs w:val="24"/>
          <w:lang w:eastAsia="tr-TR"/>
        </w:rPr>
        <w:t xml:space="preserve">Bu araştırma, bölgedeki işletmelerin çevre yönetimi uygulamalarını değerlendirerek, çevresel etkilerini anlamalarına ve bu etkileri azaltmaya yönelik stratejiler geliştirmelerine katkı sağlayacaktır. AB Yeşil </w:t>
      </w:r>
      <w:proofErr w:type="spellStart"/>
      <w:r w:rsidRPr="004F4714">
        <w:rPr>
          <w:rFonts w:ascii="Times New Roman" w:eastAsia="Calibri" w:hAnsi="Times New Roman" w:cs="Times New Roman"/>
          <w:color w:val="000000"/>
          <w:sz w:val="24"/>
          <w:szCs w:val="24"/>
          <w:lang w:eastAsia="tr-TR"/>
        </w:rPr>
        <w:t>Mutabakatı'na</w:t>
      </w:r>
      <w:proofErr w:type="spellEnd"/>
      <w:r w:rsidRPr="004F4714">
        <w:rPr>
          <w:rFonts w:ascii="Times New Roman" w:eastAsia="Calibri" w:hAnsi="Times New Roman" w:cs="Times New Roman"/>
          <w:color w:val="000000"/>
          <w:sz w:val="24"/>
          <w:szCs w:val="24"/>
          <w:lang w:eastAsia="tr-TR"/>
        </w:rPr>
        <w:t xml:space="preserve"> uyum, hem işletmelerin rekabet avantajını sürdürmeleri hem de çevresel sürdürülebilirliği desteklemeleri açısından kritiktir. Araştırmanın bu uyumu değerlendirmesi, işletmelere AB standartlarına uygunluğunu kontrol etme ve gerekirse düzeltme fırsatı tanıyarak, bölgenin </w:t>
      </w:r>
      <w:r>
        <w:rPr>
          <w:rFonts w:ascii="Times New Roman" w:eastAsia="Calibri" w:hAnsi="Times New Roman" w:cs="Times New Roman"/>
          <w:color w:val="000000"/>
          <w:sz w:val="24"/>
          <w:szCs w:val="24"/>
          <w:lang w:eastAsia="tr-TR"/>
        </w:rPr>
        <w:t xml:space="preserve">gelecek dönem </w:t>
      </w:r>
      <w:r w:rsidRPr="004F4714">
        <w:rPr>
          <w:rFonts w:ascii="Times New Roman" w:eastAsia="Calibri" w:hAnsi="Times New Roman" w:cs="Times New Roman"/>
          <w:color w:val="000000"/>
          <w:sz w:val="24"/>
          <w:szCs w:val="24"/>
          <w:lang w:eastAsia="tr-TR"/>
        </w:rPr>
        <w:t xml:space="preserve">Avrupa </w:t>
      </w:r>
      <w:r>
        <w:rPr>
          <w:rFonts w:ascii="Times New Roman" w:eastAsia="Calibri" w:hAnsi="Times New Roman" w:cs="Times New Roman"/>
          <w:color w:val="000000"/>
          <w:sz w:val="24"/>
          <w:szCs w:val="24"/>
          <w:lang w:eastAsia="tr-TR"/>
        </w:rPr>
        <w:t xml:space="preserve">pazarı </w:t>
      </w:r>
      <w:r w:rsidRPr="004F4714">
        <w:rPr>
          <w:rFonts w:ascii="Times New Roman" w:eastAsia="Calibri" w:hAnsi="Times New Roman" w:cs="Times New Roman"/>
          <w:color w:val="000000"/>
          <w:sz w:val="24"/>
          <w:szCs w:val="24"/>
          <w:lang w:eastAsia="tr-TR"/>
        </w:rPr>
        <w:t xml:space="preserve">ile </w:t>
      </w:r>
      <w:proofErr w:type="gramStart"/>
      <w:r w:rsidRPr="004F4714">
        <w:rPr>
          <w:rFonts w:ascii="Times New Roman" w:eastAsia="Calibri" w:hAnsi="Times New Roman" w:cs="Times New Roman"/>
          <w:color w:val="000000"/>
          <w:sz w:val="24"/>
          <w:szCs w:val="24"/>
          <w:lang w:eastAsia="tr-TR"/>
        </w:rPr>
        <w:t>entegrasyonunu</w:t>
      </w:r>
      <w:proofErr w:type="gramEnd"/>
      <w:r w:rsidRPr="004F4714">
        <w:rPr>
          <w:rFonts w:ascii="Times New Roman" w:eastAsia="Calibri" w:hAnsi="Times New Roman" w:cs="Times New Roman"/>
          <w:color w:val="000000"/>
          <w:sz w:val="24"/>
          <w:szCs w:val="24"/>
          <w:lang w:eastAsia="tr-TR"/>
        </w:rPr>
        <w:t xml:space="preserve"> güçlendirecektir.</w:t>
      </w:r>
      <w:r>
        <w:rPr>
          <w:rFonts w:ascii="Times New Roman" w:eastAsia="Calibri" w:hAnsi="Times New Roman" w:cs="Times New Roman"/>
          <w:color w:val="000000"/>
          <w:sz w:val="24"/>
          <w:szCs w:val="24"/>
          <w:lang w:eastAsia="tr-TR"/>
        </w:rPr>
        <w:t xml:space="preserve"> </w:t>
      </w:r>
      <w:r w:rsidR="009A04AC" w:rsidRPr="00B42086">
        <w:rPr>
          <w:rFonts w:ascii="Times New Roman" w:eastAsia="Calibri" w:hAnsi="Times New Roman" w:cs="Times New Roman"/>
          <w:color w:val="000000"/>
          <w:sz w:val="24"/>
          <w:szCs w:val="24"/>
          <w:lang w:eastAsia="tr-TR"/>
        </w:rPr>
        <w:t xml:space="preserve">Bu araştırma ile TR32 Bölgesinde üretim yapan işletmelerin çevre yönetimine ilişkin mevcut durumlarının belirlenmesi, AB Yeşil Mutabakatına uyum kapsamında bölgesel plan, program ve yatırımlara altlık oluşturacak bilgilerin temin edilmesi </w:t>
      </w:r>
      <w:r>
        <w:rPr>
          <w:rFonts w:ascii="Times New Roman" w:eastAsia="Calibri" w:hAnsi="Times New Roman" w:cs="Times New Roman"/>
          <w:color w:val="000000"/>
          <w:sz w:val="24"/>
          <w:szCs w:val="24"/>
          <w:lang w:eastAsia="tr-TR"/>
        </w:rPr>
        <w:t xml:space="preserve">de </w:t>
      </w:r>
      <w:r w:rsidR="009A04AC" w:rsidRPr="00B42086">
        <w:rPr>
          <w:rFonts w:ascii="Times New Roman" w:eastAsia="Calibri" w:hAnsi="Times New Roman" w:cs="Times New Roman"/>
          <w:color w:val="000000"/>
          <w:sz w:val="24"/>
          <w:szCs w:val="24"/>
          <w:lang w:eastAsia="tr-TR"/>
        </w:rPr>
        <w:t>amaçlanmaktadır. Elde edilen istatistiki verilerin analizi ile Güney Ege Kalkınma Ajansı’nın 2024-2026 dönemi faaliyet ve destekleri şekillendirilecektir. Araştırma kapsamında işletmelerin dış ticaret, çevre yönetim kapasitesi, AB Yeşil Mutabakatı, atık, su ve atık</w:t>
      </w:r>
      <w:r w:rsidR="006B354D">
        <w:rPr>
          <w:rFonts w:ascii="Times New Roman" w:eastAsia="Calibri" w:hAnsi="Times New Roman" w:cs="Times New Roman"/>
          <w:color w:val="000000"/>
          <w:sz w:val="24"/>
          <w:szCs w:val="24"/>
          <w:lang w:eastAsia="tr-TR"/>
        </w:rPr>
        <w:t xml:space="preserve"> </w:t>
      </w:r>
      <w:r w:rsidR="009A04AC" w:rsidRPr="00B42086">
        <w:rPr>
          <w:rFonts w:ascii="Times New Roman" w:eastAsia="Calibri" w:hAnsi="Times New Roman" w:cs="Times New Roman"/>
          <w:color w:val="000000"/>
          <w:sz w:val="24"/>
          <w:szCs w:val="24"/>
          <w:lang w:eastAsia="tr-TR"/>
        </w:rPr>
        <w:t>su, enerji başlıkları altında mevcut durum ve gelecek dönem eğilimlerini yansıtan sonuçlar elde edilmesi beklenmektedir. Aydın, Denizli ve Muğla illerinde faaliyet gösteren, 202</w:t>
      </w:r>
      <w:r w:rsidR="007B12FB">
        <w:rPr>
          <w:rFonts w:ascii="Times New Roman" w:eastAsia="Calibri" w:hAnsi="Times New Roman" w:cs="Times New Roman"/>
          <w:color w:val="000000"/>
          <w:sz w:val="24"/>
          <w:szCs w:val="24"/>
          <w:lang w:eastAsia="tr-TR"/>
        </w:rPr>
        <w:t>3</w:t>
      </w:r>
      <w:r w:rsidR="009A04AC" w:rsidRPr="00B42086">
        <w:rPr>
          <w:rFonts w:ascii="Times New Roman" w:eastAsia="Calibri" w:hAnsi="Times New Roman" w:cs="Times New Roman"/>
          <w:color w:val="000000"/>
          <w:sz w:val="24"/>
          <w:szCs w:val="24"/>
          <w:lang w:eastAsia="tr-TR"/>
        </w:rPr>
        <w:t xml:space="preserve"> yılı itibarı ile en az 10 çalışanı ve 25 milyon TL cirosu olan işletmeler araştırma kapsamındadır.</w:t>
      </w:r>
      <w:r w:rsidR="003E7DFE">
        <w:rPr>
          <w:rFonts w:ascii="Times New Roman" w:eastAsia="Calibri" w:hAnsi="Times New Roman" w:cs="Times New Roman"/>
          <w:color w:val="000000"/>
          <w:sz w:val="24"/>
          <w:szCs w:val="24"/>
          <w:lang w:eastAsia="tr-TR"/>
        </w:rPr>
        <w:t xml:space="preserve"> </w:t>
      </w:r>
      <w:r w:rsidR="003E7DFE" w:rsidRPr="004F4714">
        <w:rPr>
          <w:rFonts w:ascii="Times New Roman" w:eastAsia="Calibri" w:hAnsi="Times New Roman" w:cs="Times New Roman"/>
          <w:color w:val="000000"/>
          <w:sz w:val="24"/>
          <w:szCs w:val="24"/>
          <w:lang w:eastAsia="tr-TR"/>
        </w:rPr>
        <w:t xml:space="preserve">Bölgede öne çıkan </w:t>
      </w:r>
      <w:r w:rsidR="007466F8" w:rsidRPr="004F4714">
        <w:rPr>
          <w:rFonts w:ascii="Times New Roman" w:eastAsia="Calibri" w:hAnsi="Times New Roman" w:cs="Times New Roman"/>
          <w:color w:val="000000"/>
          <w:sz w:val="24"/>
          <w:szCs w:val="24"/>
          <w:lang w:eastAsia="tr-TR"/>
        </w:rPr>
        <w:t>tekstil, giyim, makine, ana metal</w:t>
      </w:r>
      <w:r w:rsidRPr="004F4714">
        <w:rPr>
          <w:rFonts w:ascii="Times New Roman" w:eastAsia="Calibri" w:hAnsi="Times New Roman" w:cs="Times New Roman"/>
          <w:color w:val="000000"/>
          <w:sz w:val="24"/>
          <w:szCs w:val="24"/>
          <w:lang w:eastAsia="tr-TR"/>
        </w:rPr>
        <w:t xml:space="preserve"> gibi sektörler çalışma kapsamında olacaktır.</w:t>
      </w:r>
    </w:p>
    <w:p w:rsidR="009A04AC" w:rsidRPr="00B42086" w:rsidRDefault="009A04AC" w:rsidP="009A04AC">
      <w:pPr>
        <w:spacing w:after="0" w:line="240" w:lineRule="auto"/>
        <w:ind w:left="720"/>
        <w:contextualSpacing/>
        <w:jc w:val="center"/>
        <w:rPr>
          <w:rFonts w:ascii="Times New Roman" w:eastAsia="Calibri" w:hAnsi="Times New Roman" w:cs="Times New Roman"/>
          <w:b/>
          <w:bCs/>
          <w:sz w:val="20"/>
          <w:szCs w:val="24"/>
        </w:rPr>
      </w:pPr>
      <w:bookmarkStart w:id="2054" w:name="_Toc157077986"/>
      <w:r w:rsidRPr="00B42086">
        <w:rPr>
          <w:rFonts w:ascii="Times New Roman" w:eastAsia="Calibri" w:hAnsi="Times New Roman" w:cs="Times New Roman"/>
          <w:b/>
          <w:sz w:val="20"/>
          <w:szCs w:val="24"/>
        </w:rPr>
        <w:t xml:space="preserve">Tablo </w:t>
      </w:r>
      <w:r w:rsidRPr="00B42086">
        <w:rPr>
          <w:rFonts w:ascii="Times New Roman" w:eastAsia="Calibri" w:hAnsi="Times New Roman" w:cs="Times New Roman"/>
          <w:b/>
          <w:sz w:val="20"/>
          <w:szCs w:val="24"/>
        </w:rPr>
        <w:fldChar w:fldCharType="begin"/>
      </w:r>
      <w:r w:rsidRPr="00B42086">
        <w:rPr>
          <w:rFonts w:ascii="Times New Roman" w:eastAsia="Calibri" w:hAnsi="Times New Roman" w:cs="Times New Roman"/>
          <w:b/>
          <w:sz w:val="20"/>
          <w:szCs w:val="24"/>
        </w:rPr>
        <w:instrText xml:space="preserve"> SEQ Tablo \* ARABIC </w:instrText>
      </w:r>
      <w:r w:rsidRPr="00B42086">
        <w:rPr>
          <w:rFonts w:ascii="Times New Roman" w:eastAsia="Calibri" w:hAnsi="Times New Roman" w:cs="Times New Roman"/>
          <w:b/>
          <w:sz w:val="20"/>
          <w:szCs w:val="24"/>
        </w:rPr>
        <w:fldChar w:fldCharType="separate"/>
      </w:r>
      <w:r w:rsidR="00B26B4F">
        <w:rPr>
          <w:rFonts w:ascii="Times New Roman" w:eastAsia="Calibri" w:hAnsi="Times New Roman" w:cs="Times New Roman"/>
          <w:b/>
          <w:noProof/>
          <w:sz w:val="20"/>
          <w:szCs w:val="24"/>
        </w:rPr>
        <w:t>27</w:t>
      </w:r>
      <w:r w:rsidRPr="00B42086">
        <w:rPr>
          <w:rFonts w:ascii="Times New Roman" w:eastAsia="Calibri" w:hAnsi="Times New Roman" w:cs="Times New Roman"/>
          <w:b/>
          <w:sz w:val="20"/>
          <w:szCs w:val="24"/>
        </w:rPr>
        <w:fldChar w:fldCharType="end"/>
      </w:r>
      <w:r w:rsidRPr="00B42086">
        <w:rPr>
          <w:rFonts w:ascii="Times New Roman" w:eastAsia="Calibri" w:hAnsi="Times New Roman" w:cs="Times New Roman"/>
          <w:b/>
          <w:sz w:val="20"/>
          <w:szCs w:val="24"/>
        </w:rPr>
        <w:t>:</w:t>
      </w:r>
      <w:r w:rsidRPr="00B42086">
        <w:rPr>
          <w:rFonts w:ascii="Times New Roman" w:eastAsia="Calibri" w:hAnsi="Times New Roman" w:cs="Times New Roman"/>
          <w:b/>
          <w:bCs/>
          <w:sz w:val="20"/>
          <w:szCs w:val="24"/>
        </w:rPr>
        <w:t xml:space="preserve"> </w:t>
      </w:r>
      <w:r w:rsidRPr="00B42086">
        <w:rPr>
          <w:rFonts w:ascii="Times New Roman" w:eastAsia="Calibri" w:hAnsi="Times New Roman" w:cs="Times New Roman"/>
          <w:b/>
          <w:sz w:val="20"/>
          <w:szCs w:val="24"/>
        </w:rPr>
        <w:t xml:space="preserve">İmalat Sanayi İşletmelerinde Yeşil Dönüşüm </w:t>
      </w:r>
      <w:r w:rsidR="007B12FB">
        <w:rPr>
          <w:rFonts w:ascii="Times New Roman" w:eastAsia="Calibri" w:hAnsi="Times New Roman" w:cs="Times New Roman"/>
          <w:b/>
          <w:sz w:val="20"/>
          <w:szCs w:val="24"/>
        </w:rPr>
        <w:t xml:space="preserve">Eğilim </w:t>
      </w:r>
      <w:r w:rsidRPr="00B42086">
        <w:rPr>
          <w:rFonts w:ascii="Times New Roman" w:eastAsia="Calibri" w:hAnsi="Times New Roman" w:cs="Times New Roman"/>
          <w:b/>
          <w:sz w:val="20"/>
          <w:szCs w:val="24"/>
        </w:rPr>
        <w:t>Araştırması</w:t>
      </w:r>
      <w:bookmarkEnd w:id="2054"/>
    </w:p>
    <w:tbl>
      <w:tblPr>
        <w:tblStyle w:val="TabloKlavuzu2"/>
        <w:tblW w:w="8858" w:type="dxa"/>
        <w:tblInd w:w="283" w:type="dxa"/>
        <w:tblLayout w:type="fixed"/>
        <w:tblLook w:val="04A0" w:firstRow="1" w:lastRow="0" w:firstColumn="1" w:lastColumn="0" w:noHBand="0" w:noVBand="1"/>
      </w:tblPr>
      <w:tblGrid>
        <w:gridCol w:w="3256"/>
        <w:gridCol w:w="992"/>
        <w:gridCol w:w="1418"/>
        <w:gridCol w:w="3192"/>
      </w:tblGrid>
      <w:tr w:rsidR="009A04AC" w:rsidRPr="00B42086" w:rsidTr="00656F73">
        <w:trPr>
          <w:trHeight w:val="65"/>
        </w:trPr>
        <w:tc>
          <w:tcPr>
            <w:tcW w:w="3256" w:type="dxa"/>
            <w:shd w:val="clear" w:color="auto" w:fill="D5DCE4"/>
          </w:tcPr>
          <w:p w:rsidR="009A04AC" w:rsidRPr="00B42086" w:rsidRDefault="009A04AC" w:rsidP="009A04AC">
            <w:pPr>
              <w:spacing w:before="120" w:line="276" w:lineRule="auto"/>
              <w:ind w:right="68"/>
              <w:jc w:val="both"/>
              <w:rPr>
                <w:b/>
                <w:color w:val="000000"/>
                <w:sz w:val="20"/>
              </w:rPr>
            </w:pPr>
            <w:r w:rsidRPr="00B42086">
              <w:rPr>
                <w:b/>
                <w:color w:val="000000"/>
                <w:sz w:val="20"/>
              </w:rPr>
              <w:t>Proje/Faaliyet</w:t>
            </w:r>
          </w:p>
        </w:tc>
        <w:tc>
          <w:tcPr>
            <w:tcW w:w="992" w:type="dxa"/>
            <w:shd w:val="clear" w:color="auto" w:fill="D5DCE4"/>
          </w:tcPr>
          <w:p w:rsidR="009A04AC" w:rsidRPr="00B42086" w:rsidRDefault="009A04AC" w:rsidP="009A04AC">
            <w:pPr>
              <w:spacing w:before="120" w:line="276" w:lineRule="auto"/>
              <w:jc w:val="center"/>
              <w:rPr>
                <w:b/>
                <w:color w:val="000000"/>
                <w:sz w:val="20"/>
              </w:rPr>
            </w:pPr>
            <w:r w:rsidRPr="00B42086">
              <w:rPr>
                <w:b/>
                <w:color w:val="000000"/>
                <w:sz w:val="20"/>
              </w:rPr>
              <w:t>Sorumlu</w:t>
            </w:r>
          </w:p>
        </w:tc>
        <w:tc>
          <w:tcPr>
            <w:tcW w:w="1418" w:type="dxa"/>
            <w:shd w:val="clear" w:color="auto" w:fill="D5DCE4"/>
          </w:tcPr>
          <w:p w:rsidR="009A04AC" w:rsidRPr="00B42086" w:rsidRDefault="009A04AC" w:rsidP="009A04AC">
            <w:pPr>
              <w:spacing w:before="120" w:line="276" w:lineRule="auto"/>
              <w:jc w:val="center"/>
              <w:rPr>
                <w:b/>
                <w:color w:val="000000"/>
                <w:sz w:val="20"/>
              </w:rPr>
            </w:pPr>
            <w:r w:rsidRPr="00B42086">
              <w:rPr>
                <w:b/>
                <w:color w:val="000000"/>
                <w:sz w:val="20"/>
              </w:rPr>
              <w:t>Maliyet (TL)</w:t>
            </w:r>
          </w:p>
        </w:tc>
        <w:tc>
          <w:tcPr>
            <w:tcW w:w="3192" w:type="dxa"/>
            <w:shd w:val="clear" w:color="auto" w:fill="D5DCE4"/>
          </w:tcPr>
          <w:p w:rsidR="009A04AC" w:rsidRPr="00B42086" w:rsidRDefault="009A04AC" w:rsidP="009A04AC">
            <w:pPr>
              <w:spacing w:before="120" w:line="276" w:lineRule="auto"/>
              <w:ind w:right="-36"/>
              <w:jc w:val="center"/>
              <w:rPr>
                <w:b/>
                <w:color w:val="000000"/>
                <w:sz w:val="20"/>
              </w:rPr>
            </w:pPr>
            <w:r w:rsidRPr="00B42086">
              <w:rPr>
                <w:b/>
                <w:color w:val="000000"/>
                <w:sz w:val="20"/>
              </w:rPr>
              <w:t>Çıktı Göstergesi</w:t>
            </w:r>
          </w:p>
        </w:tc>
      </w:tr>
      <w:tr w:rsidR="009A04AC" w:rsidRPr="00B42086" w:rsidTr="00656F73">
        <w:trPr>
          <w:trHeight w:val="384"/>
        </w:trPr>
        <w:tc>
          <w:tcPr>
            <w:tcW w:w="3256" w:type="dxa"/>
          </w:tcPr>
          <w:p w:rsidR="009A04AC" w:rsidRPr="00B42086" w:rsidRDefault="009A04AC" w:rsidP="0055271D">
            <w:pPr>
              <w:spacing w:line="276" w:lineRule="auto"/>
              <w:ind w:left="-111" w:right="-108"/>
              <w:jc w:val="both"/>
              <w:rPr>
                <w:color w:val="000000"/>
                <w:sz w:val="20"/>
              </w:rPr>
            </w:pPr>
            <w:r w:rsidRPr="00B42086">
              <w:rPr>
                <w:sz w:val="20"/>
              </w:rPr>
              <w:t xml:space="preserve">İmalat Sanayi İşletmelerinde Yeşil Dönüşüm </w:t>
            </w:r>
            <w:r w:rsidR="007B12FB">
              <w:rPr>
                <w:sz w:val="20"/>
              </w:rPr>
              <w:t xml:space="preserve">Eğilim </w:t>
            </w:r>
            <w:r w:rsidRPr="00B42086">
              <w:rPr>
                <w:sz w:val="20"/>
              </w:rPr>
              <w:t>Araştırması</w:t>
            </w:r>
          </w:p>
        </w:tc>
        <w:tc>
          <w:tcPr>
            <w:tcW w:w="992" w:type="dxa"/>
          </w:tcPr>
          <w:p w:rsidR="009A04AC" w:rsidRPr="00B42086" w:rsidRDefault="009A04AC" w:rsidP="0055271D">
            <w:pPr>
              <w:spacing w:line="276" w:lineRule="auto"/>
              <w:ind w:right="68"/>
              <w:jc w:val="center"/>
              <w:rPr>
                <w:color w:val="000000"/>
                <w:sz w:val="20"/>
              </w:rPr>
            </w:pPr>
            <w:r w:rsidRPr="00B42086">
              <w:rPr>
                <w:color w:val="000000"/>
                <w:sz w:val="20"/>
              </w:rPr>
              <w:t>EAPB</w:t>
            </w:r>
          </w:p>
        </w:tc>
        <w:tc>
          <w:tcPr>
            <w:tcW w:w="1418" w:type="dxa"/>
          </w:tcPr>
          <w:p w:rsidR="009A04AC" w:rsidRPr="00B42086" w:rsidRDefault="00CD1982" w:rsidP="0055271D">
            <w:pPr>
              <w:spacing w:line="276" w:lineRule="auto"/>
              <w:ind w:right="68"/>
              <w:jc w:val="center"/>
              <w:rPr>
                <w:color w:val="000000"/>
                <w:sz w:val="20"/>
              </w:rPr>
            </w:pPr>
            <w:r w:rsidRPr="00E72032">
              <w:rPr>
                <w:color w:val="000000"/>
                <w:sz w:val="20"/>
              </w:rPr>
              <w:t>300</w:t>
            </w:r>
            <w:r w:rsidR="009A04AC" w:rsidRPr="00E72032">
              <w:rPr>
                <w:color w:val="000000"/>
                <w:sz w:val="20"/>
              </w:rPr>
              <w:t>.000</w:t>
            </w:r>
          </w:p>
        </w:tc>
        <w:tc>
          <w:tcPr>
            <w:tcW w:w="3192" w:type="dxa"/>
          </w:tcPr>
          <w:p w:rsidR="009A04AC" w:rsidRPr="00B42086" w:rsidRDefault="003E7DFE" w:rsidP="0055271D">
            <w:pPr>
              <w:tabs>
                <w:tab w:val="left" w:pos="2304"/>
              </w:tabs>
              <w:spacing w:line="276" w:lineRule="auto"/>
              <w:ind w:left="-108" w:right="-36"/>
              <w:jc w:val="center"/>
              <w:rPr>
                <w:color w:val="000000"/>
                <w:sz w:val="20"/>
              </w:rPr>
            </w:pPr>
            <w:r>
              <w:rPr>
                <w:color w:val="000000"/>
                <w:sz w:val="20"/>
              </w:rPr>
              <w:t>Veri Toplanan İşletme Sayısı</w:t>
            </w:r>
          </w:p>
        </w:tc>
      </w:tr>
    </w:tbl>
    <w:p w:rsidR="009A04AC" w:rsidRPr="00B42086" w:rsidRDefault="009A04AC" w:rsidP="009A04AC">
      <w:pPr>
        <w:spacing w:after="160" w:line="360" w:lineRule="auto"/>
        <w:contextualSpacing/>
        <w:rPr>
          <w:rFonts w:ascii="Times New Roman" w:eastAsia="Calibri" w:hAnsi="Times New Roman" w:cs="Times New Roman"/>
          <w:b/>
          <w:sz w:val="24"/>
          <w:szCs w:val="24"/>
        </w:rPr>
      </w:pPr>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55" w:name="_Toc157077918"/>
      <w:r w:rsidRPr="00B42086">
        <w:rPr>
          <w:rFonts w:ascii="Times New Roman" w:eastAsia="Calibri" w:hAnsi="Times New Roman" w:cs="Times New Roman"/>
          <w:b/>
          <w:sz w:val="24"/>
          <w:szCs w:val="24"/>
        </w:rPr>
        <w:t>2.3.4.</w:t>
      </w:r>
      <w:r w:rsidR="00117BBB">
        <w:rPr>
          <w:rFonts w:ascii="Times New Roman" w:eastAsia="Calibri" w:hAnsi="Times New Roman" w:cs="Times New Roman"/>
          <w:b/>
          <w:sz w:val="24"/>
          <w:szCs w:val="24"/>
        </w:rPr>
        <w:t>3</w:t>
      </w:r>
      <w:r w:rsidRPr="00B42086">
        <w:rPr>
          <w:rFonts w:ascii="Times New Roman" w:eastAsia="Calibri" w:hAnsi="Times New Roman" w:cs="Times New Roman"/>
          <w:b/>
          <w:sz w:val="24"/>
          <w:szCs w:val="24"/>
        </w:rPr>
        <w:t xml:space="preserve"> Tanıtım ve Yatırım Destek</w:t>
      </w:r>
      <w:bookmarkEnd w:id="2055"/>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56" w:name="_Toc157077919"/>
      <w:r w:rsidRPr="00B42086">
        <w:rPr>
          <w:rFonts w:ascii="Times New Roman" w:eastAsia="Calibri" w:hAnsi="Times New Roman" w:cs="Times New Roman"/>
          <w:b/>
          <w:sz w:val="24"/>
          <w:szCs w:val="24"/>
        </w:rPr>
        <w:t>2.3.4.</w:t>
      </w:r>
      <w:r w:rsidR="00117BBB">
        <w:rPr>
          <w:rFonts w:ascii="Times New Roman" w:eastAsia="Calibri" w:hAnsi="Times New Roman" w:cs="Times New Roman"/>
          <w:b/>
          <w:sz w:val="24"/>
          <w:szCs w:val="24"/>
        </w:rPr>
        <w:t>3</w:t>
      </w:r>
      <w:r w:rsidR="00371B41">
        <w:rPr>
          <w:rFonts w:ascii="Times New Roman" w:eastAsia="Calibri" w:hAnsi="Times New Roman" w:cs="Times New Roman"/>
          <w:b/>
          <w:sz w:val="24"/>
          <w:szCs w:val="24"/>
        </w:rPr>
        <w:t xml:space="preserve">.1 Dijitalleşme </w:t>
      </w:r>
      <w:r w:rsidRPr="00B42086">
        <w:rPr>
          <w:rFonts w:ascii="Times New Roman" w:eastAsia="Calibri" w:hAnsi="Times New Roman" w:cs="Times New Roman"/>
          <w:b/>
          <w:sz w:val="24"/>
          <w:szCs w:val="24"/>
        </w:rPr>
        <w:t>ve Yeşil Dönüşüm Temalı Etkinlikler</w:t>
      </w:r>
      <w:bookmarkEnd w:id="2056"/>
    </w:p>
    <w:p w:rsidR="009A04AC" w:rsidRPr="00B42086" w:rsidRDefault="009A04AC" w:rsidP="00E43C80">
      <w:pPr>
        <w:shd w:val="clear" w:color="auto" w:fill="FFFFFF" w:themeFill="background1"/>
        <w:spacing w:line="360" w:lineRule="auto"/>
        <w:jc w:val="both"/>
        <w:rPr>
          <w:rFonts w:ascii="Times New Roman" w:eastAsia="Calibri" w:hAnsi="Times New Roman" w:cs="Times New Roman"/>
          <w:sz w:val="24"/>
          <w:szCs w:val="24"/>
        </w:rPr>
      </w:pPr>
      <w:r w:rsidRPr="00E43C80">
        <w:rPr>
          <w:rFonts w:ascii="Times New Roman" w:eastAsia="Calibri" w:hAnsi="Times New Roman" w:cs="Times New Roman"/>
          <w:sz w:val="24"/>
          <w:szCs w:val="24"/>
        </w:rPr>
        <w:t>Bölgedeki işletmelerin di</w:t>
      </w:r>
      <w:r w:rsidR="00E43C80" w:rsidRPr="00E43C80">
        <w:rPr>
          <w:rFonts w:ascii="Times New Roman" w:eastAsia="Calibri" w:hAnsi="Times New Roman" w:cs="Times New Roman"/>
          <w:sz w:val="24"/>
          <w:szCs w:val="24"/>
        </w:rPr>
        <w:t xml:space="preserve">jitalleşme </w:t>
      </w:r>
      <w:r w:rsidRPr="00E43C80">
        <w:rPr>
          <w:rFonts w:ascii="Times New Roman" w:eastAsia="Calibri" w:hAnsi="Times New Roman" w:cs="Times New Roman"/>
          <w:sz w:val="24"/>
          <w:szCs w:val="24"/>
        </w:rPr>
        <w:t xml:space="preserve">ve çevresel sürdürülebilirlik konularında bilgi edinmelerini ve bu alanlarda uygulanabilir çözümler geliştirmelerini teşvik edecek </w:t>
      </w:r>
      <w:r w:rsidR="00E43C80" w:rsidRPr="00E43C80">
        <w:rPr>
          <w:rFonts w:ascii="Times New Roman" w:eastAsia="Calibri" w:hAnsi="Times New Roman" w:cs="Times New Roman"/>
          <w:sz w:val="24"/>
          <w:szCs w:val="24"/>
        </w:rPr>
        <w:t xml:space="preserve">etkinlikler </w:t>
      </w:r>
      <w:r w:rsidR="00491C1E" w:rsidRPr="00E43C80">
        <w:rPr>
          <w:rFonts w:ascii="Times New Roman" w:eastAsia="Calibri" w:hAnsi="Times New Roman" w:cs="Times New Roman"/>
          <w:sz w:val="24"/>
          <w:szCs w:val="24"/>
        </w:rPr>
        <w:t xml:space="preserve">düzenlenecektir. </w:t>
      </w:r>
      <w:r w:rsidR="00E43C80" w:rsidRPr="00E43C80">
        <w:rPr>
          <w:rFonts w:ascii="Times New Roman" w:eastAsia="Calibri" w:hAnsi="Times New Roman" w:cs="Times New Roman"/>
          <w:sz w:val="24"/>
          <w:szCs w:val="24"/>
        </w:rPr>
        <w:t>Etkinlikler</w:t>
      </w:r>
      <w:r w:rsidRPr="00E43C80">
        <w:rPr>
          <w:rFonts w:ascii="Times New Roman" w:eastAsia="Calibri" w:hAnsi="Times New Roman" w:cs="Times New Roman"/>
          <w:sz w:val="24"/>
          <w:szCs w:val="24"/>
        </w:rPr>
        <w:t xml:space="preserve"> kapsamında dijitalle</w:t>
      </w:r>
      <w:r w:rsidR="00E43C80" w:rsidRPr="00E43C80">
        <w:rPr>
          <w:rFonts w:ascii="Times New Roman" w:eastAsia="Calibri" w:hAnsi="Times New Roman" w:cs="Times New Roman"/>
          <w:sz w:val="24"/>
          <w:szCs w:val="24"/>
        </w:rPr>
        <w:t xml:space="preserve">şme </w:t>
      </w:r>
      <w:proofErr w:type="gramStart"/>
      <w:r w:rsidR="00E43C80" w:rsidRPr="00E43C80">
        <w:rPr>
          <w:rFonts w:ascii="Times New Roman" w:eastAsia="Calibri" w:hAnsi="Times New Roman" w:cs="Times New Roman"/>
          <w:sz w:val="24"/>
          <w:szCs w:val="24"/>
        </w:rPr>
        <w:t>trendleri</w:t>
      </w:r>
      <w:proofErr w:type="gramEnd"/>
      <w:r w:rsidR="00E43C80" w:rsidRPr="00E43C80">
        <w:rPr>
          <w:rFonts w:ascii="Times New Roman" w:eastAsia="Calibri" w:hAnsi="Times New Roman" w:cs="Times New Roman"/>
          <w:sz w:val="24"/>
          <w:szCs w:val="24"/>
        </w:rPr>
        <w:t xml:space="preserve"> ve teknolojileri, </w:t>
      </w:r>
      <w:r w:rsidRPr="00E43C80">
        <w:rPr>
          <w:rFonts w:ascii="Times New Roman" w:eastAsia="Calibri" w:hAnsi="Times New Roman" w:cs="Times New Roman"/>
          <w:sz w:val="24"/>
          <w:szCs w:val="24"/>
        </w:rPr>
        <w:t xml:space="preserve">yeşil dönüşümün işletmelere ve çevreye olan faydaları, Sınırda Karbon Düzenleme Mekanizması </w:t>
      </w:r>
      <w:r w:rsidRPr="00E43C80">
        <w:rPr>
          <w:rFonts w:ascii="Times New Roman" w:eastAsia="Calibri" w:hAnsi="Times New Roman" w:cs="Times New Roman"/>
          <w:sz w:val="24"/>
          <w:szCs w:val="24"/>
        </w:rPr>
        <w:lastRenderedPageBreak/>
        <w:t>gibi başlıklar ele alınacaktır. Bu etkinlikler</w:t>
      </w:r>
      <w:r w:rsidR="00E43C80" w:rsidRPr="00E43C80">
        <w:rPr>
          <w:rFonts w:ascii="Times New Roman" w:eastAsia="Calibri" w:hAnsi="Times New Roman" w:cs="Times New Roman"/>
          <w:sz w:val="24"/>
          <w:szCs w:val="24"/>
        </w:rPr>
        <w:t>in</w:t>
      </w:r>
      <w:r w:rsidRPr="00E43C80">
        <w:rPr>
          <w:rFonts w:ascii="Times New Roman" w:eastAsia="Calibri" w:hAnsi="Times New Roman" w:cs="Times New Roman"/>
          <w:sz w:val="24"/>
          <w:szCs w:val="24"/>
        </w:rPr>
        <w:t>, bölgedeki işletmelerin dijitalleşme, verimlilik artışı ve çevresel sürdürülebilirlik konularında bilgi ve deneyim kazanmalarına, yeni projeler ve çözümler geli</w:t>
      </w:r>
      <w:r w:rsidR="00E43C80" w:rsidRPr="00E43C80">
        <w:rPr>
          <w:rFonts w:ascii="Times New Roman" w:eastAsia="Calibri" w:hAnsi="Times New Roman" w:cs="Times New Roman"/>
          <w:sz w:val="24"/>
          <w:szCs w:val="24"/>
        </w:rPr>
        <w:t>ştirmelerine yardımcı olması hedeflenmektedir.</w:t>
      </w:r>
    </w:p>
    <w:p w:rsidR="009A04AC" w:rsidRPr="00B42086" w:rsidRDefault="009A04AC" w:rsidP="009A04AC">
      <w:pPr>
        <w:spacing w:after="0" w:line="240" w:lineRule="auto"/>
        <w:ind w:left="720"/>
        <w:contextualSpacing/>
        <w:jc w:val="center"/>
        <w:rPr>
          <w:rFonts w:ascii="Times New Roman" w:eastAsia="Calibri" w:hAnsi="Times New Roman" w:cs="Times New Roman"/>
          <w:b/>
          <w:bCs/>
          <w:sz w:val="20"/>
          <w:szCs w:val="24"/>
        </w:rPr>
      </w:pPr>
      <w:bookmarkStart w:id="2057" w:name="_Toc157077987"/>
      <w:r w:rsidRPr="00B42086">
        <w:rPr>
          <w:rFonts w:ascii="Times New Roman" w:eastAsia="Calibri" w:hAnsi="Times New Roman" w:cs="Times New Roman"/>
          <w:b/>
          <w:sz w:val="20"/>
          <w:szCs w:val="24"/>
        </w:rPr>
        <w:t xml:space="preserve">Tablo </w:t>
      </w:r>
      <w:r w:rsidRPr="00B42086">
        <w:rPr>
          <w:rFonts w:ascii="Times New Roman" w:eastAsia="Calibri" w:hAnsi="Times New Roman" w:cs="Times New Roman"/>
          <w:b/>
          <w:sz w:val="20"/>
          <w:szCs w:val="24"/>
        </w:rPr>
        <w:fldChar w:fldCharType="begin"/>
      </w:r>
      <w:r w:rsidRPr="00B42086">
        <w:rPr>
          <w:rFonts w:ascii="Times New Roman" w:eastAsia="Calibri" w:hAnsi="Times New Roman" w:cs="Times New Roman"/>
          <w:b/>
          <w:sz w:val="20"/>
          <w:szCs w:val="24"/>
        </w:rPr>
        <w:instrText xml:space="preserve"> SEQ Tablo \* ARABIC </w:instrText>
      </w:r>
      <w:r w:rsidRPr="00B42086">
        <w:rPr>
          <w:rFonts w:ascii="Times New Roman" w:eastAsia="Calibri" w:hAnsi="Times New Roman" w:cs="Times New Roman"/>
          <w:b/>
          <w:sz w:val="20"/>
          <w:szCs w:val="24"/>
        </w:rPr>
        <w:fldChar w:fldCharType="separate"/>
      </w:r>
      <w:r w:rsidR="00B26B4F">
        <w:rPr>
          <w:rFonts w:ascii="Times New Roman" w:eastAsia="Calibri" w:hAnsi="Times New Roman" w:cs="Times New Roman"/>
          <w:b/>
          <w:noProof/>
          <w:sz w:val="20"/>
          <w:szCs w:val="24"/>
        </w:rPr>
        <w:t>28</w:t>
      </w:r>
      <w:r w:rsidRPr="00B42086">
        <w:rPr>
          <w:rFonts w:ascii="Times New Roman" w:eastAsia="Calibri" w:hAnsi="Times New Roman" w:cs="Times New Roman"/>
          <w:b/>
          <w:sz w:val="20"/>
          <w:szCs w:val="24"/>
        </w:rPr>
        <w:fldChar w:fldCharType="end"/>
      </w:r>
      <w:r w:rsidRPr="00B42086">
        <w:rPr>
          <w:rFonts w:ascii="Times New Roman" w:eastAsia="Calibri" w:hAnsi="Times New Roman" w:cs="Times New Roman"/>
          <w:b/>
          <w:sz w:val="20"/>
          <w:szCs w:val="24"/>
        </w:rPr>
        <w:t>:</w:t>
      </w:r>
      <w:r w:rsidRPr="00B42086">
        <w:rPr>
          <w:rFonts w:ascii="Times New Roman" w:eastAsia="Calibri" w:hAnsi="Times New Roman" w:cs="Times New Roman"/>
          <w:b/>
          <w:bCs/>
          <w:sz w:val="20"/>
          <w:szCs w:val="24"/>
        </w:rPr>
        <w:t xml:space="preserve"> </w:t>
      </w:r>
      <w:r w:rsidR="00E43C80">
        <w:rPr>
          <w:rFonts w:ascii="Times New Roman" w:eastAsia="Calibri" w:hAnsi="Times New Roman" w:cs="Times New Roman"/>
          <w:b/>
          <w:sz w:val="20"/>
          <w:szCs w:val="24"/>
        </w:rPr>
        <w:t>Dijitalleşme</w:t>
      </w:r>
      <w:r w:rsidRPr="00B42086">
        <w:rPr>
          <w:rFonts w:ascii="Times New Roman" w:eastAsia="Calibri" w:hAnsi="Times New Roman" w:cs="Times New Roman"/>
          <w:b/>
          <w:sz w:val="20"/>
          <w:szCs w:val="24"/>
        </w:rPr>
        <w:t xml:space="preserve"> ve Yeşil Dönüşüm Temalı Etkinlikler</w:t>
      </w:r>
      <w:bookmarkEnd w:id="2057"/>
    </w:p>
    <w:tbl>
      <w:tblPr>
        <w:tblStyle w:val="TabloKlavuzu2"/>
        <w:tblW w:w="8858" w:type="dxa"/>
        <w:tblInd w:w="283" w:type="dxa"/>
        <w:tblLayout w:type="fixed"/>
        <w:tblLook w:val="04A0" w:firstRow="1" w:lastRow="0" w:firstColumn="1" w:lastColumn="0" w:noHBand="0" w:noVBand="1"/>
      </w:tblPr>
      <w:tblGrid>
        <w:gridCol w:w="3540"/>
        <w:gridCol w:w="992"/>
        <w:gridCol w:w="1417"/>
        <w:gridCol w:w="2909"/>
      </w:tblGrid>
      <w:tr w:rsidR="009A04AC" w:rsidRPr="00B42086" w:rsidTr="00656F73">
        <w:trPr>
          <w:trHeight w:val="213"/>
        </w:trPr>
        <w:tc>
          <w:tcPr>
            <w:tcW w:w="3540" w:type="dxa"/>
            <w:shd w:val="clear" w:color="auto" w:fill="D5DCE4"/>
          </w:tcPr>
          <w:p w:rsidR="009A04AC" w:rsidRPr="00B42086" w:rsidRDefault="009A04AC" w:rsidP="009A04AC">
            <w:pPr>
              <w:spacing w:before="120" w:line="276" w:lineRule="auto"/>
              <w:ind w:right="68"/>
              <w:jc w:val="both"/>
              <w:rPr>
                <w:b/>
                <w:color w:val="000000"/>
                <w:sz w:val="20"/>
              </w:rPr>
            </w:pPr>
            <w:r w:rsidRPr="00B42086">
              <w:rPr>
                <w:b/>
                <w:color w:val="000000"/>
                <w:sz w:val="20"/>
              </w:rPr>
              <w:t>Proje/Faaliyet</w:t>
            </w:r>
          </w:p>
        </w:tc>
        <w:tc>
          <w:tcPr>
            <w:tcW w:w="992" w:type="dxa"/>
            <w:shd w:val="clear" w:color="auto" w:fill="D5DCE4"/>
          </w:tcPr>
          <w:p w:rsidR="009A04AC" w:rsidRPr="00B42086" w:rsidRDefault="009A04AC" w:rsidP="009A04AC">
            <w:pPr>
              <w:spacing w:before="120" w:line="276" w:lineRule="auto"/>
              <w:jc w:val="center"/>
              <w:rPr>
                <w:b/>
                <w:color w:val="000000"/>
                <w:sz w:val="20"/>
              </w:rPr>
            </w:pPr>
            <w:r w:rsidRPr="00B42086">
              <w:rPr>
                <w:b/>
                <w:color w:val="000000"/>
                <w:sz w:val="20"/>
              </w:rPr>
              <w:t>Sorumlu</w:t>
            </w:r>
          </w:p>
        </w:tc>
        <w:tc>
          <w:tcPr>
            <w:tcW w:w="1417" w:type="dxa"/>
            <w:shd w:val="clear" w:color="auto" w:fill="D5DCE4"/>
          </w:tcPr>
          <w:p w:rsidR="009A04AC" w:rsidRPr="00B42086" w:rsidRDefault="009A04AC" w:rsidP="009A04AC">
            <w:pPr>
              <w:spacing w:before="120" w:line="276" w:lineRule="auto"/>
              <w:jc w:val="center"/>
              <w:rPr>
                <w:b/>
                <w:color w:val="000000"/>
                <w:sz w:val="20"/>
              </w:rPr>
            </w:pPr>
            <w:r w:rsidRPr="00B42086">
              <w:rPr>
                <w:b/>
                <w:color w:val="000000"/>
                <w:sz w:val="20"/>
              </w:rPr>
              <w:t>Maliyet (TL)</w:t>
            </w:r>
          </w:p>
        </w:tc>
        <w:tc>
          <w:tcPr>
            <w:tcW w:w="2909" w:type="dxa"/>
            <w:shd w:val="clear" w:color="auto" w:fill="D5DCE4"/>
          </w:tcPr>
          <w:p w:rsidR="009A04AC" w:rsidRPr="00B42086" w:rsidRDefault="009A04AC" w:rsidP="009A04AC">
            <w:pPr>
              <w:spacing w:before="120" w:line="276" w:lineRule="auto"/>
              <w:ind w:right="-36"/>
              <w:jc w:val="center"/>
              <w:rPr>
                <w:b/>
                <w:color w:val="000000"/>
                <w:sz w:val="20"/>
              </w:rPr>
            </w:pPr>
            <w:r w:rsidRPr="00B42086">
              <w:rPr>
                <w:b/>
                <w:color w:val="000000"/>
                <w:sz w:val="20"/>
              </w:rPr>
              <w:t>Çıktı Göstergesi</w:t>
            </w:r>
          </w:p>
        </w:tc>
      </w:tr>
      <w:tr w:rsidR="009A04AC" w:rsidRPr="00B42086" w:rsidTr="004B1084">
        <w:trPr>
          <w:trHeight w:val="384"/>
        </w:trPr>
        <w:tc>
          <w:tcPr>
            <w:tcW w:w="3540" w:type="dxa"/>
          </w:tcPr>
          <w:p w:rsidR="009A04AC" w:rsidRPr="00B42086" w:rsidRDefault="003E7DFE" w:rsidP="003E7DFE">
            <w:pPr>
              <w:spacing w:line="276" w:lineRule="auto"/>
              <w:ind w:left="-111" w:right="-108"/>
              <w:jc w:val="both"/>
              <w:rPr>
                <w:color w:val="000000"/>
                <w:sz w:val="20"/>
              </w:rPr>
            </w:pPr>
            <w:r>
              <w:rPr>
                <w:sz w:val="20"/>
              </w:rPr>
              <w:t>Dijital Dönüşüm ve Yeni Trendler Etkinliği</w:t>
            </w:r>
          </w:p>
        </w:tc>
        <w:tc>
          <w:tcPr>
            <w:tcW w:w="992" w:type="dxa"/>
          </w:tcPr>
          <w:p w:rsidR="009A04AC" w:rsidRPr="00B42086" w:rsidRDefault="000F46FA" w:rsidP="0055271D">
            <w:pPr>
              <w:spacing w:line="276" w:lineRule="auto"/>
              <w:ind w:right="68"/>
              <w:jc w:val="center"/>
              <w:rPr>
                <w:color w:val="000000"/>
                <w:sz w:val="20"/>
              </w:rPr>
            </w:pPr>
            <w:r>
              <w:rPr>
                <w:color w:val="000000"/>
                <w:sz w:val="20"/>
              </w:rPr>
              <w:t>MYDO</w:t>
            </w:r>
          </w:p>
        </w:tc>
        <w:tc>
          <w:tcPr>
            <w:tcW w:w="1417" w:type="dxa"/>
          </w:tcPr>
          <w:p w:rsidR="009A04AC" w:rsidRPr="00B42086" w:rsidRDefault="000F46FA" w:rsidP="0055271D">
            <w:pPr>
              <w:spacing w:line="276" w:lineRule="auto"/>
              <w:ind w:right="68"/>
              <w:jc w:val="center"/>
              <w:rPr>
                <w:color w:val="000000"/>
                <w:sz w:val="20"/>
              </w:rPr>
            </w:pPr>
            <w:r>
              <w:rPr>
                <w:color w:val="000000"/>
                <w:sz w:val="20"/>
              </w:rPr>
              <w:t>2</w:t>
            </w:r>
            <w:r w:rsidR="009A04AC" w:rsidRPr="00B42086">
              <w:rPr>
                <w:color w:val="000000"/>
                <w:sz w:val="20"/>
              </w:rPr>
              <w:t>00.000</w:t>
            </w:r>
          </w:p>
        </w:tc>
        <w:tc>
          <w:tcPr>
            <w:tcW w:w="2909" w:type="dxa"/>
          </w:tcPr>
          <w:p w:rsidR="009A04AC" w:rsidRPr="00B42086" w:rsidRDefault="000F46FA" w:rsidP="0055271D">
            <w:pPr>
              <w:tabs>
                <w:tab w:val="left" w:pos="2304"/>
              </w:tabs>
              <w:spacing w:line="276" w:lineRule="auto"/>
              <w:ind w:left="-108" w:right="-36"/>
              <w:jc w:val="center"/>
              <w:rPr>
                <w:color w:val="000000"/>
                <w:sz w:val="20"/>
              </w:rPr>
            </w:pPr>
            <w:r>
              <w:rPr>
                <w:color w:val="000000"/>
                <w:sz w:val="20"/>
              </w:rPr>
              <w:t>Katılım sağlayan işletme sayısı</w:t>
            </w:r>
          </w:p>
        </w:tc>
      </w:tr>
      <w:tr w:rsidR="000F46FA" w:rsidRPr="00B42086" w:rsidTr="004B1084">
        <w:trPr>
          <w:trHeight w:val="384"/>
        </w:trPr>
        <w:tc>
          <w:tcPr>
            <w:tcW w:w="3540" w:type="dxa"/>
          </w:tcPr>
          <w:p w:rsidR="000F46FA" w:rsidRPr="00B42086" w:rsidRDefault="000F46FA" w:rsidP="000F46FA">
            <w:pPr>
              <w:ind w:left="-111" w:right="-108"/>
              <w:jc w:val="both"/>
              <w:rPr>
                <w:sz w:val="20"/>
              </w:rPr>
            </w:pPr>
            <w:r>
              <w:rPr>
                <w:sz w:val="20"/>
              </w:rPr>
              <w:t>Sınırda Karbon Düzenleme Mekanizması ve Karbon Emisyonu Azaltma Temalı Konferans</w:t>
            </w:r>
          </w:p>
        </w:tc>
        <w:tc>
          <w:tcPr>
            <w:tcW w:w="992" w:type="dxa"/>
          </w:tcPr>
          <w:p w:rsidR="000F46FA" w:rsidRDefault="000F46FA" w:rsidP="007C27F3">
            <w:pPr>
              <w:ind w:right="68"/>
              <w:jc w:val="center"/>
              <w:rPr>
                <w:color w:val="000000"/>
                <w:sz w:val="20"/>
              </w:rPr>
            </w:pPr>
            <w:r>
              <w:rPr>
                <w:color w:val="000000"/>
                <w:sz w:val="20"/>
              </w:rPr>
              <w:t>AYDO</w:t>
            </w:r>
          </w:p>
        </w:tc>
        <w:tc>
          <w:tcPr>
            <w:tcW w:w="1417" w:type="dxa"/>
          </w:tcPr>
          <w:p w:rsidR="000F46FA" w:rsidRPr="00B42086" w:rsidRDefault="000F46FA" w:rsidP="000F46FA">
            <w:pPr>
              <w:ind w:right="68"/>
              <w:jc w:val="center"/>
              <w:rPr>
                <w:color w:val="000000"/>
                <w:sz w:val="20"/>
              </w:rPr>
            </w:pPr>
            <w:r>
              <w:rPr>
                <w:color w:val="000000"/>
                <w:sz w:val="20"/>
              </w:rPr>
              <w:t>2</w:t>
            </w:r>
            <w:r w:rsidRPr="00B42086">
              <w:rPr>
                <w:color w:val="000000"/>
                <w:sz w:val="20"/>
              </w:rPr>
              <w:t>00.000</w:t>
            </w:r>
          </w:p>
        </w:tc>
        <w:tc>
          <w:tcPr>
            <w:tcW w:w="2909" w:type="dxa"/>
          </w:tcPr>
          <w:p w:rsidR="000F46FA" w:rsidRPr="00B42086" w:rsidRDefault="000F46FA" w:rsidP="000F46FA">
            <w:pPr>
              <w:tabs>
                <w:tab w:val="left" w:pos="2304"/>
              </w:tabs>
              <w:spacing w:line="276" w:lineRule="auto"/>
              <w:ind w:left="-108" w:right="-36"/>
              <w:jc w:val="center"/>
              <w:rPr>
                <w:color w:val="000000"/>
                <w:sz w:val="20"/>
              </w:rPr>
            </w:pPr>
            <w:r>
              <w:rPr>
                <w:color w:val="000000"/>
                <w:sz w:val="20"/>
              </w:rPr>
              <w:t>Katılım sağlayan işletme sayısı</w:t>
            </w:r>
          </w:p>
        </w:tc>
      </w:tr>
      <w:tr w:rsidR="007C27F3" w:rsidRPr="00B42086" w:rsidTr="004B1084">
        <w:trPr>
          <w:trHeight w:val="384"/>
        </w:trPr>
        <w:tc>
          <w:tcPr>
            <w:tcW w:w="3540" w:type="dxa"/>
          </w:tcPr>
          <w:p w:rsidR="007C27F3" w:rsidRDefault="007C27F3" w:rsidP="007C27F3">
            <w:pPr>
              <w:ind w:left="-111" w:right="-108"/>
              <w:jc w:val="both"/>
              <w:rPr>
                <w:sz w:val="20"/>
              </w:rPr>
            </w:pPr>
            <w:r>
              <w:rPr>
                <w:sz w:val="20"/>
              </w:rPr>
              <w:t>Dijital Dönüşüm ve Yeni Trendler Etkinliği</w:t>
            </w:r>
          </w:p>
        </w:tc>
        <w:tc>
          <w:tcPr>
            <w:tcW w:w="992" w:type="dxa"/>
          </w:tcPr>
          <w:p w:rsidR="007C27F3" w:rsidRDefault="007C27F3" w:rsidP="007C27F3">
            <w:pPr>
              <w:ind w:right="68"/>
              <w:jc w:val="center"/>
              <w:rPr>
                <w:color w:val="000000"/>
                <w:sz w:val="20"/>
              </w:rPr>
            </w:pPr>
            <w:r>
              <w:rPr>
                <w:color w:val="000000"/>
                <w:sz w:val="20"/>
              </w:rPr>
              <w:t>DYDO</w:t>
            </w:r>
          </w:p>
        </w:tc>
        <w:tc>
          <w:tcPr>
            <w:tcW w:w="1417" w:type="dxa"/>
          </w:tcPr>
          <w:p w:rsidR="007C27F3" w:rsidRPr="00B42086" w:rsidRDefault="007C27F3" w:rsidP="007C27F3">
            <w:pPr>
              <w:ind w:right="68"/>
              <w:jc w:val="center"/>
              <w:rPr>
                <w:color w:val="000000"/>
                <w:sz w:val="20"/>
              </w:rPr>
            </w:pPr>
            <w:r>
              <w:rPr>
                <w:color w:val="000000"/>
                <w:sz w:val="20"/>
              </w:rPr>
              <w:t>2</w:t>
            </w:r>
            <w:r w:rsidRPr="00B42086">
              <w:rPr>
                <w:color w:val="000000"/>
                <w:sz w:val="20"/>
              </w:rPr>
              <w:t>00.000</w:t>
            </w:r>
          </w:p>
        </w:tc>
        <w:tc>
          <w:tcPr>
            <w:tcW w:w="2909" w:type="dxa"/>
          </w:tcPr>
          <w:p w:rsidR="007C27F3" w:rsidRPr="00B42086" w:rsidRDefault="007C27F3" w:rsidP="007C27F3">
            <w:pPr>
              <w:tabs>
                <w:tab w:val="left" w:pos="2304"/>
              </w:tabs>
              <w:spacing w:line="276" w:lineRule="auto"/>
              <w:ind w:left="-108" w:right="-36"/>
              <w:jc w:val="center"/>
              <w:rPr>
                <w:color w:val="000000"/>
                <w:sz w:val="20"/>
              </w:rPr>
            </w:pPr>
            <w:r>
              <w:rPr>
                <w:color w:val="000000"/>
                <w:sz w:val="20"/>
              </w:rPr>
              <w:t>Katılım sağlayan işletme sayısı</w:t>
            </w:r>
          </w:p>
        </w:tc>
      </w:tr>
    </w:tbl>
    <w:p w:rsidR="009A04AC" w:rsidRDefault="009A04AC" w:rsidP="009A04AC">
      <w:pPr>
        <w:spacing w:after="160" w:line="259" w:lineRule="auto"/>
        <w:rPr>
          <w:rFonts w:ascii="Times New Roman" w:eastAsia="Calibri" w:hAnsi="Times New Roman" w:cs="Times New Roman"/>
          <w:b/>
          <w:sz w:val="24"/>
          <w:szCs w:val="24"/>
        </w:rPr>
      </w:pPr>
    </w:p>
    <w:p w:rsidR="00E15434" w:rsidRPr="00B42086" w:rsidRDefault="00E15434" w:rsidP="00E15434">
      <w:pPr>
        <w:spacing w:after="160" w:line="360" w:lineRule="auto"/>
        <w:contextualSpacing/>
        <w:outlineLvl w:val="0"/>
        <w:rPr>
          <w:rFonts w:ascii="Times New Roman" w:eastAsia="Calibri" w:hAnsi="Times New Roman" w:cs="Times New Roman"/>
          <w:b/>
          <w:sz w:val="24"/>
          <w:szCs w:val="24"/>
        </w:rPr>
      </w:pPr>
      <w:bookmarkStart w:id="2058" w:name="_Toc157077920"/>
      <w:r w:rsidRPr="00B42086">
        <w:rPr>
          <w:rFonts w:ascii="Times New Roman" w:eastAsia="Calibri" w:hAnsi="Times New Roman" w:cs="Times New Roman"/>
          <w:b/>
          <w:sz w:val="24"/>
          <w:szCs w:val="24"/>
        </w:rPr>
        <w:t>2.3.4.</w:t>
      </w:r>
      <w:r>
        <w:rPr>
          <w:rFonts w:ascii="Times New Roman" w:eastAsia="Calibri" w:hAnsi="Times New Roman" w:cs="Times New Roman"/>
          <w:b/>
          <w:sz w:val="24"/>
          <w:szCs w:val="24"/>
        </w:rPr>
        <w:t xml:space="preserve">3.2 Dijitalleşme </w:t>
      </w:r>
      <w:r w:rsidRPr="00B42086">
        <w:rPr>
          <w:rFonts w:ascii="Times New Roman" w:eastAsia="Calibri" w:hAnsi="Times New Roman" w:cs="Times New Roman"/>
          <w:b/>
          <w:sz w:val="24"/>
          <w:szCs w:val="24"/>
        </w:rPr>
        <w:t xml:space="preserve">ve Yeşil Dönüşüm Temalı </w:t>
      </w:r>
      <w:r>
        <w:rPr>
          <w:rFonts w:ascii="Times New Roman" w:eastAsia="Calibri" w:hAnsi="Times New Roman" w:cs="Times New Roman"/>
          <w:b/>
          <w:sz w:val="24"/>
          <w:szCs w:val="24"/>
        </w:rPr>
        <w:t>Yatırım Fırsatları Çalışması</w:t>
      </w:r>
      <w:bookmarkEnd w:id="2058"/>
    </w:p>
    <w:p w:rsidR="00916941" w:rsidRDefault="00916941" w:rsidP="00F73838">
      <w:pPr>
        <w:spacing w:after="160" w:line="360" w:lineRule="auto"/>
        <w:jc w:val="both"/>
        <w:rPr>
          <w:rFonts w:ascii="Times New Roman" w:hAnsi="Times New Roman" w:cs="Times New Roman"/>
          <w:sz w:val="24"/>
        </w:rPr>
      </w:pPr>
      <w:r w:rsidRPr="0094133A">
        <w:rPr>
          <w:rFonts w:ascii="Times New Roman" w:eastAsia="Calibri" w:hAnsi="Times New Roman" w:cs="Times New Roman"/>
          <w:sz w:val="24"/>
          <w:szCs w:val="24"/>
        </w:rPr>
        <w:t xml:space="preserve">Güney Ege Bölgesi'nde </w:t>
      </w:r>
      <w:r>
        <w:rPr>
          <w:rFonts w:ascii="Times New Roman" w:eastAsia="Calibri" w:hAnsi="Times New Roman" w:cs="Times New Roman"/>
          <w:sz w:val="24"/>
          <w:szCs w:val="24"/>
        </w:rPr>
        <w:t xml:space="preserve">sanayi işletmelerinin dijitalleşme ve yeşil dönüşüm temalı </w:t>
      </w:r>
      <w:r w:rsidRPr="0094133A">
        <w:rPr>
          <w:rFonts w:ascii="Times New Roman" w:eastAsia="Calibri" w:hAnsi="Times New Roman" w:cs="Times New Roman"/>
          <w:sz w:val="24"/>
          <w:szCs w:val="24"/>
        </w:rPr>
        <w:t xml:space="preserve">yatırım fırsatları çalışması, ortak yapılar ve ortak kullanım odaklı stratejilere odaklanarak bölgedeki </w:t>
      </w:r>
      <w:r>
        <w:rPr>
          <w:rFonts w:ascii="Times New Roman" w:eastAsia="Calibri" w:hAnsi="Times New Roman" w:cs="Times New Roman"/>
          <w:sz w:val="24"/>
          <w:szCs w:val="24"/>
        </w:rPr>
        <w:t>üretim</w:t>
      </w:r>
      <w:r w:rsidRPr="009413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verimliliğini </w:t>
      </w:r>
      <w:r w:rsidRPr="0094133A">
        <w:rPr>
          <w:rFonts w:ascii="Times New Roman" w:eastAsia="Calibri" w:hAnsi="Times New Roman" w:cs="Times New Roman"/>
          <w:sz w:val="24"/>
          <w:szCs w:val="24"/>
        </w:rPr>
        <w:t>artırmayı</w:t>
      </w:r>
      <w:r w:rsidR="00F73838">
        <w:rPr>
          <w:rFonts w:ascii="Times New Roman" w:eastAsia="Calibri" w:hAnsi="Times New Roman" w:cs="Times New Roman"/>
          <w:sz w:val="24"/>
          <w:szCs w:val="24"/>
        </w:rPr>
        <w:t>, dijitalleşme ve yeşil dönüşümü hızlandırmayı</w:t>
      </w:r>
      <w:r w:rsidRPr="0094133A">
        <w:rPr>
          <w:rFonts w:ascii="Times New Roman" w:eastAsia="Calibri" w:hAnsi="Times New Roman" w:cs="Times New Roman"/>
          <w:sz w:val="24"/>
          <w:szCs w:val="24"/>
        </w:rPr>
        <w:t xml:space="preserve"> amaçla</w:t>
      </w:r>
      <w:r w:rsidR="00F73838">
        <w:rPr>
          <w:rFonts w:ascii="Times New Roman" w:eastAsia="Calibri" w:hAnsi="Times New Roman" w:cs="Times New Roman"/>
          <w:sz w:val="24"/>
          <w:szCs w:val="24"/>
        </w:rPr>
        <w:t>maktadır</w:t>
      </w:r>
      <w:r w:rsidRPr="0094133A">
        <w:rPr>
          <w:rFonts w:ascii="Times New Roman" w:eastAsia="Calibri" w:hAnsi="Times New Roman" w:cs="Times New Roman"/>
          <w:sz w:val="24"/>
          <w:szCs w:val="24"/>
        </w:rPr>
        <w:t xml:space="preserve">. Bu kapsamda </w:t>
      </w:r>
      <w:r w:rsidR="00F73838">
        <w:rPr>
          <w:rFonts w:ascii="Times New Roman" w:eastAsia="Calibri" w:hAnsi="Times New Roman" w:cs="Times New Roman"/>
          <w:sz w:val="24"/>
          <w:szCs w:val="24"/>
        </w:rPr>
        <w:t xml:space="preserve">özel sektöre dışsallık sağlayan ortak kullanım yapılarına </w:t>
      </w:r>
      <w:r w:rsidRPr="0094133A">
        <w:rPr>
          <w:rFonts w:ascii="Times New Roman" w:eastAsia="Calibri" w:hAnsi="Times New Roman" w:cs="Times New Roman"/>
          <w:sz w:val="24"/>
          <w:szCs w:val="24"/>
        </w:rPr>
        <w:t xml:space="preserve">yönelik proje künyeleri </w:t>
      </w:r>
      <w:r w:rsidR="00F73838">
        <w:rPr>
          <w:rFonts w:ascii="Times New Roman" w:eastAsia="Calibri" w:hAnsi="Times New Roman" w:cs="Times New Roman"/>
          <w:sz w:val="24"/>
          <w:szCs w:val="24"/>
        </w:rPr>
        <w:t xml:space="preserve">ve ön fizibiliteler </w:t>
      </w:r>
      <w:r w:rsidRPr="0094133A">
        <w:rPr>
          <w:rFonts w:ascii="Times New Roman" w:eastAsia="Calibri" w:hAnsi="Times New Roman" w:cs="Times New Roman"/>
          <w:sz w:val="24"/>
          <w:szCs w:val="24"/>
        </w:rPr>
        <w:t xml:space="preserve">oluşturulacaktır. </w:t>
      </w:r>
      <w:r w:rsidR="00F73838">
        <w:rPr>
          <w:rFonts w:ascii="Times New Roman" w:eastAsia="Calibri" w:hAnsi="Times New Roman" w:cs="Times New Roman"/>
          <w:sz w:val="24"/>
          <w:szCs w:val="24"/>
        </w:rPr>
        <w:t xml:space="preserve"> </w:t>
      </w:r>
    </w:p>
    <w:p w:rsidR="00E15434" w:rsidRPr="002F719B" w:rsidRDefault="00E15434" w:rsidP="00E15434">
      <w:pPr>
        <w:spacing w:after="0" w:line="240" w:lineRule="auto"/>
        <w:ind w:firstLine="708"/>
        <w:jc w:val="center"/>
        <w:rPr>
          <w:rFonts w:ascii="Times New Roman" w:hAnsi="Times New Roman" w:cs="Times New Roman"/>
          <w:b/>
          <w:sz w:val="20"/>
          <w:szCs w:val="20"/>
        </w:rPr>
      </w:pPr>
      <w:bookmarkStart w:id="2059" w:name="_Toc157077988"/>
      <w:r w:rsidRPr="002F719B">
        <w:rPr>
          <w:rFonts w:ascii="Times New Roman" w:hAnsi="Times New Roman" w:cs="Times New Roman"/>
          <w:b/>
          <w:sz w:val="20"/>
          <w:szCs w:val="20"/>
        </w:rPr>
        <w:t xml:space="preserve">Tablo </w:t>
      </w:r>
      <w:r w:rsidRPr="002F719B">
        <w:rPr>
          <w:rFonts w:ascii="Times New Roman" w:hAnsi="Times New Roman" w:cs="Times New Roman"/>
          <w:b/>
          <w:sz w:val="20"/>
          <w:szCs w:val="20"/>
        </w:rPr>
        <w:fldChar w:fldCharType="begin"/>
      </w:r>
      <w:r w:rsidRPr="002F719B">
        <w:rPr>
          <w:rFonts w:ascii="Times New Roman" w:hAnsi="Times New Roman" w:cs="Times New Roman"/>
          <w:b/>
          <w:sz w:val="20"/>
          <w:szCs w:val="20"/>
        </w:rPr>
        <w:instrText xml:space="preserve"> SEQ Tablo \* ARABIC </w:instrText>
      </w:r>
      <w:r w:rsidRPr="002F719B">
        <w:rPr>
          <w:rFonts w:ascii="Times New Roman" w:hAnsi="Times New Roman" w:cs="Times New Roman"/>
          <w:b/>
          <w:sz w:val="20"/>
          <w:szCs w:val="20"/>
        </w:rPr>
        <w:fldChar w:fldCharType="separate"/>
      </w:r>
      <w:r w:rsidR="00B26B4F">
        <w:rPr>
          <w:rFonts w:ascii="Times New Roman" w:hAnsi="Times New Roman" w:cs="Times New Roman"/>
          <w:b/>
          <w:noProof/>
          <w:sz w:val="20"/>
          <w:szCs w:val="20"/>
        </w:rPr>
        <w:t>29</w:t>
      </w:r>
      <w:r w:rsidRPr="002F719B">
        <w:rPr>
          <w:rFonts w:ascii="Times New Roman" w:hAnsi="Times New Roman" w:cs="Times New Roman"/>
          <w:b/>
          <w:sz w:val="20"/>
          <w:szCs w:val="20"/>
        </w:rPr>
        <w:fldChar w:fldCharType="end"/>
      </w:r>
      <w:r w:rsidRPr="002F719B">
        <w:rPr>
          <w:rFonts w:ascii="Times New Roman" w:hAnsi="Times New Roman" w:cs="Times New Roman"/>
          <w:b/>
          <w:sz w:val="20"/>
          <w:szCs w:val="20"/>
        </w:rPr>
        <w:t xml:space="preserve">: </w:t>
      </w:r>
      <w:r w:rsidR="002F719B" w:rsidRPr="002F719B">
        <w:rPr>
          <w:rFonts w:ascii="Times New Roman" w:eastAsia="Calibri" w:hAnsi="Times New Roman" w:cs="Times New Roman"/>
          <w:b/>
          <w:sz w:val="20"/>
          <w:szCs w:val="20"/>
        </w:rPr>
        <w:t>Dijitalleşme ve Yeşil Dönüşüm Temalı Yatırım Fırsatları Çalışması</w:t>
      </w:r>
      <w:bookmarkEnd w:id="2059"/>
    </w:p>
    <w:tbl>
      <w:tblPr>
        <w:tblStyle w:val="TabloKlavuzu211"/>
        <w:tblW w:w="8339" w:type="dxa"/>
        <w:jc w:val="center"/>
        <w:tblLayout w:type="fixed"/>
        <w:tblLook w:val="04A0" w:firstRow="1" w:lastRow="0" w:firstColumn="1" w:lastColumn="0" w:noHBand="0" w:noVBand="1"/>
      </w:tblPr>
      <w:tblGrid>
        <w:gridCol w:w="4038"/>
        <w:gridCol w:w="2527"/>
        <w:gridCol w:w="1774"/>
      </w:tblGrid>
      <w:tr w:rsidR="00953F1F" w:rsidRPr="00B42086" w:rsidTr="00953F1F">
        <w:trPr>
          <w:trHeight w:hRule="exact" w:val="399"/>
          <w:jc w:val="center"/>
        </w:trPr>
        <w:tc>
          <w:tcPr>
            <w:tcW w:w="4038" w:type="dxa"/>
            <w:shd w:val="clear" w:color="auto" w:fill="C6D9F1" w:themeFill="text2" w:themeFillTint="33"/>
            <w:hideMark/>
          </w:tcPr>
          <w:p w:rsidR="00953F1F" w:rsidRPr="00B42086" w:rsidRDefault="00953F1F" w:rsidP="00D771D0">
            <w:pPr>
              <w:ind w:right="-106"/>
              <w:rPr>
                <w:b/>
                <w:color w:val="000000"/>
                <w:sz w:val="20"/>
                <w:szCs w:val="22"/>
              </w:rPr>
            </w:pPr>
            <w:r w:rsidRPr="00B42086">
              <w:rPr>
                <w:sz w:val="20"/>
              </w:rPr>
              <w:br w:type="page"/>
            </w:r>
            <w:r w:rsidRPr="00B42086">
              <w:rPr>
                <w:b/>
                <w:color w:val="000000"/>
                <w:sz w:val="20"/>
              </w:rPr>
              <w:t>Proje/Faaliyet</w:t>
            </w:r>
          </w:p>
        </w:tc>
        <w:tc>
          <w:tcPr>
            <w:tcW w:w="2527" w:type="dxa"/>
            <w:shd w:val="clear" w:color="auto" w:fill="C6D9F1" w:themeFill="text2" w:themeFillTint="33"/>
            <w:hideMark/>
          </w:tcPr>
          <w:p w:rsidR="00953F1F" w:rsidRPr="00B42086" w:rsidRDefault="00953F1F" w:rsidP="00D771D0">
            <w:pPr>
              <w:ind w:left="-104" w:right="-108"/>
              <w:jc w:val="center"/>
              <w:rPr>
                <w:b/>
                <w:color w:val="000000"/>
                <w:sz w:val="20"/>
                <w:szCs w:val="22"/>
              </w:rPr>
            </w:pPr>
            <w:r w:rsidRPr="00B42086">
              <w:rPr>
                <w:b/>
                <w:color w:val="000000"/>
                <w:sz w:val="20"/>
              </w:rPr>
              <w:t>Sorumlu Birim</w:t>
            </w:r>
          </w:p>
        </w:tc>
        <w:tc>
          <w:tcPr>
            <w:tcW w:w="1774" w:type="dxa"/>
            <w:shd w:val="clear" w:color="auto" w:fill="C6D9F1" w:themeFill="text2" w:themeFillTint="33"/>
            <w:hideMark/>
          </w:tcPr>
          <w:p w:rsidR="00953F1F" w:rsidRPr="00B42086" w:rsidRDefault="00953F1F" w:rsidP="00D771D0">
            <w:pPr>
              <w:ind w:right="-102"/>
              <w:jc w:val="center"/>
              <w:rPr>
                <w:b/>
                <w:color w:val="000000"/>
                <w:sz w:val="20"/>
                <w:szCs w:val="22"/>
              </w:rPr>
            </w:pPr>
            <w:r w:rsidRPr="00B42086">
              <w:rPr>
                <w:b/>
                <w:color w:val="000000"/>
                <w:sz w:val="20"/>
              </w:rPr>
              <w:t>Maliyet (TL)</w:t>
            </w:r>
          </w:p>
        </w:tc>
      </w:tr>
      <w:tr w:rsidR="00953F1F" w:rsidRPr="00B42086" w:rsidTr="00953F1F">
        <w:trPr>
          <w:trHeight w:val="522"/>
          <w:jc w:val="center"/>
        </w:trPr>
        <w:tc>
          <w:tcPr>
            <w:tcW w:w="4038" w:type="dxa"/>
            <w:vAlign w:val="center"/>
          </w:tcPr>
          <w:p w:rsidR="00953F1F" w:rsidRPr="00B42086" w:rsidRDefault="00953F1F" w:rsidP="00D771D0">
            <w:pPr>
              <w:spacing w:line="276" w:lineRule="auto"/>
              <w:ind w:right="68"/>
              <w:rPr>
                <w:color w:val="000000"/>
                <w:sz w:val="20"/>
                <w:szCs w:val="22"/>
              </w:rPr>
            </w:pPr>
            <w:r w:rsidRPr="00953F1F">
              <w:rPr>
                <w:color w:val="000000"/>
                <w:sz w:val="20"/>
                <w:szCs w:val="22"/>
              </w:rPr>
              <w:t>Dijitalleşme ve Yeşil Dönüşüm Temalı Yatırım Fırsatları Çalışması</w:t>
            </w:r>
          </w:p>
        </w:tc>
        <w:tc>
          <w:tcPr>
            <w:tcW w:w="2527" w:type="dxa"/>
            <w:shd w:val="clear" w:color="auto" w:fill="auto"/>
            <w:vAlign w:val="center"/>
          </w:tcPr>
          <w:p w:rsidR="00953F1F" w:rsidRPr="00B42086" w:rsidRDefault="002F719B" w:rsidP="00D771D0">
            <w:pPr>
              <w:ind w:right="68"/>
              <w:jc w:val="center"/>
              <w:rPr>
                <w:color w:val="000000"/>
                <w:sz w:val="20"/>
                <w:szCs w:val="22"/>
              </w:rPr>
            </w:pPr>
            <w:r>
              <w:rPr>
                <w:color w:val="000000"/>
                <w:sz w:val="20"/>
                <w:szCs w:val="22"/>
              </w:rPr>
              <w:t>YDO</w:t>
            </w:r>
          </w:p>
        </w:tc>
        <w:tc>
          <w:tcPr>
            <w:tcW w:w="1774" w:type="dxa"/>
            <w:shd w:val="clear" w:color="auto" w:fill="auto"/>
            <w:vAlign w:val="center"/>
          </w:tcPr>
          <w:p w:rsidR="00953F1F" w:rsidRPr="00B42086" w:rsidRDefault="00F73838" w:rsidP="00D771D0">
            <w:pPr>
              <w:ind w:right="68"/>
              <w:jc w:val="center"/>
              <w:rPr>
                <w:sz w:val="20"/>
                <w:szCs w:val="22"/>
              </w:rPr>
            </w:pPr>
            <w:r>
              <w:rPr>
                <w:sz w:val="20"/>
                <w:szCs w:val="22"/>
              </w:rPr>
              <w:t>3</w:t>
            </w:r>
            <w:r w:rsidR="002F719B">
              <w:rPr>
                <w:sz w:val="20"/>
                <w:szCs w:val="22"/>
              </w:rPr>
              <w:t>00.000</w:t>
            </w:r>
          </w:p>
        </w:tc>
      </w:tr>
    </w:tbl>
    <w:p w:rsidR="00F73838" w:rsidRDefault="00F73838" w:rsidP="00F73838"/>
    <w:p w:rsidR="00EE00E3" w:rsidRPr="00B42086" w:rsidRDefault="00EE00E3" w:rsidP="00EE00E3">
      <w:pPr>
        <w:spacing w:after="160" w:line="360" w:lineRule="auto"/>
        <w:contextualSpacing/>
        <w:outlineLvl w:val="0"/>
        <w:rPr>
          <w:rFonts w:ascii="Times New Roman" w:eastAsia="Calibri" w:hAnsi="Times New Roman" w:cs="Times New Roman"/>
          <w:b/>
          <w:sz w:val="24"/>
          <w:szCs w:val="24"/>
        </w:rPr>
      </w:pPr>
      <w:bookmarkStart w:id="2060" w:name="_Toc157077921"/>
      <w:r w:rsidRPr="00B42086">
        <w:rPr>
          <w:rFonts w:ascii="Times New Roman" w:eastAsia="Calibri" w:hAnsi="Times New Roman" w:cs="Times New Roman"/>
          <w:b/>
          <w:sz w:val="24"/>
          <w:szCs w:val="24"/>
        </w:rPr>
        <w:t>2.3.4.</w:t>
      </w:r>
      <w:r>
        <w:rPr>
          <w:rFonts w:ascii="Times New Roman" w:eastAsia="Calibri" w:hAnsi="Times New Roman" w:cs="Times New Roman"/>
          <w:b/>
          <w:sz w:val="24"/>
          <w:szCs w:val="24"/>
        </w:rPr>
        <w:t>3.3 Bölgesel Teknoloji Tedarikçileri ve Sektör Paydaşları Eşleştirme Etkinliği</w:t>
      </w:r>
      <w:bookmarkEnd w:id="2060"/>
    </w:p>
    <w:p w:rsidR="00180EEC" w:rsidRPr="00180EEC" w:rsidRDefault="00180EEC" w:rsidP="00180EEC">
      <w:pPr>
        <w:spacing w:after="160" w:line="360" w:lineRule="auto"/>
        <w:jc w:val="both"/>
        <w:rPr>
          <w:rFonts w:ascii="Times New Roman" w:eastAsia="Calibri" w:hAnsi="Times New Roman" w:cs="Times New Roman"/>
          <w:sz w:val="24"/>
          <w:szCs w:val="24"/>
        </w:rPr>
      </w:pPr>
      <w:r w:rsidRPr="00180EEC">
        <w:rPr>
          <w:rFonts w:ascii="Times New Roman" w:eastAsia="Calibri" w:hAnsi="Times New Roman" w:cs="Times New Roman"/>
          <w:sz w:val="24"/>
          <w:szCs w:val="24"/>
        </w:rPr>
        <w:t>Bölgedeki imalat sanayi işletmelerinin, dijital teknoloji ürün ve hizmetlerini geliştiren bölgesel ve ulusal tedarikçiler ile çevrimiçi ortamda bir araya gelmesi sağlanacaktır. Böylece yerli dijital teknoloji firmalarının ürün ve hizmetlerinin bölgemizdeki imalat sanayi işletmelerine erişimi kolaylaştırılacaktır.</w:t>
      </w:r>
      <w:r>
        <w:rPr>
          <w:rFonts w:ascii="Times New Roman" w:eastAsia="Calibri" w:hAnsi="Times New Roman" w:cs="Times New Roman"/>
          <w:sz w:val="24"/>
          <w:szCs w:val="24"/>
        </w:rPr>
        <w:t xml:space="preserve"> Denizli’de tekstil ürünleri imalatı, Aydın ilinde makine imalatı, Muğla ilinde gıda ürünleri ima</w:t>
      </w:r>
      <w:r w:rsidR="006B354D">
        <w:rPr>
          <w:rFonts w:ascii="Times New Roman" w:eastAsia="Calibri" w:hAnsi="Times New Roman" w:cs="Times New Roman"/>
          <w:sz w:val="24"/>
          <w:szCs w:val="24"/>
        </w:rPr>
        <w:t>latı sektörlerine yönelik</w:t>
      </w:r>
      <w:r>
        <w:rPr>
          <w:rFonts w:ascii="Times New Roman" w:eastAsia="Calibri" w:hAnsi="Times New Roman" w:cs="Times New Roman"/>
          <w:sz w:val="24"/>
          <w:szCs w:val="24"/>
        </w:rPr>
        <w:t xml:space="preserve"> eşleştirme etkinlikleri düzenlenecektir.</w:t>
      </w:r>
    </w:p>
    <w:p w:rsidR="000F46FA" w:rsidRPr="00B42086" w:rsidRDefault="000F46FA" w:rsidP="000F46FA">
      <w:pPr>
        <w:spacing w:after="0" w:line="240" w:lineRule="auto"/>
        <w:ind w:firstLine="708"/>
        <w:jc w:val="center"/>
        <w:rPr>
          <w:rFonts w:ascii="Times New Roman" w:hAnsi="Times New Roman" w:cs="Times New Roman"/>
          <w:b/>
          <w:sz w:val="20"/>
        </w:rPr>
      </w:pPr>
      <w:bookmarkStart w:id="2061" w:name="_Toc157077989"/>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B26B4F">
        <w:rPr>
          <w:rFonts w:ascii="Times New Roman" w:hAnsi="Times New Roman" w:cs="Times New Roman"/>
          <w:b/>
          <w:noProof/>
          <w:sz w:val="20"/>
        </w:rPr>
        <w:t>30</w:t>
      </w:r>
      <w:r w:rsidRPr="00B42086">
        <w:rPr>
          <w:rFonts w:ascii="Times New Roman" w:hAnsi="Times New Roman" w:cs="Times New Roman"/>
          <w:b/>
          <w:sz w:val="20"/>
        </w:rPr>
        <w:fldChar w:fldCharType="end"/>
      </w:r>
      <w:r w:rsidRPr="00B42086">
        <w:rPr>
          <w:rFonts w:ascii="Times New Roman" w:hAnsi="Times New Roman" w:cs="Times New Roman"/>
          <w:b/>
          <w:sz w:val="20"/>
        </w:rPr>
        <w:t xml:space="preserve">: </w:t>
      </w:r>
      <w:bookmarkEnd w:id="2061"/>
      <w:r w:rsidR="00D4118C">
        <w:rPr>
          <w:rFonts w:ascii="Times New Roman" w:hAnsi="Times New Roman" w:cs="Times New Roman"/>
          <w:b/>
          <w:sz w:val="20"/>
        </w:rPr>
        <w:t xml:space="preserve"> </w:t>
      </w:r>
      <w:r w:rsidR="00D4118C" w:rsidRPr="00D4118C">
        <w:rPr>
          <w:rFonts w:ascii="Times New Roman" w:hAnsi="Times New Roman" w:cs="Times New Roman"/>
          <w:b/>
          <w:sz w:val="20"/>
        </w:rPr>
        <w:t>Bölgesel Teknoloji Tedarikçileri ve Sektör Paydaşları Eşleştirme Etkinliği</w:t>
      </w:r>
    </w:p>
    <w:tbl>
      <w:tblPr>
        <w:tblStyle w:val="TabloKlavuzu211"/>
        <w:tblW w:w="8822" w:type="dxa"/>
        <w:jc w:val="center"/>
        <w:tblLayout w:type="fixed"/>
        <w:tblLook w:val="04A0" w:firstRow="1" w:lastRow="0" w:firstColumn="1" w:lastColumn="0" w:noHBand="0" w:noVBand="1"/>
      </w:tblPr>
      <w:tblGrid>
        <w:gridCol w:w="3521"/>
        <w:gridCol w:w="2205"/>
        <w:gridCol w:w="1548"/>
        <w:gridCol w:w="1548"/>
      </w:tblGrid>
      <w:tr w:rsidR="00180EEC" w:rsidRPr="00B42086" w:rsidTr="00180EEC">
        <w:trPr>
          <w:trHeight w:hRule="exact" w:val="445"/>
          <w:jc w:val="center"/>
        </w:trPr>
        <w:tc>
          <w:tcPr>
            <w:tcW w:w="3521" w:type="dxa"/>
            <w:shd w:val="clear" w:color="auto" w:fill="C6D9F1" w:themeFill="text2" w:themeFillTint="33"/>
            <w:hideMark/>
          </w:tcPr>
          <w:p w:rsidR="00180EEC" w:rsidRPr="00B42086" w:rsidRDefault="00180EEC" w:rsidP="00D771D0">
            <w:pPr>
              <w:ind w:right="-106"/>
              <w:rPr>
                <w:b/>
                <w:color w:val="000000"/>
                <w:sz w:val="20"/>
                <w:szCs w:val="22"/>
              </w:rPr>
            </w:pPr>
            <w:r w:rsidRPr="00B42086">
              <w:rPr>
                <w:sz w:val="20"/>
              </w:rPr>
              <w:br w:type="page"/>
            </w:r>
            <w:r w:rsidRPr="00B42086">
              <w:rPr>
                <w:b/>
                <w:color w:val="000000"/>
                <w:sz w:val="20"/>
              </w:rPr>
              <w:t>Proje/Faaliyet</w:t>
            </w:r>
          </w:p>
        </w:tc>
        <w:tc>
          <w:tcPr>
            <w:tcW w:w="2205" w:type="dxa"/>
            <w:shd w:val="clear" w:color="auto" w:fill="C6D9F1" w:themeFill="text2" w:themeFillTint="33"/>
            <w:hideMark/>
          </w:tcPr>
          <w:p w:rsidR="00180EEC" w:rsidRPr="00B42086" w:rsidRDefault="00180EEC" w:rsidP="00D771D0">
            <w:pPr>
              <w:ind w:left="-104" w:right="-108"/>
              <w:jc w:val="center"/>
              <w:rPr>
                <w:b/>
                <w:color w:val="000000"/>
                <w:sz w:val="20"/>
                <w:szCs w:val="22"/>
              </w:rPr>
            </w:pPr>
            <w:r w:rsidRPr="00B42086">
              <w:rPr>
                <w:b/>
                <w:color w:val="000000"/>
                <w:sz w:val="20"/>
              </w:rPr>
              <w:t>Sorumlu Birim</w:t>
            </w:r>
          </w:p>
        </w:tc>
        <w:tc>
          <w:tcPr>
            <w:tcW w:w="1548" w:type="dxa"/>
            <w:shd w:val="clear" w:color="auto" w:fill="C6D9F1" w:themeFill="text2" w:themeFillTint="33"/>
            <w:hideMark/>
          </w:tcPr>
          <w:p w:rsidR="00180EEC" w:rsidRPr="00B42086" w:rsidRDefault="00180EEC" w:rsidP="00D771D0">
            <w:pPr>
              <w:ind w:right="-102"/>
              <w:jc w:val="center"/>
              <w:rPr>
                <w:b/>
                <w:color w:val="000000"/>
                <w:sz w:val="20"/>
                <w:szCs w:val="22"/>
              </w:rPr>
            </w:pPr>
            <w:r w:rsidRPr="00B42086">
              <w:rPr>
                <w:b/>
                <w:color w:val="000000"/>
                <w:sz w:val="20"/>
              </w:rPr>
              <w:t>Maliyet (TL)</w:t>
            </w:r>
          </w:p>
        </w:tc>
        <w:tc>
          <w:tcPr>
            <w:tcW w:w="1548" w:type="dxa"/>
            <w:shd w:val="clear" w:color="auto" w:fill="C6D9F1" w:themeFill="text2" w:themeFillTint="33"/>
          </w:tcPr>
          <w:p w:rsidR="00180EEC" w:rsidRPr="00B42086" w:rsidRDefault="00180EEC" w:rsidP="00D771D0">
            <w:pPr>
              <w:ind w:right="-102"/>
              <w:jc w:val="center"/>
              <w:rPr>
                <w:b/>
                <w:color w:val="000000"/>
                <w:sz w:val="20"/>
              </w:rPr>
            </w:pPr>
            <w:r>
              <w:rPr>
                <w:b/>
                <w:color w:val="000000"/>
                <w:sz w:val="20"/>
              </w:rPr>
              <w:t>Çıktı Göstergesi</w:t>
            </w:r>
          </w:p>
        </w:tc>
      </w:tr>
      <w:tr w:rsidR="00180EEC" w:rsidRPr="00B42086" w:rsidTr="00180EEC">
        <w:trPr>
          <w:trHeight w:val="583"/>
          <w:jc w:val="center"/>
        </w:trPr>
        <w:tc>
          <w:tcPr>
            <w:tcW w:w="3521" w:type="dxa"/>
            <w:vAlign w:val="center"/>
          </w:tcPr>
          <w:p w:rsidR="00180EEC" w:rsidRPr="00B42086" w:rsidRDefault="00180EEC" w:rsidP="00D771D0">
            <w:pPr>
              <w:spacing w:line="276" w:lineRule="auto"/>
              <w:ind w:right="68"/>
              <w:rPr>
                <w:color w:val="000000"/>
                <w:sz w:val="20"/>
                <w:szCs w:val="22"/>
              </w:rPr>
            </w:pPr>
            <w:r w:rsidRPr="00180EEC">
              <w:rPr>
                <w:color w:val="000000"/>
                <w:sz w:val="20"/>
                <w:szCs w:val="22"/>
              </w:rPr>
              <w:t>Bölgesel Teknoloji Tedarikçileri ve Sektör Paydaşları Eşleştirme Etkinliği</w:t>
            </w:r>
          </w:p>
        </w:tc>
        <w:tc>
          <w:tcPr>
            <w:tcW w:w="2205" w:type="dxa"/>
            <w:shd w:val="clear" w:color="auto" w:fill="auto"/>
            <w:vAlign w:val="center"/>
          </w:tcPr>
          <w:p w:rsidR="00180EEC" w:rsidRPr="00B42086" w:rsidRDefault="00180EEC" w:rsidP="00D771D0">
            <w:pPr>
              <w:ind w:right="68"/>
              <w:jc w:val="center"/>
              <w:rPr>
                <w:color w:val="000000"/>
                <w:sz w:val="20"/>
                <w:szCs w:val="22"/>
              </w:rPr>
            </w:pPr>
            <w:r>
              <w:rPr>
                <w:color w:val="000000"/>
                <w:sz w:val="20"/>
                <w:szCs w:val="22"/>
              </w:rPr>
              <w:t>YDO</w:t>
            </w:r>
          </w:p>
        </w:tc>
        <w:tc>
          <w:tcPr>
            <w:tcW w:w="1548" w:type="dxa"/>
            <w:shd w:val="clear" w:color="auto" w:fill="auto"/>
            <w:vAlign w:val="center"/>
          </w:tcPr>
          <w:p w:rsidR="00180EEC" w:rsidRPr="00B42086" w:rsidRDefault="00180EEC" w:rsidP="00D771D0">
            <w:pPr>
              <w:ind w:right="68"/>
              <w:jc w:val="center"/>
              <w:rPr>
                <w:sz w:val="20"/>
                <w:szCs w:val="22"/>
              </w:rPr>
            </w:pPr>
            <w:r>
              <w:rPr>
                <w:sz w:val="20"/>
                <w:szCs w:val="22"/>
              </w:rPr>
              <w:t>250.000</w:t>
            </w:r>
          </w:p>
        </w:tc>
        <w:tc>
          <w:tcPr>
            <w:tcW w:w="1548" w:type="dxa"/>
          </w:tcPr>
          <w:p w:rsidR="00180EEC" w:rsidRDefault="006C377F" w:rsidP="00D771D0">
            <w:pPr>
              <w:ind w:right="68"/>
              <w:jc w:val="center"/>
              <w:rPr>
                <w:sz w:val="20"/>
              </w:rPr>
            </w:pPr>
            <w:r>
              <w:rPr>
                <w:sz w:val="20"/>
              </w:rPr>
              <w:t>Etkinliğe Katılan İşletme Sayısı</w:t>
            </w:r>
          </w:p>
        </w:tc>
      </w:tr>
    </w:tbl>
    <w:p w:rsidR="00394B1C" w:rsidRDefault="00394B1C" w:rsidP="009A04AC">
      <w:pPr>
        <w:spacing w:after="160" w:line="259" w:lineRule="auto"/>
        <w:rPr>
          <w:rFonts w:ascii="Times New Roman" w:eastAsia="Calibri" w:hAnsi="Times New Roman" w:cs="Times New Roman"/>
          <w:color w:val="FF0000"/>
          <w:sz w:val="24"/>
          <w:szCs w:val="24"/>
        </w:rPr>
      </w:pPr>
    </w:p>
    <w:p w:rsidR="00B26B4F" w:rsidRDefault="00B26B4F" w:rsidP="009A04AC">
      <w:pPr>
        <w:spacing w:after="160" w:line="259" w:lineRule="auto"/>
        <w:rPr>
          <w:rFonts w:ascii="Times New Roman" w:eastAsia="Calibri" w:hAnsi="Times New Roman" w:cs="Times New Roman"/>
          <w:color w:val="FF0000"/>
          <w:sz w:val="24"/>
          <w:szCs w:val="24"/>
        </w:rPr>
      </w:pPr>
    </w:p>
    <w:p w:rsidR="00B26B4F" w:rsidRPr="00394B1C" w:rsidRDefault="00B26B4F" w:rsidP="009A04AC">
      <w:pPr>
        <w:spacing w:after="160" w:line="259" w:lineRule="auto"/>
        <w:rPr>
          <w:rFonts w:ascii="Times New Roman" w:eastAsia="Calibri" w:hAnsi="Times New Roman" w:cs="Times New Roman"/>
          <w:color w:val="FF0000"/>
          <w:sz w:val="24"/>
          <w:szCs w:val="24"/>
        </w:rPr>
      </w:pPr>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62" w:name="_Toc157077922"/>
      <w:r w:rsidRPr="00B42086">
        <w:rPr>
          <w:rFonts w:ascii="Times New Roman" w:eastAsia="Calibri" w:hAnsi="Times New Roman" w:cs="Times New Roman"/>
          <w:b/>
          <w:sz w:val="24"/>
          <w:szCs w:val="24"/>
        </w:rPr>
        <w:lastRenderedPageBreak/>
        <w:t>2.3.4.</w:t>
      </w:r>
      <w:r w:rsidR="00117BBB">
        <w:rPr>
          <w:rFonts w:ascii="Times New Roman" w:eastAsia="Calibri" w:hAnsi="Times New Roman" w:cs="Times New Roman"/>
          <w:b/>
          <w:sz w:val="24"/>
          <w:szCs w:val="24"/>
        </w:rPr>
        <w:t>4</w:t>
      </w:r>
      <w:r w:rsidRPr="00B42086">
        <w:rPr>
          <w:rFonts w:ascii="Times New Roman" w:eastAsia="Calibri" w:hAnsi="Times New Roman" w:cs="Times New Roman"/>
          <w:b/>
          <w:sz w:val="24"/>
          <w:szCs w:val="24"/>
        </w:rPr>
        <w:t>. Ajans Destekleri</w:t>
      </w:r>
      <w:bookmarkEnd w:id="2062"/>
    </w:p>
    <w:p w:rsidR="009A04AC" w:rsidRDefault="009A04AC" w:rsidP="009A04AC">
      <w:pPr>
        <w:spacing w:after="0" w:line="360" w:lineRule="auto"/>
        <w:jc w:val="both"/>
        <w:rPr>
          <w:rFonts w:ascii="Times New Roman" w:eastAsia="Calibri" w:hAnsi="Times New Roman" w:cs="Times New Roman"/>
          <w:b/>
          <w:sz w:val="24"/>
          <w:szCs w:val="24"/>
        </w:rPr>
      </w:pPr>
      <w:r w:rsidRPr="00B42086">
        <w:rPr>
          <w:rFonts w:ascii="Times New Roman" w:eastAsia="Calibri" w:hAnsi="Times New Roman" w:cs="Times New Roman"/>
          <w:b/>
          <w:sz w:val="24"/>
          <w:szCs w:val="24"/>
        </w:rPr>
        <w:t>2.3.4.</w:t>
      </w:r>
      <w:r w:rsidR="00117BBB">
        <w:rPr>
          <w:rFonts w:ascii="Times New Roman" w:eastAsia="Calibri" w:hAnsi="Times New Roman" w:cs="Times New Roman"/>
          <w:b/>
          <w:sz w:val="24"/>
          <w:szCs w:val="24"/>
        </w:rPr>
        <w:t>4</w:t>
      </w:r>
      <w:r w:rsidRPr="00B42086">
        <w:rPr>
          <w:rFonts w:ascii="Times New Roman" w:eastAsia="Calibri" w:hAnsi="Times New Roman" w:cs="Times New Roman"/>
          <w:b/>
          <w:sz w:val="24"/>
          <w:szCs w:val="24"/>
        </w:rPr>
        <w:t>.1</w:t>
      </w:r>
      <w:r w:rsidRPr="00E72032">
        <w:rPr>
          <w:rFonts w:ascii="Times New Roman" w:eastAsia="Calibri" w:hAnsi="Times New Roman" w:cs="Times New Roman"/>
          <w:b/>
          <w:sz w:val="24"/>
          <w:szCs w:val="24"/>
        </w:rPr>
        <w:t xml:space="preserve">. </w:t>
      </w:r>
      <w:r w:rsidR="00DC7BF5">
        <w:rPr>
          <w:rFonts w:ascii="Times New Roman" w:eastAsia="Calibri" w:hAnsi="Times New Roman" w:cs="Times New Roman"/>
          <w:b/>
          <w:sz w:val="24"/>
          <w:szCs w:val="24"/>
        </w:rPr>
        <w:t xml:space="preserve">Yeşil </w:t>
      </w:r>
      <w:r w:rsidRPr="00B42086">
        <w:rPr>
          <w:rFonts w:ascii="Times New Roman" w:eastAsia="Calibri" w:hAnsi="Times New Roman" w:cs="Times New Roman"/>
          <w:b/>
          <w:sz w:val="24"/>
          <w:szCs w:val="24"/>
        </w:rPr>
        <w:t>Dönüşüm Yönetim Danışmanlığı Programı</w:t>
      </w:r>
      <w:r w:rsidR="0004653D">
        <w:rPr>
          <w:rFonts w:ascii="Times New Roman" w:eastAsia="Calibri" w:hAnsi="Times New Roman" w:cs="Times New Roman"/>
          <w:b/>
          <w:sz w:val="24"/>
          <w:szCs w:val="24"/>
        </w:rPr>
        <w:t xml:space="preserve"> </w:t>
      </w:r>
    </w:p>
    <w:p w:rsidR="0004653D" w:rsidRDefault="006B354D" w:rsidP="00E221E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Yeşil </w:t>
      </w:r>
      <w:r w:rsidR="0004653D" w:rsidRPr="00E72032">
        <w:rPr>
          <w:rFonts w:ascii="Times New Roman" w:eastAsia="Calibri" w:hAnsi="Times New Roman" w:cs="Times New Roman"/>
          <w:sz w:val="24"/>
          <w:szCs w:val="24"/>
        </w:rPr>
        <w:t>Dönüşüm Yönetim Danışmanlığı Programının amacı su, hammadde ve enerji kaynakl</w:t>
      </w:r>
      <w:r>
        <w:rPr>
          <w:rFonts w:ascii="Times New Roman" w:eastAsia="Calibri" w:hAnsi="Times New Roman" w:cs="Times New Roman"/>
          <w:sz w:val="24"/>
          <w:szCs w:val="24"/>
        </w:rPr>
        <w:t xml:space="preserve">arının etkin kullanımı </w:t>
      </w:r>
      <w:r w:rsidR="0004653D" w:rsidRPr="00E72032">
        <w:rPr>
          <w:rFonts w:ascii="Times New Roman" w:eastAsia="Calibri" w:hAnsi="Times New Roman" w:cs="Times New Roman"/>
          <w:sz w:val="24"/>
          <w:szCs w:val="24"/>
        </w:rPr>
        <w:t xml:space="preserve">ile rekabetçiliği ve sürdürülebilirliği artırmaktır. Bu amaç çerçevesinde sanayi işletmelerine teknik destek sağlanacaktır. </w:t>
      </w:r>
      <w:r w:rsidR="00E221E6" w:rsidRPr="00E72032">
        <w:rPr>
          <w:rFonts w:ascii="Times New Roman" w:eastAsia="Calibri" w:hAnsi="Times New Roman" w:cs="Times New Roman"/>
          <w:sz w:val="24"/>
          <w:szCs w:val="24"/>
        </w:rPr>
        <w:t>Sanayi işletmelerinin üretim süreçlerinin Avrupa Yeşil Mutabakatının gereksinimleriyle uyumlaştırılmasına yönelik eğitim ve danışmanlık faaliyetleri desteklenecektir.</w:t>
      </w:r>
    </w:p>
    <w:p w:rsidR="009A04AC" w:rsidRPr="00B42086" w:rsidRDefault="009A04AC" w:rsidP="009A04AC">
      <w:pPr>
        <w:spacing w:after="0" w:line="240" w:lineRule="auto"/>
        <w:ind w:left="720"/>
        <w:contextualSpacing/>
        <w:jc w:val="center"/>
        <w:rPr>
          <w:rFonts w:ascii="Times New Roman" w:eastAsia="Calibri" w:hAnsi="Times New Roman" w:cs="Times New Roman"/>
          <w:b/>
          <w:bCs/>
          <w:sz w:val="20"/>
          <w:szCs w:val="24"/>
        </w:rPr>
      </w:pPr>
      <w:bookmarkStart w:id="2063" w:name="_Toc157077990"/>
      <w:r w:rsidRPr="00B42086">
        <w:rPr>
          <w:rFonts w:ascii="Times New Roman" w:eastAsia="Calibri" w:hAnsi="Times New Roman" w:cs="Times New Roman"/>
          <w:b/>
          <w:sz w:val="20"/>
          <w:szCs w:val="24"/>
        </w:rPr>
        <w:t xml:space="preserve">Tablo </w:t>
      </w:r>
      <w:r w:rsidRPr="00B42086">
        <w:rPr>
          <w:rFonts w:ascii="Times New Roman" w:eastAsia="Calibri" w:hAnsi="Times New Roman" w:cs="Times New Roman"/>
          <w:b/>
          <w:sz w:val="20"/>
          <w:szCs w:val="24"/>
        </w:rPr>
        <w:fldChar w:fldCharType="begin"/>
      </w:r>
      <w:r w:rsidRPr="00B42086">
        <w:rPr>
          <w:rFonts w:ascii="Times New Roman" w:eastAsia="Calibri" w:hAnsi="Times New Roman" w:cs="Times New Roman"/>
          <w:b/>
          <w:sz w:val="20"/>
          <w:szCs w:val="24"/>
        </w:rPr>
        <w:instrText xml:space="preserve"> SEQ Tablo \* ARABIC </w:instrText>
      </w:r>
      <w:r w:rsidRPr="00B42086">
        <w:rPr>
          <w:rFonts w:ascii="Times New Roman" w:eastAsia="Calibri" w:hAnsi="Times New Roman" w:cs="Times New Roman"/>
          <w:b/>
          <w:sz w:val="20"/>
          <w:szCs w:val="24"/>
        </w:rPr>
        <w:fldChar w:fldCharType="separate"/>
      </w:r>
      <w:r w:rsidR="00B26B4F">
        <w:rPr>
          <w:rFonts w:ascii="Times New Roman" w:eastAsia="Calibri" w:hAnsi="Times New Roman" w:cs="Times New Roman"/>
          <w:b/>
          <w:noProof/>
          <w:sz w:val="20"/>
          <w:szCs w:val="24"/>
        </w:rPr>
        <w:t>31</w:t>
      </w:r>
      <w:r w:rsidRPr="00B42086">
        <w:rPr>
          <w:rFonts w:ascii="Times New Roman" w:eastAsia="Calibri" w:hAnsi="Times New Roman" w:cs="Times New Roman"/>
          <w:b/>
          <w:sz w:val="20"/>
          <w:szCs w:val="24"/>
        </w:rPr>
        <w:fldChar w:fldCharType="end"/>
      </w:r>
      <w:r w:rsidRPr="00B42086">
        <w:rPr>
          <w:rFonts w:ascii="Times New Roman" w:eastAsia="Calibri" w:hAnsi="Times New Roman" w:cs="Times New Roman"/>
          <w:b/>
          <w:sz w:val="20"/>
          <w:szCs w:val="24"/>
        </w:rPr>
        <w:t>:</w:t>
      </w:r>
      <w:r w:rsidRPr="00B42086">
        <w:rPr>
          <w:rFonts w:ascii="Times New Roman" w:eastAsia="Calibri" w:hAnsi="Times New Roman" w:cs="Times New Roman"/>
          <w:b/>
          <w:bCs/>
          <w:sz w:val="20"/>
          <w:szCs w:val="24"/>
        </w:rPr>
        <w:t xml:space="preserve"> </w:t>
      </w:r>
      <w:r w:rsidR="001D30BB">
        <w:rPr>
          <w:rFonts w:ascii="Times New Roman" w:eastAsia="Calibri" w:hAnsi="Times New Roman" w:cs="Times New Roman"/>
          <w:b/>
          <w:sz w:val="20"/>
          <w:szCs w:val="24"/>
        </w:rPr>
        <w:t>Yeşil</w:t>
      </w:r>
      <w:r w:rsidRPr="00B42086">
        <w:rPr>
          <w:rFonts w:ascii="Times New Roman" w:eastAsia="Calibri" w:hAnsi="Times New Roman" w:cs="Times New Roman"/>
          <w:b/>
          <w:sz w:val="20"/>
          <w:szCs w:val="24"/>
        </w:rPr>
        <w:t xml:space="preserve"> Dönüşüm Yönetim Danışmanlığı Programı</w:t>
      </w:r>
      <w:bookmarkEnd w:id="2063"/>
    </w:p>
    <w:tbl>
      <w:tblPr>
        <w:tblStyle w:val="TabloKlavuzu2"/>
        <w:tblW w:w="8858" w:type="dxa"/>
        <w:tblInd w:w="283" w:type="dxa"/>
        <w:tblLayout w:type="fixed"/>
        <w:tblLook w:val="04A0" w:firstRow="1" w:lastRow="0" w:firstColumn="1" w:lastColumn="0" w:noHBand="0" w:noVBand="1"/>
      </w:tblPr>
      <w:tblGrid>
        <w:gridCol w:w="3540"/>
        <w:gridCol w:w="992"/>
        <w:gridCol w:w="1417"/>
        <w:gridCol w:w="2909"/>
      </w:tblGrid>
      <w:tr w:rsidR="009A04AC" w:rsidRPr="00B42086" w:rsidTr="00656F73">
        <w:trPr>
          <w:trHeight w:val="65"/>
        </w:trPr>
        <w:tc>
          <w:tcPr>
            <w:tcW w:w="3540" w:type="dxa"/>
            <w:shd w:val="clear" w:color="auto" w:fill="D5DCE4"/>
          </w:tcPr>
          <w:p w:rsidR="009A04AC" w:rsidRPr="00B42086" w:rsidRDefault="009A04AC" w:rsidP="009A04AC">
            <w:pPr>
              <w:spacing w:before="120" w:line="276" w:lineRule="auto"/>
              <w:ind w:right="68"/>
              <w:jc w:val="both"/>
              <w:rPr>
                <w:b/>
                <w:color w:val="000000"/>
                <w:sz w:val="20"/>
              </w:rPr>
            </w:pPr>
            <w:r w:rsidRPr="00B42086">
              <w:rPr>
                <w:b/>
                <w:color w:val="000000"/>
                <w:sz w:val="20"/>
              </w:rPr>
              <w:t>Proje/Faaliyet</w:t>
            </w:r>
          </w:p>
        </w:tc>
        <w:tc>
          <w:tcPr>
            <w:tcW w:w="992" w:type="dxa"/>
            <w:shd w:val="clear" w:color="auto" w:fill="D5DCE4"/>
          </w:tcPr>
          <w:p w:rsidR="009A04AC" w:rsidRPr="00B42086" w:rsidRDefault="009A04AC" w:rsidP="009A04AC">
            <w:pPr>
              <w:spacing w:before="120" w:line="276" w:lineRule="auto"/>
              <w:jc w:val="center"/>
              <w:rPr>
                <w:b/>
                <w:color w:val="000000"/>
                <w:sz w:val="20"/>
              </w:rPr>
            </w:pPr>
            <w:r w:rsidRPr="00B42086">
              <w:rPr>
                <w:b/>
                <w:color w:val="000000"/>
                <w:sz w:val="20"/>
              </w:rPr>
              <w:t>Sorumlu</w:t>
            </w:r>
          </w:p>
        </w:tc>
        <w:tc>
          <w:tcPr>
            <w:tcW w:w="1417" w:type="dxa"/>
            <w:shd w:val="clear" w:color="auto" w:fill="D5DCE4"/>
          </w:tcPr>
          <w:p w:rsidR="009A04AC" w:rsidRPr="00B42086" w:rsidRDefault="009A04AC" w:rsidP="009A04AC">
            <w:pPr>
              <w:spacing w:before="120" w:line="276" w:lineRule="auto"/>
              <w:jc w:val="center"/>
              <w:rPr>
                <w:b/>
                <w:color w:val="000000"/>
                <w:sz w:val="20"/>
              </w:rPr>
            </w:pPr>
            <w:r w:rsidRPr="00B42086">
              <w:rPr>
                <w:b/>
                <w:color w:val="000000"/>
                <w:sz w:val="20"/>
              </w:rPr>
              <w:t>Maliyet (TL)</w:t>
            </w:r>
          </w:p>
        </w:tc>
        <w:tc>
          <w:tcPr>
            <w:tcW w:w="2909" w:type="dxa"/>
            <w:shd w:val="clear" w:color="auto" w:fill="D5DCE4"/>
          </w:tcPr>
          <w:p w:rsidR="009A04AC" w:rsidRPr="00B42086" w:rsidRDefault="009A04AC" w:rsidP="009A04AC">
            <w:pPr>
              <w:spacing w:before="120" w:line="276" w:lineRule="auto"/>
              <w:ind w:right="-36"/>
              <w:jc w:val="center"/>
              <w:rPr>
                <w:b/>
                <w:color w:val="000000"/>
                <w:sz w:val="20"/>
              </w:rPr>
            </w:pPr>
            <w:r w:rsidRPr="00B42086">
              <w:rPr>
                <w:b/>
                <w:color w:val="000000"/>
                <w:sz w:val="20"/>
              </w:rPr>
              <w:t>Çıktı Göstergesi</w:t>
            </w:r>
          </w:p>
        </w:tc>
      </w:tr>
      <w:tr w:rsidR="00CF15F9" w:rsidRPr="00B42086" w:rsidTr="00656F73">
        <w:trPr>
          <w:trHeight w:val="428"/>
        </w:trPr>
        <w:tc>
          <w:tcPr>
            <w:tcW w:w="3540" w:type="dxa"/>
          </w:tcPr>
          <w:p w:rsidR="00CF15F9" w:rsidRPr="00B42086" w:rsidRDefault="0004653D" w:rsidP="00DC7BF5">
            <w:pPr>
              <w:ind w:left="-115"/>
              <w:contextualSpacing/>
              <w:jc w:val="both"/>
              <w:rPr>
                <w:sz w:val="20"/>
              </w:rPr>
            </w:pPr>
            <w:r>
              <w:rPr>
                <w:sz w:val="20"/>
              </w:rPr>
              <w:t xml:space="preserve">Yeşil </w:t>
            </w:r>
            <w:r w:rsidR="00CF15F9" w:rsidRPr="00B42086">
              <w:rPr>
                <w:sz w:val="20"/>
              </w:rPr>
              <w:t>Dönüşüm Yönetim Danışmanlığı Programı</w:t>
            </w:r>
          </w:p>
        </w:tc>
        <w:tc>
          <w:tcPr>
            <w:tcW w:w="992" w:type="dxa"/>
          </w:tcPr>
          <w:p w:rsidR="00CF15F9" w:rsidRPr="00B42086" w:rsidRDefault="00CF15F9" w:rsidP="009A04AC">
            <w:pPr>
              <w:spacing w:before="120" w:line="276" w:lineRule="auto"/>
              <w:ind w:right="68"/>
              <w:jc w:val="center"/>
              <w:rPr>
                <w:color w:val="000000"/>
                <w:sz w:val="20"/>
              </w:rPr>
            </w:pPr>
            <w:r w:rsidRPr="00B42086">
              <w:rPr>
                <w:color w:val="000000"/>
                <w:sz w:val="20"/>
              </w:rPr>
              <w:t>PYB</w:t>
            </w:r>
          </w:p>
        </w:tc>
        <w:tc>
          <w:tcPr>
            <w:tcW w:w="1417" w:type="dxa"/>
          </w:tcPr>
          <w:p w:rsidR="00CF15F9" w:rsidRPr="00B42086" w:rsidRDefault="0004653D" w:rsidP="009A04AC">
            <w:pPr>
              <w:spacing w:before="120" w:line="276" w:lineRule="auto"/>
              <w:ind w:right="68"/>
              <w:jc w:val="center"/>
              <w:rPr>
                <w:color w:val="000000"/>
                <w:sz w:val="20"/>
              </w:rPr>
            </w:pPr>
            <w:r w:rsidRPr="00E72032">
              <w:rPr>
                <w:color w:val="000000"/>
                <w:sz w:val="20"/>
              </w:rPr>
              <w:t>4</w:t>
            </w:r>
            <w:r w:rsidR="00CF15F9" w:rsidRPr="00E72032">
              <w:rPr>
                <w:color w:val="000000"/>
                <w:sz w:val="20"/>
              </w:rPr>
              <w:t>.000.000</w:t>
            </w:r>
          </w:p>
        </w:tc>
        <w:tc>
          <w:tcPr>
            <w:tcW w:w="2909" w:type="dxa"/>
            <w:vMerge w:val="restart"/>
          </w:tcPr>
          <w:p w:rsidR="00CF15F9" w:rsidRPr="00B42086" w:rsidRDefault="00CF15F9" w:rsidP="009A04AC">
            <w:pPr>
              <w:tabs>
                <w:tab w:val="left" w:pos="2304"/>
              </w:tabs>
              <w:spacing w:line="276" w:lineRule="auto"/>
              <w:ind w:left="-108" w:right="-36"/>
              <w:jc w:val="center"/>
              <w:rPr>
                <w:sz w:val="20"/>
              </w:rPr>
            </w:pPr>
          </w:p>
          <w:p w:rsidR="00CF15F9" w:rsidRPr="00B42086" w:rsidRDefault="00CF15F9" w:rsidP="009A04AC">
            <w:pPr>
              <w:tabs>
                <w:tab w:val="left" w:pos="2304"/>
              </w:tabs>
              <w:spacing w:line="276" w:lineRule="auto"/>
              <w:ind w:left="-108" w:right="-36"/>
              <w:jc w:val="center"/>
              <w:rPr>
                <w:color w:val="000000"/>
                <w:sz w:val="20"/>
              </w:rPr>
            </w:pPr>
            <w:r w:rsidRPr="00B42086">
              <w:rPr>
                <w:sz w:val="20"/>
              </w:rPr>
              <w:t>Dijital Dönüşüm Yönetim Danışmanlığı Alan İşletme Sayısı</w:t>
            </w:r>
          </w:p>
        </w:tc>
      </w:tr>
      <w:tr w:rsidR="00CF15F9" w:rsidRPr="00B42086" w:rsidTr="00656F73">
        <w:trPr>
          <w:trHeight w:val="646"/>
        </w:trPr>
        <w:tc>
          <w:tcPr>
            <w:tcW w:w="3540" w:type="dxa"/>
          </w:tcPr>
          <w:p w:rsidR="00CF15F9" w:rsidRPr="00B42086" w:rsidRDefault="00CF15F9" w:rsidP="00CF15F9">
            <w:pPr>
              <w:ind w:left="-118"/>
              <w:contextualSpacing/>
              <w:jc w:val="both"/>
              <w:rPr>
                <w:sz w:val="20"/>
              </w:rPr>
            </w:pPr>
            <w:r w:rsidRPr="00B42086">
              <w:rPr>
                <w:sz w:val="20"/>
              </w:rPr>
              <w:t>2023 Yılı İmalat Sanayine Yönelik Yönetim Danışmanlığı Programı Kalan Ödemeleri</w:t>
            </w:r>
          </w:p>
        </w:tc>
        <w:tc>
          <w:tcPr>
            <w:tcW w:w="992" w:type="dxa"/>
          </w:tcPr>
          <w:p w:rsidR="00CF15F9" w:rsidRPr="00B42086" w:rsidRDefault="00CF15F9" w:rsidP="009A04AC">
            <w:pPr>
              <w:spacing w:before="120"/>
              <w:ind w:right="68"/>
              <w:jc w:val="center"/>
              <w:rPr>
                <w:color w:val="000000"/>
                <w:sz w:val="20"/>
              </w:rPr>
            </w:pPr>
            <w:r w:rsidRPr="00B42086">
              <w:rPr>
                <w:color w:val="000000"/>
                <w:sz w:val="20"/>
              </w:rPr>
              <w:t>PYB</w:t>
            </w:r>
          </w:p>
        </w:tc>
        <w:tc>
          <w:tcPr>
            <w:tcW w:w="1417" w:type="dxa"/>
          </w:tcPr>
          <w:p w:rsidR="00CF15F9" w:rsidRPr="00B42086" w:rsidRDefault="00CF15F9" w:rsidP="009A04AC">
            <w:pPr>
              <w:spacing w:before="120"/>
              <w:ind w:right="68"/>
              <w:jc w:val="center"/>
              <w:rPr>
                <w:color w:val="000000"/>
                <w:sz w:val="20"/>
              </w:rPr>
            </w:pPr>
            <w:r w:rsidRPr="00B42086">
              <w:rPr>
                <w:color w:val="000000"/>
                <w:sz w:val="20"/>
              </w:rPr>
              <w:t>750.000</w:t>
            </w:r>
          </w:p>
        </w:tc>
        <w:tc>
          <w:tcPr>
            <w:tcW w:w="2909" w:type="dxa"/>
            <w:vMerge/>
          </w:tcPr>
          <w:p w:rsidR="00CF15F9" w:rsidRPr="00B42086" w:rsidRDefault="00CF15F9" w:rsidP="009A04AC">
            <w:pPr>
              <w:tabs>
                <w:tab w:val="left" w:pos="2304"/>
              </w:tabs>
              <w:ind w:left="-108" w:right="-36"/>
              <w:jc w:val="center"/>
              <w:rPr>
                <w:sz w:val="20"/>
              </w:rPr>
            </w:pPr>
          </w:p>
        </w:tc>
      </w:tr>
    </w:tbl>
    <w:p w:rsidR="009A04AC" w:rsidRPr="00B42086" w:rsidRDefault="009A04AC" w:rsidP="009A04AC">
      <w:pPr>
        <w:spacing w:after="0" w:line="360" w:lineRule="auto"/>
        <w:jc w:val="both"/>
        <w:rPr>
          <w:rFonts w:ascii="Times New Roman" w:eastAsia="Calibri" w:hAnsi="Times New Roman" w:cs="Times New Roman"/>
          <w:b/>
          <w:sz w:val="24"/>
          <w:szCs w:val="24"/>
        </w:rPr>
      </w:pPr>
    </w:p>
    <w:p w:rsidR="009A04AC" w:rsidRPr="00E72032" w:rsidRDefault="009A04AC" w:rsidP="009A04AC">
      <w:pPr>
        <w:spacing w:after="0" w:line="360" w:lineRule="auto"/>
        <w:jc w:val="both"/>
        <w:rPr>
          <w:rFonts w:ascii="Times New Roman" w:eastAsia="Calibri" w:hAnsi="Times New Roman" w:cs="Times New Roman"/>
          <w:b/>
          <w:sz w:val="24"/>
          <w:szCs w:val="24"/>
        </w:rPr>
      </w:pPr>
      <w:r w:rsidRPr="00E72032">
        <w:rPr>
          <w:rFonts w:ascii="Times New Roman" w:eastAsia="Calibri" w:hAnsi="Times New Roman" w:cs="Times New Roman"/>
          <w:b/>
          <w:sz w:val="24"/>
          <w:szCs w:val="24"/>
        </w:rPr>
        <w:t>2.3.4.</w:t>
      </w:r>
      <w:r w:rsidR="00117BBB">
        <w:rPr>
          <w:rFonts w:ascii="Times New Roman" w:eastAsia="Calibri" w:hAnsi="Times New Roman" w:cs="Times New Roman"/>
          <w:b/>
          <w:sz w:val="24"/>
          <w:szCs w:val="24"/>
        </w:rPr>
        <w:t>4</w:t>
      </w:r>
      <w:r w:rsidRPr="00E72032">
        <w:rPr>
          <w:rFonts w:ascii="Times New Roman" w:eastAsia="Calibri" w:hAnsi="Times New Roman" w:cs="Times New Roman"/>
          <w:b/>
          <w:sz w:val="24"/>
          <w:szCs w:val="24"/>
        </w:rPr>
        <w:t xml:space="preserve">.2. </w:t>
      </w:r>
      <w:r w:rsidR="00D74E37">
        <w:rPr>
          <w:rFonts w:ascii="Times New Roman" w:eastAsia="Calibri" w:hAnsi="Times New Roman" w:cs="Times New Roman"/>
          <w:b/>
          <w:sz w:val="24"/>
          <w:szCs w:val="24"/>
        </w:rPr>
        <w:t>Dijitalleşme</w:t>
      </w:r>
      <w:r w:rsidRPr="00E72032">
        <w:rPr>
          <w:rFonts w:ascii="Times New Roman" w:eastAsia="Calibri" w:hAnsi="Times New Roman" w:cs="Times New Roman"/>
          <w:b/>
          <w:sz w:val="24"/>
          <w:szCs w:val="24"/>
        </w:rPr>
        <w:t xml:space="preserve"> </w:t>
      </w:r>
      <w:r w:rsidR="00E72032">
        <w:rPr>
          <w:rFonts w:ascii="Times New Roman" w:eastAsia="Calibri" w:hAnsi="Times New Roman" w:cs="Times New Roman"/>
          <w:b/>
          <w:sz w:val="24"/>
          <w:szCs w:val="24"/>
        </w:rPr>
        <w:t>Faizsiz Kredi Desteği Programı</w:t>
      </w:r>
    </w:p>
    <w:p w:rsidR="00D74E37" w:rsidRDefault="00D74E37" w:rsidP="002E6811">
      <w:pPr>
        <w:spacing w:after="0" w:line="360" w:lineRule="auto"/>
        <w:jc w:val="both"/>
        <w:rPr>
          <w:rFonts w:ascii="Times New Roman" w:eastAsia="Calibri" w:hAnsi="Times New Roman" w:cs="Times New Roman"/>
          <w:sz w:val="24"/>
          <w:szCs w:val="24"/>
        </w:rPr>
      </w:pPr>
      <w:r w:rsidRPr="00D74E37">
        <w:rPr>
          <w:rFonts w:ascii="Times New Roman" w:eastAsia="Calibri" w:hAnsi="Times New Roman" w:cs="Times New Roman"/>
          <w:sz w:val="24"/>
          <w:szCs w:val="24"/>
        </w:rPr>
        <w:t>Güney Ege Bölgesi</w:t>
      </w:r>
      <w:r w:rsidR="006B354D">
        <w:rPr>
          <w:rFonts w:ascii="Times New Roman" w:eastAsia="Calibri" w:hAnsi="Times New Roman" w:cs="Times New Roman"/>
          <w:sz w:val="24"/>
          <w:szCs w:val="24"/>
        </w:rPr>
        <w:t>’</w:t>
      </w:r>
      <w:r w:rsidRPr="00D74E37">
        <w:rPr>
          <w:rFonts w:ascii="Times New Roman" w:eastAsia="Calibri" w:hAnsi="Times New Roman" w:cs="Times New Roman"/>
          <w:sz w:val="24"/>
          <w:szCs w:val="24"/>
        </w:rPr>
        <w:t xml:space="preserve">ndeki rekabetçi sektörlerde belirli ölçeğin üzerinde işletmelerle tam sayım yöntemi ile 2021 yılında ajansımız tarafından gerçekleştirilen araştırmanın sonuçlarına göre çeşitli dijital yazılımların, sistemlerin ve teknolojilerin kullanımının ülke ortalamasının altında olmadığı ve bu alanda daha fazla yatırım yapmak isteyen işletmelerin de bulunduğu görülmektedir. Bu noktada ise işletmelerin önündeki en büyük engel olarak finansman ve bütçe konusu görülmektedir. Bu doğrultuda bölgede gıda ürünleri imalatı sektöründeki işletmelerin dijitalleşme hedeflerine destek olmak ve bölgede dijital sistem ve teknolojilerin kullanımını artırmak amacıyla Dijitalleşme Faizsiz Kredi Desteği programı Ajansımız tarafından uygulanacaktır. </w:t>
      </w:r>
      <w:r>
        <w:rPr>
          <w:rFonts w:ascii="Times New Roman" w:eastAsia="Calibri" w:hAnsi="Times New Roman" w:cs="Times New Roman"/>
          <w:sz w:val="24"/>
          <w:szCs w:val="24"/>
        </w:rPr>
        <w:t xml:space="preserve"> Program bütçesi 20.000.000 TL </w:t>
      </w:r>
      <w:r w:rsidRPr="00D74E37">
        <w:rPr>
          <w:rFonts w:ascii="Times New Roman" w:eastAsia="Calibri" w:hAnsi="Times New Roman" w:cs="Times New Roman"/>
          <w:sz w:val="24"/>
          <w:szCs w:val="24"/>
        </w:rPr>
        <w:t>olarak öngörülmüştür.</w:t>
      </w:r>
    </w:p>
    <w:p w:rsidR="00D74E37" w:rsidRDefault="00D74E37" w:rsidP="00D74E37">
      <w:pPr>
        <w:spacing w:after="0" w:line="259" w:lineRule="auto"/>
        <w:jc w:val="both"/>
        <w:rPr>
          <w:rFonts w:ascii="Times New Roman" w:eastAsia="Calibri" w:hAnsi="Times New Roman" w:cs="Times New Roman"/>
          <w:sz w:val="24"/>
          <w:szCs w:val="24"/>
        </w:rPr>
      </w:pPr>
    </w:p>
    <w:p w:rsidR="009A04AC" w:rsidRPr="00E72032" w:rsidRDefault="009A04AC" w:rsidP="009A04AC">
      <w:pPr>
        <w:spacing w:after="0" w:line="259" w:lineRule="auto"/>
        <w:jc w:val="center"/>
        <w:rPr>
          <w:rFonts w:ascii="Times New Roman" w:eastAsia="Calibri" w:hAnsi="Times New Roman" w:cs="Times New Roman"/>
          <w:b/>
          <w:sz w:val="20"/>
          <w:szCs w:val="24"/>
        </w:rPr>
      </w:pPr>
      <w:bookmarkStart w:id="2064" w:name="_Toc157077991"/>
      <w:r w:rsidRPr="00E72032">
        <w:rPr>
          <w:rFonts w:ascii="Times New Roman" w:eastAsia="Calibri" w:hAnsi="Times New Roman" w:cs="Times New Roman"/>
          <w:b/>
          <w:sz w:val="20"/>
          <w:szCs w:val="24"/>
        </w:rPr>
        <w:t xml:space="preserve">Tablo </w:t>
      </w:r>
      <w:r w:rsidRPr="00E72032">
        <w:rPr>
          <w:rFonts w:ascii="Times New Roman" w:eastAsia="Calibri" w:hAnsi="Times New Roman" w:cs="Times New Roman"/>
          <w:b/>
          <w:sz w:val="20"/>
          <w:szCs w:val="24"/>
        </w:rPr>
        <w:fldChar w:fldCharType="begin"/>
      </w:r>
      <w:r w:rsidRPr="00E72032">
        <w:rPr>
          <w:rFonts w:ascii="Times New Roman" w:eastAsia="Calibri" w:hAnsi="Times New Roman" w:cs="Times New Roman"/>
          <w:b/>
          <w:sz w:val="20"/>
          <w:szCs w:val="24"/>
        </w:rPr>
        <w:instrText xml:space="preserve"> SEQ Tablo \* ARABIC </w:instrText>
      </w:r>
      <w:r w:rsidRPr="00E72032">
        <w:rPr>
          <w:rFonts w:ascii="Times New Roman" w:eastAsia="Calibri" w:hAnsi="Times New Roman" w:cs="Times New Roman"/>
          <w:b/>
          <w:sz w:val="20"/>
          <w:szCs w:val="24"/>
        </w:rPr>
        <w:fldChar w:fldCharType="separate"/>
      </w:r>
      <w:r w:rsidR="00B26B4F">
        <w:rPr>
          <w:rFonts w:ascii="Times New Roman" w:eastAsia="Calibri" w:hAnsi="Times New Roman" w:cs="Times New Roman"/>
          <w:b/>
          <w:noProof/>
          <w:sz w:val="20"/>
          <w:szCs w:val="24"/>
        </w:rPr>
        <w:t>32</w:t>
      </w:r>
      <w:r w:rsidRPr="00E72032">
        <w:rPr>
          <w:rFonts w:ascii="Times New Roman" w:eastAsia="Calibri" w:hAnsi="Times New Roman" w:cs="Times New Roman"/>
          <w:b/>
          <w:sz w:val="20"/>
          <w:szCs w:val="24"/>
        </w:rPr>
        <w:fldChar w:fldCharType="end"/>
      </w:r>
      <w:r w:rsidRPr="00E72032">
        <w:rPr>
          <w:rFonts w:ascii="Times New Roman" w:eastAsia="Calibri" w:hAnsi="Times New Roman" w:cs="Times New Roman"/>
          <w:b/>
          <w:sz w:val="20"/>
          <w:szCs w:val="24"/>
        </w:rPr>
        <w:t xml:space="preserve">:  </w:t>
      </w:r>
      <w:r w:rsidR="00D74E37">
        <w:rPr>
          <w:rFonts w:ascii="Times New Roman" w:eastAsia="Calibri" w:hAnsi="Times New Roman" w:cs="Times New Roman"/>
          <w:b/>
          <w:sz w:val="20"/>
          <w:szCs w:val="24"/>
        </w:rPr>
        <w:t xml:space="preserve">Dijitalleşme </w:t>
      </w:r>
      <w:r w:rsidRPr="00E72032">
        <w:rPr>
          <w:rFonts w:ascii="Times New Roman" w:eastAsia="Calibri" w:hAnsi="Times New Roman" w:cs="Times New Roman"/>
          <w:b/>
          <w:sz w:val="20"/>
          <w:szCs w:val="24"/>
        </w:rPr>
        <w:t>Faizsiz Kredi Desteği Programı</w:t>
      </w:r>
      <w:bookmarkEnd w:id="2064"/>
    </w:p>
    <w:tbl>
      <w:tblPr>
        <w:tblStyle w:val="TabloKlavuzu2"/>
        <w:tblW w:w="8858" w:type="dxa"/>
        <w:tblInd w:w="283" w:type="dxa"/>
        <w:tblLayout w:type="fixed"/>
        <w:tblLook w:val="04A0" w:firstRow="1" w:lastRow="0" w:firstColumn="1" w:lastColumn="0" w:noHBand="0" w:noVBand="1"/>
      </w:tblPr>
      <w:tblGrid>
        <w:gridCol w:w="3681"/>
        <w:gridCol w:w="993"/>
        <w:gridCol w:w="1417"/>
        <w:gridCol w:w="2767"/>
      </w:tblGrid>
      <w:tr w:rsidR="009A04AC" w:rsidRPr="00E72032" w:rsidTr="00F13B77">
        <w:trPr>
          <w:trHeight w:val="65"/>
        </w:trPr>
        <w:tc>
          <w:tcPr>
            <w:tcW w:w="3681" w:type="dxa"/>
            <w:shd w:val="clear" w:color="auto" w:fill="D5DCE4"/>
          </w:tcPr>
          <w:p w:rsidR="009A04AC" w:rsidRPr="00E72032" w:rsidRDefault="009A04AC" w:rsidP="009A04AC">
            <w:pPr>
              <w:spacing w:before="120" w:line="276" w:lineRule="auto"/>
              <w:ind w:right="68"/>
              <w:jc w:val="both"/>
              <w:rPr>
                <w:b/>
                <w:color w:val="000000"/>
                <w:sz w:val="20"/>
              </w:rPr>
            </w:pPr>
            <w:r w:rsidRPr="00E72032">
              <w:rPr>
                <w:b/>
                <w:color w:val="000000"/>
                <w:sz w:val="20"/>
              </w:rPr>
              <w:t>Proje/Faaliyet</w:t>
            </w:r>
          </w:p>
        </w:tc>
        <w:tc>
          <w:tcPr>
            <w:tcW w:w="993" w:type="dxa"/>
            <w:shd w:val="clear" w:color="auto" w:fill="D5DCE4"/>
          </w:tcPr>
          <w:p w:rsidR="009A04AC" w:rsidRPr="00E72032" w:rsidRDefault="009A04AC" w:rsidP="009A04AC">
            <w:pPr>
              <w:spacing w:before="120" w:line="276" w:lineRule="auto"/>
              <w:jc w:val="center"/>
              <w:rPr>
                <w:b/>
                <w:color w:val="000000"/>
                <w:sz w:val="20"/>
              </w:rPr>
            </w:pPr>
            <w:r w:rsidRPr="00E72032">
              <w:rPr>
                <w:b/>
                <w:color w:val="000000"/>
                <w:sz w:val="20"/>
              </w:rPr>
              <w:t>Sorumlu</w:t>
            </w:r>
          </w:p>
        </w:tc>
        <w:tc>
          <w:tcPr>
            <w:tcW w:w="1417" w:type="dxa"/>
            <w:shd w:val="clear" w:color="auto" w:fill="D5DCE4"/>
          </w:tcPr>
          <w:p w:rsidR="009A04AC" w:rsidRPr="00E72032" w:rsidRDefault="009A04AC" w:rsidP="009A04AC">
            <w:pPr>
              <w:spacing w:before="120" w:line="276" w:lineRule="auto"/>
              <w:jc w:val="center"/>
              <w:rPr>
                <w:b/>
                <w:color w:val="000000"/>
                <w:sz w:val="20"/>
              </w:rPr>
            </w:pPr>
            <w:r w:rsidRPr="00E72032">
              <w:rPr>
                <w:b/>
                <w:color w:val="000000"/>
                <w:sz w:val="20"/>
              </w:rPr>
              <w:t>Maliyet (TL)</w:t>
            </w:r>
          </w:p>
        </w:tc>
        <w:tc>
          <w:tcPr>
            <w:tcW w:w="2767" w:type="dxa"/>
            <w:shd w:val="clear" w:color="auto" w:fill="D5DCE4"/>
          </w:tcPr>
          <w:p w:rsidR="009A04AC" w:rsidRPr="00E72032" w:rsidRDefault="009A04AC" w:rsidP="009A04AC">
            <w:pPr>
              <w:spacing w:before="120" w:line="276" w:lineRule="auto"/>
              <w:ind w:right="-36"/>
              <w:jc w:val="center"/>
              <w:rPr>
                <w:b/>
                <w:color w:val="000000"/>
                <w:sz w:val="20"/>
              </w:rPr>
            </w:pPr>
            <w:r w:rsidRPr="00E72032">
              <w:rPr>
                <w:b/>
                <w:color w:val="000000"/>
                <w:sz w:val="20"/>
              </w:rPr>
              <w:t>Çıktı Göstergesi</w:t>
            </w:r>
          </w:p>
        </w:tc>
      </w:tr>
      <w:tr w:rsidR="00F13B77" w:rsidRPr="00E72032" w:rsidTr="00F13B77">
        <w:trPr>
          <w:trHeight w:val="399"/>
        </w:trPr>
        <w:tc>
          <w:tcPr>
            <w:tcW w:w="3681" w:type="dxa"/>
          </w:tcPr>
          <w:p w:rsidR="00F13B77" w:rsidRPr="00E72032" w:rsidRDefault="00F13B77" w:rsidP="00D74E37">
            <w:pPr>
              <w:ind w:left="-118"/>
              <w:contextualSpacing/>
              <w:rPr>
                <w:sz w:val="20"/>
              </w:rPr>
            </w:pPr>
            <w:r>
              <w:rPr>
                <w:sz w:val="20"/>
              </w:rPr>
              <w:t>Dijitalleşme</w:t>
            </w:r>
            <w:r w:rsidRPr="00E72032">
              <w:rPr>
                <w:sz w:val="20"/>
              </w:rPr>
              <w:t xml:space="preserve"> Faizsiz Kredi Desteği Programı</w:t>
            </w:r>
          </w:p>
        </w:tc>
        <w:tc>
          <w:tcPr>
            <w:tcW w:w="993" w:type="dxa"/>
          </w:tcPr>
          <w:p w:rsidR="00F13B77" w:rsidRPr="00E72032" w:rsidRDefault="00F13B77" w:rsidP="009A04AC">
            <w:pPr>
              <w:spacing w:before="120" w:line="276" w:lineRule="auto"/>
              <w:ind w:right="68"/>
              <w:jc w:val="center"/>
              <w:rPr>
                <w:color w:val="000000"/>
                <w:sz w:val="20"/>
              </w:rPr>
            </w:pPr>
            <w:r w:rsidRPr="00E72032">
              <w:rPr>
                <w:color w:val="000000"/>
                <w:sz w:val="20"/>
              </w:rPr>
              <w:t>İDB</w:t>
            </w:r>
          </w:p>
        </w:tc>
        <w:tc>
          <w:tcPr>
            <w:tcW w:w="1417" w:type="dxa"/>
          </w:tcPr>
          <w:p w:rsidR="00F13B77" w:rsidRPr="00E72032" w:rsidRDefault="00F13B77" w:rsidP="009A04AC">
            <w:pPr>
              <w:spacing w:before="120" w:line="276" w:lineRule="auto"/>
              <w:ind w:right="68"/>
              <w:jc w:val="center"/>
              <w:rPr>
                <w:color w:val="000000"/>
                <w:sz w:val="20"/>
              </w:rPr>
            </w:pPr>
            <w:r w:rsidRPr="00E72032">
              <w:rPr>
                <w:color w:val="000000"/>
                <w:sz w:val="20"/>
              </w:rPr>
              <w:t>20.000.000</w:t>
            </w:r>
          </w:p>
        </w:tc>
        <w:tc>
          <w:tcPr>
            <w:tcW w:w="2767" w:type="dxa"/>
            <w:vMerge w:val="restart"/>
          </w:tcPr>
          <w:p w:rsidR="00F13B77" w:rsidRPr="00F13B77" w:rsidRDefault="00F13B77" w:rsidP="00F13B77">
            <w:pPr>
              <w:tabs>
                <w:tab w:val="left" w:pos="2304"/>
              </w:tabs>
              <w:spacing w:line="276" w:lineRule="auto"/>
              <w:ind w:left="-108" w:right="-36"/>
              <w:jc w:val="center"/>
              <w:rPr>
                <w:color w:val="000000"/>
                <w:sz w:val="20"/>
              </w:rPr>
            </w:pPr>
            <w:r>
              <w:rPr>
                <w:sz w:val="20"/>
              </w:rPr>
              <w:t>Dijitalleşme</w:t>
            </w:r>
            <w:r w:rsidRPr="00E72032">
              <w:rPr>
                <w:sz w:val="20"/>
              </w:rPr>
              <w:t xml:space="preserve"> Faizsiz Kredi Desteği Programı Kapsamında İmzalanan Sözleşme Sayısı</w:t>
            </w:r>
          </w:p>
        </w:tc>
      </w:tr>
      <w:tr w:rsidR="00F13B77" w:rsidRPr="00B42086" w:rsidTr="00F13B77">
        <w:trPr>
          <w:trHeight w:val="646"/>
        </w:trPr>
        <w:tc>
          <w:tcPr>
            <w:tcW w:w="3681" w:type="dxa"/>
          </w:tcPr>
          <w:p w:rsidR="00F13B77" w:rsidRPr="00E72032" w:rsidRDefault="00F13B77" w:rsidP="00D74E37">
            <w:pPr>
              <w:ind w:left="-118"/>
              <w:contextualSpacing/>
              <w:rPr>
                <w:sz w:val="20"/>
              </w:rPr>
            </w:pPr>
            <w:r>
              <w:rPr>
                <w:sz w:val="20"/>
              </w:rPr>
              <w:t>Dijitalleşme</w:t>
            </w:r>
            <w:r w:rsidRPr="00E72032">
              <w:rPr>
                <w:sz w:val="20"/>
              </w:rPr>
              <w:t xml:space="preserve"> Faizsiz Kredi Desteği Programı Tanıtım, Eğitim ve Değerlendirme Faaliyetleri</w:t>
            </w:r>
          </w:p>
        </w:tc>
        <w:tc>
          <w:tcPr>
            <w:tcW w:w="993" w:type="dxa"/>
          </w:tcPr>
          <w:p w:rsidR="00F13B77" w:rsidRPr="00E72032" w:rsidRDefault="00F13B77" w:rsidP="009A04AC">
            <w:pPr>
              <w:spacing w:before="120"/>
              <w:ind w:right="68"/>
              <w:jc w:val="center"/>
              <w:rPr>
                <w:color w:val="000000"/>
                <w:sz w:val="20"/>
              </w:rPr>
            </w:pPr>
            <w:r w:rsidRPr="00E72032">
              <w:rPr>
                <w:color w:val="000000"/>
                <w:sz w:val="20"/>
              </w:rPr>
              <w:t>PYB</w:t>
            </w:r>
          </w:p>
        </w:tc>
        <w:tc>
          <w:tcPr>
            <w:tcW w:w="1417" w:type="dxa"/>
          </w:tcPr>
          <w:p w:rsidR="00F13B77" w:rsidRPr="00E72032" w:rsidRDefault="00F13B77" w:rsidP="009A04AC">
            <w:pPr>
              <w:spacing w:before="120"/>
              <w:ind w:right="68"/>
              <w:jc w:val="center"/>
              <w:rPr>
                <w:color w:val="000000"/>
                <w:sz w:val="20"/>
              </w:rPr>
            </w:pPr>
            <w:r w:rsidRPr="00E72032">
              <w:rPr>
                <w:color w:val="000000"/>
                <w:sz w:val="20"/>
              </w:rPr>
              <w:t>300.000</w:t>
            </w:r>
          </w:p>
        </w:tc>
        <w:tc>
          <w:tcPr>
            <w:tcW w:w="2767" w:type="dxa"/>
            <w:vMerge/>
          </w:tcPr>
          <w:p w:rsidR="00F13B77" w:rsidRPr="00B42086" w:rsidRDefault="00F13B77" w:rsidP="009A04AC">
            <w:pPr>
              <w:tabs>
                <w:tab w:val="left" w:pos="2304"/>
              </w:tabs>
              <w:ind w:left="-108" w:right="-36"/>
              <w:jc w:val="center"/>
              <w:rPr>
                <w:sz w:val="20"/>
              </w:rPr>
            </w:pPr>
          </w:p>
        </w:tc>
      </w:tr>
    </w:tbl>
    <w:p w:rsidR="009A04AC" w:rsidRDefault="009A04AC" w:rsidP="009A04AC">
      <w:pPr>
        <w:rPr>
          <w:rFonts w:ascii="Times New Roman" w:eastAsia="Calibri" w:hAnsi="Times New Roman" w:cs="Times New Roman"/>
          <w:sz w:val="10"/>
          <w:szCs w:val="24"/>
        </w:rPr>
      </w:pPr>
    </w:p>
    <w:p w:rsidR="00B26B4F" w:rsidRDefault="00B26B4F" w:rsidP="009A04AC">
      <w:pPr>
        <w:rPr>
          <w:rFonts w:ascii="Times New Roman" w:eastAsia="Calibri" w:hAnsi="Times New Roman" w:cs="Times New Roman"/>
          <w:sz w:val="10"/>
          <w:szCs w:val="24"/>
        </w:rPr>
      </w:pPr>
    </w:p>
    <w:p w:rsidR="00B26B4F" w:rsidRDefault="00B26B4F" w:rsidP="009A04AC">
      <w:pPr>
        <w:rPr>
          <w:rFonts w:ascii="Times New Roman" w:eastAsia="Calibri" w:hAnsi="Times New Roman" w:cs="Times New Roman"/>
          <w:sz w:val="10"/>
          <w:szCs w:val="24"/>
        </w:rPr>
      </w:pPr>
    </w:p>
    <w:p w:rsidR="006B354D" w:rsidRDefault="006B354D" w:rsidP="009A04AC">
      <w:pPr>
        <w:rPr>
          <w:rFonts w:ascii="Times New Roman" w:eastAsia="Calibri" w:hAnsi="Times New Roman" w:cs="Times New Roman"/>
          <w:sz w:val="10"/>
          <w:szCs w:val="24"/>
        </w:rPr>
      </w:pPr>
    </w:p>
    <w:p w:rsidR="00B26B4F" w:rsidRDefault="00B26B4F" w:rsidP="009A04AC">
      <w:pPr>
        <w:rPr>
          <w:rFonts w:ascii="Times New Roman" w:eastAsia="Calibri" w:hAnsi="Times New Roman" w:cs="Times New Roman"/>
          <w:sz w:val="10"/>
          <w:szCs w:val="24"/>
        </w:rPr>
      </w:pPr>
    </w:p>
    <w:p w:rsidR="00B26B4F" w:rsidRDefault="00B26B4F" w:rsidP="009A04AC">
      <w:pPr>
        <w:rPr>
          <w:rFonts w:ascii="Times New Roman" w:eastAsia="Calibri" w:hAnsi="Times New Roman" w:cs="Times New Roman"/>
          <w:sz w:val="10"/>
          <w:szCs w:val="24"/>
        </w:rPr>
      </w:pPr>
    </w:p>
    <w:p w:rsidR="00B26B4F" w:rsidRPr="00E75673" w:rsidRDefault="00B26B4F" w:rsidP="009A04AC">
      <w:pPr>
        <w:rPr>
          <w:rFonts w:ascii="Times New Roman" w:eastAsia="Calibri" w:hAnsi="Times New Roman" w:cs="Times New Roman"/>
          <w:sz w:val="10"/>
          <w:szCs w:val="24"/>
        </w:rPr>
      </w:pPr>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65" w:name="_Toc157077923"/>
      <w:r w:rsidRPr="00B42086">
        <w:rPr>
          <w:rFonts w:ascii="Times New Roman" w:eastAsia="Calibri" w:hAnsi="Times New Roman" w:cs="Times New Roman"/>
          <w:b/>
          <w:sz w:val="24"/>
          <w:szCs w:val="24"/>
        </w:rPr>
        <w:lastRenderedPageBreak/>
        <w:t>2.3.5. Program Süresi ve Zaman Planlaması</w:t>
      </w:r>
      <w:bookmarkEnd w:id="2065"/>
    </w:p>
    <w:p w:rsidR="009A04AC" w:rsidRPr="00E72032" w:rsidRDefault="009A04AC" w:rsidP="009A04AC">
      <w:pPr>
        <w:spacing w:after="0" w:line="240" w:lineRule="auto"/>
        <w:ind w:left="360"/>
        <w:jc w:val="center"/>
        <w:rPr>
          <w:rFonts w:ascii="Times New Roman" w:eastAsia="Calibri" w:hAnsi="Times New Roman" w:cs="Times New Roman"/>
          <w:b/>
          <w:sz w:val="20"/>
          <w:szCs w:val="24"/>
        </w:rPr>
      </w:pPr>
      <w:bookmarkStart w:id="2066" w:name="_Toc157077992"/>
      <w:r w:rsidRPr="00E72032">
        <w:rPr>
          <w:rFonts w:ascii="Times New Roman" w:eastAsia="Calibri" w:hAnsi="Times New Roman" w:cs="Times New Roman"/>
          <w:b/>
          <w:sz w:val="20"/>
          <w:szCs w:val="24"/>
        </w:rPr>
        <w:t xml:space="preserve">Tablo </w:t>
      </w:r>
      <w:r w:rsidRPr="00E72032">
        <w:rPr>
          <w:rFonts w:ascii="Times New Roman" w:eastAsia="Calibri" w:hAnsi="Times New Roman" w:cs="Times New Roman"/>
          <w:b/>
          <w:sz w:val="20"/>
          <w:szCs w:val="24"/>
        </w:rPr>
        <w:fldChar w:fldCharType="begin"/>
      </w:r>
      <w:r w:rsidRPr="00E72032">
        <w:rPr>
          <w:rFonts w:ascii="Times New Roman" w:eastAsia="Calibri" w:hAnsi="Times New Roman" w:cs="Times New Roman"/>
          <w:b/>
          <w:sz w:val="20"/>
          <w:szCs w:val="24"/>
        </w:rPr>
        <w:instrText xml:space="preserve"> SEQ Tablo \* ARABIC </w:instrText>
      </w:r>
      <w:r w:rsidRPr="00E72032">
        <w:rPr>
          <w:rFonts w:ascii="Times New Roman" w:eastAsia="Calibri" w:hAnsi="Times New Roman" w:cs="Times New Roman"/>
          <w:b/>
          <w:sz w:val="20"/>
          <w:szCs w:val="24"/>
        </w:rPr>
        <w:fldChar w:fldCharType="separate"/>
      </w:r>
      <w:r w:rsidR="00B26B4F">
        <w:rPr>
          <w:rFonts w:ascii="Times New Roman" w:eastAsia="Calibri" w:hAnsi="Times New Roman" w:cs="Times New Roman"/>
          <w:b/>
          <w:noProof/>
          <w:sz w:val="20"/>
          <w:szCs w:val="24"/>
        </w:rPr>
        <w:t>33</w:t>
      </w:r>
      <w:r w:rsidRPr="00E72032">
        <w:rPr>
          <w:rFonts w:ascii="Times New Roman" w:eastAsia="Calibri" w:hAnsi="Times New Roman" w:cs="Times New Roman"/>
          <w:b/>
          <w:sz w:val="20"/>
          <w:szCs w:val="24"/>
        </w:rPr>
        <w:fldChar w:fldCharType="end"/>
      </w:r>
      <w:r w:rsidRPr="00E72032">
        <w:rPr>
          <w:rFonts w:ascii="Times New Roman" w:eastAsia="Calibri" w:hAnsi="Times New Roman" w:cs="Times New Roman"/>
          <w:b/>
          <w:sz w:val="20"/>
          <w:szCs w:val="24"/>
        </w:rPr>
        <w:t>:</w:t>
      </w:r>
      <w:r w:rsidRPr="00E72032">
        <w:rPr>
          <w:rFonts w:ascii="Times New Roman" w:eastAsia="Calibri" w:hAnsi="Times New Roman" w:cs="Times New Roman"/>
          <w:sz w:val="20"/>
          <w:szCs w:val="24"/>
        </w:rPr>
        <w:t xml:space="preserve"> </w:t>
      </w:r>
      <w:r w:rsidRPr="00E72032">
        <w:rPr>
          <w:rFonts w:ascii="Times New Roman" w:eastAsia="Calibri" w:hAnsi="Times New Roman" w:cs="Times New Roman"/>
          <w:b/>
          <w:sz w:val="20"/>
          <w:szCs w:val="24"/>
        </w:rPr>
        <w:t>Program Süresi ve Zaman Planlaması</w:t>
      </w:r>
      <w:bookmarkEnd w:id="2066"/>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27"/>
        <w:gridCol w:w="717"/>
        <w:gridCol w:w="717"/>
        <w:gridCol w:w="717"/>
      </w:tblGrid>
      <w:tr w:rsidR="002259F1" w:rsidRPr="00B42086" w:rsidTr="006B354D">
        <w:trPr>
          <w:trHeight w:val="193"/>
        </w:trPr>
        <w:tc>
          <w:tcPr>
            <w:tcW w:w="6227" w:type="dxa"/>
            <w:shd w:val="clear" w:color="auto" w:fill="DBE5F1" w:themeFill="accent1" w:themeFillTint="33"/>
            <w:noWrap/>
            <w:tcMar>
              <w:top w:w="0" w:type="dxa"/>
              <w:left w:w="70" w:type="dxa"/>
              <w:bottom w:w="0" w:type="dxa"/>
              <w:right w:w="70" w:type="dxa"/>
            </w:tcMar>
            <w:vAlign w:val="bottom"/>
            <w:hideMark/>
          </w:tcPr>
          <w:p w:rsidR="002259F1" w:rsidRPr="00B42086" w:rsidRDefault="002259F1" w:rsidP="009A04AC">
            <w:pPr>
              <w:spacing w:after="0" w:line="240" w:lineRule="auto"/>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İMALAT SANAYİDE YEŞİL VE DİJİTAL DÖNÜŞÜM</w:t>
            </w:r>
          </w:p>
        </w:tc>
        <w:tc>
          <w:tcPr>
            <w:tcW w:w="717" w:type="dxa"/>
            <w:shd w:val="clear" w:color="auto" w:fill="DBE5F1" w:themeFill="accent1" w:themeFillTint="33"/>
            <w:noWrap/>
            <w:tcMar>
              <w:top w:w="0" w:type="dxa"/>
              <w:left w:w="70" w:type="dxa"/>
              <w:bottom w:w="0" w:type="dxa"/>
              <w:right w:w="70" w:type="dxa"/>
            </w:tcMar>
            <w:vAlign w:val="center"/>
            <w:hideMark/>
          </w:tcPr>
          <w:p w:rsidR="002259F1" w:rsidRPr="00B42086" w:rsidRDefault="002259F1" w:rsidP="009A04AC">
            <w:pPr>
              <w:spacing w:after="0" w:line="240" w:lineRule="auto"/>
              <w:ind w:right="-109"/>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2024</w:t>
            </w:r>
          </w:p>
        </w:tc>
        <w:tc>
          <w:tcPr>
            <w:tcW w:w="717" w:type="dxa"/>
            <w:shd w:val="clear" w:color="auto" w:fill="DBE5F1" w:themeFill="accent1" w:themeFillTint="33"/>
            <w:noWrap/>
            <w:tcMar>
              <w:top w:w="0" w:type="dxa"/>
              <w:left w:w="70" w:type="dxa"/>
              <w:bottom w:w="0" w:type="dxa"/>
              <w:right w:w="70" w:type="dxa"/>
            </w:tcMar>
            <w:vAlign w:val="center"/>
            <w:hideMark/>
          </w:tcPr>
          <w:p w:rsidR="002259F1" w:rsidRPr="00B42086" w:rsidRDefault="002259F1" w:rsidP="009A04AC">
            <w:pPr>
              <w:spacing w:after="0" w:line="240" w:lineRule="auto"/>
              <w:ind w:right="-109"/>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2025</w:t>
            </w:r>
          </w:p>
        </w:tc>
        <w:tc>
          <w:tcPr>
            <w:tcW w:w="717" w:type="dxa"/>
            <w:shd w:val="clear" w:color="auto" w:fill="DBE5F1" w:themeFill="accent1" w:themeFillTint="33"/>
            <w:noWrap/>
            <w:tcMar>
              <w:top w:w="0" w:type="dxa"/>
              <w:left w:w="70" w:type="dxa"/>
              <w:bottom w:w="0" w:type="dxa"/>
              <w:right w:w="70" w:type="dxa"/>
            </w:tcMar>
            <w:vAlign w:val="center"/>
            <w:hideMark/>
          </w:tcPr>
          <w:p w:rsidR="002259F1" w:rsidRPr="00B42086" w:rsidRDefault="002259F1" w:rsidP="009A04AC">
            <w:pPr>
              <w:spacing w:after="0" w:line="240" w:lineRule="auto"/>
              <w:ind w:right="-109"/>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2026</w:t>
            </w:r>
          </w:p>
        </w:tc>
      </w:tr>
      <w:tr w:rsidR="00363A0A" w:rsidRPr="00B42086" w:rsidTr="006B354D">
        <w:trPr>
          <w:trHeight w:val="114"/>
        </w:trPr>
        <w:tc>
          <w:tcPr>
            <w:tcW w:w="6227" w:type="dxa"/>
            <w:noWrap/>
            <w:tcMar>
              <w:top w:w="0" w:type="dxa"/>
              <w:left w:w="70" w:type="dxa"/>
              <w:bottom w:w="0" w:type="dxa"/>
              <w:right w:w="70" w:type="dxa"/>
            </w:tcMar>
            <w:vAlign w:val="center"/>
          </w:tcPr>
          <w:p w:rsidR="00363A0A" w:rsidRPr="00B42086" w:rsidRDefault="00363A0A" w:rsidP="009A04AC">
            <w:pPr>
              <w:spacing w:after="0" w:line="240" w:lineRule="auto"/>
              <w:ind w:left="67" w:right="68"/>
              <w:rPr>
                <w:rFonts w:ascii="Times New Roman" w:eastAsia="Calibri" w:hAnsi="Times New Roman" w:cs="Times New Roman"/>
                <w:color w:val="000000"/>
                <w:sz w:val="20"/>
                <w:szCs w:val="20"/>
                <w:lang w:eastAsia="tr-TR"/>
              </w:rPr>
            </w:pPr>
            <w:r w:rsidRPr="00363A0A">
              <w:rPr>
                <w:rFonts w:ascii="Times New Roman" w:eastAsia="Calibri" w:hAnsi="Times New Roman" w:cs="Times New Roman"/>
                <w:color w:val="000000"/>
                <w:sz w:val="20"/>
                <w:szCs w:val="20"/>
                <w:lang w:eastAsia="tr-TR"/>
              </w:rPr>
              <w:t>Dijital Dönüşümde Nitelikli İstihdam Programı</w:t>
            </w:r>
          </w:p>
        </w:tc>
        <w:tc>
          <w:tcPr>
            <w:tcW w:w="717" w:type="dxa"/>
            <w:shd w:val="clear" w:color="auto" w:fill="DBE5F1" w:themeFill="accent1" w:themeFillTint="33"/>
            <w:noWrap/>
            <w:tcMar>
              <w:top w:w="0" w:type="dxa"/>
              <w:left w:w="70" w:type="dxa"/>
              <w:bottom w:w="0" w:type="dxa"/>
              <w:right w:w="70" w:type="dxa"/>
            </w:tcMar>
            <w:vAlign w:val="bottom"/>
          </w:tcPr>
          <w:p w:rsidR="00363A0A" w:rsidRPr="00B42086" w:rsidRDefault="00363A0A"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363A0A" w:rsidRPr="00B42086" w:rsidRDefault="00363A0A"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363A0A" w:rsidRPr="00B42086" w:rsidRDefault="00363A0A"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114"/>
        </w:trPr>
        <w:tc>
          <w:tcPr>
            <w:tcW w:w="6227" w:type="dxa"/>
            <w:noWrap/>
            <w:tcMar>
              <w:top w:w="0" w:type="dxa"/>
              <w:left w:w="70" w:type="dxa"/>
              <w:bottom w:w="0" w:type="dxa"/>
              <w:right w:w="70" w:type="dxa"/>
            </w:tcMar>
            <w:vAlign w:val="center"/>
            <w:hideMark/>
          </w:tcPr>
          <w:p w:rsidR="002259F1" w:rsidRPr="00B42086" w:rsidRDefault="002259F1" w:rsidP="00795F74">
            <w:pPr>
              <w:spacing w:after="0" w:line="240" w:lineRule="auto"/>
              <w:ind w:left="67" w:right="68"/>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 xml:space="preserve">İmalat Sanayi İşletmelerinde Yeşil Dönüşüm </w:t>
            </w:r>
            <w:r w:rsidR="00795F74">
              <w:rPr>
                <w:rFonts w:ascii="Times New Roman" w:eastAsia="Calibri" w:hAnsi="Times New Roman" w:cs="Times New Roman"/>
                <w:color w:val="000000"/>
                <w:sz w:val="20"/>
                <w:szCs w:val="20"/>
                <w:lang w:eastAsia="tr-TR"/>
              </w:rPr>
              <w:t xml:space="preserve">Eğilim </w:t>
            </w:r>
            <w:r w:rsidRPr="00B42086">
              <w:rPr>
                <w:rFonts w:ascii="Times New Roman" w:eastAsia="Calibri" w:hAnsi="Times New Roman" w:cs="Times New Roman"/>
                <w:color w:val="000000"/>
                <w:sz w:val="20"/>
                <w:szCs w:val="20"/>
                <w:lang w:eastAsia="tr-TR"/>
              </w:rPr>
              <w:t xml:space="preserve">Araştırması                                       </w:t>
            </w: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114"/>
        </w:trPr>
        <w:tc>
          <w:tcPr>
            <w:tcW w:w="6227" w:type="dxa"/>
            <w:noWrap/>
            <w:tcMar>
              <w:top w:w="0" w:type="dxa"/>
              <w:left w:w="70" w:type="dxa"/>
              <w:bottom w:w="0" w:type="dxa"/>
              <w:right w:w="70" w:type="dxa"/>
            </w:tcMar>
            <w:vAlign w:val="center"/>
            <w:hideMark/>
          </w:tcPr>
          <w:p w:rsidR="002259F1" w:rsidRPr="00B42086" w:rsidRDefault="002259F1" w:rsidP="009A04AC">
            <w:pPr>
              <w:spacing w:after="0" w:line="240" w:lineRule="auto"/>
              <w:ind w:left="67" w:right="68"/>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 xml:space="preserve">Büyük Menderes Havzasında Endüstriyel </w:t>
            </w:r>
            <w:proofErr w:type="spellStart"/>
            <w:r w:rsidRPr="00B42086">
              <w:rPr>
                <w:rFonts w:ascii="Times New Roman" w:eastAsia="Calibri" w:hAnsi="Times New Roman" w:cs="Times New Roman"/>
                <w:color w:val="000000"/>
                <w:sz w:val="20"/>
                <w:szCs w:val="20"/>
                <w:lang w:eastAsia="tr-TR"/>
              </w:rPr>
              <w:t>Simbiyoz</w:t>
            </w:r>
            <w:proofErr w:type="spellEnd"/>
            <w:r w:rsidRPr="00B42086">
              <w:rPr>
                <w:rFonts w:ascii="Times New Roman" w:eastAsia="Calibri" w:hAnsi="Times New Roman" w:cs="Times New Roman"/>
                <w:color w:val="000000"/>
                <w:sz w:val="20"/>
                <w:szCs w:val="20"/>
                <w:lang w:eastAsia="tr-TR"/>
              </w:rPr>
              <w:t xml:space="preserve"> Araştırması</w:t>
            </w: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114"/>
        </w:trPr>
        <w:tc>
          <w:tcPr>
            <w:tcW w:w="6227" w:type="dxa"/>
            <w:noWrap/>
            <w:tcMar>
              <w:top w:w="0" w:type="dxa"/>
              <w:left w:w="70" w:type="dxa"/>
              <w:bottom w:w="0" w:type="dxa"/>
              <w:right w:w="70" w:type="dxa"/>
            </w:tcMar>
            <w:vAlign w:val="center"/>
            <w:hideMark/>
          </w:tcPr>
          <w:p w:rsidR="002259F1" w:rsidRPr="006B354D" w:rsidRDefault="00795F74" w:rsidP="004C6CFA">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 xml:space="preserve">Dijitalleşme </w:t>
            </w:r>
            <w:r w:rsidR="002259F1" w:rsidRPr="006B354D">
              <w:rPr>
                <w:rFonts w:ascii="Times New Roman" w:eastAsia="Calibri" w:hAnsi="Times New Roman" w:cs="Times New Roman"/>
                <w:color w:val="000000"/>
                <w:sz w:val="20"/>
                <w:szCs w:val="20"/>
                <w:lang w:eastAsia="tr-TR"/>
              </w:rPr>
              <w:t xml:space="preserve">ve Yeşil Dönüşüm Temalı </w:t>
            </w:r>
            <w:r w:rsidR="004C6CFA" w:rsidRPr="006B354D">
              <w:rPr>
                <w:rFonts w:ascii="Times New Roman" w:eastAsia="Calibri" w:hAnsi="Times New Roman" w:cs="Times New Roman"/>
                <w:color w:val="000000"/>
                <w:sz w:val="20"/>
                <w:szCs w:val="20"/>
                <w:lang w:eastAsia="tr-TR"/>
              </w:rPr>
              <w:t>Etkinlikler</w:t>
            </w: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114"/>
        </w:trPr>
        <w:tc>
          <w:tcPr>
            <w:tcW w:w="6227" w:type="dxa"/>
            <w:noWrap/>
            <w:tcMar>
              <w:top w:w="0" w:type="dxa"/>
              <w:left w:w="70" w:type="dxa"/>
              <w:bottom w:w="0" w:type="dxa"/>
              <w:right w:w="70" w:type="dxa"/>
            </w:tcMar>
            <w:vAlign w:val="center"/>
            <w:hideMark/>
          </w:tcPr>
          <w:p w:rsidR="002259F1" w:rsidRPr="006B354D" w:rsidRDefault="00795F74" w:rsidP="009A04AC">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Yeşil</w:t>
            </w:r>
            <w:r w:rsidR="004C6CFA" w:rsidRPr="006B354D">
              <w:rPr>
                <w:rFonts w:ascii="Times New Roman" w:eastAsia="Calibri" w:hAnsi="Times New Roman" w:cs="Times New Roman"/>
                <w:color w:val="000000"/>
                <w:sz w:val="20"/>
                <w:szCs w:val="20"/>
                <w:lang w:eastAsia="tr-TR"/>
              </w:rPr>
              <w:t xml:space="preserve"> </w:t>
            </w:r>
            <w:r w:rsidR="002259F1" w:rsidRPr="006B354D">
              <w:rPr>
                <w:rFonts w:ascii="Times New Roman" w:eastAsia="Calibri" w:hAnsi="Times New Roman" w:cs="Times New Roman"/>
                <w:color w:val="000000"/>
                <w:sz w:val="20"/>
                <w:szCs w:val="20"/>
                <w:lang w:eastAsia="tr-TR"/>
              </w:rPr>
              <w:t>Dönüşüm Yönetim Danışmanlığı Programı</w:t>
            </w: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795F74" w:rsidRPr="00B42086" w:rsidTr="006B354D">
        <w:trPr>
          <w:trHeight w:val="114"/>
        </w:trPr>
        <w:tc>
          <w:tcPr>
            <w:tcW w:w="6227" w:type="dxa"/>
            <w:noWrap/>
            <w:tcMar>
              <w:top w:w="0" w:type="dxa"/>
              <w:left w:w="70" w:type="dxa"/>
              <w:bottom w:w="0" w:type="dxa"/>
              <w:right w:w="70" w:type="dxa"/>
            </w:tcMar>
            <w:vAlign w:val="center"/>
          </w:tcPr>
          <w:p w:rsidR="00795F74" w:rsidRPr="006B354D" w:rsidRDefault="00795F74" w:rsidP="009A04AC">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Dijitalleşme Yönetim Danışmanlığı Programı</w:t>
            </w:r>
          </w:p>
        </w:tc>
        <w:tc>
          <w:tcPr>
            <w:tcW w:w="717" w:type="dxa"/>
            <w:shd w:val="clear" w:color="auto" w:fill="auto"/>
            <w:noWrap/>
            <w:tcMar>
              <w:top w:w="0" w:type="dxa"/>
              <w:left w:w="70" w:type="dxa"/>
              <w:bottom w:w="0" w:type="dxa"/>
              <w:right w:w="70" w:type="dxa"/>
            </w:tcMar>
            <w:vAlign w:val="bottom"/>
          </w:tcPr>
          <w:p w:rsidR="00795F74" w:rsidRPr="00B42086" w:rsidRDefault="00795F74"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795F74" w:rsidRPr="00B42086" w:rsidRDefault="00795F74"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795F74" w:rsidRPr="00B42086" w:rsidRDefault="00795F74"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154"/>
        </w:trPr>
        <w:tc>
          <w:tcPr>
            <w:tcW w:w="6227" w:type="dxa"/>
            <w:noWrap/>
            <w:tcMar>
              <w:top w:w="0" w:type="dxa"/>
              <w:left w:w="70" w:type="dxa"/>
              <w:bottom w:w="0" w:type="dxa"/>
              <w:right w:w="70" w:type="dxa"/>
            </w:tcMar>
            <w:vAlign w:val="center"/>
            <w:hideMark/>
          </w:tcPr>
          <w:p w:rsidR="002259F1" w:rsidRPr="006B354D" w:rsidRDefault="002259F1" w:rsidP="009A04AC">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Yeşil ve Dijital Dönüşüm Temalı İşgücü Yetiştirme Programları</w:t>
            </w: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71"/>
        </w:trPr>
        <w:tc>
          <w:tcPr>
            <w:tcW w:w="6227" w:type="dxa"/>
            <w:noWrap/>
            <w:tcMar>
              <w:top w:w="0" w:type="dxa"/>
              <w:left w:w="70" w:type="dxa"/>
              <w:bottom w:w="0" w:type="dxa"/>
              <w:right w:w="70" w:type="dxa"/>
            </w:tcMar>
            <w:vAlign w:val="center"/>
            <w:hideMark/>
          </w:tcPr>
          <w:p w:rsidR="002259F1" w:rsidRPr="006B354D" w:rsidRDefault="00D74E37" w:rsidP="009A04AC">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Dijitalleşme</w:t>
            </w:r>
            <w:r w:rsidR="002259F1" w:rsidRPr="006B354D">
              <w:rPr>
                <w:rFonts w:ascii="Times New Roman" w:eastAsia="Calibri" w:hAnsi="Times New Roman" w:cs="Times New Roman"/>
                <w:color w:val="000000"/>
                <w:sz w:val="20"/>
                <w:szCs w:val="20"/>
                <w:lang w:eastAsia="tr-TR"/>
              </w:rPr>
              <w:t xml:space="preserve"> Faizsiz Kredi Desteği Programı</w:t>
            </w: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FFFFFF" w:themeFill="background1"/>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71"/>
        </w:trPr>
        <w:tc>
          <w:tcPr>
            <w:tcW w:w="6227" w:type="dxa"/>
            <w:noWrap/>
            <w:tcMar>
              <w:top w:w="0" w:type="dxa"/>
              <w:left w:w="70" w:type="dxa"/>
              <w:bottom w:w="0" w:type="dxa"/>
              <w:right w:w="70" w:type="dxa"/>
            </w:tcMar>
            <w:vAlign w:val="center"/>
            <w:hideMark/>
          </w:tcPr>
          <w:p w:rsidR="002259F1" w:rsidRPr="006B354D" w:rsidRDefault="00F13B77" w:rsidP="009A04AC">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Yeşil</w:t>
            </w:r>
            <w:r w:rsidR="002259F1" w:rsidRPr="006B354D">
              <w:rPr>
                <w:rFonts w:ascii="Times New Roman" w:eastAsia="Calibri" w:hAnsi="Times New Roman" w:cs="Times New Roman"/>
                <w:color w:val="000000"/>
                <w:sz w:val="20"/>
                <w:szCs w:val="20"/>
                <w:lang w:eastAsia="tr-TR"/>
              </w:rPr>
              <w:t xml:space="preserve"> Dönüşüm Faizsiz Kredi Desteği Programı</w:t>
            </w:r>
          </w:p>
        </w:tc>
        <w:tc>
          <w:tcPr>
            <w:tcW w:w="717" w:type="dxa"/>
            <w:shd w:val="clear" w:color="auto" w:fill="FFFFFF" w:themeFill="background1"/>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FFFFFF" w:themeFill="background1"/>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71"/>
        </w:trPr>
        <w:tc>
          <w:tcPr>
            <w:tcW w:w="6227" w:type="dxa"/>
            <w:noWrap/>
            <w:tcMar>
              <w:top w:w="0" w:type="dxa"/>
              <w:left w:w="70" w:type="dxa"/>
              <w:bottom w:w="0" w:type="dxa"/>
              <w:right w:w="70" w:type="dxa"/>
            </w:tcMar>
            <w:vAlign w:val="center"/>
            <w:hideMark/>
          </w:tcPr>
          <w:p w:rsidR="002259F1" w:rsidRPr="006B354D" w:rsidRDefault="002259F1" w:rsidP="008002A6">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 xml:space="preserve">Dijitalleşme ve Yeşil Dönüşüm Temalı </w:t>
            </w:r>
            <w:proofErr w:type="spellStart"/>
            <w:r w:rsidR="008002A6" w:rsidRPr="006B354D">
              <w:rPr>
                <w:rFonts w:ascii="Times New Roman" w:hAnsi="Times New Roman" w:cs="Times New Roman"/>
                <w:color w:val="000000"/>
                <w:sz w:val="20"/>
                <w:szCs w:val="20"/>
              </w:rPr>
              <w:t>Hackathon</w:t>
            </w:r>
            <w:proofErr w:type="spellEnd"/>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2259F1" w:rsidRPr="00B42086" w:rsidTr="006B354D">
        <w:trPr>
          <w:trHeight w:val="71"/>
        </w:trPr>
        <w:tc>
          <w:tcPr>
            <w:tcW w:w="6227" w:type="dxa"/>
            <w:noWrap/>
            <w:tcMar>
              <w:top w:w="0" w:type="dxa"/>
              <w:left w:w="70" w:type="dxa"/>
              <w:bottom w:w="0" w:type="dxa"/>
              <w:right w:w="70" w:type="dxa"/>
            </w:tcMar>
            <w:vAlign w:val="center"/>
            <w:hideMark/>
          </w:tcPr>
          <w:p w:rsidR="002259F1" w:rsidRPr="006B354D" w:rsidRDefault="002259F1" w:rsidP="00795F74">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 xml:space="preserve">Bölgesel Teknoloji Tedarikçileri-Sektör Paydaşları </w:t>
            </w:r>
            <w:r w:rsidR="00795F74" w:rsidRPr="006B354D">
              <w:rPr>
                <w:rFonts w:ascii="Times New Roman" w:eastAsia="Calibri" w:hAnsi="Times New Roman" w:cs="Times New Roman"/>
                <w:color w:val="000000"/>
                <w:sz w:val="20"/>
                <w:szCs w:val="20"/>
                <w:lang w:eastAsia="tr-TR"/>
              </w:rPr>
              <w:t>Eşleştirme Etkinliği</w:t>
            </w:r>
            <w:r w:rsidRPr="006B354D">
              <w:rPr>
                <w:rFonts w:ascii="Times New Roman" w:eastAsia="Calibri" w:hAnsi="Times New Roman" w:cs="Times New Roman"/>
                <w:color w:val="000000"/>
                <w:sz w:val="20"/>
                <w:szCs w:val="20"/>
                <w:lang w:eastAsia="tr-TR"/>
              </w:rPr>
              <w:t xml:space="preserve">                  </w:t>
            </w: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2259F1" w:rsidRPr="00B42086" w:rsidRDefault="002259F1" w:rsidP="009A04AC">
            <w:pPr>
              <w:spacing w:after="0" w:line="240" w:lineRule="auto"/>
              <w:jc w:val="center"/>
              <w:rPr>
                <w:rFonts w:ascii="Times New Roman" w:eastAsia="Calibri" w:hAnsi="Times New Roman" w:cs="Times New Roman"/>
                <w:color w:val="000000"/>
                <w:sz w:val="20"/>
                <w:szCs w:val="20"/>
                <w:lang w:eastAsia="tr-TR"/>
              </w:rPr>
            </w:pPr>
          </w:p>
        </w:tc>
      </w:tr>
      <w:tr w:rsidR="00795F74" w:rsidRPr="00B42086" w:rsidTr="006B354D">
        <w:trPr>
          <w:trHeight w:val="71"/>
        </w:trPr>
        <w:tc>
          <w:tcPr>
            <w:tcW w:w="6227" w:type="dxa"/>
            <w:noWrap/>
            <w:tcMar>
              <w:top w:w="0" w:type="dxa"/>
              <w:left w:w="70" w:type="dxa"/>
              <w:bottom w:w="0" w:type="dxa"/>
              <w:right w:w="70" w:type="dxa"/>
            </w:tcMar>
            <w:vAlign w:val="center"/>
          </w:tcPr>
          <w:p w:rsidR="00795F74" w:rsidRPr="006B354D" w:rsidRDefault="00795F74" w:rsidP="009A04AC">
            <w:pPr>
              <w:spacing w:after="0" w:line="240" w:lineRule="auto"/>
              <w:ind w:left="67" w:right="68"/>
              <w:rPr>
                <w:rFonts w:ascii="Times New Roman" w:eastAsia="Calibri" w:hAnsi="Times New Roman" w:cs="Times New Roman"/>
                <w:color w:val="000000"/>
                <w:sz w:val="20"/>
                <w:szCs w:val="20"/>
                <w:lang w:eastAsia="tr-TR"/>
              </w:rPr>
            </w:pPr>
            <w:r w:rsidRPr="006B354D">
              <w:rPr>
                <w:rFonts w:ascii="Times New Roman" w:eastAsia="Calibri" w:hAnsi="Times New Roman" w:cs="Times New Roman"/>
                <w:color w:val="000000"/>
                <w:sz w:val="20"/>
                <w:szCs w:val="20"/>
                <w:lang w:eastAsia="tr-TR"/>
              </w:rPr>
              <w:t>Dijitalleşme ve Yeşil Dönüşüm Temalı Yatırım Fırsatları Çalışması</w:t>
            </w:r>
          </w:p>
        </w:tc>
        <w:tc>
          <w:tcPr>
            <w:tcW w:w="717" w:type="dxa"/>
            <w:shd w:val="clear" w:color="auto" w:fill="DBE5F1" w:themeFill="accent1" w:themeFillTint="33"/>
            <w:noWrap/>
            <w:tcMar>
              <w:top w:w="0" w:type="dxa"/>
              <w:left w:w="70" w:type="dxa"/>
              <w:bottom w:w="0" w:type="dxa"/>
              <w:right w:w="70" w:type="dxa"/>
            </w:tcMar>
            <w:vAlign w:val="bottom"/>
          </w:tcPr>
          <w:p w:rsidR="00795F74" w:rsidRPr="00B42086" w:rsidRDefault="00795F74"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DBE5F1" w:themeFill="accent1" w:themeFillTint="33"/>
            <w:noWrap/>
            <w:tcMar>
              <w:top w:w="0" w:type="dxa"/>
              <w:left w:w="70" w:type="dxa"/>
              <w:bottom w:w="0" w:type="dxa"/>
              <w:right w:w="70" w:type="dxa"/>
            </w:tcMar>
            <w:vAlign w:val="bottom"/>
          </w:tcPr>
          <w:p w:rsidR="00795F74" w:rsidRPr="00B42086" w:rsidRDefault="00795F74" w:rsidP="009A04AC">
            <w:pPr>
              <w:spacing w:after="0" w:line="240" w:lineRule="auto"/>
              <w:jc w:val="center"/>
              <w:rPr>
                <w:rFonts w:ascii="Times New Roman" w:eastAsia="Calibri" w:hAnsi="Times New Roman" w:cs="Times New Roman"/>
                <w:color w:val="000000"/>
                <w:sz w:val="20"/>
                <w:szCs w:val="20"/>
                <w:lang w:eastAsia="tr-TR"/>
              </w:rPr>
            </w:pPr>
          </w:p>
        </w:tc>
        <w:tc>
          <w:tcPr>
            <w:tcW w:w="717" w:type="dxa"/>
            <w:shd w:val="clear" w:color="auto" w:fill="auto"/>
            <w:noWrap/>
            <w:tcMar>
              <w:top w:w="0" w:type="dxa"/>
              <w:left w:w="70" w:type="dxa"/>
              <w:bottom w:w="0" w:type="dxa"/>
              <w:right w:w="70" w:type="dxa"/>
            </w:tcMar>
            <w:vAlign w:val="bottom"/>
          </w:tcPr>
          <w:p w:rsidR="00795F74" w:rsidRPr="00B42086" w:rsidRDefault="00795F74" w:rsidP="009A04AC">
            <w:pPr>
              <w:spacing w:after="0" w:line="240" w:lineRule="auto"/>
              <w:jc w:val="center"/>
              <w:rPr>
                <w:rFonts w:ascii="Times New Roman" w:eastAsia="Calibri" w:hAnsi="Times New Roman" w:cs="Times New Roman"/>
                <w:color w:val="000000"/>
                <w:sz w:val="20"/>
                <w:szCs w:val="20"/>
                <w:lang w:eastAsia="tr-TR"/>
              </w:rPr>
            </w:pPr>
          </w:p>
        </w:tc>
      </w:tr>
    </w:tbl>
    <w:p w:rsidR="009A04AC" w:rsidRPr="00B42086" w:rsidRDefault="009A04AC" w:rsidP="009A04AC">
      <w:pPr>
        <w:spacing w:after="160" w:line="360" w:lineRule="auto"/>
        <w:contextualSpacing/>
        <w:rPr>
          <w:rFonts w:ascii="Times New Roman" w:eastAsia="Calibri" w:hAnsi="Times New Roman" w:cs="Times New Roman"/>
          <w:b/>
          <w:sz w:val="24"/>
          <w:szCs w:val="24"/>
        </w:rPr>
      </w:pPr>
    </w:p>
    <w:p w:rsidR="009A04AC" w:rsidRPr="00B42086" w:rsidRDefault="009A04AC" w:rsidP="009A04AC">
      <w:pPr>
        <w:spacing w:after="160" w:line="360" w:lineRule="auto"/>
        <w:contextualSpacing/>
        <w:outlineLvl w:val="0"/>
        <w:rPr>
          <w:rFonts w:ascii="Times New Roman" w:eastAsia="Calibri" w:hAnsi="Times New Roman" w:cs="Times New Roman"/>
          <w:b/>
          <w:sz w:val="24"/>
          <w:szCs w:val="24"/>
        </w:rPr>
      </w:pPr>
      <w:bookmarkStart w:id="2067" w:name="_Toc157077924"/>
      <w:r w:rsidRPr="00B42086">
        <w:rPr>
          <w:rFonts w:ascii="Times New Roman" w:eastAsia="Calibri" w:hAnsi="Times New Roman" w:cs="Times New Roman"/>
          <w:b/>
          <w:sz w:val="24"/>
          <w:szCs w:val="24"/>
        </w:rPr>
        <w:t>2.3.6. İzleme ve Değerlendirme</w:t>
      </w:r>
      <w:bookmarkEnd w:id="2067"/>
    </w:p>
    <w:p w:rsidR="009A04AC" w:rsidRPr="00B42086" w:rsidRDefault="009A04AC" w:rsidP="009A04AC">
      <w:pPr>
        <w:shd w:val="clear" w:color="auto" w:fill="FFFFFF"/>
        <w:spacing w:before="120" w:after="0" w:line="360" w:lineRule="auto"/>
        <w:ind w:right="68"/>
        <w:jc w:val="both"/>
        <w:rPr>
          <w:rFonts w:ascii="Times New Roman" w:eastAsia="Calibri" w:hAnsi="Times New Roman" w:cs="Times New Roman"/>
          <w:color w:val="000000"/>
          <w:sz w:val="24"/>
          <w:szCs w:val="24"/>
        </w:rPr>
      </w:pPr>
      <w:r w:rsidRPr="00B42086">
        <w:rPr>
          <w:rFonts w:ascii="Times New Roman" w:eastAsia="Calibri" w:hAnsi="Times New Roman" w:cs="Times New Roman"/>
          <w:color w:val="000000"/>
          <w:sz w:val="24"/>
          <w:szCs w:val="24"/>
        </w:rPr>
        <w:t>SOP kapsamında yer alan faaliyetlere ilişkin 6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w:t>
      </w:r>
    </w:p>
    <w:p w:rsidR="009A04AC" w:rsidRPr="00B42086" w:rsidRDefault="009A04AC" w:rsidP="009A04AC">
      <w:pPr>
        <w:rPr>
          <w:rFonts w:ascii="Times New Roman" w:eastAsia="Times New Roman" w:hAnsi="Times New Roman" w:cs="Times New Roman"/>
          <w:b/>
          <w:bCs/>
          <w:sz w:val="24"/>
          <w:szCs w:val="24"/>
        </w:rPr>
      </w:pPr>
    </w:p>
    <w:p w:rsidR="007B37DD" w:rsidRPr="00B42086" w:rsidRDefault="007B37DD" w:rsidP="007B37DD">
      <w:pPr>
        <w:rPr>
          <w:rFonts w:ascii="Times New Roman" w:eastAsiaTheme="majorEastAsia" w:hAnsi="Times New Roman" w:cs="Times New Roman"/>
          <w:b/>
          <w:bCs/>
          <w:sz w:val="24"/>
          <w:szCs w:val="24"/>
        </w:rPr>
      </w:pPr>
    </w:p>
    <w:p w:rsidR="00D642E5" w:rsidRPr="00B42086" w:rsidRDefault="00D642E5">
      <w:pPr>
        <w:rPr>
          <w:rFonts w:ascii="Times New Roman" w:eastAsiaTheme="majorEastAsia" w:hAnsi="Times New Roman" w:cs="Times New Roman"/>
          <w:b/>
          <w:bCs/>
        </w:rPr>
      </w:pPr>
      <w:r w:rsidRPr="00B42086">
        <w:rPr>
          <w:rFonts w:ascii="Times New Roman" w:hAnsi="Times New Roman" w:cs="Times New Roman"/>
        </w:rPr>
        <w:br w:type="page"/>
      </w:r>
    </w:p>
    <w:p w:rsidR="004A359F" w:rsidRPr="00B42086" w:rsidRDefault="004A359F" w:rsidP="004A359F">
      <w:pPr>
        <w:pStyle w:val="Balk1"/>
        <w:numPr>
          <w:ilvl w:val="0"/>
          <w:numId w:val="0"/>
        </w:numPr>
        <w:shd w:val="clear" w:color="auto" w:fill="FFFFFF" w:themeFill="background1"/>
        <w:rPr>
          <w:rFonts w:ascii="Times New Roman" w:hAnsi="Times New Roman" w:cs="Times New Roman"/>
          <w:szCs w:val="22"/>
        </w:rPr>
      </w:pPr>
      <w:bookmarkStart w:id="2068" w:name="_Toc157077925"/>
      <w:r w:rsidRPr="00B42086">
        <w:rPr>
          <w:rFonts w:ascii="Times New Roman" w:hAnsi="Times New Roman" w:cs="Times New Roman"/>
          <w:szCs w:val="22"/>
        </w:rPr>
        <w:lastRenderedPageBreak/>
        <w:t>3. KURUMSAL GELİŞİM</w:t>
      </w:r>
      <w:bookmarkEnd w:id="2068"/>
      <w:r w:rsidRPr="00B42086">
        <w:rPr>
          <w:rFonts w:ascii="Times New Roman" w:hAnsi="Times New Roman" w:cs="Times New Roman"/>
          <w:szCs w:val="22"/>
        </w:rPr>
        <w:t xml:space="preserve"> </w:t>
      </w:r>
    </w:p>
    <w:p w:rsidR="004A359F" w:rsidRPr="00B42086" w:rsidRDefault="004A359F" w:rsidP="004A359F">
      <w:pPr>
        <w:pStyle w:val="Balk2"/>
        <w:numPr>
          <w:ilvl w:val="0"/>
          <w:numId w:val="0"/>
        </w:numPr>
        <w:spacing w:line="360" w:lineRule="auto"/>
        <w:rPr>
          <w:rFonts w:ascii="Times New Roman" w:hAnsi="Times New Roman" w:cs="Times New Roman"/>
          <w:bCs/>
          <w:sz w:val="24"/>
          <w:szCs w:val="22"/>
        </w:rPr>
      </w:pPr>
      <w:bookmarkStart w:id="2069" w:name="_Toc157077926"/>
      <w:r w:rsidRPr="00B42086">
        <w:rPr>
          <w:rFonts w:ascii="Times New Roman" w:hAnsi="Times New Roman" w:cs="Times New Roman"/>
          <w:bCs/>
          <w:sz w:val="24"/>
          <w:szCs w:val="22"/>
        </w:rPr>
        <w:t>3.1. Faaliyetler</w:t>
      </w:r>
      <w:bookmarkEnd w:id="2069"/>
      <w:r w:rsidRPr="00B42086">
        <w:rPr>
          <w:rFonts w:ascii="Times New Roman" w:hAnsi="Times New Roman" w:cs="Times New Roman"/>
          <w:bCs/>
          <w:sz w:val="24"/>
          <w:szCs w:val="22"/>
        </w:rPr>
        <w:t xml:space="preserve">  </w:t>
      </w:r>
    </w:p>
    <w:p w:rsidR="004A359F" w:rsidRPr="00B42086" w:rsidRDefault="004A359F" w:rsidP="004A359F">
      <w:pPr>
        <w:pStyle w:val="ListeParagraf"/>
        <w:spacing w:after="160" w:line="360" w:lineRule="auto"/>
        <w:ind w:left="0"/>
        <w:outlineLvl w:val="0"/>
        <w:rPr>
          <w:rFonts w:ascii="Times New Roman" w:hAnsi="Times New Roman" w:cs="Times New Roman"/>
          <w:b/>
          <w:sz w:val="24"/>
        </w:rPr>
      </w:pPr>
      <w:bookmarkStart w:id="2070" w:name="_Toc157077927"/>
      <w:r w:rsidRPr="00B42086">
        <w:rPr>
          <w:rFonts w:ascii="Times New Roman" w:hAnsi="Times New Roman" w:cs="Times New Roman"/>
          <w:b/>
          <w:sz w:val="24"/>
        </w:rPr>
        <w:t>3.1.1. Kapasite Geliştirme</w:t>
      </w:r>
      <w:bookmarkEnd w:id="2070"/>
      <w:r w:rsidRPr="00B42086">
        <w:rPr>
          <w:rFonts w:ascii="Times New Roman" w:hAnsi="Times New Roman" w:cs="Times New Roman"/>
          <w:b/>
          <w:sz w:val="24"/>
        </w:rPr>
        <w:t xml:space="preserve"> </w:t>
      </w:r>
    </w:p>
    <w:p w:rsidR="004A359F" w:rsidRPr="00B42086" w:rsidRDefault="004A359F" w:rsidP="004A359F">
      <w:pPr>
        <w:pStyle w:val="ListeParagraf"/>
        <w:spacing w:after="160" w:line="360" w:lineRule="auto"/>
        <w:ind w:left="0"/>
        <w:outlineLvl w:val="0"/>
        <w:rPr>
          <w:rFonts w:ascii="Times New Roman" w:hAnsi="Times New Roman" w:cs="Times New Roman"/>
          <w:b/>
          <w:sz w:val="24"/>
        </w:rPr>
      </w:pPr>
      <w:bookmarkStart w:id="2071" w:name="_Toc157077928"/>
      <w:r w:rsidRPr="00B42086">
        <w:rPr>
          <w:rFonts w:ascii="Times New Roman" w:hAnsi="Times New Roman" w:cs="Times New Roman"/>
          <w:b/>
          <w:sz w:val="24"/>
        </w:rPr>
        <w:t xml:space="preserve">3.1.1.1. </w:t>
      </w:r>
      <w:r w:rsidR="00187AA2" w:rsidRPr="00B42086">
        <w:rPr>
          <w:rFonts w:ascii="Times New Roman" w:hAnsi="Times New Roman" w:cs="Times New Roman"/>
          <w:b/>
          <w:sz w:val="24"/>
        </w:rPr>
        <w:t>Hizmet İçi</w:t>
      </w:r>
      <w:r w:rsidRPr="00B42086">
        <w:rPr>
          <w:rFonts w:ascii="Times New Roman" w:hAnsi="Times New Roman" w:cs="Times New Roman"/>
          <w:b/>
          <w:sz w:val="24"/>
        </w:rPr>
        <w:t xml:space="preserve"> Eğitimler</w:t>
      </w:r>
      <w:bookmarkEnd w:id="2071"/>
      <w:r w:rsidRPr="00B42086">
        <w:rPr>
          <w:rFonts w:ascii="Times New Roman" w:hAnsi="Times New Roman" w:cs="Times New Roman"/>
          <w:b/>
          <w:sz w:val="24"/>
        </w:rPr>
        <w:t xml:space="preserve"> </w:t>
      </w:r>
    </w:p>
    <w:p w:rsidR="00743A95" w:rsidRPr="00B42086" w:rsidRDefault="00743A95" w:rsidP="00743A95">
      <w:pPr>
        <w:spacing w:line="360" w:lineRule="auto"/>
        <w:jc w:val="both"/>
        <w:rPr>
          <w:rFonts w:ascii="Times New Roman" w:hAnsi="Times New Roman" w:cs="Times New Roman"/>
          <w:color w:val="000000"/>
          <w:sz w:val="24"/>
        </w:rPr>
      </w:pPr>
      <w:r w:rsidRPr="00B42086">
        <w:rPr>
          <w:rFonts w:ascii="Times New Roman" w:hAnsi="Times New Roman" w:cs="Times New Roman"/>
          <w:color w:val="000000"/>
          <w:sz w:val="24"/>
        </w:rPr>
        <w:t>Ajans personelinin kişisel gelişim, uzmanlık ve uyum niteliklerinin artırılmasına önem verilmektedir. B</w:t>
      </w:r>
      <w:r w:rsidR="00656CD1" w:rsidRPr="00B42086">
        <w:rPr>
          <w:rFonts w:ascii="Times New Roman" w:hAnsi="Times New Roman" w:cs="Times New Roman"/>
          <w:color w:val="000000"/>
          <w:sz w:val="24"/>
        </w:rPr>
        <w:t>u doğrultuda ajans personeli tarafından talep edilen konular</w:t>
      </w:r>
      <w:r w:rsidRPr="00B42086">
        <w:rPr>
          <w:rFonts w:ascii="Times New Roman" w:hAnsi="Times New Roman" w:cs="Times New Roman"/>
          <w:color w:val="000000"/>
          <w:sz w:val="24"/>
        </w:rPr>
        <w:t xml:space="preserve"> ve ajans faaliyetleri sırasında ortaya çıkan ihtiyaçla</w:t>
      </w:r>
      <w:r w:rsidR="00B92073" w:rsidRPr="00B42086">
        <w:rPr>
          <w:rFonts w:ascii="Times New Roman" w:hAnsi="Times New Roman" w:cs="Times New Roman"/>
          <w:color w:val="000000"/>
          <w:sz w:val="24"/>
        </w:rPr>
        <w:t>r göz önünde bulundurularak 202</w:t>
      </w:r>
      <w:r w:rsidR="00217576" w:rsidRPr="00B42086">
        <w:rPr>
          <w:rFonts w:ascii="Times New Roman" w:hAnsi="Times New Roman" w:cs="Times New Roman"/>
          <w:color w:val="000000"/>
          <w:sz w:val="24"/>
        </w:rPr>
        <w:t>4</w:t>
      </w:r>
      <w:r w:rsidRPr="00B42086">
        <w:rPr>
          <w:rFonts w:ascii="Times New Roman" w:hAnsi="Times New Roman" w:cs="Times New Roman"/>
          <w:color w:val="000000"/>
          <w:sz w:val="24"/>
        </w:rPr>
        <w:t xml:space="preserve"> yılı içerisinde alınması planlanan eğitimler aşağıdaki tabloda sunulmaktadır. </w:t>
      </w:r>
    </w:p>
    <w:p w:rsidR="005B3669" w:rsidRPr="00E75673" w:rsidRDefault="00D95307" w:rsidP="00E75673">
      <w:pPr>
        <w:spacing w:after="0" w:line="240" w:lineRule="auto"/>
        <w:jc w:val="center"/>
        <w:rPr>
          <w:rFonts w:ascii="Times New Roman" w:eastAsia="Calibri" w:hAnsi="Times New Roman" w:cs="Times New Roman"/>
          <w:b/>
          <w:bCs/>
        </w:rPr>
      </w:pPr>
      <w:bookmarkStart w:id="2072" w:name="_Toc157077993"/>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34</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xml:space="preserve">: </w:t>
      </w:r>
      <w:r w:rsidR="00DD0B4B" w:rsidRPr="00B42086">
        <w:rPr>
          <w:rFonts w:ascii="Times New Roman" w:eastAsia="Calibri" w:hAnsi="Times New Roman" w:cs="Times New Roman"/>
          <w:b/>
          <w:bCs/>
          <w:sz w:val="20"/>
        </w:rPr>
        <w:t>Hizmet İçi Eğitimler</w:t>
      </w:r>
      <w:bookmarkEnd w:id="2072"/>
      <w:r w:rsidR="00E75673">
        <w:rPr>
          <w:rFonts w:ascii="Times New Roman" w:eastAsia="Calibri" w:hAnsi="Times New Roman" w:cs="Times New Roman"/>
          <w:b/>
          <w:bCs/>
        </w:rPr>
        <w:t xml:space="preserve"> </w:t>
      </w:r>
    </w:p>
    <w:tbl>
      <w:tblPr>
        <w:tblW w:w="9498" w:type="dxa"/>
        <w:tblInd w:w="-10" w:type="dxa"/>
        <w:tblCellMar>
          <w:left w:w="0" w:type="dxa"/>
          <w:right w:w="0" w:type="dxa"/>
        </w:tblCellMar>
        <w:tblLook w:val="04A0" w:firstRow="1" w:lastRow="0" w:firstColumn="1" w:lastColumn="0" w:noHBand="0" w:noVBand="1"/>
      </w:tblPr>
      <w:tblGrid>
        <w:gridCol w:w="2891"/>
        <w:gridCol w:w="1559"/>
        <w:gridCol w:w="5048"/>
      </w:tblGrid>
      <w:tr w:rsidR="00250FFB" w:rsidRPr="00B42086" w:rsidTr="001F47F6">
        <w:trPr>
          <w:trHeight w:val="113"/>
          <w:tblHeader/>
        </w:trPr>
        <w:tc>
          <w:tcPr>
            <w:tcW w:w="2891" w:type="dxa"/>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50FFB" w:rsidRPr="00B42086" w:rsidRDefault="00250FFB" w:rsidP="00083DBE">
            <w:pPr>
              <w:jc w:val="both"/>
              <w:rPr>
                <w:rFonts w:ascii="Times New Roman" w:hAnsi="Times New Roman" w:cs="Times New Roman"/>
                <w:b/>
                <w:bCs/>
                <w:color w:val="000000"/>
                <w:sz w:val="18"/>
                <w:szCs w:val="18"/>
                <w:lang w:eastAsia="tr-TR"/>
              </w:rPr>
            </w:pPr>
            <w:r w:rsidRPr="00B42086">
              <w:rPr>
                <w:rFonts w:ascii="Times New Roman" w:hAnsi="Times New Roman" w:cs="Times New Roman"/>
                <w:b/>
                <w:bCs/>
                <w:color w:val="000000"/>
                <w:sz w:val="18"/>
                <w:szCs w:val="18"/>
                <w:lang w:eastAsia="tr-TR"/>
              </w:rPr>
              <w:t>Eğitimin Adı</w:t>
            </w:r>
          </w:p>
        </w:tc>
        <w:tc>
          <w:tcPr>
            <w:tcW w:w="1559" w:type="dxa"/>
            <w:tcBorders>
              <w:top w:val="single" w:sz="8" w:space="0" w:color="auto"/>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50FFB" w:rsidRPr="00B42086" w:rsidRDefault="00250FFB" w:rsidP="00083DBE">
            <w:pPr>
              <w:jc w:val="center"/>
              <w:rPr>
                <w:rFonts w:ascii="Times New Roman" w:hAnsi="Times New Roman" w:cs="Times New Roman"/>
                <w:b/>
                <w:bCs/>
                <w:color w:val="000000"/>
                <w:sz w:val="18"/>
                <w:szCs w:val="18"/>
                <w:lang w:eastAsia="tr-TR"/>
              </w:rPr>
            </w:pPr>
            <w:r w:rsidRPr="00B42086">
              <w:rPr>
                <w:rFonts w:ascii="Times New Roman" w:hAnsi="Times New Roman" w:cs="Times New Roman"/>
                <w:b/>
                <w:bCs/>
                <w:color w:val="000000"/>
                <w:sz w:val="18"/>
                <w:szCs w:val="18"/>
                <w:lang w:eastAsia="tr-TR"/>
              </w:rPr>
              <w:t xml:space="preserve">Süre </w:t>
            </w:r>
          </w:p>
        </w:tc>
        <w:tc>
          <w:tcPr>
            <w:tcW w:w="5048" w:type="dxa"/>
            <w:tcBorders>
              <w:top w:val="single" w:sz="8" w:space="0" w:color="auto"/>
              <w:left w:val="nil"/>
              <w:bottom w:val="single" w:sz="8" w:space="0" w:color="auto"/>
              <w:right w:val="single" w:sz="8" w:space="0" w:color="auto"/>
            </w:tcBorders>
            <w:shd w:val="clear" w:color="auto" w:fill="DBE5F1" w:themeFill="accent1" w:themeFillTint="33"/>
            <w:tcMar>
              <w:top w:w="0" w:type="dxa"/>
              <w:left w:w="70" w:type="dxa"/>
              <w:bottom w:w="0" w:type="dxa"/>
              <w:right w:w="70" w:type="dxa"/>
            </w:tcMar>
            <w:vAlign w:val="center"/>
            <w:hideMark/>
          </w:tcPr>
          <w:p w:rsidR="00250FFB" w:rsidRPr="00B42086" w:rsidRDefault="00250FFB" w:rsidP="00083DBE">
            <w:pPr>
              <w:jc w:val="both"/>
              <w:rPr>
                <w:rFonts w:ascii="Times New Roman" w:hAnsi="Times New Roman" w:cs="Times New Roman"/>
                <w:b/>
                <w:bCs/>
                <w:color w:val="000000"/>
                <w:sz w:val="18"/>
                <w:szCs w:val="18"/>
                <w:lang w:eastAsia="tr-TR"/>
              </w:rPr>
            </w:pPr>
            <w:r w:rsidRPr="00B42086">
              <w:rPr>
                <w:rFonts w:ascii="Times New Roman" w:hAnsi="Times New Roman" w:cs="Times New Roman"/>
                <w:b/>
                <w:bCs/>
                <w:color w:val="000000"/>
                <w:sz w:val="18"/>
                <w:szCs w:val="18"/>
                <w:lang w:eastAsia="tr-TR"/>
              </w:rPr>
              <w:t>Eğitimin İçeriği ve Amacı</w:t>
            </w:r>
          </w:p>
        </w:tc>
      </w:tr>
      <w:tr w:rsidR="00250FFB" w:rsidRPr="00B42086" w:rsidTr="00083DBE">
        <w:trPr>
          <w:trHeight w:val="3214"/>
        </w:trPr>
        <w:tc>
          <w:tcPr>
            <w:tcW w:w="2891"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5018 Sayılı Kanun ile İç Kontrol ve Ön Mali Kontrol Mevzuatı Eğitimi</w:t>
            </w:r>
          </w:p>
        </w:tc>
        <w:tc>
          <w:tcPr>
            <w:tcW w:w="1559"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cente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2 gün</w:t>
            </w:r>
          </w:p>
        </w:tc>
        <w:tc>
          <w:tcPr>
            <w:tcW w:w="5048"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both"/>
              <w:rPr>
                <w:rFonts w:ascii="Times New Roman" w:hAnsi="Times New Roman" w:cs="Times New Roman"/>
                <w:b/>
                <w:color w:val="000000"/>
                <w:sz w:val="18"/>
                <w:szCs w:val="18"/>
                <w:lang w:eastAsia="tr-TR"/>
              </w:rPr>
            </w:pPr>
            <w:r w:rsidRPr="00B42086">
              <w:rPr>
                <w:rFonts w:ascii="Times New Roman" w:hAnsi="Times New Roman" w:cs="Times New Roman"/>
                <w:b/>
                <w:color w:val="000000"/>
                <w:sz w:val="18"/>
                <w:szCs w:val="18"/>
                <w:lang w:eastAsia="tr-TR"/>
              </w:rPr>
              <w:t>Amaç:</w:t>
            </w:r>
          </w:p>
          <w:p w:rsidR="00250FFB" w:rsidRPr="00B42086" w:rsidRDefault="00250FFB" w:rsidP="00083DBE">
            <w:pPr>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Kamu bütçesi hazırlanması, kaynakların iktisadi ve verimli kullanılmasına yönelik katılımcıların bilgilendirilmesi ve varsa uygulamadaki soruların cevaplanması ile tecrübe paylaşımı</w:t>
            </w:r>
            <w:r w:rsidR="00E868D2">
              <w:rPr>
                <w:rFonts w:ascii="Times New Roman" w:hAnsi="Times New Roman" w:cs="Times New Roman"/>
                <w:color w:val="000000"/>
                <w:sz w:val="18"/>
                <w:szCs w:val="18"/>
                <w:lang w:eastAsia="tr-TR"/>
              </w:rPr>
              <w:t xml:space="preserve"> hedeflenmektedir</w:t>
            </w:r>
            <w:r w:rsidRPr="00B42086">
              <w:rPr>
                <w:rFonts w:ascii="Times New Roman" w:hAnsi="Times New Roman" w:cs="Times New Roman"/>
                <w:color w:val="000000"/>
                <w:sz w:val="18"/>
                <w:szCs w:val="18"/>
                <w:lang w:eastAsia="tr-TR"/>
              </w:rPr>
              <w:t>.</w:t>
            </w:r>
          </w:p>
          <w:p w:rsidR="00250FFB" w:rsidRPr="00B42086" w:rsidRDefault="00250FFB" w:rsidP="00083DBE">
            <w:pPr>
              <w:jc w:val="both"/>
              <w:rPr>
                <w:rFonts w:ascii="Times New Roman" w:hAnsi="Times New Roman" w:cs="Times New Roman"/>
                <w:b/>
                <w:color w:val="000000"/>
                <w:sz w:val="18"/>
                <w:szCs w:val="18"/>
                <w:lang w:eastAsia="tr-TR"/>
              </w:rPr>
            </w:pPr>
            <w:r w:rsidRPr="00B42086">
              <w:rPr>
                <w:rFonts w:ascii="Times New Roman" w:hAnsi="Times New Roman" w:cs="Times New Roman"/>
                <w:b/>
                <w:color w:val="000000"/>
                <w:sz w:val="18"/>
                <w:szCs w:val="18"/>
                <w:lang w:eastAsia="tr-TR"/>
              </w:rPr>
              <w:t>İçerik:</w:t>
            </w:r>
          </w:p>
          <w:p w:rsidR="00250FFB" w:rsidRPr="00B42086" w:rsidRDefault="00250FFB" w:rsidP="00083DBE">
            <w:pPr>
              <w:pStyle w:val="ListeParagraf"/>
              <w:numPr>
                <w:ilvl w:val="0"/>
                <w:numId w:val="30"/>
              </w:numPr>
              <w:ind w:left="305"/>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Kanun kapsamı, kamu maliyesi, temel ilkeleri,</w:t>
            </w:r>
          </w:p>
          <w:p w:rsidR="00250FFB" w:rsidRPr="00B42086" w:rsidRDefault="00250FFB" w:rsidP="00083DBE">
            <w:pPr>
              <w:pStyle w:val="ListeParagraf"/>
              <w:numPr>
                <w:ilvl w:val="0"/>
                <w:numId w:val="30"/>
              </w:numPr>
              <w:ind w:left="305"/>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Hesap verme sorumluluğu, üst yöneticilerin sorumluluğu, harcama yetkililerinin sorumluluğu, gerçekleştirme görevlilerinin ve muhasebe yetkililerinin sorumluluğu,</w:t>
            </w:r>
          </w:p>
          <w:p w:rsidR="00250FFB" w:rsidRPr="00B42086" w:rsidRDefault="00250FFB" w:rsidP="00083DBE">
            <w:pPr>
              <w:pStyle w:val="ListeParagraf"/>
              <w:numPr>
                <w:ilvl w:val="0"/>
                <w:numId w:val="30"/>
              </w:numPr>
              <w:ind w:left="305"/>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Stratejik plan ve performans programa dayalı bütçe ve hazırlanması.</w:t>
            </w:r>
          </w:p>
        </w:tc>
      </w:tr>
      <w:tr w:rsidR="00250FFB" w:rsidRPr="00B42086" w:rsidTr="00083DBE">
        <w:trPr>
          <w:trHeight w:val="1758"/>
        </w:trPr>
        <w:tc>
          <w:tcPr>
            <w:tcW w:w="289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AB Yeşil Mutabakatı ve Sınırda Karbon Düzenleme Mekanizması (SKDM)</w:t>
            </w: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cente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2 gün</w:t>
            </w:r>
          </w:p>
        </w:tc>
        <w:tc>
          <w:tcPr>
            <w:tcW w:w="504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rsidR="00250FFB" w:rsidRPr="00B42086" w:rsidRDefault="00250FFB" w:rsidP="00083DBE">
            <w:pPr>
              <w:jc w:val="both"/>
              <w:rPr>
                <w:rFonts w:ascii="Times New Roman" w:hAnsi="Times New Roman" w:cs="Times New Roman"/>
                <w:color w:val="000000"/>
                <w:sz w:val="18"/>
                <w:szCs w:val="18"/>
                <w:lang w:eastAsia="tr-TR"/>
              </w:rPr>
            </w:pPr>
            <w:r w:rsidRPr="00B42086">
              <w:rPr>
                <w:rFonts w:ascii="Times New Roman" w:hAnsi="Times New Roman" w:cs="Times New Roman"/>
                <w:b/>
                <w:color w:val="000000"/>
                <w:sz w:val="18"/>
                <w:szCs w:val="18"/>
                <w:lang w:eastAsia="tr-TR"/>
              </w:rPr>
              <w:t>Amaç:</w:t>
            </w:r>
            <w:r w:rsidRPr="00B42086">
              <w:rPr>
                <w:rFonts w:ascii="Times New Roman" w:hAnsi="Times New Roman" w:cs="Times New Roman"/>
                <w:color w:val="000000"/>
                <w:sz w:val="18"/>
                <w:szCs w:val="18"/>
                <w:lang w:eastAsia="tr-TR"/>
              </w:rPr>
              <w:t xml:space="preserve"> Eğitim kapsamında, yaşam döngüsü analizi yönteminin uygulama esasları ve karbon ayak izi hesaplamaları konusunda temel seviyede bilgi verilecektir. Ayrıca yeşil dönüşüm sürecinde ulusal ve uluslararası finansman kaynaklarına erişim konusunda da bilgilendirme yapılacaktır.</w:t>
            </w:r>
          </w:p>
          <w:p w:rsidR="00250FFB" w:rsidRPr="00B42086" w:rsidRDefault="00250FFB" w:rsidP="00083DBE">
            <w:pPr>
              <w:rPr>
                <w:rFonts w:ascii="Times New Roman" w:hAnsi="Times New Roman" w:cs="Times New Roman"/>
                <w:b/>
                <w:color w:val="000000"/>
                <w:sz w:val="18"/>
                <w:szCs w:val="18"/>
                <w:lang w:eastAsia="tr-TR"/>
              </w:rPr>
            </w:pPr>
            <w:r w:rsidRPr="00B42086">
              <w:rPr>
                <w:rFonts w:ascii="Times New Roman" w:hAnsi="Times New Roman" w:cs="Times New Roman"/>
                <w:b/>
                <w:color w:val="000000"/>
                <w:sz w:val="18"/>
                <w:szCs w:val="18"/>
                <w:lang w:eastAsia="tr-TR"/>
              </w:rPr>
              <w:t>İçerik:</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 xml:space="preserve">Avrupa Yeşil Mutabakatı </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 xml:space="preserve">Fit </w:t>
            </w:r>
            <w:proofErr w:type="spellStart"/>
            <w:r w:rsidRPr="00B42086">
              <w:rPr>
                <w:rFonts w:ascii="Times New Roman" w:hAnsi="Times New Roman" w:cs="Times New Roman"/>
                <w:color w:val="000000"/>
                <w:sz w:val="18"/>
                <w:szCs w:val="18"/>
                <w:lang w:eastAsia="tr-TR"/>
              </w:rPr>
              <w:t>for</w:t>
            </w:r>
            <w:proofErr w:type="spellEnd"/>
            <w:r w:rsidRPr="00B42086">
              <w:rPr>
                <w:rFonts w:ascii="Times New Roman" w:hAnsi="Times New Roman" w:cs="Times New Roman"/>
                <w:color w:val="000000"/>
                <w:sz w:val="18"/>
                <w:szCs w:val="18"/>
                <w:lang w:eastAsia="tr-TR"/>
              </w:rPr>
              <w:t xml:space="preserve"> 55</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Sınırda Karbon Düzenleme Mekanizması</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SKDM Uygulama Kapsamı ve İşleyişi</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SKDM Hesaplaması ve Raporlaması</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İhracatçının Sorumlulukları</w:t>
            </w:r>
          </w:p>
          <w:p w:rsidR="00250FFB" w:rsidRPr="00B42086" w:rsidRDefault="00250FFB" w:rsidP="00083DBE">
            <w:pPr>
              <w:pStyle w:val="ListeParagraf"/>
              <w:numPr>
                <w:ilvl w:val="0"/>
                <w:numId w:val="31"/>
              </w:numP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Çevre Teşvikleri</w:t>
            </w:r>
          </w:p>
        </w:tc>
      </w:tr>
      <w:tr w:rsidR="00250FFB" w:rsidRPr="00B42086" w:rsidTr="00083DBE">
        <w:trPr>
          <w:trHeight w:val="60"/>
        </w:trPr>
        <w:tc>
          <w:tcPr>
            <w:tcW w:w="2891"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rPr>
                <w:rFonts w:ascii="Times New Roman" w:hAnsi="Times New Roman" w:cs="Times New Roman"/>
                <w:color w:val="000000"/>
                <w:sz w:val="18"/>
                <w:szCs w:val="18"/>
                <w:lang w:eastAsia="tr-TR"/>
              </w:rPr>
            </w:pPr>
            <w:proofErr w:type="spellStart"/>
            <w:r w:rsidRPr="00B42086">
              <w:rPr>
                <w:rFonts w:ascii="Times New Roman" w:hAnsi="Times New Roman" w:cs="Times New Roman"/>
                <w:color w:val="000000"/>
                <w:sz w:val="18"/>
                <w:szCs w:val="18"/>
                <w:lang w:eastAsia="tr-TR"/>
              </w:rPr>
              <w:t>Adobe</w:t>
            </w:r>
            <w:proofErr w:type="spellEnd"/>
            <w:r w:rsidRPr="00B42086">
              <w:rPr>
                <w:rFonts w:ascii="Times New Roman" w:hAnsi="Times New Roman" w:cs="Times New Roman"/>
                <w:color w:val="000000"/>
                <w:sz w:val="18"/>
                <w:szCs w:val="18"/>
                <w:lang w:eastAsia="tr-TR"/>
              </w:rPr>
              <w:t xml:space="preserve"> Creative Eğitimi (</w:t>
            </w:r>
            <w:proofErr w:type="spellStart"/>
            <w:r w:rsidRPr="00B42086">
              <w:rPr>
                <w:rFonts w:ascii="Times New Roman" w:hAnsi="Times New Roman" w:cs="Times New Roman"/>
                <w:color w:val="000000"/>
                <w:sz w:val="18"/>
                <w:szCs w:val="18"/>
                <w:lang w:eastAsia="tr-TR"/>
              </w:rPr>
              <w:t>Illustrator</w:t>
            </w:r>
            <w:proofErr w:type="spellEnd"/>
            <w:r w:rsidRPr="00B42086">
              <w:rPr>
                <w:rFonts w:ascii="Times New Roman" w:hAnsi="Times New Roman" w:cs="Times New Roman"/>
                <w:color w:val="000000"/>
                <w:sz w:val="18"/>
                <w:szCs w:val="18"/>
                <w:lang w:eastAsia="tr-TR"/>
              </w:rPr>
              <w:t xml:space="preserve"> ve </w:t>
            </w:r>
            <w:proofErr w:type="spellStart"/>
            <w:r w:rsidRPr="00B42086">
              <w:rPr>
                <w:rFonts w:ascii="Times New Roman" w:hAnsi="Times New Roman" w:cs="Times New Roman"/>
                <w:color w:val="000000"/>
                <w:sz w:val="18"/>
                <w:szCs w:val="18"/>
                <w:lang w:eastAsia="tr-TR"/>
              </w:rPr>
              <w:t>photoshop</w:t>
            </w:r>
            <w:proofErr w:type="spellEnd"/>
            <w:r w:rsidRPr="00B42086">
              <w:rPr>
                <w:rFonts w:ascii="Times New Roman" w:hAnsi="Times New Roman" w:cs="Times New Roman"/>
                <w:color w:val="000000"/>
                <w:sz w:val="18"/>
                <w:szCs w:val="18"/>
                <w:lang w:eastAsia="tr-TR"/>
              </w:rPr>
              <w:t xml:space="preserve">) ve </w:t>
            </w:r>
            <w:proofErr w:type="spellStart"/>
            <w:r w:rsidRPr="00B42086">
              <w:rPr>
                <w:rFonts w:ascii="Times New Roman" w:hAnsi="Times New Roman" w:cs="Times New Roman"/>
                <w:color w:val="000000"/>
                <w:sz w:val="18"/>
                <w:szCs w:val="18"/>
                <w:lang w:eastAsia="tr-TR"/>
              </w:rPr>
              <w:t>Canva</w:t>
            </w:r>
            <w:proofErr w:type="spellEnd"/>
            <w:r w:rsidRPr="00B42086">
              <w:rPr>
                <w:rFonts w:ascii="Times New Roman" w:hAnsi="Times New Roman" w:cs="Times New Roman"/>
                <w:color w:val="000000"/>
                <w:sz w:val="18"/>
                <w:szCs w:val="18"/>
                <w:lang w:eastAsia="tr-TR"/>
              </w:rPr>
              <w:t xml:space="preserve"> Eğitimi</w:t>
            </w: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center"/>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3 gün</w:t>
            </w:r>
          </w:p>
        </w:tc>
        <w:tc>
          <w:tcPr>
            <w:tcW w:w="504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rsidR="00250FFB" w:rsidRPr="00B42086" w:rsidRDefault="00250FFB" w:rsidP="00083DBE">
            <w:pPr>
              <w:jc w:val="both"/>
              <w:rPr>
                <w:rFonts w:ascii="Times New Roman" w:hAnsi="Times New Roman" w:cs="Times New Roman"/>
                <w:color w:val="000000"/>
                <w:sz w:val="18"/>
                <w:szCs w:val="18"/>
                <w:lang w:eastAsia="tr-TR"/>
              </w:rPr>
            </w:pPr>
            <w:r w:rsidRPr="00B42086">
              <w:rPr>
                <w:rFonts w:ascii="Times New Roman" w:hAnsi="Times New Roman" w:cs="Times New Roman"/>
                <w:color w:val="000000"/>
                <w:sz w:val="18"/>
                <w:szCs w:val="18"/>
                <w:lang w:eastAsia="tr-TR"/>
              </w:rPr>
              <w:t xml:space="preserve">Tasarımları ajans içerisinde yapabilmek için gerekli yeteneklerin kazanılması </w:t>
            </w:r>
          </w:p>
        </w:tc>
      </w:tr>
      <w:tr w:rsidR="00E868D2" w:rsidRPr="00B42086" w:rsidTr="00CE1225">
        <w:trPr>
          <w:trHeight w:val="60"/>
        </w:trPr>
        <w:tc>
          <w:tcPr>
            <w:tcW w:w="28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E868D2" w:rsidRPr="00E868D2" w:rsidRDefault="00E868D2" w:rsidP="00E868D2">
            <w:pPr>
              <w:rPr>
                <w:rFonts w:ascii="Times New Roman" w:hAnsi="Times New Roman" w:cs="Times New Roman"/>
                <w:color w:val="000000"/>
                <w:sz w:val="18"/>
                <w:szCs w:val="18"/>
                <w:lang w:eastAsia="tr-TR"/>
              </w:rPr>
            </w:pPr>
            <w:r w:rsidRPr="00E868D2">
              <w:rPr>
                <w:rFonts w:ascii="Times New Roman" w:hAnsi="Times New Roman" w:cs="Times New Roman"/>
                <w:color w:val="000000"/>
                <w:sz w:val="18"/>
                <w:szCs w:val="18"/>
                <w:lang w:eastAsia="tr-TR"/>
              </w:rPr>
              <w:t>Dijital Dönüşüm Yönetimi Eğitimi</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868D2" w:rsidRPr="00E868D2" w:rsidRDefault="00E868D2" w:rsidP="00E868D2">
            <w:pPr>
              <w:jc w:val="center"/>
              <w:rPr>
                <w:rFonts w:ascii="Times New Roman" w:hAnsi="Times New Roman" w:cs="Times New Roman"/>
                <w:color w:val="000000"/>
                <w:sz w:val="18"/>
                <w:szCs w:val="18"/>
                <w:lang w:eastAsia="tr-TR"/>
              </w:rPr>
            </w:pPr>
            <w:r w:rsidRPr="00E868D2">
              <w:rPr>
                <w:rFonts w:ascii="Times New Roman" w:hAnsi="Times New Roman" w:cs="Times New Roman"/>
                <w:color w:val="000000"/>
                <w:sz w:val="18"/>
                <w:szCs w:val="18"/>
                <w:lang w:eastAsia="tr-TR"/>
              </w:rPr>
              <w:t>3 gün</w:t>
            </w:r>
          </w:p>
        </w:tc>
        <w:tc>
          <w:tcPr>
            <w:tcW w:w="50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868D2" w:rsidRPr="00E868D2" w:rsidRDefault="00E868D2" w:rsidP="00E868D2">
            <w:pPr>
              <w:jc w:val="both"/>
              <w:rPr>
                <w:rFonts w:ascii="Times New Roman" w:hAnsi="Times New Roman" w:cs="Times New Roman"/>
                <w:b/>
                <w:bCs/>
                <w:color w:val="000000"/>
                <w:sz w:val="18"/>
                <w:szCs w:val="18"/>
                <w:lang w:eastAsia="tr-TR"/>
              </w:rPr>
            </w:pPr>
            <w:r w:rsidRPr="00E868D2">
              <w:rPr>
                <w:rFonts w:ascii="Times New Roman" w:hAnsi="Times New Roman" w:cs="Times New Roman"/>
                <w:b/>
                <w:bCs/>
                <w:color w:val="000000"/>
                <w:sz w:val="18"/>
                <w:szCs w:val="18"/>
                <w:lang w:eastAsia="tr-TR"/>
              </w:rPr>
              <w:t>Amaç:</w:t>
            </w:r>
          </w:p>
          <w:p w:rsidR="00E868D2" w:rsidRPr="00E868D2" w:rsidRDefault="00E868D2" w:rsidP="00E868D2">
            <w:pPr>
              <w:jc w:val="both"/>
              <w:rPr>
                <w:rFonts w:ascii="Times New Roman" w:hAnsi="Times New Roman" w:cs="Times New Roman"/>
                <w:color w:val="000000"/>
                <w:sz w:val="18"/>
                <w:szCs w:val="18"/>
                <w:lang w:eastAsia="tr-TR"/>
              </w:rPr>
            </w:pPr>
            <w:r w:rsidRPr="00E868D2">
              <w:rPr>
                <w:rFonts w:ascii="Times New Roman" w:hAnsi="Times New Roman" w:cs="Times New Roman"/>
                <w:color w:val="000000"/>
                <w:sz w:val="18"/>
                <w:szCs w:val="18"/>
                <w:lang w:eastAsia="tr-TR"/>
              </w:rPr>
              <w:t xml:space="preserve">Program, dijital dönüşümün temel yapı taşlarını oluşturan, yapay </w:t>
            </w:r>
            <w:proofErr w:type="gramStart"/>
            <w:r w:rsidRPr="00E868D2">
              <w:rPr>
                <w:rFonts w:ascii="Times New Roman" w:hAnsi="Times New Roman" w:cs="Times New Roman"/>
                <w:color w:val="000000"/>
                <w:sz w:val="18"/>
                <w:szCs w:val="18"/>
                <w:lang w:eastAsia="tr-TR"/>
              </w:rPr>
              <w:t>zeka</w:t>
            </w:r>
            <w:proofErr w:type="gramEnd"/>
            <w:r w:rsidRPr="00E868D2">
              <w:rPr>
                <w:rFonts w:ascii="Times New Roman" w:hAnsi="Times New Roman" w:cs="Times New Roman"/>
                <w:color w:val="000000"/>
                <w:sz w:val="18"/>
                <w:szCs w:val="18"/>
                <w:lang w:eastAsia="tr-TR"/>
              </w:rPr>
              <w:t xml:space="preserve">, büyük veri, artırılmış gerçeklik, nesnelerin interneti, </w:t>
            </w:r>
            <w:proofErr w:type="spellStart"/>
            <w:r w:rsidRPr="00E868D2">
              <w:rPr>
                <w:rFonts w:ascii="Times New Roman" w:hAnsi="Times New Roman" w:cs="Times New Roman"/>
                <w:color w:val="000000"/>
                <w:sz w:val="18"/>
                <w:szCs w:val="18"/>
                <w:lang w:eastAsia="tr-TR"/>
              </w:rPr>
              <w:t>design</w:t>
            </w:r>
            <w:proofErr w:type="spellEnd"/>
            <w:r w:rsidRPr="00E868D2">
              <w:rPr>
                <w:rFonts w:ascii="Times New Roman" w:hAnsi="Times New Roman" w:cs="Times New Roman"/>
                <w:color w:val="000000"/>
                <w:sz w:val="18"/>
                <w:szCs w:val="18"/>
                <w:lang w:eastAsia="tr-TR"/>
              </w:rPr>
              <w:t xml:space="preserve"> </w:t>
            </w:r>
            <w:proofErr w:type="spellStart"/>
            <w:r w:rsidRPr="00E868D2">
              <w:rPr>
                <w:rFonts w:ascii="Times New Roman" w:hAnsi="Times New Roman" w:cs="Times New Roman"/>
                <w:color w:val="000000"/>
                <w:sz w:val="18"/>
                <w:szCs w:val="18"/>
                <w:lang w:eastAsia="tr-TR"/>
              </w:rPr>
              <w:t>thinking</w:t>
            </w:r>
            <w:proofErr w:type="spellEnd"/>
            <w:r w:rsidRPr="00E868D2">
              <w:rPr>
                <w:rFonts w:ascii="Times New Roman" w:hAnsi="Times New Roman" w:cs="Times New Roman"/>
                <w:color w:val="000000"/>
                <w:sz w:val="18"/>
                <w:szCs w:val="18"/>
                <w:lang w:eastAsia="tr-TR"/>
              </w:rPr>
              <w:t xml:space="preserve"> konularını ele almaktadır. </w:t>
            </w:r>
          </w:p>
          <w:p w:rsidR="00E868D2" w:rsidRPr="00E868D2" w:rsidRDefault="00E868D2" w:rsidP="00E868D2">
            <w:pPr>
              <w:jc w:val="both"/>
              <w:rPr>
                <w:rFonts w:ascii="Times New Roman" w:hAnsi="Times New Roman" w:cs="Times New Roman"/>
                <w:color w:val="000000"/>
                <w:sz w:val="18"/>
                <w:szCs w:val="18"/>
                <w:lang w:eastAsia="tr-TR"/>
              </w:rPr>
            </w:pPr>
          </w:p>
          <w:p w:rsidR="00E868D2" w:rsidRPr="00E868D2" w:rsidRDefault="00E868D2" w:rsidP="00E868D2">
            <w:pPr>
              <w:jc w:val="both"/>
              <w:rPr>
                <w:rFonts w:ascii="Times New Roman" w:hAnsi="Times New Roman" w:cs="Times New Roman"/>
                <w:b/>
                <w:bCs/>
                <w:color w:val="000000"/>
                <w:sz w:val="18"/>
                <w:szCs w:val="18"/>
                <w:lang w:eastAsia="tr-TR"/>
              </w:rPr>
            </w:pPr>
            <w:r w:rsidRPr="00E868D2">
              <w:rPr>
                <w:rFonts w:ascii="Times New Roman" w:hAnsi="Times New Roman" w:cs="Times New Roman"/>
                <w:color w:val="000000"/>
                <w:sz w:val="18"/>
                <w:szCs w:val="18"/>
                <w:lang w:eastAsia="tr-TR"/>
              </w:rPr>
              <w:t xml:space="preserve">Bunun yanı sıra program, akıllı ve bağlantılı ürünler ile hizmet tabanlı yeni iş modellerinin nasıl oluşturulacağı konusunda yol gösterirken, kilit teknoloji projelerinin seçimi ve </w:t>
            </w:r>
            <w:proofErr w:type="gramStart"/>
            <w:r w:rsidRPr="00E868D2">
              <w:rPr>
                <w:rFonts w:ascii="Times New Roman" w:hAnsi="Times New Roman" w:cs="Times New Roman"/>
                <w:color w:val="000000"/>
                <w:sz w:val="18"/>
                <w:szCs w:val="18"/>
                <w:lang w:eastAsia="tr-TR"/>
              </w:rPr>
              <w:t>portföy</w:t>
            </w:r>
            <w:proofErr w:type="gramEnd"/>
            <w:r w:rsidRPr="00E868D2">
              <w:rPr>
                <w:rFonts w:ascii="Times New Roman" w:hAnsi="Times New Roman" w:cs="Times New Roman"/>
                <w:color w:val="000000"/>
                <w:sz w:val="18"/>
                <w:szCs w:val="18"/>
                <w:lang w:eastAsia="tr-TR"/>
              </w:rPr>
              <w:t xml:space="preserve"> yönetimi konularında bilgi sağlayacaktır. </w:t>
            </w:r>
            <w:r w:rsidRPr="00E868D2">
              <w:rPr>
                <w:rFonts w:ascii="Times New Roman" w:hAnsi="Times New Roman" w:cs="Times New Roman"/>
                <w:b/>
                <w:bCs/>
                <w:color w:val="000000"/>
                <w:sz w:val="18"/>
                <w:szCs w:val="18"/>
                <w:lang w:eastAsia="tr-TR"/>
              </w:rPr>
              <w:t>İçerik:</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lang w:eastAsia="tr-TR"/>
              </w:rPr>
            </w:pPr>
            <w:r w:rsidRPr="00E868D2">
              <w:rPr>
                <w:rFonts w:ascii="Times New Roman" w:hAnsi="Times New Roman" w:cs="Times New Roman"/>
                <w:color w:val="000000"/>
                <w:sz w:val="18"/>
                <w:szCs w:val="18"/>
              </w:rPr>
              <w:t xml:space="preserve">Dijital Dönüşümde İş Modelleri ve İş Modeli </w:t>
            </w:r>
            <w:proofErr w:type="spellStart"/>
            <w:r w:rsidRPr="00E868D2">
              <w:rPr>
                <w:rFonts w:ascii="Times New Roman" w:hAnsi="Times New Roman" w:cs="Times New Roman"/>
                <w:color w:val="000000"/>
                <w:sz w:val="18"/>
                <w:szCs w:val="18"/>
              </w:rPr>
              <w:t>İnovasyonu</w:t>
            </w:r>
            <w:proofErr w:type="spellEnd"/>
            <w:r w:rsidRPr="00E868D2">
              <w:rPr>
                <w:rFonts w:ascii="Times New Roman" w:hAnsi="Times New Roman" w:cs="Times New Roman"/>
                <w:color w:val="000000"/>
                <w:sz w:val="18"/>
                <w:szCs w:val="18"/>
              </w:rPr>
              <w:t xml:space="preserve">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 xml:space="preserve">Şirketlerin Dijital Dönüşüm Yol Haritası ve Dijital Dönüşüm Puanı Kavramı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 xml:space="preserve">Dijital Dönüşüm Ekonomisi ve Ekonomi Yönetimi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 xml:space="preserve">Büyük Veri Teknolojileri ve Uygulamaları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 xml:space="preserve">Nesnelerin </w:t>
            </w:r>
            <w:proofErr w:type="spellStart"/>
            <w:proofErr w:type="gramStart"/>
            <w:r w:rsidRPr="00E868D2">
              <w:rPr>
                <w:rFonts w:ascii="Times New Roman" w:hAnsi="Times New Roman" w:cs="Times New Roman"/>
                <w:color w:val="000000"/>
                <w:sz w:val="18"/>
                <w:szCs w:val="18"/>
              </w:rPr>
              <w:t>Interneti</w:t>
            </w:r>
            <w:proofErr w:type="spellEnd"/>
            <w:r w:rsidRPr="00E868D2">
              <w:rPr>
                <w:rFonts w:ascii="Times New Roman" w:hAnsi="Times New Roman" w:cs="Times New Roman"/>
                <w:color w:val="000000"/>
                <w:sz w:val="18"/>
                <w:szCs w:val="18"/>
              </w:rPr>
              <w:t xml:space="preserve"> ,Endüstriyel</w:t>
            </w:r>
            <w:proofErr w:type="gramEnd"/>
            <w:r w:rsidRPr="00E868D2">
              <w:rPr>
                <w:rFonts w:ascii="Times New Roman" w:hAnsi="Times New Roman" w:cs="Times New Roman"/>
                <w:color w:val="000000"/>
                <w:sz w:val="18"/>
                <w:szCs w:val="18"/>
              </w:rPr>
              <w:t xml:space="preserve"> Haberleşme ve 3D Printing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Artırılmış Gerçeklik ve Sanal Gerçeklik Teknolojileri (</w:t>
            </w:r>
            <w:proofErr w:type="spellStart"/>
            <w:r w:rsidRPr="00E868D2">
              <w:rPr>
                <w:rFonts w:ascii="Times New Roman" w:hAnsi="Times New Roman" w:cs="Times New Roman"/>
                <w:color w:val="000000"/>
                <w:sz w:val="18"/>
                <w:szCs w:val="18"/>
              </w:rPr>
              <w:t>Augmented</w:t>
            </w:r>
            <w:proofErr w:type="spellEnd"/>
            <w:r w:rsidRPr="00E868D2">
              <w:rPr>
                <w:rFonts w:ascii="Times New Roman" w:hAnsi="Times New Roman" w:cs="Times New Roman"/>
                <w:color w:val="000000"/>
                <w:sz w:val="18"/>
                <w:szCs w:val="18"/>
              </w:rPr>
              <w:t xml:space="preserve"> </w:t>
            </w:r>
            <w:proofErr w:type="spellStart"/>
            <w:r w:rsidRPr="00E868D2">
              <w:rPr>
                <w:rFonts w:ascii="Times New Roman" w:hAnsi="Times New Roman" w:cs="Times New Roman"/>
                <w:color w:val="000000"/>
                <w:sz w:val="18"/>
                <w:szCs w:val="18"/>
              </w:rPr>
              <w:t>Reality</w:t>
            </w:r>
            <w:proofErr w:type="spellEnd"/>
            <w:r w:rsidRPr="00E868D2">
              <w:rPr>
                <w:rFonts w:ascii="Times New Roman" w:hAnsi="Times New Roman" w:cs="Times New Roman"/>
                <w:color w:val="000000"/>
                <w:sz w:val="18"/>
                <w:szCs w:val="18"/>
              </w:rPr>
              <w:t xml:space="preserve"> - Virtual </w:t>
            </w:r>
            <w:proofErr w:type="spellStart"/>
            <w:r w:rsidRPr="00E868D2">
              <w:rPr>
                <w:rFonts w:ascii="Times New Roman" w:hAnsi="Times New Roman" w:cs="Times New Roman"/>
                <w:color w:val="000000"/>
                <w:sz w:val="18"/>
                <w:szCs w:val="18"/>
              </w:rPr>
              <w:t>Reality</w:t>
            </w:r>
            <w:proofErr w:type="spellEnd"/>
            <w:r w:rsidRPr="00E868D2">
              <w:rPr>
                <w:rFonts w:ascii="Times New Roman" w:hAnsi="Times New Roman" w:cs="Times New Roman"/>
                <w:color w:val="000000"/>
                <w:sz w:val="18"/>
                <w:szCs w:val="18"/>
              </w:rPr>
              <w:t xml:space="preserve">)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 xml:space="preserve">Bulut Bilişim Teknolojileri, Siber Güvenlik ve Simülasyon Sistemleri </w:t>
            </w:r>
          </w:p>
          <w:p w:rsidR="00E868D2" w:rsidRPr="00E868D2" w:rsidRDefault="00E868D2" w:rsidP="00E868D2">
            <w:pPr>
              <w:pStyle w:val="ListeParagraf"/>
              <w:numPr>
                <w:ilvl w:val="0"/>
                <w:numId w:val="37"/>
              </w:numPr>
              <w:ind w:left="447"/>
              <w:jc w:val="both"/>
              <w:rPr>
                <w:rFonts w:ascii="Times New Roman" w:hAnsi="Times New Roman" w:cs="Times New Roman"/>
                <w:color w:val="000000"/>
                <w:sz w:val="18"/>
                <w:szCs w:val="18"/>
              </w:rPr>
            </w:pPr>
            <w:proofErr w:type="spellStart"/>
            <w:r w:rsidRPr="00E868D2">
              <w:rPr>
                <w:rFonts w:ascii="Times New Roman" w:hAnsi="Times New Roman" w:cs="Times New Roman"/>
                <w:color w:val="000000"/>
                <w:sz w:val="18"/>
                <w:szCs w:val="18"/>
              </w:rPr>
              <w:t>Blockchain</w:t>
            </w:r>
            <w:proofErr w:type="spellEnd"/>
            <w:r w:rsidRPr="00E868D2">
              <w:rPr>
                <w:rFonts w:ascii="Times New Roman" w:hAnsi="Times New Roman" w:cs="Times New Roman"/>
                <w:color w:val="000000"/>
                <w:sz w:val="18"/>
                <w:szCs w:val="18"/>
              </w:rPr>
              <w:t xml:space="preserve"> Teknolojisi</w:t>
            </w:r>
          </w:p>
        </w:tc>
      </w:tr>
      <w:tr w:rsidR="00E868D2" w:rsidRPr="00B42086" w:rsidTr="00CE1225">
        <w:trPr>
          <w:trHeight w:val="2144"/>
        </w:trPr>
        <w:tc>
          <w:tcPr>
            <w:tcW w:w="28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E868D2" w:rsidRPr="00E868D2" w:rsidRDefault="00E868D2" w:rsidP="00E868D2">
            <w:pPr>
              <w:rPr>
                <w:rFonts w:ascii="Times New Roman" w:hAnsi="Times New Roman" w:cs="Times New Roman"/>
                <w:color w:val="000000"/>
                <w:sz w:val="18"/>
                <w:szCs w:val="18"/>
                <w:lang w:eastAsia="tr-TR"/>
              </w:rPr>
            </w:pPr>
            <w:r w:rsidRPr="00E868D2">
              <w:rPr>
                <w:rFonts w:ascii="Times New Roman" w:hAnsi="Times New Roman" w:cs="Times New Roman"/>
                <w:color w:val="000000"/>
                <w:sz w:val="18"/>
                <w:szCs w:val="18"/>
                <w:lang w:eastAsia="tr-TR"/>
              </w:rPr>
              <w:lastRenderedPageBreak/>
              <w:t>AB Fonları Proje Yazma ve Proje Yönetme Eğitimleri</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tcPr>
          <w:p w:rsidR="00E868D2" w:rsidRPr="00E868D2" w:rsidRDefault="00E868D2" w:rsidP="00E868D2">
            <w:pPr>
              <w:jc w:val="center"/>
              <w:rPr>
                <w:rFonts w:ascii="Times New Roman" w:hAnsi="Times New Roman" w:cs="Times New Roman"/>
                <w:color w:val="000000"/>
                <w:sz w:val="18"/>
                <w:szCs w:val="18"/>
                <w:lang w:eastAsia="tr-TR"/>
              </w:rPr>
            </w:pPr>
            <w:r>
              <w:rPr>
                <w:rFonts w:ascii="Times New Roman" w:hAnsi="Times New Roman" w:cs="Times New Roman"/>
                <w:color w:val="000000"/>
                <w:sz w:val="18"/>
                <w:szCs w:val="18"/>
                <w:lang w:eastAsia="tr-TR"/>
              </w:rPr>
              <w:t>2 gün</w:t>
            </w:r>
          </w:p>
        </w:tc>
        <w:tc>
          <w:tcPr>
            <w:tcW w:w="5048" w:type="dxa"/>
            <w:tcBorders>
              <w:top w:val="nil"/>
              <w:left w:val="nil"/>
              <w:bottom w:val="single" w:sz="8" w:space="0" w:color="auto"/>
              <w:right w:val="single" w:sz="8" w:space="0" w:color="auto"/>
            </w:tcBorders>
            <w:tcMar>
              <w:top w:w="0" w:type="dxa"/>
              <w:left w:w="70" w:type="dxa"/>
              <w:bottom w:w="0" w:type="dxa"/>
              <w:right w:w="70" w:type="dxa"/>
            </w:tcMar>
            <w:vAlign w:val="center"/>
          </w:tcPr>
          <w:p w:rsidR="00E868D2" w:rsidRPr="00E868D2" w:rsidRDefault="00E868D2" w:rsidP="00E868D2">
            <w:pPr>
              <w:jc w:val="both"/>
              <w:rPr>
                <w:rFonts w:ascii="Times New Roman" w:hAnsi="Times New Roman" w:cs="Times New Roman"/>
                <w:b/>
                <w:bCs/>
                <w:color w:val="000000"/>
                <w:sz w:val="18"/>
                <w:szCs w:val="18"/>
                <w:lang w:eastAsia="tr-TR"/>
              </w:rPr>
            </w:pPr>
            <w:r w:rsidRPr="00E868D2">
              <w:rPr>
                <w:rFonts w:ascii="Times New Roman" w:hAnsi="Times New Roman" w:cs="Times New Roman"/>
                <w:b/>
                <w:bCs/>
                <w:color w:val="000000"/>
                <w:sz w:val="18"/>
                <w:szCs w:val="18"/>
                <w:lang w:eastAsia="tr-TR"/>
              </w:rPr>
              <w:t xml:space="preserve">Amaç: </w:t>
            </w:r>
            <w:r w:rsidRPr="00E868D2">
              <w:rPr>
                <w:rFonts w:ascii="Times New Roman" w:hAnsi="Times New Roman" w:cs="Times New Roman"/>
                <w:color w:val="000000"/>
                <w:sz w:val="18"/>
                <w:szCs w:val="18"/>
                <w:lang w:eastAsia="tr-TR"/>
              </w:rPr>
              <w:t>Kalkınma ajansının AB fonlarına başvuru sayısını artırmak proje yönetim kapasitesinin güçlendirilmesi hedeflenmektedir.</w:t>
            </w:r>
          </w:p>
          <w:p w:rsidR="00E868D2" w:rsidRPr="00E868D2" w:rsidRDefault="00E868D2" w:rsidP="00E868D2">
            <w:pPr>
              <w:jc w:val="both"/>
              <w:rPr>
                <w:rFonts w:ascii="Times New Roman" w:hAnsi="Times New Roman" w:cs="Times New Roman"/>
                <w:b/>
                <w:bCs/>
                <w:color w:val="000000"/>
                <w:sz w:val="18"/>
                <w:szCs w:val="18"/>
                <w:lang w:eastAsia="tr-TR"/>
              </w:rPr>
            </w:pPr>
            <w:r w:rsidRPr="00E868D2">
              <w:rPr>
                <w:rFonts w:ascii="Times New Roman" w:hAnsi="Times New Roman" w:cs="Times New Roman"/>
                <w:b/>
                <w:bCs/>
                <w:color w:val="000000"/>
                <w:sz w:val="18"/>
                <w:szCs w:val="18"/>
                <w:lang w:eastAsia="tr-TR"/>
              </w:rPr>
              <w:t>İçerik:</w:t>
            </w:r>
          </w:p>
          <w:p w:rsidR="00E868D2" w:rsidRDefault="00E868D2" w:rsidP="00E868D2">
            <w:pPr>
              <w:pStyle w:val="ListeParagraf"/>
              <w:numPr>
                <w:ilvl w:val="0"/>
                <w:numId w:val="38"/>
              </w:numPr>
              <w:jc w:val="both"/>
              <w:rPr>
                <w:rFonts w:ascii="Times New Roman" w:hAnsi="Times New Roman" w:cs="Times New Roman"/>
                <w:color w:val="000000"/>
                <w:sz w:val="18"/>
                <w:szCs w:val="18"/>
                <w:lang w:eastAsia="tr-TR"/>
              </w:rPr>
            </w:pPr>
            <w:r>
              <w:rPr>
                <w:rFonts w:ascii="Times New Roman" w:hAnsi="Times New Roman" w:cs="Times New Roman"/>
                <w:color w:val="000000"/>
                <w:sz w:val="18"/>
                <w:szCs w:val="18"/>
              </w:rPr>
              <w:t>AB fonları genel tanıtım ve örnek uygulamalar</w:t>
            </w:r>
          </w:p>
          <w:p w:rsidR="00E868D2" w:rsidRPr="00E868D2" w:rsidRDefault="00E868D2" w:rsidP="00E868D2">
            <w:pPr>
              <w:pStyle w:val="ListeParagraf"/>
              <w:numPr>
                <w:ilvl w:val="0"/>
                <w:numId w:val="38"/>
              </w:numPr>
              <w:jc w:val="both"/>
              <w:rPr>
                <w:rFonts w:ascii="Times New Roman" w:hAnsi="Times New Roman" w:cs="Times New Roman"/>
                <w:color w:val="000000"/>
                <w:sz w:val="18"/>
                <w:szCs w:val="18"/>
                <w:lang w:eastAsia="tr-TR"/>
              </w:rPr>
            </w:pPr>
            <w:r w:rsidRPr="00E868D2">
              <w:rPr>
                <w:rFonts w:ascii="Times New Roman" w:hAnsi="Times New Roman" w:cs="Times New Roman"/>
                <w:color w:val="000000"/>
                <w:sz w:val="18"/>
                <w:szCs w:val="18"/>
              </w:rPr>
              <w:t>Proje çağrıları ve hibeler</w:t>
            </w:r>
          </w:p>
          <w:p w:rsidR="00E868D2" w:rsidRPr="00E868D2" w:rsidRDefault="00E868D2" w:rsidP="00E868D2">
            <w:pPr>
              <w:pStyle w:val="ListeParagraf"/>
              <w:numPr>
                <w:ilvl w:val="0"/>
                <w:numId w:val="38"/>
              </w:numPr>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Proje döngüsü yönetimi</w:t>
            </w:r>
          </w:p>
          <w:p w:rsidR="00E868D2" w:rsidRPr="00E868D2" w:rsidRDefault="00E868D2" w:rsidP="00E868D2">
            <w:pPr>
              <w:pStyle w:val="ListeParagraf"/>
              <w:numPr>
                <w:ilvl w:val="0"/>
                <w:numId w:val="38"/>
              </w:numPr>
              <w:jc w:val="both"/>
              <w:rPr>
                <w:rFonts w:ascii="Times New Roman" w:hAnsi="Times New Roman" w:cs="Times New Roman"/>
                <w:color w:val="000000"/>
                <w:sz w:val="18"/>
                <w:szCs w:val="18"/>
              </w:rPr>
            </w:pPr>
            <w:r w:rsidRPr="00E868D2">
              <w:rPr>
                <w:rFonts w:ascii="Times New Roman" w:hAnsi="Times New Roman" w:cs="Times New Roman"/>
                <w:color w:val="000000"/>
                <w:sz w:val="18"/>
                <w:szCs w:val="18"/>
              </w:rPr>
              <w:t>Başvuru rehberleri ve fonlar</w:t>
            </w:r>
          </w:p>
          <w:p w:rsidR="00E868D2" w:rsidRPr="00E868D2" w:rsidRDefault="00E868D2" w:rsidP="00E868D2">
            <w:pPr>
              <w:pStyle w:val="ListeParagraf"/>
              <w:numPr>
                <w:ilvl w:val="0"/>
                <w:numId w:val="38"/>
              </w:numPr>
              <w:jc w:val="both"/>
              <w:rPr>
                <w:rFonts w:ascii="Times New Roman" w:hAnsi="Times New Roman" w:cs="Times New Roman"/>
                <w:b/>
                <w:bCs/>
                <w:color w:val="000000"/>
                <w:sz w:val="18"/>
                <w:szCs w:val="18"/>
              </w:rPr>
            </w:pPr>
            <w:r w:rsidRPr="00E868D2">
              <w:rPr>
                <w:rFonts w:ascii="Times New Roman" w:hAnsi="Times New Roman" w:cs="Times New Roman"/>
                <w:color w:val="000000"/>
                <w:sz w:val="18"/>
                <w:szCs w:val="18"/>
              </w:rPr>
              <w:t>Proje yürütme, izleme ve kontrol</w:t>
            </w:r>
          </w:p>
          <w:p w:rsidR="00E868D2" w:rsidRPr="00E868D2" w:rsidRDefault="00E868D2" w:rsidP="00E868D2">
            <w:pPr>
              <w:pStyle w:val="ListeParagraf"/>
              <w:numPr>
                <w:ilvl w:val="0"/>
                <w:numId w:val="38"/>
              </w:numPr>
              <w:jc w:val="both"/>
              <w:rPr>
                <w:rFonts w:ascii="Times New Roman" w:hAnsi="Times New Roman" w:cs="Times New Roman"/>
                <w:b/>
                <w:bCs/>
                <w:color w:val="000000"/>
                <w:sz w:val="18"/>
                <w:szCs w:val="18"/>
              </w:rPr>
            </w:pPr>
            <w:r>
              <w:rPr>
                <w:rFonts w:ascii="Times New Roman" w:hAnsi="Times New Roman" w:cs="Times New Roman"/>
                <w:color w:val="000000"/>
                <w:sz w:val="18"/>
                <w:szCs w:val="18"/>
              </w:rPr>
              <w:t>Başarılı proje örnekleri</w:t>
            </w:r>
          </w:p>
        </w:tc>
      </w:tr>
    </w:tbl>
    <w:p w:rsidR="00C8586C" w:rsidRPr="00B42086" w:rsidRDefault="004A359F" w:rsidP="00C8586C">
      <w:pPr>
        <w:spacing w:after="0" w:line="240" w:lineRule="auto"/>
        <w:jc w:val="center"/>
        <w:rPr>
          <w:rFonts w:ascii="Times New Roman" w:hAnsi="Times New Roman" w:cs="Times New Roman"/>
        </w:rPr>
      </w:pPr>
      <w:r w:rsidRPr="00B42086">
        <w:rPr>
          <w:rFonts w:ascii="Times New Roman" w:hAnsi="Times New Roman" w:cs="Times New Roman"/>
        </w:rPr>
        <w:tab/>
        <w:t xml:space="preserve"> </w:t>
      </w:r>
      <w:r w:rsidR="00C8586C" w:rsidRPr="00B42086">
        <w:rPr>
          <w:rFonts w:ascii="Times New Roman" w:hAnsi="Times New Roman" w:cs="Times New Roman"/>
        </w:rPr>
        <w:tab/>
      </w:r>
    </w:p>
    <w:p w:rsidR="00C8586C" w:rsidRPr="00B42086" w:rsidRDefault="00C8586C" w:rsidP="00C8586C">
      <w:pPr>
        <w:spacing w:after="0" w:line="240" w:lineRule="auto"/>
        <w:jc w:val="center"/>
        <w:rPr>
          <w:rFonts w:ascii="Times New Roman" w:hAnsi="Times New Roman" w:cs="Times New Roman"/>
          <w:b/>
          <w:bCs/>
        </w:rPr>
      </w:pPr>
    </w:p>
    <w:p w:rsidR="004A359F" w:rsidRPr="00B42086" w:rsidRDefault="00C8586C" w:rsidP="0018332B">
      <w:pPr>
        <w:spacing w:after="0" w:line="240" w:lineRule="auto"/>
        <w:jc w:val="center"/>
        <w:rPr>
          <w:rFonts w:ascii="Times New Roman" w:hAnsi="Times New Roman" w:cs="Times New Roman"/>
          <w:b/>
          <w:bCs/>
          <w:sz w:val="20"/>
        </w:rPr>
      </w:pPr>
      <w:bookmarkStart w:id="2073" w:name="_Toc157077994"/>
      <w:r w:rsidRPr="00B42086">
        <w:rPr>
          <w:rFonts w:ascii="Times New Roman" w:hAnsi="Times New Roman" w:cs="Times New Roman"/>
          <w:b/>
          <w:bCs/>
          <w:sz w:val="20"/>
        </w:rPr>
        <w:t xml:space="preserve">Tablo </w:t>
      </w:r>
      <w:r w:rsidRPr="00B42086">
        <w:rPr>
          <w:rFonts w:ascii="Times New Roman" w:hAnsi="Times New Roman" w:cs="Times New Roman"/>
          <w:b/>
          <w:bCs/>
          <w:sz w:val="20"/>
        </w:rPr>
        <w:fldChar w:fldCharType="begin"/>
      </w:r>
      <w:r w:rsidRPr="00B42086">
        <w:rPr>
          <w:rFonts w:ascii="Times New Roman" w:hAnsi="Times New Roman" w:cs="Times New Roman"/>
          <w:b/>
          <w:bCs/>
          <w:sz w:val="20"/>
        </w:rPr>
        <w:instrText xml:space="preserve"> SEQ Tablo \* ARABIC </w:instrText>
      </w:r>
      <w:r w:rsidRPr="00B42086">
        <w:rPr>
          <w:rFonts w:ascii="Times New Roman" w:hAnsi="Times New Roman" w:cs="Times New Roman"/>
          <w:b/>
          <w:bCs/>
          <w:sz w:val="20"/>
        </w:rPr>
        <w:fldChar w:fldCharType="separate"/>
      </w:r>
      <w:r w:rsidR="00B26B4F">
        <w:rPr>
          <w:rFonts w:ascii="Times New Roman" w:hAnsi="Times New Roman" w:cs="Times New Roman"/>
          <w:b/>
          <w:bCs/>
          <w:noProof/>
          <w:sz w:val="20"/>
        </w:rPr>
        <w:t>35</w:t>
      </w:r>
      <w:r w:rsidRPr="00B42086">
        <w:rPr>
          <w:rFonts w:ascii="Times New Roman" w:hAnsi="Times New Roman" w:cs="Times New Roman"/>
          <w:b/>
          <w:bCs/>
          <w:sz w:val="20"/>
        </w:rPr>
        <w:fldChar w:fldCharType="end"/>
      </w:r>
      <w:r w:rsidR="00DB71B5" w:rsidRPr="00B42086">
        <w:rPr>
          <w:rFonts w:ascii="Times New Roman" w:hAnsi="Times New Roman" w:cs="Times New Roman"/>
          <w:b/>
          <w:bCs/>
          <w:sz w:val="20"/>
        </w:rPr>
        <w:t xml:space="preserve">: </w:t>
      </w:r>
      <w:r w:rsidR="00E868D2">
        <w:rPr>
          <w:rFonts w:ascii="Times New Roman" w:hAnsi="Times New Roman" w:cs="Times New Roman"/>
          <w:b/>
          <w:bCs/>
          <w:sz w:val="20"/>
        </w:rPr>
        <w:t>Hizmet İçi Eğitimler</w:t>
      </w:r>
      <w:bookmarkEnd w:id="2073"/>
    </w:p>
    <w:tbl>
      <w:tblPr>
        <w:tblpPr w:leftFromText="135" w:rightFromText="135" w:vertAnchor="text"/>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029"/>
        <w:gridCol w:w="1380"/>
        <w:gridCol w:w="4096"/>
        <w:gridCol w:w="880"/>
      </w:tblGrid>
      <w:tr w:rsidR="0018332B" w:rsidRPr="00B42086" w:rsidTr="00F210D1">
        <w:trPr>
          <w:trHeight w:val="249"/>
        </w:trPr>
        <w:tc>
          <w:tcPr>
            <w:tcW w:w="2122" w:type="dxa"/>
            <w:shd w:val="clear" w:color="auto" w:fill="D5DCE4"/>
            <w:tcMar>
              <w:top w:w="0" w:type="dxa"/>
              <w:left w:w="108" w:type="dxa"/>
              <w:bottom w:w="0" w:type="dxa"/>
              <w:right w:w="108" w:type="dxa"/>
            </w:tcMar>
            <w:hideMark/>
          </w:tcPr>
          <w:p w:rsidR="0018332B" w:rsidRPr="00B42086" w:rsidRDefault="0018332B" w:rsidP="0018332B">
            <w:pPr>
              <w:spacing w:after="0" w:line="240" w:lineRule="auto"/>
              <w:ind w:right="68"/>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Proje/Faaliyet</w:t>
            </w:r>
          </w:p>
        </w:tc>
        <w:tc>
          <w:tcPr>
            <w:tcW w:w="1029" w:type="dxa"/>
            <w:shd w:val="clear" w:color="auto" w:fill="D5DCE4"/>
            <w:tcMar>
              <w:top w:w="0" w:type="dxa"/>
              <w:left w:w="108" w:type="dxa"/>
              <w:bottom w:w="0" w:type="dxa"/>
              <w:right w:w="108" w:type="dxa"/>
            </w:tcMar>
            <w:hideMark/>
          </w:tcPr>
          <w:p w:rsidR="0018332B" w:rsidRPr="00B42086" w:rsidRDefault="0018332B" w:rsidP="0018332B">
            <w:pPr>
              <w:spacing w:after="0" w:line="240" w:lineRule="auto"/>
              <w:ind w:right="68"/>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Sorumlu</w:t>
            </w:r>
          </w:p>
        </w:tc>
        <w:tc>
          <w:tcPr>
            <w:tcW w:w="1380" w:type="dxa"/>
            <w:shd w:val="clear" w:color="auto" w:fill="D5DCE4"/>
            <w:tcMar>
              <w:top w:w="0" w:type="dxa"/>
              <w:left w:w="108" w:type="dxa"/>
              <w:bottom w:w="0" w:type="dxa"/>
              <w:right w:w="108" w:type="dxa"/>
            </w:tcMar>
            <w:hideMark/>
          </w:tcPr>
          <w:p w:rsidR="0018332B" w:rsidRPr="00B42086" w:rsidRDefault="0018332B" w:rsidP="0018332B">
            <w:pPr>
              <w:spacing w:after="0" w:line="240" w:lineRule="auto"/>
              <w:ind w:right="68"/>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Maliyet (TL)</w:t>
            </w:r>
          </w:p>
        </w:tc>
        <w:tc>
          <w:tcPr>
            <w:tcW w:w="4096" w:type="dxa"/>
            <w:shd w:val="clear" w:color="auto" w:fill="D5DCE4"/>
            <w:tcMar>
              <w:top w:w="0" w:type="dxa"/>
              <w:left w:w="108" w:type="dxa"/>
              <w:bottom w:w="0" w:type="dxa"/>
              <w:right w:w="108" w:type="dxa"/>
            </w:tcMar>
            <w:hideMark/>
          </w:tcPr>
          <w:p w:rsidR="0018332B" w:rsidRPr="00B42086" w:rsidRDefault="0018332B" w:rsidP="0018332B">
            <w:pPr>
              <w:spacing w:after="0" w:line="240" w:lineRule="auto"/>
              <w:ind w:right="68"/>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Çıktı Göstergesi</w:t>
            </w:r>
          </w:p>
        </w:tc>
        <w:tc>
          <w:tcPr>
            <w:tcW w:w="880" w:type="dxa"/>
            <w:shd w:val="clear" w:color="auto" w:fill="D5DCE4"/>
            <w:tcMar>
              <w:top w:w="0" w:type="dxa"/>
              <w:left w:w="108" w:type="dxa"/>
              <w:bottom w:w="0" w:type="dxa"/>
              <w:right w:w="108" w:type="dxa"/>
            </w:tcMar>
            <w:hideMark/>
          </w:tcPr>
          <w:p w:rsidR="0018332B" w:rsidRPr="00B42086" w:rsidRDefault="0018332B" w:rsidP="0018332B">
            <w:pPr>
              <w:spacing w:after="0" w:line="240" w:lineRule="auto"/>
              <w:ind w:right="68"/>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Hedef</w:t>
            </w:r>
          </w:p>
        </w:tc>
      </w:tr>
      <w:tr w:rsidR="00F210D1" w:rsidRPr="00B42086" w:rsidTr="00F210D1">
        <w:trPr>
          <w:trHeight w:val="244"/>
        </w:trPr>
        <w:tc>
          <w:tcPr>
            <w:tcW w:w="2122" w:type="dxa"/>
            <w:vMerge w:val="restart"/>
            <w:tcMar>
              <w:top w:w="0" w:type="dxa"/>
              <w:left w:w="108" w:type="dxa"/>
              <w:bottom w:w="0" w:type="dxa"/>
              <w:right w:w="108" w:type="dxa"/>
            </w:tcMar>
            <w:hideMark/>
          </w:tcPr>
          <w:p w:rsidR="00F210D1" w:rsidRPr="00B42086" w:rsidRDefault="00F210D1" w:rsidP="0018332B">
            <w:pPr>
              <w:spacing w:after="0" w:line="240" w:lineRule="auto"/>
              <w:ind w:left="1" w:right="-108"/>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Hizmet içi Eğitimler</w:t>
            </w:r>
          </w:p>
        </w:tc>
        <w:tc>
          <w:tcPr>
            <w:tcW w:w="1029" w:type="dxa"/>
            <w:vMerge w:val="restart"/>
            <w:tcMar>
              <w:top w:w="0" w:type="dxa"/>
              <w:left w:w="108" w:type="dxa"/>
              <w:bottom w:w="0" w:type="dxa"/>
              <w:right w:w="108" w:type="dxa"/>
            </w:tcMar>
            <w:vAlign w:val="center"/>
            <w:hideMark/>
          </w:tcPr>
          <w:p w:rsidR="00F210D1" w:rsidRPr="00B42086" w:rsidRDefault="00F210D1" w:rsidP="0018332B">
            <w:pPr>
              <w:spacing w:after="0" w:line="240" w:lineRule="auto"/>
              <w:ind w:right="68"/>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KHB</w:t>
            </w:r>
          </w:p>
        </w:tc>
        <w:tc>
          <w:tcPr>
            <w:tcW w:w="1380" w:type="dxa"/>
            <w:vMerge w:val="restart"/>
            <w:tcMar>
              <w:top w:w="0" w:type="dxa"/>
              <w:left w:w="108" w:type="dxa"/>
              <w:bottom w:w="0" w:type="dxa"/>
              <w:right w:w="108" w:type="dxa"/>
            </w:tcMar>
            <w:vAlign w:val="center"/>
            <w:hideMark/>
          </w:tcPr>
          <w:p w:rsidR="00F210D1" w:rsidRPr="00B42086" w:rsidRDefault="00F210D1" w:rsidP="00E868D2">
            <w:pPr>
              <w:spacing w:after="0" w:line="240" w:lineRule="auto"/>
              <w:ind w:right="68"/>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1</w:t>
            </w:r>
            <w:r>
              <w:rPr>
                <w:rFonts w:ascii="Times New Roman" w:hAnsi="Times New Roman" w:cs="Times New Roman"/>
                <w:color w:val="000000"/>
                <w:sz w:val="20"/>
                <w:szCs w:val="20"/>
                <w:lang w:eastAsia="tr-TR"/>
              </w:rPr>
              <w:t>8</w:t>
            </w:r>
            <w:r w:rsidRPr="00B42086">
              <w:rPr>
                <w:rFonts w:ascii="Times New Roman" w:hAnsi="Times New Roman" w:cs="Times New Roman"/>
                <w:color w:val="000000"/>
                <w:sz w:val="20"/>
                <w:szCs w:val="20"/>
                <w:lang w:eastAsia="tr-TR"/>
              </w:rPr>
              <w:t>0.000</w:t>
            </w:r>
          </w:p>
        </w:tc>
        <w:tc>
          <w:tcPr>
            <w:tcW w:w="4096" w:type="dxa"/>
            <w:tcMar>
              <w:top w:w="0" w:type="dxa"/>
              <w:left w:w="108" w:type="dxa"/>
              <w:bottom w:w="0" w:type="dxa"/>
              <w:right w:w="108" w:type="dxa"/>
            </w:tcMar>
            <w:vAlign w:val="center"/>
            <w:hideMark/>
          </w:tcPr>
          <w:p w:rsidR="00F210D1" w:rsidRPr="00B42086" w:rsidRDefault="00F210D1" w:rsidP="00F210D1">
            <w:pPr>
              <w:spacing w:after="0" w:line="240" w:lineRule="auto"/>
              <w:ind w:right="68"/>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Gerçekleştirilen Eğitim </w:t>
            </w:r>
            <w:r>
              <w:rPr>
                <w:rFonts w:ascii="Times New Roman" w:hAnsi="Times New Roman" w:cs="Times New Roman"/>
                <w:color w:val="000000"/>
                <w:sz w:val="20"/>
                <w:szCs w:val="20"/>
                <w:lang w:eastAsia="tr-TR"/>
              </w:rPr>
              <w:t>Saati</w:t>
            </w:r>
          </w:p>
        </w:tc>
        <w:tc>
          <w:tcPr>
            <w:tcW w:w="880" w:type="dxa"/>
            <w:tcMar>
              <w:top w:w="0" w:type="dxa"/>
              <w:left w:w="108" w:type="dxa"/>
              <w:bottom w:w="0" w:type="dxa"/>
              <w:right w:w="108" w:type="dxa"/>
            </w:tcMar>
            <w:vAlign w:val="center"/>
            <w:hideMark/>
          </w:tcPr>
          <w:p w:rsidR="00F210D1" w:rsidRPr="00B42086" w:rsidRDefault="00F210D1" w:rsidP="00E868D2">
            <w:pPr>
              <w:spacing w:after="0" w:line="240" w:lineRule="auto"/>
              <w:ind w:left="-109" w:right="-116"/>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40</w:t>
            </w:r>
            <w:r w:rsidRPr="00B42086">
              <w:rPr>
                <w:rFonts w:ascii="Times New Roman" w:hAnsi="Times New Roman" w:cs="Times New Roman"/>
                <w:color w:val="000000"/>
                <w:sz w:val="20"/>
                <w:szCs w:val="20"/>
                <w:lang w:eastAsia="tr-TR"/>
              </w:rPr>
              <w:t xml:space="preserve"> </w:t>
            </w:r>
          </w:p>
        </w:tc>
      </w:tr>
      <w:tr w:rsidR="00F210D1" w:rsidRPr="00B42086" w:rsidTr="00F210D1">
        <w:trPr>
          <w:trHeight w:val="244"/>
        </w:trPr>
        <w:tc>
          <w:tcPr>
            <w:tcW w:w="2122" w:type="dxa"/>
            <w:vMerge/>
            <w:tcMar>
              <w:top w:w="0" w:type="dxa"/>
              <w:left w:w="108" w:type="dxa"/>
              <w:bottom w:w="0" w:type="dxa"/>
              <w:right w:w="108" w:type="dxa"/>
            </w:tcMar>
          </w:tcPr>
          <w:p w:rsidR="00F210D1" w:rsidRPr="00B42086" w:rsidRDefault="00F210D1" w:rsidP="0018332B">
            <w:pPr>
              <w:spacing w:after="0" w:line="240" w:lineRule="auto"/>
              <w:ind w:left="1" w:right="-108"/>
              <w:jc w:val="both"/>
              <w:rPr>
                <w:rFonts w:ascii="Times New Roman" w:hAnsi="Times New Roman" w:cs="Times New Roman"/>
                <w:color w:val="000000"/>
                <w:sz w:val="20"/>
                <w:szCs w:val="20"/>
                <w:lang w:eastAsia="tr-TR"/>
              </w:rPr>
            </w:pPr>
          </w:p>
        </w:tc>
        <w:tc>
          <w:tcPr>
            <w:tcW w:w="1029" w:type="dxa"/>
            <w:vMerge/>
            <w:tcMar>
              <w:top w:w="0" w:type="dxa"/>
              <w:left w:w="108" w:type="dxa"/>
              <w:bottom w:w="0" w:type="dxa"/>
              <w:right w:w="108" w:type="dxa"/>
            </w:tcMar>
            <w:vAlign w:val="center"/>
          </w:tcPr>
          <w:p w:rsidR="00F210D1" w:rsidRPr="00B42086" w:rsidRDefault="00F210D1" w:rsidP="0018332B">
            <w:pPr>
              <w:spacing w:after="0" w:line="240" w:lineRule="auto"/>
              <w:ind w:right="68"/>
              <w:jc w:val="center"/>
              <w:rPr>
                <w:rFonts w:ascii="Times New Roman" w:hAnsi="Times New Roman" w:cs="Times New Roman"/>
                <w:color w:val="000000"/>
                <w:sz w:val="20"/>
                <w:szCs w:val="20"/>
                <w:lang w:eastAsia="tr-TR"/>
              </w:rPr>
            </w:pPr>
          </w:p>
        </w:tc>
        <w:tc>
          <w:tcPr>
            <w:tcW w:w="1380" w:type="dxa"/>
            <w:vMerge/>
            <w:tcMar>
              <w:top w:w="0" w:type="dxa"/>
              <w:left w:w="108" w:type="dxa"/>
              <w:bottom w:w="0" w:type="dxa"/>
              <w:right w:w="108" w:type="dxa"/>
            </w:tcMar>
            <w:vAlign w:val="center"/>
          </w:tcPr>
          <w:p w:rsidR="00F210D1" w:rsidRPr="00B42086" w:rsidRDefault="00F210D1" w:rsidP="00E868D2">
            <w:pPr>
              <w:spacing w:after="0" w:line="240" w:lineRule="auto"/>
              <w:ind w:right="68"/>
              <w:jc w:val="center"/>
              <w:rPr>
                <w:rFonts w:ascii="Times New Roman" w:hAnsi="Times New Roman" w:cs="Times New Roman"/>
                <w:color w:val="000000"/>
                <w:sz w:val="20"/>
                <w:szCs w:val="20"/>
                <w:lang w:eastAsia="tr-TR"/>
              </w:rPr>
            </w:pPr>
          </w:p>
        </w:tc>
        <w:tc>
          <w:tcPr>
            <w:tcW w:w="4096" w:type="dxa"/>
            <w:tcMar>
              <w:top w:w="0" w:type="dxa"/>
              <w:left w:w="108" w:type="dxa"/>
              <w:bottom w:w="0" w:type="dxa"/>
              <w:right w:w="108" w:type="dxa"/>
            </w:tcMar>
            <w:vAlign w:val="center"/>
          </w:tcPr>
          <w:p w:rsidR="00F210D1" w:rsidRPr="00B42086" w:rsidRDefault="00F210D1" w:rsidP="00F210D1">
            <w:pPr>
              <w:spacing w:after="0" w:line="240" w:lineRule="auto"/>
              <w:ind w:right="68"/>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Eğitime Katılım Sağlayan Çalışan Sayısı</w:t>
            </w:r>
          </w:p>
        </w:tc>
        <w:tc>
          <w:tcPr>
            <w:tcW w:w="880" w:type="dxa"/>
            <w:tcMar>
              <w:top w:w="0" w:type="dxa"/>
              <w:left w:w="108" w:type="dxa"/>
              <w:bottom w:w="0" w:type="dxa"/>
              <w:right w:w="108" w:type="dxa"/>
            </w:tcMar>
            <w:vAlign w:val="center"/>
          </w:tcPr>
          <w:p w:rsidR="00F210D1" w:rsidRDefault="00F210D1" w:rsidP="00E868D2">
            <w:pPr>
              <w:spacing w:after="0" w:line="240" w:lineRule="auto"/>
              <w:ind w:left="-109" w:right="-116"/>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42</w:t>
            </w:r>
          </w:p>
        </w:tc>
      </w:tr>
    </w:tbl>
    <w:p w:rsidR="004A359F" w:rsidRPr="00B42086" w:rsidRDefault="004A359F" w:rsidP="004A359F">
      <w:pPr>
        <w:spacing w:after="0"/>
        <w:rPr>
          <w:rFonts w:ascii="Times New Roman" w:hAnsi="Times New Roman" w:cs="Times New Roman"/>
          <w:b/>
        </w:rPr>
      </w:pPr>
    </w:p>
    <w:p w:rsidR="00DB71B5" w:rsidRPr="00B42086" w:rsidRDefault="002E2732" w:rsidP="009C2627">
      <w:pPr>
        <w:rPr>
          <w:rFonts w:ascii="Times New Roman" w:hAnsi="Times New Roman" w:cs="Times New Roman"/>
          <w:b/>
          <w:sz w:val="24"/>
        </w:rPr>
      </w:pPr>
      <w:r w:rsidRPr="00B42086">
        <w:rPr>
          <w:rFonts w:ascii="Times New Roman" w:hAnsi="Times New Roman" w:cs="Times New Roman"/>
          <w:b/>
          <w:sz w:val="24"/>
        </w:rPr>
        <w:t>3.1.1.2.Kurumsallaşma Faaliyetleri</w:t>
      </w:r>
    </w:p>
    <w:p w:rsidR="00B316C2" w:rsidRPr="00B42086" w:rsidRDefault="002E2732" w:rsidP="00786470">
      <w:pPr>
        <w:spacing w:after="0" w:line="360" w:lineRule="auto"/>
        <w:jc w:val="both"/>
        <w:rPr>
          <w:rFonts w:ascii="Times New Roman" w:hAnsi="Times New Roman" w:cs="Times New Roman"/>
          <w:color w:val="000000"/>
          <w:sz w:val="24"/>
        </w:rPr>
      </w:pPr>
      <w:r w:rsidRPr="00B42086">
        <w:rPr>
          <w:rFonts w:ascii="Times New Roman" w:hAnsi="Times New Roman" w:cs="Times New Roman"/>
          <w:color w:val="000000"/>
          <w:sz w:val="24"/>
        </w:rPr>
        <w:t>2011 yılında düzenlenen Ajans iç yönergeleri değişen mevzuat ve koşullar karşısında güncelliğini yitirmiş durumdadır. Bu kapsamda bir çalışma grubu oluşturularak 202</w:t>
      </w:r>
      <w:r w:rsidR="00B15426" w:rsidRPr="00B42086">
        <w:rPr>
          <w:rFonts w:ascii="Times New Roman" w:hAnsi="Times New Roman" w:cs="Times New Roman"/>
          <w:color w:val="000000"/>
          <w:sz w:val="24"/>
        </w:rPr>
        <w:t>4</w:t>
      </w:r>
      <w:r w:rsidRPr="00B42086">
        <w:rPr>
          <w:rFonts w:ascii="Times New Roman" w:hAnsi="Times New Roman" w:cs="Times New Roman"/>
          <w:color w:val="000000"/>
          <w:sz w:val="24"/>
        </w:rPr>
        <w:t xml:space="preserve"> yılında Ajans iç yönergeleri</w:t>
      </w:r>
      <w:r w:rsidR="0065459F" w:rsidRPr="00B42086">
        <w:rPr>
          <w:rFonts w:ascii="Times New Roman" w:hAnsi="Times New Roman" w:cs="Times New Roman"/>
          <w:color w:val="000000"/>
          <w:sz w:val="24"/>
        </w:rPr>
        <w:t xml:space="preserve"> güncellenecektir. </w:t>
      </w:r>
      <w:r w:rsidR="00193570" w:rsidRPr="00B42086">
        <w:rPr>
          <w:rFonts w:ascii="Times New Roman" w:hAnsi="Times New Roman" w:cs="Times New Roman"/>
          <w:color w:val="000000"/>
          <w:sz w:val="24"/>
        </w:rPr>
        <w:t xml:space="preserve"> Ayrıca iş akış süreçlerinin yönetimi, insan kaynakları yönetimi, paydaş yönetimi, web sitesinin yönetimi ve görünürlüğü gibi kurumsallaşmaya y</w:t>
      </w:r>
      <w:r w:rsidR="00656CD1" w:rsidRPr="00B42086">
        <w:rPr>
          <w:rFonts w:ascii="Times New Roman" w:hAnsi="Times New Roman" w:cs="Times New Roman"/>
          <w:color w:val="000000"/>
          <w:sz w:val="24"/>
        </w:rPr>
        <w:t>önelik alanlarda iyileştirmeler</w:t>
      </w:r>
      <w:r w:rsidR="00193570" w:rsidRPr="00B42086">
        <w:rPr>
          <w:rFonts w:ascii="Times New Roman" w:hAnsi="Times New Roman" w:cs="Times New Roman"/>
          <w:color w:val="000000"/>
          <w:sz w:val="24"/>
        </w:rPr>
        <w:t xml:space="preserve"> yapılacaktır.</w:t>
      </w:r>
    </w:p>
    <w:p w:rsidR="00C4043A" w:rsidRDefault="00C4043A" w:rsidP="00786470">
      <w:pPr>
        <w:spacing w:after="0" w:line="360" w:lineRule="auto"/>
        <w:jc w:val="both"/>
        <w:rPr>
          <w:rFonts w:ascii="Times New Roman" w:hAnsi="Times New Roman" w:cs="Times New Roman"/>
          <w:color w:val="000000"/>
          <w:sz w:val="24"/>
        </w:rPr>
      </w:pPr>
    </w:p>
    <w:p w:rsidR="001F47F6" w:rsidRDefault="001F47F6" w:rsidP="00786470">
      <w:pPr>
        <w:spacing w:after="0" w:line="360" w:lineRule="auto"/>
        <w:jc w:val="both"/>
        <w:rPr>
          <w:rFonts w:ascii="Times New Roman" w:hAnsi="Times New Roman" w:cs="Times New Roman"/>
          <w:color w:val="000000"/>
          <w:sz w:val="24"/>
        </w:rPr>
      </w:pPr>
    </w:p>
    <w:p w:rsidR="001F47F6" w:rsidRDefault="001F47F6" w:rsidP="00786470">
      <w:pPr>
        <w:spacing w:after="0" w:line="360" w:lineRule="auto"/>
        <w:jc w:val="both"/>
        <w:rPr>
          <w:rFonts w:ascii="Times New Roman" w:hAnsi="Times New Roman" w:cs="Times New Roman"/>
          <w:color w:val="000000"/>
          <w:sz w:val="24"/>
        </w:rPr>
      </w:pPr>
    </w:p>
    <w:p w:rsidR="001F47F6" w:rsidRDefault="001F47F6" w:rsidP="00786470">
      <w:pPr>
        <w:spacing w:after="0" w:line="360" w:lineRule="auto"/>
        <w:jc w:val="both"/>
        <w:rPr>
          <w:rFonts w:ascii="Times New Roman" w:hAnsi="Times New Roman" w:cs="Times New Roman"/>
          <w:color w:val="000000"/>
          <w:sz w:val="24"/>
        </w:rPr>
      </w:pPr>
    </w:p>
    <w:p w:rsidR="004A359F" w:rsidRPr="00B42086" w:rsidRDefault="004A359F" w:rsidP="004A359F">
      <w:pPr>
        <w:pStyle w:val="ListeParagraf"/>
        <w:spacing w:after="160" w:line="360" w:lineRule="auto"/>
        <w:ind w:left="0"/>
        <w:outlineLvl w:val="0"/>
        <w:rPr>
          <w:rFonts w:ascii="Times New Roman" w:hAnsi="Times New Roman" w:cs="Times New Roman"/>
          <w:b/>
          <w:sz w:val="24"/>
        </w:rPr>
      </w:pPr>
      <w:bookmarkStart w:id="2074" w:name="_Toc157077929"/>
      <w:r w:rsidRPr="00B42086">
        <w:rPr>
          <w:rFonts w:ascii="Times New Roman" w:hAnsi="Times New Roman" w:cs="Times New Roman"/>
          <w:b/>
          <w:sz w:val="24"/>
        </w:rPr>
        <w:lastRenderedPageBreak/>
        <w:t>3.1.2. Tanıtım ve Yatırım Destek</w:t>
      </w:r>
      <w:bookmarkEnd w:id="2074"/>
    </w:p>
    <w:p w:rsidR="00DE0178" w:rsidRPr="00B42086" w:rsidRDefault="00DE0178" w:rsidP="004A359F">
      <w:pPr>
        <w:pStyle w:val="ListeParagraf"/>
        <w:spacing w:after="160" w:line="360" w:lineRule="auto"/>
        <w:ind w:left="0"/>
        <w:outlineLvl w:val="0"/>
        <w:rPr>
          <w:rFonts w:ascii="Times New Roman" w:hAnsi="Times New Roman" w:cs="Times New Roman"/>
          <w:b/>
          <w:sz w:val="24"/>
        </w:rPr>
      </w:pPr>
      <w:bookmarkStart w:id="2075" w:name="_Toc157077930"/>
      <w:r w:rsidRPr="00B42086">
        <w:rPr>
          <w:rFonts w:ascii="Times New Roman" w:hAnsi="Times New Roman" w:cs="Times New Roman"/>
          <w:b/>
          <w:sz w:val="24"/>
        </w:rPr>
        <w:t>3.1.2.1. İletişim ve Tanıtım Çalışmaları</w:t>
      </w:r>
      <w:bookmarkEnd w:id="2075"/>
    </w:p>
    <w:p w:rsidR="00544435" w:rsidRPr="00FE2FA7" w:rsidRDefault="00544435" w:rsidP="00544435">
      <w:pPr>
        <w:spacing w:line="360" w:lineRule="auto"/>
        <w:jc w:val="both"/>
        <w:rPr>
          <w:rFonts w:ascii="Times New Roman" w:hAnsi="Times New Roman" w:cs="Times New Roman"/>
          <w:b/>
          <w:sz w:val="24"/>
        </w:rPr>
      </w:pPr>
      <w:r w:rsidRPr="00FE2FA7">
        <w:rPr>
          <w:rFonts w:ascii="Times New Roman" w:hAnsi="Times New Roman" w:cs="Times New Roman"/>
          <w:b/>
          <w:sz w:val="24"/>
        </w:rPr>
        <w:t>Güney Ege Dergisi</w:t>
      </w:r>
    </w:p>
    <w:p w:rsidR="00544435" w:rsidRDefault="00544435" w:rsidP="00544435">
      <w:pPr>
        <w:spacing w:line="360" w:lineRule="auto"/>
        <w:jc w:val="both"/>
        <w:rPr>
          <w:rFonts w:ascii="Times New Roman" w:hAnsi="Times New Roman" w:cs="Times New Roman"/>
          <w:sz w:val="24"/>
        </w:rPr>
      </w:pPr>
      <w:r w:rsidRPr="00B42086">
        <w:rPr>
          <w:rFonts w:ascii="Times New Roman" w:hAnsi="Times New Roman" w:cs="Times New Roman"/>
          <w:sz w:val="24"/>
        </w:rPr>
        <w:t>2014 yılında yayımlanmaya başlayan Güney Ege Dergisi, 2024 yılında dijital olarak yayımlanmaya devam edecektir. Dergide ajans faaliyetleri, ajans tarafından desteklenen pro</w:t>
      </w:r>
      <w:r w:rsidR="006B354D">
        <w:rPr>
          <w:rFonts w:ascii="Times New Roman" w:hAnsi="Times New Roman" w:cs="Times New Roman"/>
          <w:sz w:val="24"/>
        </w:rPr>
        <w:t xml:space="preserve">jeler ve yürütülen çalışmalar </w:t>
      </w:r>
      <w:r w:rsidRPr="00B42086">
        <w:rPr>
          <w:rFonts w:ascii="Times New Roman" w:hAnsi="Times New Roman" w:cs="Times New Roman"/>
          <w:sz w:val="24"/>
        </w:rPr>
        <w:t>hakkında yazılara yer verilmeye devam edilecektir. Bu çalışma ile a</w:t>
      </w:r>
      <w:r w:rsidR="006B354D">
        <w:rPr>
          <w:rFonts w:ascii="Times New Roman" w:hAnsi="Times New Roman" w:cs="Times New Roman"/>
          <w:sz w:val="24"/>
        </w:rPr>
        <w:t>jans faaliyet ve desteklerinin b</w:t>
      </w:r>
      <w:r w:rsidRPr="00B42086">
        <w:rPr>
          <w:rFonts w:ascii="Times New Roman" w:hAnsi="Times New Roman" w:cs="Times New Roman"/>
          <w:sz w:val="24"/>
        </w:rPr>
        <w:t>ölgede bilinirliğini artırmak,</w:t>
      </w:r>
      <w:r w:rsidR="006B354D">
        <w:rPr>
          <w:rFonts w:ascii="Times New Roman" w:hAnsi="Times New Roman" w:cs="Times New Roman"/>
          <w:sz w:val="24"/>
        </w:rPr>
        <w:t xml:space="preserve"> </w:t>
      </w:r>
      <w:proofErr w:type="spellStart"/>
      <w:r w:rsidRPr="00B42086">
        <w:rPr>
          <w:rFonts w:ascii="Times New Roman" w:hAnsi="Times New Roman" w:cs="Times New Roman"/>
          <w:sz w:val="24"/>
        </w:rPr>
        <w:t>sektörel</w:t>
      </w:r>
      <w:proofErr w:type="spellEnd"/>
      <w:r w:rsidRPr="00B42086">
        <w:rPr>
          <w:rFonts w:ascii="Times New Roman" w:hAnsi="Times New Roman" w:cs="Times New Roman"/>
          <w:sz w:val="24"/>
        </w:rPr>
        <w:t xml:space="preserve">/bölgesel politikaların ve gelişmelerin paydaşlara duyurulması hedeflenmektedir. İçeriği Ajans uzmanlarınca oluşturulan derginin </w:t>
      </w:r>
      <w:r>
        <w:rPr>
          <w:rFonts w:ascii="Times New Roman" w:hAnsi="Times New Roman" w:cs="Times New Roman"/>
          <w:sz w:val="24"/>
        </w:rPr>
        <w:t xml:space="preserve">2024 yılında hazırlanacak 2 sayısının </w:t>
      </w:r>
      <w:r w:rsidRPr="00B42086">
        <w:rPr>
          <w:rFonts w:ascii="Times New Roman" w:hAnsi="Times New Roman" w:cs="Times New Roman"/>
          <w:sz w:val="24"/>
        </w:rPr>
        <w:t xml:space="preserve">tasarım işleri için satın alma yapılacaktır. </w:t>
      </w:r>
    </w:p>
    <w:p w:rsidR="00544435" w:rsidRPr="00FE2FA7" w:rsidRDefault="00544435" w:rsidP="00544435">
      <w:pPr>
        <w:spacing w:line="360" w:lineRule="auto"/>
        <w:jc w:val="both"/>
        <w:rPr>
          <w:rFonts w:ascii="Times New Roman" w:hAnsi="Times New Roman" w:cs="Times New Roman"/>
          <w:b/>
          <w:sz w:val="24"/>
        </w:rPr>
      </w:pPr>
      <w:r w:rsidRPr="00FE2FA7">
        <w:rPr>
          <w:rFonts w:ascii="Times New Roman" w:hAnsi="Times New Roman" w:cs="Times New Roman"/>
          <w:b/>
          <w:sz w:val="24"/>
        </w:rPr>
        <w:t>Basılı Materyaller (Promosyon Malzemeleri vb.)</w:t>
      </w:r>
    </w:p>
    <w:p w:rsidR="00544435" w:rsidRDefault="00544435" w:rsidP="00544435">
      <w:pPr>
        <w:spacing w:line="360" w:lineRule="auto"/>
        <w:jc w:val="both"/>
        <w:rPr>
          <w:rFonts w:ascii="Times New Roman" w:hAnsi="Times New Roman" w:cs="Times New Roman"/>
          <w:sz w:val="24"/>
        </w:rPr>
      </w:pPr>
      <w:r w:rsidRPr="00B42086">
        <w:rPr>
          <w:rFonts w:ascii="Times New Roman" w:hAnsi="Times New Roman" w:cs="Times New Roman"/>
          <w:sz w:val="24"/>
        </w:rPr>
        <w:t xml:space="preserve">Ajansın basılı materyallerinin ihtiyaca göre yeniden basımı yapılacak ve yeni tanıtım materyalleri (kalem, bloknot, </w:t>
      </w:r>
      <w:r>
        <w:rPr>
          <w:rFonts w:ascii="Times New Roman" w:hAnsi="Times New Roman" w:cs="Times New Roman"/>
          <w:sz w:val="24"/>
        </w:rPr>
        <w:t xml:space="preserve">kartvizit </w:t>
      </w:r>
      <w:r w:rsidRPr="00B42086">
        <w:rPr>
          <w:rFonts w:ascii="Times New Roman" w:hAnsi="Times New Roman" w:cs="Times New Roman"/>
          <w:sz w:val="24"/>
        </w:rPr>
        <w:t xml:space="preserve">vb.) oluşturulacaktır. </w:t>
      </w:r>
      <w:r>
        <w:rPr>
          <w:rFonts w:ascii="Times New Roman" w:hAnsi="Times New Roman" w:cs="Times New Roman"/>
          <w:sz w:val="24"/>
        </w:rPr>
        <w:t xml:space="preserve">Bu gibi malzemelerin basımı ihtiyaca binaen gerçekleştirilmektedir. </w:t>
      </w:r>
    </w:p>
    <w:p w:rsidR="00544435" w:rsidRPr="00FE2FA7" w:rsidRDefault="00544435" w:rsidP="00544435">
      <w:pPr>
        <w:spacing w:line="360" w:lineRule="auto"/>
        <w:jc w:val="both"/>
        <w:rPr>
          <w:rFonts w:ascii="Times New Roman" w:hAnsi="Times New Roman" w:cs="Times New Roman"/>
          <w:b/>
          <w:sz w:val="24"/>
        </w:rPr>
      </w:pPr>
      <w:r w:rsidRPr="00FE2FA7">
        <w:rPr>
          <w:rFonts w:ascii="Times New Roman" w:hAnsi="Times New Roman" w:cs="Times New Roman"/>
          <w:b/>
          <w:sz w:val="24"/>
        </w:rPr>
        <w:t>Medya Takip ve Haber Dağıtım Hizmeti</w:t>
      </w:r>
    </w:p>
    <w:p w:rsidR="00544435" w:rsidRDefault="00544435" w:rsidP="00544435">
      <w:pPr>
        <w:spacing w:line="360" w:lineRule="auto"/>
        <w:jc w:val="both"/>
        <w:rPr>
          <w:rFonts w:ascii="Times New Roman" w:hAnsi="Times New Roman" w:cs="Times New Roman"/>
          <w:sz w:val="24"/>
        </w:rPr>
      </w:pPr>
      <w:r w:rsidRPr="00B42086">
        <w:rPr>
          <w:rFonts w:ascii="Times New Roman" w:hAnsi="Times New Roman" w:cs="Times New Roman"/>
          <w:sz w:val="24"/>
        </w:rPr>
        <w:t xml:space="preserve">Haber takibini düzenli ve etkin bir şekilde sağlayabilmek amacıyla medya takip </w:t>
      </w:r>
      <w:r>
        <w:rPr>
          <w:rFonts w:ascii="Times New Roman" w:hAnsi="Times New Roman" w:cs="Times New Roman"/>
          <w:sz w:val="24"/>
        </w:rPr>
        <w:t xml:space="preserve">hizmeti </w:t>
      </w:r>
      <w:r w:rsidRPr="00B42086">
        <w:rPr>
          <w:rFonts w:ascii="Times New Roman" w:hAnsi="Times New Roman" w:cs="Times New Roman"/>
          <w:sz w:val="24"/>
        </w:rPr>
        <w:t xml:space="preserve">ve </w:t>
      </w:r>
      <w:r>
        <w:rPr>
          <w:rFonts w:ascii="Times New Roman" w:hAnsi="Times New Roman" w:cs="Times New Roman"/>
          <w:sz w:val="24"/>
        </w:rPr>
        <w:t>ajans faaliyetlerinin etkin bir şekilde duyurulmasını sağlamak için haber dağıtım hizmet</w:t>
      </w:r>
      <w:r w:rsidRPr="00B42086">
        <w:rPr>
          <w:rFonts w:ascii="Times New Roman" w:hAnsi="Times New Roman" w:cs="Times New Roman"/>
          <w:sz w:val="24"/>
        </w:rPr>
        <w:t>i alınacaktır.</w:t>
      </w:r>
    </w:p>
    <w:p w:rsidR="00544435" w:rsidRPr="00FE2FA7" w:rsidRDefault="00544435" w:rsidP="00544435">
      <w:pPr>
        <w:spacing w:line="360" w:lineRule="auto"/>
        <w:jc w:val="both"/>
        <w:rPr>
          <w:rFonts w:ascii="Times New Roman" w:hAnsi="Times New Roman" w:cs="Times New Roman"/>
          <w:b/>
          <w:sz w:val="24"/>
        </w:rPr>
      </w:pPr>
      <w:r>
        <w:rPr>
          <w:rFonts w:ascii="Times New Roman" w:hAnsi="Times New Roman" w:cs="Times New Roman"/>
          <w:b/>
          <w:sz w:val="24"/>
        </w:rPr>
        <w:t>Başarılı Projelerin Tanıtımı</w:t>
      </w:r>
    </w:p>
    <w:p w:rsidR="00544435" w:rsidRPr="00B42086" w:rsidRDefault="00544435" w:rsidP="00544435">
      <w:pPr>
        <w:spacing w:line="360" w:lineRule="auto"/>
        <w:jc w:val="both"/>
        <w:rPr>
          <w:rFonts w:ascii="Times New Roman" w:hAnsi="Times New Roman" w:cs="Times New Roman"/>
          <w:sz w:val="24"/>
        </w:rPr>
      </w:pPr>
      <w:r w:rsidRPr="00B42086">
        <w:rPr>
          <w:rFonts w:ascii="Times New Roman" w:hAnsi="Times New Roman" w:cs="Times New Roman"/>
          <w:sz w:val="24"/>
        </w:rPr>
        <w:t xml:space="preserve">Ajansın projelerinin ve faaliyetlerinin tanıtılması için özel haber </w:t>
      </w:r>
      <w:proofErr w:type="gramStart"/>
      <w:r w:rsidRPr="00B42086">
        <w:rPr>
          <w:rFonts w:ascii="Times New Roman" w:hAnsi="Times New Roman" w:cs="Times New Roman"/>
          <w:sz w:val="24"/>
        </w:rPr>
        <w:t>prodüksiyonuna</w:t>
      </w:r>
      <w:proofErr w:type="gramEnd"/>
      <w:r w:rsidRPr="00B42086">
        <w:rPr>
          <w:rFonts w:ascii="Times New Roman" w:hAnsi="Times New Roman" w:cs="Times New Roman"/>
          <w:sz w:val="24"/>
        </w:rPr>
        <w:t xml:space="preserve"> yönelik çalışmalar yapılacaktır. Ayrıca ajansın programları kapsamında yürütülmüş başarılı projelerin tanıtımı için etkinlikler</w:t>
      </w:r>
      <w:r>
        <w:rPr>
          <w:rFonts w:ascii="Times New Roman" w:hAnsi="Times New Roman" w:cs="Times New Roman"/>
          <w:sz w:val="24"/>
        </w:rPr>
        <w:t xml:space="preserve"> (</w:t>
      </w:r>
      <w:proofErr w:type="spellStart"/>
      <w:r>
        <w:rPr>
          <w:rFonts w:ascii="Times New Roman" w:hAnsi="Times New Roman" w:cs="Times New Roman"/>
          <w:sz w:val="24"/>
        </w:rPr>
        <w:t>lansman</w:t>
      </w:r>
      <w:proofErr w:type="spellEnd"/>
      <w:r>
        <w:rPr>
          <w:rFonts w:ascii="Times New Roman" w:hAnsi="Times New Roman" w:cs="Times New Roman"/>
          <w:sz w:val="24"/>
        </w:rPr>
        <w:t>, açılış ve kapanış toplantıları, vb.)</w:t>
      </w:r>
      <w:r w:rsidRPr="00B42086">
        <w:rPr>
          <w:rFonts w:ascii="Times New Roman" w:hAnsi="Times New Roman" w:cs="Times New Roman"/>
          <w:sz w:val="24"/>
        </w:rPr>
        <w:t xml:space="preserve"> gerçekleştirilecektir.</w:t>
      </w:r>
    </w:p>
    <w:p w:rsidR="00182D6E" w:rsidRPr="00B42086" w:rsidRDefault="00182D6E" w:rsidP="00182D6E">
      <w:pPr>
        <w:pStyle w:val="ResimYazs"/>
        <w:spacing w:after="0"/>
        <w:jc w:val="center"/>
        <w:rPr>
          <w:rFonts w:ascii="Times New Roman" w:hAnsi="Times New Roman" w:cs="Times New Roman"/>
          <w:color w:val="auto"/>
          <w:sz w:val="20"/>
          <w:szCs w:val="22"/>
        </w:rPr>
      </w:pPr>
      <w:bookmarkStart w:id="2076" w:name="_Toc157077995"/>
      <w:r w:rsidRPr="00B42086">
        <w:rPr>
          <w:rFonts w:ascii="Times New Roman" w:hAnsi="Times New Roman" w:cs="Times New Roman"/>
          <w:color w:val="auto"/>
          <w:sz w:val="20"/>
          <w:szCs w:val="22"/>
        </w:rPr>
        <w:t xml:space="preserve">Tablo </w:t>
      </w:r>
      <w:r w:rsidRPr="00B42086">
        <w:rPr>
          <w:rFonts w:ascii="Times New Roman" w:hAnsi="Times New Roman" w:cs="Times New Roman"/>
          <w:color w:val="auto"/>
          <w:sz w:val="20"/>
          <w:szCs w:val="22"/>
        </w:rPr>
        <w:fldChar w:fldCharType="begin"/>
      </w:r>
      <w:r w:rsidRPr="00B42086">
        <w:rPr>
          <w:rFonts w:ascii="Times New Roman" w:hAnsi="Times New Roman" w:cs="Times New Roman"/>
          <w:color w:val="auto"/>
          <w:sz w:val="20"/>
          <w:szCs w:val="22"/>
        </w:rPr>
        <w:instrText xml:space="preserve"> SEQ Tablo \* ARABIC </w:instrText>
      </w:r>
      <w:r w:rsidRPr="00B42086">
        <w:rPr>
          <w:rFonts w:ascii="Times New Roman" w:hAnsi="Times New Roman" w:cs="Times New Roman"/>
          <w:color w:val="auto"/>
          <w:sz w:val="20"/>
          <w:szCs w:val="22"/>
        </w:rPr>
        <w:fldChar w:fldCharType="separate"/>
      </w:r>
      <w:r w:rsidR="00B26B4F">
        <w:rPr>
          <w:rFonts w:ascii="Times New Roman" w:hAnsi="Times New Roman" w:cs="Times New Roman"/>
          <w:noProof/>
          <w:color w:val="auto"/>
          <w:sz w:val="20"/>
          <w:szCs w:val="22"/>
        </w:rPr>
        <w:t>36</w:t>
      </w:r>
      <w:r w:rsidRPr="00B42086">
        <w:rPr>
          <w:rFonts w:ascii="Times New Roman" w:hAnsi="Times New Roman" w:cs="Times New Roman"/>
          <w:color w:val="auto"/>
          <w:sz w:val="20"/>
          <w:szCs w:val="22"/>
        </w:rPr>
        <w:fldChar w:fldCharType="end"/>
      </w:r>
      <w:r w:rsidRPr="00B42086">
        <w:rPr>
          <w:rFonts w:ascii="Times New Roman" w:hAnsi="Times New Roman" w:cs="Times New Roman"/>
          <w:color w:val="auto"/>
          <w:sz w:val="20"/>
          <w:szCs w:val="22"/>
        </w:rPr>
        <w:t>: İletişim ve Tanıtım Çalışmaları</w:t>
      </w:r>
      <w:bookmarkEnd w:id="2076"/>
      <w:r w:rsidRPr="00B42086">
        <w:rPr>
          <w:rFonts w:ascii="Times New Roman" w:hAnsi="Times New Roman" w:cs="Times New Roman"/>
          <w:color w:val="auto"/>
          <w:sz w:val="20"/>
          <w:szCs w:val="22"/>
        </w:rPr>
        <w:t xml:space="preserve"> </w:t>
      </w:r>
    </w:p>
    <w:tbl>
      <w:tblPr>
        <w:tblStyle w:val="TabloKlavuzu"/>
        <w:tblW w:w="9339" w:type="dxa"/>
        <w:jc w:val="center"/>
        <w:tblLook w:val="04A0" w:firstRow="1" w:lastRow="0" w:firstColumn="1" w:lastColumn="0" w:noHBand="0" w:noVBand="1"/>
      </w:tblPr>
      <w:tblGrid>
        <w:gridCol w:w="6949"/>
        <w:gridCol w:w="1039"/>
        <w:gridCol w:w="1351"/>
      </w:tblGrid>
      <w:tr w:rsidR="00544435" w:rsidRPr="00B42086" w:rsidTr="0023076F">
        <w:trPr>
          <w:trHeight w:val="77"/>
          <w:jc w:val="center"/>
        </w:trPr>
        <w:tc>
          <w:tcPr>
            <w:tcW w:w="6949" w:type="dxa"/>
            <w:shd w:val="clear" w:color="auto" w:fill="C6D9F1" w:themeFill="text2" w:themeFillTint="33"/>
            <w:vAlign w:val="center"/>
          </w:tcPr>
          <w:p w:rsidR="00544435" w:rsidRPr="00B42086" w:rsidRDefault="00544435" w:rsidP="0023076F">
            <w:pPr>
              <w:pStyle w:val="GvdeMetniGirintisi"/>
              <w:spacing w:after="0" w:line="240" w:lineRule="auto"/>
              <w:ind w:left="0"/>
              <w:jc w:val="center"/>
              <w:rPr>
                <w:b/>
                <w:color w:val="000000"/>
                <w:sz w:val="20"/>
                <w:szCs w:val="22"/>
              </w:rPr>
            </w:pPr>
            <w:r w:rsidRPr="00B42086">
              <w:rPr>
                <w:b/>
                <w:color w:val="000000"/>
                <w:sz w:val="20"/>
              </w:rPr>
              <w:t>Proje/Faaliyet</w:t>
            </w:r>
          </w:p>
        </w:tc>
        <w:tc>
          <w:tcPr>
            <w:tcW w:w="1039" w:type="dxa"/>
            <w:shd w:val="clear" w:color="auto" w:fill="C6D9F1" w:themeFill="text2" w:themeFillTint="33"/>
            <w:vAlign w:val="center"/>
          </w:tcPr>
          <w:p w:rsidR="00544435" w:rsidRPr="00B42086" w:rsidRDefault="00544435" w:rsidP="0023076F">
            <w:pPr>
              <w:pStyle w:val="GvdeMetniGirintisi"/>
              <w:spacing w:after="0" w:line="240" w:lineRule="auto"/>
              <w:ind w:left="0"/>
              <w:jc w:val="center"/>
              <w:rPr>
                <w:b/>
                <w:color w:val="000000"/>
                <w:sz w:val="20"/>
                <w:szCs w:val="22"/>
              </w:rPr>
            </w:pPr>
            <w:r w:rsidRPr="00B42086">
              <w:rPr>
                <w:b/>
                <w:color w:val="000000"/>
                <w:sz w:val="20"/>
              </w:rPr>
              <w:t>Sorumlu</w:t>
            </w:r>
          </w:p>
        </w:tc>
        <w:tc>
          <w:tcPr>
            <w:tcW w:w="1351" w:type="dxa"/>
            <w:shd w:val="clear" w:color="auto" w:fill="C6D9F1" w:themeFill="text2" w:themeFillTint="33"/>
            <w:vAlign w:val="center"/>
          </w:tcPr>
          <w:p w:rsidR="00544435" w:rsidRPr="00B42086" w:rsidRDefault="00544435" w:rsidP="0023076F">
            <w:pPr>
              <w:pStyle w:val="GvdeMetniGirintisi"/>
              <w:spacing w:after="0" w:line="240" w:lineRule="auto"/>
              <w:ind w:left="0"/>
              <w:jc w:val="center"/>
              <w:rPr>
                <w:b/>
                <w:color w:val="000000"/>
                <w:sz w:val="20"/>
                <w:szCs w:val="22"/>
              </w:rPr>
            </w:pPr>
            <w:r w:rsidRPr="00B42086">
              <w:rPr>
                <w:b/>
                <w:color w:val="000000"/>
                <w:sz w:val="20"/>
              </w:rPr>
              <w:t>Maliyet (TL)</w:t>
            </w:r>
          </w:p>
        </w:tc>
      </w:tr>
      <w:tr w:rsidR="00544435" w:rsidRPr="00B42086" w:rsidTr="0023076F">
        <w:trPr>
          <w:trHeight w:val="286"/>
          <w:jc w:val="center"/>
        </w:trPr>
        <w:tc>
          <w:tcPr>
            <w:tcW w:w="6949" w:type="dxa"/>
            <w:shd w:val="clear" w:color="auto" w:fill="auto"/>
            <w:vAlign w:val="center"/>
          </w:tcPr>
          <w:p w:rsidR="00544435" w:rsidRPr="00B42086" w:rsidRDefault="00544435" w:rsidP="0023076F">
            <w:pPr>
              <w:pStyle w:val="GvdeMetniGirintisi"/>
              <w:spacing w:after="0" w:line="240" w:lineRule="auto"/>
              <w:ind w:left="0"/>
              <w:jc w:val="both"/>
              <w:rPr>
                <w:sz w:val="20"/>
                <w:szCs w:val="20"/>
              </w:rPr>
            </w:pPr>
            <w:r>
              <w:rPr>
                <w:sz w:val="20"/>
                <w:szCs w:val="20"/>
              </w:rPr>
              <w:t>Dergi</w:t>
            </w:r>
          </w:p>
        </w:tc>
        <w:tc>
          <w:tcPr>
            <w:tcW w:w="1039"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rPr>
            </w:pPr>
            <w:r>
              <w:rPr>
                <w:color w:val="000000"/>
                <w:sz w:val="20"/>
              </w:rPr>
              <w:t>TDB</w:t>
            </w:r>
          </w:p>
        </w:tc>
        <w:tc>
          <w:tcPr>
            <w:tcW w:w="1351"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rPr>
            </w:pPr>
            <w:r>
              <w:rPr>
                <w:color w:val="000000"/>
                <w:sz w:val="20"/>
              </w:rPr>
              <w:t>150.000</w:t>
            </w:r>
          </w:p>
        </w:tc>
      </w:tr>
      <w:tr w:rsidR="00544435" w:rsidRPr="00B42086" w:rsidTr="0023076F">
        <w:trPr>
          <w:trHeight w:val="286"/>
          <w:jc w:val="center"/>
        </w:trPr>
        <w:tc>
          <w:tcPr>
            <w:tcW w:w="6949" w:type="dxa"/>
            <w:shd w:val="clear" w:color="auto" w:fill="auto"/>
            <w:vAlign w:val="center"/>
          </w:tcPr>
          <w:p w:rsidR="00544435" w:rsidRPr="00B42086" w:rsidRDefault="00544435" w:rsidP="0023076F">
            <w:pPr>
              <w:pStyle w:val="GvdeMetniGirintisi"/>
              <w:spacing w:after="0" w:line="240" w:lineRule="auto"/>
              <w:ind w:left="0"/>
              <w:jc w:val="both"/>
              <w:rPr>
                <w:sz w:val="20"/>
                <w:szCs w:val="20"/>
              </w:rPr>
            </w:pPr>
            <w:r>
              <w:rPr>
                <w:sz w:val="20"/>
                <w:szCs w:val="20"/>
              </w:rPr>
              <w:t>Basılı Materyaller</w:t>
            </w:r>
          </w:p>
        </w:tc>
        <w:tc>
          <w:tcPr>
            <w:tcW w:w="1039"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rPr>
            </w:pPr>
            <w:r>
              <w:rPr>
                <w:color w:val="000000"/>
                <w:sz w:val="20"/>
              </w:rPr>
              <w:t>TDB</w:t>
            </w:r>
          </w:p>
        </w:tc>
        <w:tc>
          <w:tcPr>
            <w:tcW w:w="1351"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rPr>
            </w:pPr>
            <w:r>
              <w:rPr>
                <w:color w:val="000000"/>
                <w:sz w:val="20"/>
              </w:rPr>
              <w:t>150.000</w:t>
            </w:r>
          </w:p>
        </w:tc>
      </w:tr>
      <w:tr w:rsidR="00544435" w:rsidRPr="00B42086" w:rsidTr="0023076F">
        <w:trPr>
          <w:trHeight w:val="286"/>
          <w:jc w:val="center"/>
        </w:trPr>
        <w:tc>
          <w:tcPr>
            <w:tcW w:w="6949" w:type="dxa"/>
            <w:shd w:val="clear" w:color="auto" w:fill="auto"/>
            <w:vAlign w:val="center"/>
          </w:tcPr>
          <w:p w:rsidR="00544435" w:rsidRPr="00B42086" w:rsidRDefault="00544435" w:rsidP="0023076F">
            <w:pPr>
              <w:pStyle w:val="GvdeMetniGirintisi"/>
              <w:spacing w:after="0" w:line="240" w:lineRule="auto"/>
              <w:ind w:left="0"/>
              <w:jc w:val="both"/>
              <w:rPr>
                <w:color w:val="000000"/>
                <w:sz w:val="20"/>
                <w:szCs w:val="20"/>
              </w:rPr>
            </w:pPr>
            <w:r>
              <w:rPr>
                <w:sz w:val="20"/>
                <w:szCs w:val="20"/>
              </w:rPr>
              <w:t>Medya Takip ve Haber Dağıtım</w:t>
            </w:r>
          </w:p>
        </w:tc>
        <w:tc>
          <w:tcPr>
            <w:tcW w:w="1039"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szCs w:val="22"/>
              </w:rPr>
            </w:pPr>
            <w:r w:rsidRPr="00B42086">
              <w:rPr>
                <w:color w:val="000000"/>
                <w:sz w:val="20"/>
              </w:rPr>
              <w:t>TDB</w:t>
            </w:r>
          </w:p>
        </w:tc>
        <w:tc>
          <w:tcPr>
            <w:tcW w:w="1351"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szCs w:val="22"/>
              </w:rPr>
            </w:pPr>
            <w:r>
              <w:rPr>
                <w:color w:val="000000"/>
                <w:sz w:val="20"/>
              </w:rPr>
              <w:t>150</w:t>
            </w:r>
            <w:r w:rsidRPr="00B42086">
              <w:rPr>
                <w:color w:val="000000"/>
                <w:sz w:val="20"/>
              </w:rPr>
              <w:t>.000</w:t>
            </w:r>
          </w:p>
        </w:tc>
      </w:tr>
      <w:tr w:rsidR="00544435" w:rsidRPr="00B42086" w:rsidTr="0023076F">
        <w:trPr>
          <w:trHeight w:val="286"/>
          <w:jc w:val="center"/>
        </w:trPr>
        <w:tc>
          <w:tcPr>
            <w:tcW w:w="6949" w:type="dxa"/>
            <w:shd w:val="clear" w:color="auto" w:fill="auto"/>
            <w:vAlign w:val="center"/>
          </w:tcPr>
          <w:p w:rsidR="00544435" w:rsidRPr="00B42086" w:rsidRDefault="00544435" w:rsidP="0023076F">
            <w:pPr>
              <w:pStyle w:val="GvdeMetniGirintisi"/>
              <w:spacing w:after="0" w:line="240" w:lineRule="auto"/>
              <w:ind w:left="0"/>
              <w:jc w:val="both"/>
              <w:rPr>
                <w:sz w:val="20"/>
                <w:szCs w:val="20"/>
              </w:rPr>
            </w:pPr>
            <w:r>
              <w:rPr>
                <w:sz w:val="20"/>
                <w:szCs w:val="20"/>
              </w:rPr>
              <w:t>Başarılı Projelerin Tanıtımı</w:t>
            </w:r>
          </w:p>
        </w:tc>
        <w:tc>
          <w:tcPr>
            <w:tcW w:w="1039"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rPr>
            </w:pPr>
            <w:r>
              <w:rPr>
                <w:color w:val="000000"/>
                <w:sz w:val="20"/>
              </w:rPr>
              <w:t>TDB</w:t>
            </w:r>
          </w:p>
        </w:tc>
        <w:tc>
          <w:tcPr>
            <w:tcW w:w="1351" w:type="dxa"/>
            <w:shd w:val="clear" w:color="auto" w:fill="auto"/>
            <w:vAlign w:val="center"/>
          </w:tcPr>
          <w:p w:rsidR="00544435" w:rsidRPr="00B42086" w:rsidRDefault="00544435" w:rsidP="0023076F">
            <w:pPr>
              <w:pStyle w:val="GvdeMetniGirintisi"/>
              <w:spacing w:after="0" w:line="240" w:lineRule="auto"/>
              <w:ind w:left="0"/>
              <w:jc w:val="center"/>
              <w:rPr>
                <w:color w:val="000000"/>
                <w:sz w:val="20"/>
              </w:rPr>
            </w:pPr>
            <w:r>
              <w:rPr>
                <w:color w:val="000000"/>
                <w:sz w:val="20"/>
              </w:rPr>
              <w:t>450.000</w:t>
            </w:r>
          </w:p>
        </w:tc>
      </w:tr>
    </w:tbl>
    <w:p w:rsidR="00182D6E" w:rsidRDefault="00182D6E" w:rsidP="00182D6E">
      <w:pPr>
        <w:rPr>
          <w:rFonts w:ascii="Times New Roman" w:hAnsi="Times New Roman" w:cs="Times New Roman"/>
        </w:rPr>
      </w:pPr>
    </w:p>
    <w:p w:rsidR="00207171" w:rsidRDefault="00207171" w:rsidP="00182D6E">
      <w:pPr>
        <w:rPr>
          <w:rFonts w:ascii="Times New Roman" w:hAnsi="Times New Roman" w:cs="Times New Roman"/>
        </w:rPr>
      </w:pPr>
    </w:p>
    <w:p w:rsidR="00795F74" w:rsidRPr="00B42086" w:rsidRDefault="00795F74" w:rsidP="00182D6E">
      <w:pPr>
        <w:rPr>
          <w:rFonts w:ascii="Times New Roman" w:hAnsi="Times New Roman" w:cs="Times New Roman"/>
        </w:rPr>
      </w:pPr>
    </w:p>
    <w:p w:rsidR="004A359F" w:rsidRPr="00B42086" w:rsidRDefault="004A359F" w:rsidP="004A359F">
      <w:pPr>
        <w:pStyle w:val="ListeParagraf"/>
        <w:spacing w:after="160" w:line="259" w:lineRule="auto"/>
        <w:ind w:left="0"/>
        <w:outlineLvl w:val="0"/>
        <w:rPr>
          <w:rFonts w:ascii="Times New Roman" w:hAnsi="Times New Roman" w:cs="Times New Roman"/>
          <w:b/>
          <w:sz w:val="24"/>
        </w:rPr>
      </w:pPr>
      <w:bookmarkStart w:id="2077" w:name="_Toc157077931"/>
      <w:r w:rsidRPr="00B42086">
        <w:rPr>
          <w:rFonts w:ascii="Times New Roman" w:hAnsi="Times New Roman" w:cs="Times New Roman"/>
          <w:b/>
          <w:sz w:val="24"/>
        </w:rPr>
        <w:lastRenderedPageBreak/>
        <w:t>3.1.3. Diğer Proje ve Faaliyetler</w:t>
      </w:r>
      <w:bookmarkEnd w:id="2077"/>
    </w:p>
    <w:p w:rsidR="004A359F" w:rsidRPr="00B42086" w:rsidRDefault="004A359F" w:rsidP="004A359F">
      <w:pPr>
        <w:pStyle w:val="ListeParagraf"/>
        <w:spacing w:after="160" w:line="360" w:lineRule="auto"/>
        <w:ind w:left="0"/>
        <w:outlineLvl w:val="0"/>
        <w:rPr>
          <w:rFonts w:ascii="Times New Roman" w:hAnsi="Times New Roman" w:cs="Times New Roman"/>
          <w:b/>
          <w:sz w:val="24"/>
        </w:rPr>
      </w:pPr>
      <w:bookmarkStart w:id="2078" w:name="_Toc157077932"/>
      <w:r w:rsidRPr="00B42086">
        <w:rPr>
          <w:rFonts w:ascii="Times New Roman" w:hAnsi="Times New Roman" w:cs="Times New Roman"/>
          <w:b/>
          <w:sz w:val="24"/>
        </w:rPr>
        <w:t>3.1.3.1. İnsan Kaynaklarına İlişkin Faaliyetler</w:t>
      </w:r>
      <w:bookmarkEnd w:id="2078"/>
    </w:p>
    <w:tbl>
      <w:tblPr>
        <w:tblpPr w:leftFromText="189" w:rightFromText="189" w:bottomFromText="11" w:vertAnchor="text" w:horzAnchor="margin" w:tblpY="1328"/>
        <w:tblW w:w="8743" w:type="dxa"/>
        <w:tblCellMar>
          <w:left w:w="0" w:type="dxa"/>
          <w:right w:w="0" w:type="dxa"/>
        </w:tblCellMar>
        <w:tblLook w:val="04A0" w:firstRow="1" w:lastRow="0" w:firstColumn="1" w:lastColumn="0" w:noHBand="0" w:noVBand="1"/>
      </w:tblPr>
      <w:tblGrid>
        <w:gridCol w:w="4900"/>
        <w:gridCol w:w="1116"/>
        <w:gridCol w:w="2727"/>
      </w:tblGrid>
      <w:tr w:rsidR="008D1D8B" w:rsidRPr="00B42086" w:rsidTr="008D1D8B">
        <w:trPr>
          <w:trHeight w:val="248"/>
        </w:trPr>
        <w:tc>
          <w:tcPr>
            <w:tcW w:w="490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8D1D8B" w:rsidRPr="00B42086" w:rsidRDefault="008D1D8B" w:rsidP="008D1D8B">
            <w:pPr>
              <w:spacing w:after="0" w:line="240" w:lineRule="auto"/>
              <w:jc w:val="center"/>
              <w:rPr>
                <w:rFonts w:ascii="Times New Roman" w:hAnsi="Times New Roman" w:cs="Times New Roman"/>
                <w:sz w:val="20"/>
                <w:szCs w:val="20"/>
              </w:rPr>
            </w:pPr>
            <w:r w:rsidRPr="00B42086">
              <w:rPr>
                <w:rFonts w:ascii="Times New Roman" w:hAnsi="Times New Roman" w:cs="Times New Roman"/>
                <w:b/>
                <w:bCs/>
                <w:sz w:val="20"/>
                <w:szCs w:val="20"/>
              </w:rPr>
              <w:t>Faaliyet Adı</w:t>
            </w:r>
          </w:p>
        </w:tc>
        <w:tc>
          <w:tcPr>
            <w:tcW w:w="0" w:type="auto"/>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8D1D8B" w:rsidRPr="00B42086" w:rsidRDefault="008D1D8B" w:rsidP="008D1D8B">
            <w:pPr>
              <w:spacing w:after="0" w:line="240" w:lineRule="auto"/>
              <w:jc w:val="center"/>
              <w:rPr>
                <w:rFonts w:ascii="Times New Roman" w:hAnsi="Times New Roman" w:cs="Times New Roman"/>
                <w:sz w:val="20"/>
                <w:szCs w:val="20"/>
              </w:rPr>
            </w:pPr>
            <w:r w:rsidRPr="00B42086">
              <w:rPr>
                <w:rFonts w:ascii="Times New Roman" w:hAnsi="Times New Roman" w:cs="Times New Roman"/>
                <w:b/>
                <w:bCs/>
                <w:sz w:val="20"/>
                <w:szCs w:val="20"/>
              </w:rPr>
              <w:t>Sorumlu</w:t>
            </w:r>
          </w:p>
        </w:tc>
        <w:tc>
          <w:tcPr>
            <w:tcW w:w="272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8D1D8B" w:rsidRPr="00B42086" w:rsidRDefault="008D1D8B"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b/>
                <w:bCs/>
                <w:sz w:val="20"/>
                <w:szCs w:val="20"/>
              </w:rPr>
              <w:t>Maliyet (TL)</w:t>
            </w:r>
          </w:p>
        </w:tc>
      </w:tr>
      <w:tr w:rsidR="008D1D8B" w:rsidRPr="00B42086" w:rsidTr="008D1D8B">
        <w:trPr>
          <w:trHeight w:val="60"/>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Personel ücretleri</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jc w:val="center"/>
              <w:rPr>
                <w:rFonts w:ascii="Times New Roman" w:hAnsi="Times New Roman" w:cs="Times New Roman"/>
                <w:sz w:val="20"/>
                <w:szCs w:val="20"/>
              </w:rPr>
            </w:pPr>
            <w:r w:rsidRPr="00B42086">
              <w:rPr>
                <w:rFonts w:ascii="Times New Roman" w:hAnsi="Times New Roman" w:cs="Times New Roman"/>
                <w:sz w:val="20"/>
                <w:szCs w:val="20"/>
              </w:rPr>
              <w:t>KHB</w:t>
            </w: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DF2D68"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30.002.559</w:t>
            </w:r>
          </w:p>
        </w:tc>
      </w:tr>
      <w:tr w:rsidR="008D1D8B" w:rsidRPr="00B42086" w:rsidTr="008D1D8B">
        <w:trPr>
          <w:trHeight w:val="43"/>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İhbar ve Kıdem Tazminatı Karşılıkları Ayrılması</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C93FD2"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500.000</w:t>
            </w:r>
          </w:p>
        </w:tc>
      </w:tr>
      <w:tr w:rsidR="008D1D8B" w:rsidRPr="00B42086" w:rsidTr="008D1D8B">
        <w:trPr>
          <w:trHeight w:val="43"/>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Sosyal Haklar</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DF2D68"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17.414.626</w:t>
            </w:r>
          </w:p>
        </w:tc>
      </w:tr>
      <w:tr w:rsidR="008D1D8B" w:rsidRPr="00B42086" w:rsidTr="008D1D8B">
        <w:trPr>
          <w:trHeight w:val="255"/>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Fazla Mesai</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C93FD2"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350.000</w:t>
            </w:r>
          </w:p>
        </w:tc>
      </w:tr>
      <w:tr w:rsidR="008D1D8B" w:rsidRPr="00B42086" w:rsidTr="008D1D8B">
        <w:trPr>
          <w:trHeight w:val="255"/>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Diğer Ödemeler</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C93FD2"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60.000</w:t>
            </w:r>
          </w:p>
        </w:tc>
      </w:tr>
      <w:tr w:rsidR="008D1D8B" w:rsidRPr="00B42086" w:rsidTr="008D1D8B">
        <w:trPr>
          <w:trHeight w:val="248"/>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Ödül ve İkramiyeler</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DF2D68" w:rsidP="00DF2D68">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8.500</w:t>
            </w:r>
            <w:r w:rsidR="00C93FD2" w:rsidRPr="00B42086">
              <w:rPr>
                <w:rFonts w:ascii="Times New Roman" w:hAnsi="Times New Roman" w:cs="Times New Roman"/>
                <w:sz w:val="20"/>
                <w:szCs w:val="20"/>
              </w:rPr>
              <w:t>.</w:t>
            </w:r>
            <w:r w:rsidRPr="00B42086">
              <w:rPr>
                <w:rFonts w:ascii="Times New Roman" w:hAnsi="Times New Roman" w:cs="Times New Roman"/>
                <w:sz w:val="20"/>
                <w:szCs w:val="20"/>
              </w:rPr>
              <w:t>725</w:t>
            </w:r>
          </w:p>
        </w:tc>
      </w:tr>
      <w:tr w:rsidR="008D1D8B" w:rsidRPr="00B42086" w:rsidTr="008D1D8B">
        <w:trPr>
          <w:trHeight w:val="248"/>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İşsizlik Sigortası Fonuna Ödemeler</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DF2D68"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774.837</w:t>
            </w:r>
          </w:p>
        </w:tc>
      </w:tr>
      <w:tr w:rsidR="008D1D8B" w:rsidRPr="00B42086" w:rsidTr="008D1D8B">
        <w:trPr>
          <w:trHeight w:val="255"/>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Sosyal Güvenlik Kurumuna Ödemeler</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DF2D68"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7.942.081</w:t>
            </w:r>
          </w:p>
        </w:tc>
      </w:tr>
      <w:tr w:rsidR="008D1D8B" w:rsidRPr="00B42086" w:rsidTr="008D1D8B">
        <w:trPr>
          <w:trHeight w:val="248"/>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sz w:val="20"/>
                <w:szCs w:val="20"/>
              </w:rPr>
            </w:pPr>
            <w:r w:rsidRPr="00B42086">
              <w:rPr>
                <w:rFonts w:ascii="Times New Roman" w:hAnsi="Times New Roman" w:cs="Times New Roman"/>
                <w:sz w:val="20"/>
                <w:szCs w:val="20"/>
              </w:rPr>
              <w:t>Yolluklar</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B42086" w:rsidRDefault="00C93FD2" w:rsidP="008D1D8B">
            <w:pPr>
              <w:spacing w:after="0" w:line="240" w:lineRule="auto"/>
              <w:jc w:val="right"/>
              <w:rPr>
                <w:rFonts w:ascii="Times New Roman" w:hAnsi="Times New Roman" w:cs="Times New Roman"/>
                <w:sz w:val="20"/>
                <w:szCs w:val="20"/>
              </w:rPr>
            </w:pPr>
            <w:r w:rsidRPr="00B42086">
              <w:rPr>
                <w:rFonts w:ascii="Times New Roman" w:hAnsi="Times New Roman" w:cs="Times New Roman"/>
                <w:sz w:val="20"/>
                <w:szCs w:val="20"/>
              </w:rPr>
              <w:t>500.000</w:t>
            </w:r>
          </w:p>
        </w:tc>
      </w:tr>
      <w:tr w:rsidR="008D1D8B" w:rsidRPr="00B42086" w:rsidTr="008D1D8B">
        <w:trPr>
          <w:trHeight w:val="239"/>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B42086" w:rsidRDefault="008D1D8B" w:rsidP="008D1D8B">
            <w:pPr>
              <w:spacing w:after="0" w:line="240" w:lineRule="auto"/>
              <w:rPr>
                <w:rFonts w:ascii="Times New Roman" w:hAnsi="Times New Roman" w:cs="Times New Roman"/>
                <w:b/>
                <w:bCs/>
                <w:sz w:val="20"/>
                <w:szCs w:val="20"/>
              </w:rPr>
            </w:pPr>
            <w:r w:rsidRPr="00B42086">
              <w:rPr>
                <w:rFonts w:ascii="Times New Roman" w:hAnsi="Times New Roman" w:cs="Times New Roman"/>
                <w:b/>
                <w:bCs/>
                <w:sz w:val="20"/>
                <w:szCs w:val="20"/>
              </w:rPr>
              <w:t>TOPLAM</w:t>
            </w:r>
          </w:p>
        </w:tc>
        <w:tc>
          <w:tcPr>
            <w:tcW w:w="0" w:type="auto"/>
            <w:vMerge/>
            <w:tcBorders>
              <w:top w:val="nil"/>
              <w:left w:val="nil"/>
              <w:bottom w:val="single" w:sz="8" w:space="0" w:color="auto"/>
              <w:right w:val="single" w:sz="8" w:space="0" w:color="auto"/>
            </w:tcBorders>
            <w:vAlign w:val="center"/>
            <w:hideMark/>
          </w:tcPr>
          <w:p w:rsidR="008D1D8B" w:rsidRPr="00B42086"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8D1D8B" w:rsidRPr="00B42086" w:rsidRDefault="00DF2D68" w:rsidP="00371953">
            <w:pPr>
              <w:spacing w:after="0" w:line="240" w:lineRule="auto"/>
              <w:jc w:val="right"/>
              <w:rPr>
                <w:rFonts w:ascii="Times New Roman" w:hAnsi="Times New Roman" w:cs="Times New Roman"/>
                <w:b/>
                <w:sz w:val="20"/>
                <w:szCs w:val="20"/>
              </w:rPr>
            </w:pPr>
            <w:r w:rsidRPr="00B42086">
              <w:rPr>
                <w:rFonts w:ascii="Times New Roman" w:hAnsi="Times New Roman" w:cs="Times New Roman"/>
                <w:b/>
                <w:sz w:val="20"/>
                <w:szCs w:val="20"/>
              </w:rPr>
              <w:t>66.044.82</w:t>
            </w:r>
            <w:r w:rsidR="00371953" w:rsidRPr="00B42086">
              <w:rPr>
                <w:rFonts w:ascii="Times New Roman" w:hAnsi="Times New Roman" w:cs="Times New Roman"/>
                <w:b/>
                <w:sz w:val="20"/>
                <w:szCs w:val="20"/>
              </w:rPr>
              <w:t>8</w:t>
            </w:r>
          </w:p>
        </w:tc>
      </w:tr>
    </w:tbl>
    <w:p w:rsidR="008D1D8B" w:rsidRPr="00B42086" w:rsidRDefault="00B700F4" w:rsidP="008D1D8B">
      <w:pPr>
        <w:spacing w:line="360" w:lineRule="auto"/>
        <w:jc w:val="both"/>
        <w:rPr>
          <w:rFonts w:ascii="Times New Roman" w:hAnsi="Times New Roman" w:cs="Times New Roman"/>
          <w:b/>
          <w:sz w:val="20"/>
        </w:rPr>
      </w:pPr>
      <w:r w:rsidRPr="00B42086">
        <w:rPr>
          <w:rFonts w:ascii="Times New Roman" w:hAnsi="Times New Roman" w:cs="Times New Roman"/>
          <w:color w:val="000000"/>
          <w:sz w:val="24"/>
        </w:rPr>
        <w:t>202</w:t>
      </w:r>
      <w:r w:rsidR="00C93FD2" w:rsidRPr="00B42086">
        <w:rPr>
          <w:rFonts w:ascii="Times New Roman" w:hAnsi="Times New Roman" w:cs="Times New Roman"/>
          <w:color w:val="000000"/>
          <w:sz w:val="24"/>
        </w:rPr>
        <w:t>4</w:t>
      </w:r>
      <w:r w:rsidR="00947321" w:rsidRPr="00B42086">
        <w:rPr>
          <w:rFonts w:ascii="Times New Roman" w:hAnsi="Times New Roman" w:cs="Times New Roman"/>
          <w:color w:val="000000"/>
          <w:sz w:val="24"/>
        </w:rPr>
        <w:t xml:space="preserve"> yılında insan kaynaklarına ilişkin faaliyet ve tahmini maliyetler a</w:t>
      </w:r>
      <w:r w:rsidR="002D26D8" w:rsidRPr="00B42086">
        <w:rPr>
          <w:rFonts w:ascii="Times New Roman" w:hAnsi="Times New Roman" w:cs="Times New Roman"/>
          <w:color w:val="000000"/>
          <w:sz w:val="24"/>
        </w:rPr>
        <w:t>şağıdaki tabloda yer almaktadır:</w:t>
      </w:r>
      <w:r w:rsidR="008D1D8B" w:rsidRPr="00B42086">
        <w:rPr>
          <w:rFonts w:ascii="Times New Roman" w:hAnsi="Times New Roman" w:cs="Times New Roman"/>
          <w:b/>
          <w:sz w:val="20"/>
        </w:rPr>
        <w:t xml:space="preserve"> </w:t>
      </w:r>
    </w:p>
    <w:p w:rsidR="001342AE" w:rsidRPr="002E6811" w:rsidRDefault="008D1D8B" w:rsidP="002E6811">
      <w:pPr>
        <w:spacing w:line="360" w:lineRule="auto"/>
        <w:jc w:val="center"/>
        <w:rPr>
          <w:rFonts w:ascii="Times New Roman" w:hAnsi="Times New Roman" w:cs="Times New Roman"/>
          <w:color w:val="000000"/>
          <w:sz w:val="24"/>
        </w:rPr>
      </w:pPr>
      <w:bookmarkStart w:id="2079" w:name="_Toc157077996"/>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B26B4F">
        <w:rPr>
          <w:rFonts w:ascii="Times New Roman" w:hAnsi="Times New Roman" w:cs="Times New Roman"/>
          <w:b/>
          <w:noProof/>
          <w:sz w:val="20"/>
        </w:rPr>
        <w:t>37</w:t>
      </w:r>
      <w:r w:rsidRPr="00B42086">
        <w:rPr>
          <w:rFonts w:ascii="Times New Roman" w:hAnsi="Times New Roman" w:cs="Times New Roman"/>
          <w:b/>
          <w:sz w:val="20"/>
        </w:rPr>
        <w:fldChar w:fldCharType="end"/>
      </w:r>
      <w:r w:rsidRPr="00B42086">
        <w:rPr>
          <w:rFonts w:ascii="Times New Roman" w:hAnsi="Times New Roman" w:cs="Times New Roman"/>
          <w:b/>
          <w:sz w:val="20"/>
        </w:rPr>
        <w:t>: İnsan Kaynaklarına İlişkin Faaliyetler</w:t>
      </w:r>
      <w:bookmarkEnd w:id="2079"/>
      <w:r w:rsidR="002D26D8" w:rsidRPr="00B42086">
        <w:rPr>
          <w:rFonts w:ascii="Times New Roman" w:hAnsi="Times New Roman" w:cs="Times New Roman"/>
          <w:b/>
          <w:sz w:val="20"/>
        </w:rPr>
        <w:t xml:space="preserve"> </w:t>
      </w:r>
    </w:p>
    <w:p w:rsidR="00B26B4F" w:rsidRDefault="00B26B4F" w:rsidP="00B26B4F">
      <w:bookmarkStart w:id="2080" w:name="_Toc123041242"/>
    </w:p>
    <w:p w:rsidR="00693D03" w:rsidRPr="00B42086" w:rsidRDefault="00693D03" w:rsidP="00693D03">
      <w:pPr>
        <w:spacing w:after="160" w:line="360" w:lineRule="auto"/>
        <w:contextualSpacing/>
        <w:outlineLvl w:val="0"/>
        <w:rPr>
          <w:rFonts w:ascii="Times New Roman" w:eastAsia="Calibri" w:hAnsi="Times New Roman" w:cs="Times New Roman"/>
          <w:b/>
          <w:vanish/>
          <w:sz w:val="24"/>
        </w:rPr>
      </w:pPr>
      <w:bookmarkStart w:id="2081" w:name="_Toc157077933"/>
      <w:r w:rsidRPr="00B42086">
        <w:rPr>
          <w:rFonts w:ascii="Times New Roman" w:eastAsia="Calibri" w:hAnsi="Times New Roman" w:cs="Times New Roman"/>
          <w:b/>
          <w:sz w:val="24"/>
        </w:rPr>
        <w:t>3.1.3.2. Tüketime Yönelik Mal ve Malzeme Alımları</w:t>
      </w:r>
      <w:bookmarkEnd w:id="2080"/>
      <w:bookmarkEnd w:id="2081"/>
    </w:p>
    <w:p w:rsidR="00693D03" w:rsidRPr="00B42086" w:rsidRDefault="00693D03" w:rsidP="00693D03">
      <w:pPr>
        <w:spacing w:after="16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 xml:space="preserve"> </w:t>
      </w:r>
    </w:p>
    <w:p w:rsidR="00693D03" w:rsidRPr="00B42086" w:rsidRDefault="00693D03" w:rsidP="00693D03">
      <w:pPr>
        <w:spacing w:after="16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2024 yılı içinde ajansa ait tüm hizmet binalarında kullanılmak üzere bir yıl içerisinde tüketilmesi beklenen sarf malzemeleri tedarik edilecektir. Kırtasiye ve büro malzemesi alımları, akaryakıt alımları, baskı ve cilt giderleri, temizlik malzemesi alımları, enerji alımları, su alımları, ikramlık malzeme alımı, yazıcı toner gibi sarf malzemelerinin satın alınması bu kapsamda değerlendirilmektedir. Ayrıca yardımcı hizmetler personeline TİS kapsamında yapılması öngörülen giyim yardımları bu kalemden karşılanacaktır.</w:t>
      </w:r>
    </w:p>
    <w:p w:rsidR="00693D03" w:rsidRPr="00B42086" w:rsidRDefault="00693D03" w:rsidP="00693D03">
      <w:pPr>
        <w:spacing w:after="0" w:line="240" w:lineRule="auto"/>
        <w:jc w:val="center"/>
        <w:rPr>
          <w:rFonts w:ascii="Times New Roman" w:eastAsia="Calibri" w:hAnsi="Times New Roman" w:cs="Times New Roman"/>
          <w:b/>
          <w:bCs/>
          <w:sz w:val="20"/>
          <w:szCs w:val="20"/>
        </w:rPr>
      </w:pPr>
      <w:bookmarkStart w:id="2082" w:name="_Toc123052837"/>
      <w:bookmarkStart w:id="2083" w:name="_Toc157077997"/>
      <w:r w:rsidRPr="00B42086">
        <w:rPr>
          <w:rFonts w:ascii="Times New Roman" w:eastAsia="Calibri" w:hAnsi="Times New Roman" w:cs="Times New Roman"/>
          <w:b/>
          <w:bCs/>
          <w:sz w:val="20"/>
          <w:szCs w:val="20"/>
        </w:rPr>
        <w:t xml:space="preserve">Tablo </w:t>
      </w:r>
      <w:r w:rsidRPr="00B42086">
        <w:rPr>
          <w:rFonts w:ascii="Times New Roman" w:eastAsia="Calibri" w:hAnsi="Times New Roman" w:cs="Times New Roman"/>
          <w:b/>
          <w:bCs/>
          <w:sz w:val="20"/>
          <w:szCs w:val="20"/>
        </w:rPr>
        <w:fldChar w:fldCharType="begin"/>
      </w:r>
      <w:r w:rsidRPr="00B42086">
        <w:rPr>
          <w:rFonts w:ascii="Times New Roman" w:eastAsia="Calibri" w:hAnsi="Times New Roman" w:cs="Times New Roman"/>
          <w:b/>
          <w:bCs/>
          <w:sz w:val="20"/>
          <w:szCs w:val="20"/>
        </w:rPr>
        <w:instrText xml:space="preserve"> SEQ Tablo \* ARABIC </w:instrText>
      </w:r>
      <w:r w:rsidRPr="00B42086">
        <w:rPr>
          <w:rFonts w:ascii="Times New Roman" w:eastAsia="Calibri" w:hAnsi="Times New Roman" w:cs="Times New Roman"/>
          <w:b/>
          <w:bCs/>
          <w:sz w:val="20"/>
          <w:szCs w:val="20"/>
        </w:rPr>
        <w:fldChar w:fldCharType="separate"/>
      </w:r>
      <w:r w:rsidR="00B26B4F">
        <w:rPr>
          <w:rFonts w:ascii="Times New Roman" w:eastAsia="Calibri" w:hAnsi="Times New Roman" w:cs="Times New Roman"/>
          <w:b/>
          <w:bCs/>
          <w:noProof/>
          <w:sz w:val="20"/>
          <w:szCs w:val="20"/>
        </w:rPr>
        <w:t>38</w:t>
      </w:r>
      <w:r w:rsidRPr="00B42086">
        <w:rPr>
          <w:rFonts w:ascii="Times New Roman" w:eastAsia="Calibri" w:hAnsi="Times New Roman" w:cs="Times New Roman"/>
          <w:b/>
          <w:bCs/>
          <w:sz w:val="20"/>
          <w:szCs w:val="20"/>
        </w:rPr>
        <w:fldChar w:fldCharType="end"/>
      </w:r>
      <w:r w:rsidRPr="00B42086">
        <w:rPr>
          <w:rFonts w:ascii="Times New Roman" w:eastAsia="Calibri" w:hAnsi="Times New Roman" w:cs="Times New Roman"/>
          <w:b/>
          <w:bCs/>
          <w:sz w:val="20"/>
          <w:szCs w:val="20"/>
        </w:rPr>
        <w:t>: Tüketime Yönelik Mal ve Malzeme Alımları</w:t>
      </w:r>
      <w:bookmarkEnd w:id="2082"/>
      <w:bookmarkEnd w:id="2083"/>
    </w:p>
    <w:tbl>
      <w:tblPr>
        <w:tblW w:w="9007" w:type="dxa"/>
        <w:tblInd w:w="108" w:type="dxa"/>
        <w:tblCellMar>
          <w:left w:w="0" w:type="dxa"/>
          <w:right w:w="0" w:type="dxa"/>
        </w:tblCellMar>
        <w:tblLook w:val="04A0" w:firstRow="1" w:lastRow="0" w:firstColumn="1" w:lastColumn="0" w:noHBand="0" w:noVBand="1"/>
      </w:tblPr>
      <w:tblGrid>
        <w:gridCol w:w="2304"/>
        <w:gridCol w:w="4193"/>
        <w:gridCol w:w="961"/>
        <w:gridCol w:w="1549"/>
      </w:tblGrid>
      <w:tr w:rsidR="00693D03" w:rsidRPr="00B42086" w:rsidTr="00693D03">
        <w:trPr>
          <w:trHeight w:val="411"/>
        </w:trPr>
        <w:tc>
          <w:tcPr>
            <w:tcW w:w="2304"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szCs w:val="20"/>
                <w:lang w:eastAsia="tr-TR"/>
              </w:rPr>
            </w:pPr>
            <w:r w:rsidRPr="00B42086">
              <w:rPr>
                <w:rFonts w:ascii="Times New Roman" w:eastAsia="Calibri" w:hAnsi="Times New Roman" w:cs="Times New Roman"/>
                <w:b/>
                <w:bCs/>
                <w:sz w:val="20"/>
                <w:szCs w:val="20"/>
                <w:lang w:eastAsia="tr-TR"/>
              </w:rPr>
              <w:t>Faaliyet Adı</w:t>
            </w:r>
          </w:p>
        </w:tc>
        <w:tc>
          <w:tcPr>
            <w:tcW w:w="4193"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szCs w:val="20"/>
                <w:lang w:eastAsia="tr-TR"/>
              </w:rPr>
            </w:pPr>
            <w:r w:rsidRPr="00B42086">
              <w:rPr>
                <w:rFonts w:ascii="Times New Roman" w:eastAsia="Calibri" w:hAnsi="Times New Roman" w:cs="Times New Roman"/>
                <w:b/>
                <w:bCs/>
                <w:sz w:val="20"/>
                <w:szCs w:val="20"/>
                <w:lang w:eastAsia="tr-TR"/>
              </w:rPr>
              <w:t>Alt Faaliyetler</w:t>
            </w:r>
          </w:p>
        </w:tc>
        <w:tc>
          <w:tcPr>
            <w:tcW w:w="961"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szCs w:val="20"/>
                <w:lang w:eastAsia="tr-TR"/>
              </w:rPr>
            </w:pPr>
            <w:r w:rsidRPr="00B42086">
              <w:rPr>
                <w:rFonts w:ascii="Times New Roman" w:eastAsia="Calibri" w:hAnsi="Times New Roman" w:cs="Times New Roman"/>
                <w:b/>
                <w:bCs/>
                <w:sz w:val="20"/>
                <w:szCs w:val="20"/>
                <w:lang w:eastAsia="tr-TR"/>
              </w:rPr>
              <w:t xml:space="preserve">Sorumlu </w:t>
            </w:r>
            <w:r w:rsidRPr="00B42086">
              <w:rPr>
                <w:rFonts w:ascii="Times New Roman" w:eastAsia="Calibri" w:hAnsi="Times New Roman" w:cs="Times New Roman"/>
                <w:b/>
                <w:sz w:val="20"/>
                <w:szCs w:val="20"/>
              </w:rPr>
              <w:t>Birim</w:t>
            </w:r>
          </w:p>
        </w:tc>
        <w:tc>
          <w:tcPr>
            <w:tcW w:w="1549"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szCs w:val="20"/>
                <w:lang w:eastAsia="tr-TR"/>
              </w:rPr>
            </w:pPr>
            <w:r w:rsidRPr="00B42086">
              <w:rPr>
                <w:rFonts w:ascii="Times New Roman" w:eastAsia="Calibri" w:hAnsi="Times New Roman" w:cs="Times New Roman"/>
                <w:b/>
                <w:bCs/>
                <w:sz w:val="20"/>
                <w:szCs w:val="20"/>
                <w:lang w:eastAsia="tr-TR"/>
              </w:rPr>
              <w:t>Tahmini Maliyet (TL)</w:t>
            </w:r>
          </w:p>
        </w:tc>
      </w:tr>
      <w:tr w:rsidR="00693D03" w:rsidRPr="00B42086" w:rsidTr="00693D03">
        <w:trPr>
          <w:trHeight w:val="798"/>
        </w:trPr>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93D03" w:rsidRPr="00B42086" w:rsidRDefault="00693D03" w:rsidP="00693D03">
            <w:pPr>
              <w:spacing w:after="0" w:line="240" w:lineRule="auto"/>
              <w:rPr>
                <w:rFonts w:ascii="Times New Roman" w:eastAsia="Calibri" w:hAnsi="Times New Roman" w:cs="Times New Roman"/>
                <w:bCs/>
                <w:sz w:val="20"/>
                <w:szCs w:val="20"/>
                <w:lang w:eastAsia="tr-TR"/>
              </w:rPr>
            </w:pPr>
            <w:r w:rsidRPr="00B42086">
              <w:rPr>
                <w:rFonts w:ascii="Times New Roman" w:eastAsia="Calibri" w:hAnsi="Times New Roman" w:cs="Times New Roman"/>
                <w:bCs/>
                <w:sz w:val="20"/>
                <w:szCs w:val="20"/>
                <w:lang w:eastAsia="tr-TR"/>
              </w:rPr>
              <w:t>Tüketime Yönelik Mal ve Malzeme Alımları</w:t>
            </w:r>
          </w:p>
        </w:tc>
        <w:tc>
          <w:tcPr>
            <w:tcW w:w="4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sz w:val="20"/>
                <w:szCs w:val="20"/>
                <w:lang w:eastAsia="tr-TR"/>
              </w:rPr>
            </w:pPr>
            <w:r w:rsidRPr="00B42086">
              <w:rPr>
                <w:rFonts w:ascii="Times New Roman" w:eastAsia="Calibri" w:hAnsi="Times New Roman" w:cs="Times New Roman"/>
                <w:sz w:val="20"/>
                <w:szCs w:val="20"/>
                <w:lang w:eastAsia="tr-TR"/>
              </w:rPr>
              <w:t>Akaryakıt ve Yağ Alımları, Enerji Alımları, Temizlik Malzemesi Alımları, Kırtasiye ve Büro Malzemesi  Alımları, Su Alımları, Yiyecek, İçecek Alımları, Özel Malzeme Alımları vb. Giyim Yardımı</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693D03" w:rsidRPr="00B42086" w:rsidRDefault="00693D03" w:rsidP="00693D03">
            <w:pPr>
              <w:spacing w:after="0" w:line="240" w:lineRule="auto"/>
              <w:jc w:val="center"/>
              <w:rPr>
                <w:rFonts w:ascii="Times New Roman" w:eastAsia="Calibri" w:hAnsi="Times New Roman" w:cs="Times New Roman"/>
                <w:sz w:val="20"/>
                <w:szCs w:val="20"/>
                <w:lang w:eastAsia="tr-TR"/>
              </w:rPr>
            </w:pPr>
            <w:r w:rsidRPr="00B42086">
              <w:rPr>
                <w:rFonts w:ascii="Times New Roman" w:eastAsia="Calibri" w:hAnsi="Times New Roman" w:cs="Times New Roman"/>
                <w:sz w:val="20"/>
                <w:szCs w:val="20"/>
                <w:lang w:eastAsia="tr-TR"/>
              </w:rPr>
              <w:t>KHB</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sz w:val="20"/>
                <w:szCs w:val="20"/>
                <w:lang w:eastAsia="tr-TR"/>
              </w:rPr>
            </w:pPr>
            <w:r w:rsidRPr="00B42086">
              <w:rPr>
                <w:rFonts w:ascii="Times New Roman" w:eastAsia="Calibri" w:hAnsi="Times New Roman" w:cs="Times New Roman"/>
                <w:sz w:val="20"/>
                <w:szCs w:val="20"/>
                <w:lang w:eastAsia="tr-TR"/>
              </w:rPr>
              <w:t>900.000</w:t>
            </w:r>
          </w:p>
        </w:tc>
      </w:tr>
    </w:tbl>
    <w:p w:rsidR="00693D03" w:rsidRPr="00B42086" w:rsidRDefault="00693D03" w:rsidP="00693D03">
      <w:pPr>
        <w:spacing w:after="160" w:line="259" w:lineRule="auto"/>
        <w:rPr>
          <w:rFonts w:ascii="Times New Roman" w:eastAsia="Calibri" w:hAnsi="Times New Roman" w:cs="Times New Roman"/>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084" w:name="_Toc123041243"/>
      <w:bookmarkStart w:id="2085" w:name="_Toc157077934"/>
      <w:r w:rsidRPr="00B42086">
        <w:rPr>
          <w:rFonts w:ascii="Times New Roman" w:eastAsia="Calibri" w:hAnsi="Times New Roman" w:cs="Times New Roman"/>
          <w:b/>
          <w:sz w:val="24"/>
        </w:rPr>
        <w:t xml:space="preserve">3.1.3.3. Menkul Mal, </w:t>
      </w:r>
      <w:proofErr w:type="spellStart"/>
      <w:r w:rsidRPr="00B42086">
        <w:rPr>
          <w:rFonts w:ascii="Times New Roman" w:eastAsia="Calibri" w:hAnsi="Times New Roman" w:cs="Times New Roman"/>
          <w:b/>
          <w:sz w:val="24"/>
        </w:rPr>
        <w:t>Gayrimaddi</w:t>
      </w:r>
      <w:proofErr w:type="spellEnd"/>
      <w:r w:rsidRPr="00B42086">
        <w:rPr>
          <w:rFonts w:ascii="Times New Roman" w:eastAsia="Calibri" w:hAnsi="Times New Roman" w:cs="Times New Roman"/>
          <w:b/>
          <w:sz w:val="24"/>
        </w:rPr>
        <w:t xml:space="preserve"> Hak Alım, Bakım ve Onarım Giderleri, Mamul Mal Alımları</w:t>
      </w:r>
      <w:bookmarkEnd w:id="2084"/>
      <w:bookmarkEnd w:id="2085"/>
    </w:p>
    <w:p w:rsidR="00FD6435" w:rsidRDefault="00761CB6" w:rsidP="00761CB6">
      <w:pPr>
        <w:spacing w:after="160" w:line="360" w:lineRule="auto"/>
        <w:contextualSpacing/>
        <w:jc w:val="both"/>
        <w:rPr>
          <w:rFonts w:ascii="Times New Roman" w:eastAsia="Calibri" w:hAnsi="Times New Roman" w:cs="Times New Roman"/>
          <w:sz w:val="24"/>
          <w:szCs w:val="24"/>
        </w:rPr>
      </w:pPr>
      <w:bookmarkStart w:id="2086" w:name="_Toc123052838"/>
      <w:r>
        <w:rPr>
          <w:rFonts w:ascii="Times New Roman" w:eastAsia="Calibri" w:hAnsi="Times New Roman" w:cs="Times New Roman"/>
          <w:sz w:val="24"/>
          <w:szCs w:val="24"/>
        </w:rPr>
        <w:t>2024 yılı içerisinde p</w:t>
      </w:r>
      <w:r w:rsidR="00FD6435" w:rsidRPr="00FD6435">
        <w:rPr>
          <w:rFonts w:ascii="Times New Roman" w:eastAsia="Calibri" w:hAnsi="Times New Roman" w:cs="Times New Roman"/>
          <w:sz w:val="24"/>
          <w:szCs w:val="24"/>
        </w:rPr>
        <w:t xml:space="preserve">ersonel bilgisayarlarının yenilenmesi planlanmakta olup ihtiyaç halinde büro ve işyeri dayanıklı mal, malzeme ve makine alımları, yazılım lisansları, alan adı yenileme ihtiyaçları bu gider kaleminden karşılanacaktır. </w:t>
      </w:r>
    </w:p>
    <w:p w:rsidR="00B26B4F" w:rsidRDefault="00B26B4F" w:rsidP="00FD6435">
      <w:pPr>
        <w:spacing w:after="160" w:line="360" w:lineRule="auto"/>
        <w:contextualSpacing/>
        <w:rPr>
          <w:rFonts w:ascii="Times New Roman" w:eastAsia="Calibri" w:hAnsi="Times New Roman" w:cs="Times New Roman"/>
          <w:sz w:val="24"/>
          <w:szCs w:val="24"/>
        </w:rPr>
      </w:pPr>
    </w:p>
    <w:p w:rsidR="00FD6435" w:rsidRPr="00FD6435" w:rsidRDefault="00FD6435" w:rsidP="00FD6435">
      <w:pPr>
        <w:spacing w:after="160" w:line="360" w:lineRule="auto"/>
        <w:contextualSpacing/>
        <w:rPr>
          <w:rFonts w:ascii="Times New Roman" w:eastAsia="Calibri" w:hAnsi="Times New Roman" w:cs="Times New Roman"/>
          <w:b/>
          <w:bCs/>
          <w:sz w:val="24"/>
          <w:szCs w:val="24"/>
        </w:rPr>
      </w:pPr>
    </w:p>
    <w:p w:rsidR="00693D03" w:rsidRPr="00B42086" w:rsidRDefault="00693D03" w:rsidP="00693D03">
      <w:pPr>
        <w:spacing w:after="0" w:line="240" w:lineRule="auto"/>
        <w:jc w:val="center"/>
        <w:rPr>
          <w:rFonts w:ascii="Times New Roman" w:eastAsia="Calibri" w:hAnsi="Times New Roman" w:cs="Times New Roman"/>
          <w:b/>
          <w:bCs/>
          <w:sz w:val="20"/>
          <w:szCs w:val="20"/>
        </w:rPr>
      </w:pPr>
      <w:bookmarkStart w:id="2087" w:name="_Toc157077998"/>
      <w:r w:rsidRPr="00B42086">
        <w:rPr>
          <w:rFonts w:ascii="Times New Roman" w:eastAsia="Calibri" w:hAnsi="Times New Roman" w:cs="Times New Roman"/>
          <w:b/>
          <w:bCs/>
          <w:sz w:val="20"/>
          <w:szCs w:val="20"/>
        </w:rPr>
        <w:lastRenderedPageBreak/>
        <w:t xml:space="preserve">Tablo </w:t>
      </w:r>
      <w:r w:rsidRPr="00B42086">
        <w:rPr>
          <w:rFonts w:ascii="Times New Roman" w:eastAsia="Calibri" w:hAnsi="Times New Roman" w:cs="Times New Roman"/>
          <w:b/>
          <w:bCs/>
          <w:sz w:val="20"/>
          <w:szCs w:val="20"/>
        </w:rPr>
        <w:fldChar w:fldCharType="begin"/>
      </w:r>
      <w:r w:rsidRPr="00B42086">
        <w:rPr>
          <w:rFonts w:ascii="Times New Roman" w:eastAsia="Calibri" w:hAnsi="Times New Roman" w:cs="Times New Roman"/>
          <w:b/>
          <w:bCs/>
          <w:sz w:val="20"/>
          <w:szCs w:val="20"/>
        </w:rPr>
        <w:instrText xml:space="preserve"> SEQ Tablo \* ARABIC </w:instrText>
      </w:r>
      <w:r w:rsidRPr="00B42086">
        <w:rPr>
          <w:rFonts w:ascii="Times New Roman" w:eastAsia="Calibri" w:hAnsi="Times New Roman" w:cs="Times New Roman"/>
          <w:b/>
          <w:bCs/>
          <w:sz w:val="20"/>
          <w:szCs w:val="20"/>
        </w:rPr>
        <w:fldChar w:fldCharType="separate"/>
      </w:r>
      <w:r w:rsidR="00B26B4F">
        <w:rPr>
          <w:rFonts w:ascii="Times New Roman" w:eastAsia="Calibri" w:hAnsi="Times New Roman" w:cs="Times New Roman"/>
          <w:b/>
          <w:bCs/>
          <w:noProof/>
          <w:sz w:val="20"/>
          <w:szCs w:val="20"/>
        </w:rPr>
        <w:t>39</w:t>
      </w:r>
      <w:r w:rsidRPr="00B42086">
        <w:rPr>
          <w:rFonts w:ascii="Times New Roman" w:eastAsia="Calibri" w:hAnsi="Times New Roman" w:cs="Times New Roman"/>
          <w:b/>
          <w:bCs/>
          <w:sz w:val="20"/>
          <w:szCs w:val="20"/>
        </w:rPr>
        <w:fldChar w:fldCharType="end"/>
      </w:r>
      <w:r w:rsidRPr="00B42086">
        <w:rPr>
          <w:rFonts w:ascii="Times New Roman" w:eastAsia="Calibri" w:hAnsi="Times New Roman" w:cs="Times New Roman"/>
          <w:b/>
          <w:bCs/>
          <w:sz w:val="20"/>
          <w:szCs w:val="20"/>
        </w:rPr>
        <w:t xml:space="preserve">: Menkul Mal, </w:t>
      </w:r>
      <w:proofErr w:type="spellStart"/>
      <w:r w:rsidRPr="00B42086">
        <w:rPr>
          <w:rFonts w:ascii="Times New Roman" w:eastAsia="Calibri" w:hAnsi="Times New Roman" w:cs="Times New Roman"/>
          <w:b/>
          <w:bCs/>
          <w:sz w:val="20"/>
          <w:szCs w:val="20"/>
        </w:rPr>
        <w:t>Gayrimaddi</w:t>
      </w:r>
      <w:proofErr w:type="spellEnd"/>
      <w:r w:rsidRPr="00B42086">
        <w:rPr>
          <w:rFonts w:ascii="Times New Roman" w:eastAsia="Calibri" w:hAnsi="Times New Roman" w:cs="Times New Roman"/>
          <w:b/>
          <w:bCs/>
          <w:sz w:val="20"/>
          <w:szCs w:val="20"/>
        </w:rPr>
        <w:t xml:space="preserve"> Hak Alım, Bakım ve Onarım, Mamul Mal Alımları Giderleri</w:t>
      </w:r>
      <w:bookmarkEnd w:id="2086"/>
      <w:bookmarkEnd w:id="2087"/>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4"/>
        <w:gridCol w:w="3827"/>
        <w:gridCol w:w="1418"/>
        <w:gridCol w:w="1215"/>
      </w:tblGrid>
      <w:tr w:rsidR="00693D03" w:rsidRPr="00B42086" w:rsidTr="00693D03">
        <w:trPr>
          <w:trHeight w:val="265"/>
        </w:trPr>
        <w:tc>
          <w:tcPr>
            <w:tcW w:w="2864"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Faaliyet Adı</w:t>
            </w:r>
          </w:p>
        </w:tc>
        <w:tc>
          <w:tcPr>
            <w:tcW w:w="3827"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Alt Faaliyetler</w:t>
            </w:r>
          </w:p>
        </w:tc>
        <w:tc>
          <w:tcPr>
            <w:tcW w:w="1418"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 xml:space="preserve">Sorumlu </w:t>
            </w:r>
            <w:r w:rsidRPr="00B42086">
              <w:rPr>
                <w:rFonts w:ascii="Times New Roman" w:eastAsia="Calibri" w:hAnsi="Times New Roman" w:cs="Times New Roman"/>
                <w:b/>
                <w:sz w:val="20"/>
              </w:rPr>
              <w:t>Birim</w:t>
            </w:r>
          </w:p>
        </w:tc>
        <w:tc>
          <w:tcPr>
            <w:tcW w:w="1215" w:type="dxa"/>
            <w:shd w:val="clear" w:color="auto" w:fill="D5DCE4"/>
            <w:tcMar>
              <w:top w:w="0" w:type="dxa"/>
              <w:left w:w="108" w:type="dxa"/>
              <w:bottom w:w="0" w:type="dxa"/>
              <w:right w:w="108" w:type="dxa"/>
            </w:tcMa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Maliyet (TL)</w:t>
            </w:r>
          </w:p>
        </w:tc>
      </w:tr>
      <w:tr w:rsidR="00693D03" w:rsidRPr="00B42086" w:rsidTr="00693D03">
        <w:trPr>
          <w:trHeight w:val="655"/>
        </w:trPr>
        <w:tc>
          <w:tcPr>
            <w:tcW w:w="2864" w:type="dxa"/>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bCs/>
                <w:sz w:val="20"/>
                <w:lang w:eastAsia="tr-TR"/>
              </w:rPr>
            </w:pPr>
            <w:r w:rsidRPr="00B42086">
              <w:rPr>
                <w:rFonts w:ascii="Times New Roman" w:eastAsia="Calibri" w:hAnsi="Times New Roman" w:cs="Times New Roman"/>
                <w:bCs/>
                <w:sz w:val="20"/>
                <w:lang w:eastAsia="tr-TR"/>
              </w:rPr>
              <w:t xml:space="preserve">Menkul Mal, </w:t>
            </w:r>
            <w:proofErr w:type="spellStart"/>
            <w:r w:rsidRPr="00B42086">
              <w:rPr>
                <w:rFonts w:ascii="Times New Roman" w:eastAsia="Calibri" w:hAnsi="Times New Roman" w:cs="Times New Roman"/>
                <w:bCs/>
                <w:sz w:val="20"/>
                <w:lang w:eastAsia="tr-TR"/>
              </w:rPr>
              <w:t>Gayrimaddi</w:t>
            </w:r>
            <w:proofErr w:type="spellEnd"/>
            <w:r w:rsidRPr="00B42086">
              <w:rPr>
                <w:rFonts w:ascii="Times New Roman" w:eastAsia="Calibri" w:hAnsi="Times New Roman" w:cs="Times New Roman"/>
                <w:bCs/>
                <w:sz w:val="20"/>
                <w:lang w:eastAsia="tr-TR"/>
              </w:rPr>
              <w:t xml:space="preserve"> Hak Alım, Bakım ve Onarım Giderleri</w:t>
            </w:r>
          </w:p>
        </w:tc>
        <w:tc>
          <w:tcPr>
            <w:tcW w:w="3827" w:type="dxa"/>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Menkul Mal Alım Giderleri, Dayanıklı Mal ve Malzeme Alımları, Bilgisayar Yazılım Alımları vb.</w:t>
            </w:r>
          </w:p>
        </w:tc>
        <w:tc>
          <w:tcPr>
            <w:tcW w:w="1418" w:type="dxa"/>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KHB</w:t>
            </w:r>
          </w:p>
        </w:tc>
        <w:tc>
          <w:tcPr>
            <w:tcW w:w="1215" w:type="dxa"/>
            <w:tcMar>
              <w:top w:w="0" w:type="dxa"/>
              <w:left w:w="108" w:type="dxa"/>
              <w:bottom w:w="0" w:type="dxa"/>
              <w:right w:w="108" w:type="dxa"/>
            </w:tcMar>
            <w:vAlign w:val="center"/>
          </w:tcPr>
          <w:p w:rsidR="00693D03" w:rsidRPr="00B42086" w:rsidRDefault="00693D03" w:rsidP="00693D03">
            <w:pPr>
              <w:spacing w:after="0" w:line="240" w:lineRule="auto"/>
              <w:jc w:val="center"/>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200.000</w:t>
            </w:r>
          </w:p>
        </w:tc>
      </w:tr>
      <w:tr w:rsidR="00693D03" w:rsidRPr="00B42086" w:rsidTr="00693D03">
        <w:trPr>
          <w:trHeight w:val="339"/>
        </w:trPr>
        <w:tc>
          <w:tcPr>
            <w:tcW w:w="2864" w:type="dxa"/>
            <w:tcMar>
              <w:top w:w="0" w:type="dxa"/>
              <w:left w:w="108" w:type="dxa"/>
              <w:bottom w:w="0" w:type="dxa"/>
              <w:right w:w="108" w:type="dxa"/>
            </w:tcMar>
            <w:vAlign w:val="center"/>
          </w:tcPr>
          <w:p w:rsidR="00693D03" w:rsidRPr="00B42086" w:rsidRDefault="00693D03" w:rsidP="00693D03">
            <w:pPr>
              <w:spacing w:after="0" w:line="240" w:lineRule="auto"/>
              <w:rPr>
                <w:rFonts w:ascii="Times New Roman" w:eastAsia="Calibri" w:hAnsi="Times New Roman" w:cs="Times New Roman"/>
                <w:bCs/>
                <w:sz w:val="20"/>
                <w:lang w:eastAsia="tr-TR"/>
              </w:rPr>
            </w:pPr>
            <w:r w:rsidRPr="00B42086">
              <w:rPr>
                <w:rFonts w:ascii="Times New Roman" w:eastAsia="Calibri" w:hAnsi="Times New Roman" w:cs="Times New Roman"/>
                <w:bCs/>
                <w:sz w:val="20"/>
                <w:lang w:eastAsia="tr-TR"/>
              </w:rPr>
              <w:t>Mamul Mal Alımı</w:t>
            </w:r>
          </w:p>
        </w:tc>
        <w:tc>
          <w:tcPr>
            <w:tcW w:w="3827" w:type="dxa"/>
            <w:tcMar>
              <w:top w:w="0" w:type="dxa"/>
              <w:left w:w="108" w:type="dxa"/>
              <w:bottom w:w="0" w:type="dxa"/>
              <w:right w:w="108" w:type="dxa"/>
            </w:tcMar>
            <w:vAlign w:val="center"/>
          </w:tcPr>
          <w:p w:rsidR="00693D03" w:rsidRPr="00B42086" w:rsidRDefault="00693D03" w:rsidP="00693D03">
            <w:pPr>
              <w:spacing w:after="0" w:line="240" w:lineRule="auto"/>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Klima Yenilemeleri, Bilgisayar yenilemeleri</w:t>
            </w:r>
          </w:p>
          <w:p w:rsidR="00693D03" w:rsidRPr="00B42086" w:rsidRDefault="00693D03" w:rsidP="00693D03">
            <w:pPr>
              <w:spacing w:after="0" w:line="240" w:lineRule="auto"/>
              <w:rPr>
                <w:rFonts w:ascii="Times New Roman" w:eastAsia="Calibri" w:hAnsi="Times New Roman" w:cs="Times New Roman"/>
                <w:sz w:val="20"/>
                <w:lang w:eastAsia="tr-TR"/>
              </w:rPr>
            </w:pPr>
          </w:p>
        </w:tc>
        <w:tc>
          <w:tcPr>
            <w:tcW w:w="1418" w:type="dxa"/>
            <w:tcMar>
              <w:top w:w="0" w:type="dxa"/>
              <w:left w:w="108" w:type="dxa"/>
              <w:bottom w:w="0" w:type="dxa"/>
              <w:right w:w="108" w:type="dxa"/>
            </w:tcMar>
            <w:vAlign w:val="center"/>
          </w:tcPr>
          <w:p w:rsidR="00693D03" w:rsidRPr="00B42086" w:rsidRDefault="00693D03" w:rsidP="00693D03">
            <w:pPr>
              <w:spacing w:after="0" w:line="240" w:lineRule="auto"/>
              <w:jc w:val="center"/>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KHB</w:t>
            </w:r>
          </w:p>
        </w:tc>
        <w:tc>
          <w:tcPr>
            <w:tcW w:w="1215" w:type="dxa"/>
            <w:tcMar>
              <w:top w:w="0" w:type="dxa"/>
              <w:left w:w="108" w:type="dxa"/>
              <w:bottom w:w="0" w:type="dxa"/>
              <w:right w:w="108" w:type="dxa"/>
            </w:tcMar>
            <w:vAlign w:val="center"/>
          </w:tcPr>
          <w:p w:rsidR="00693D03" w:rsidRPr="00B42086" w:rsidRDefault="00FD6435" w:rsidP="00693D03">
            <w:pPr>
              <w:spacing w:after="0" w:line="240" w:lineRule="auto"/>
              <w:jc w:val="center"/>
              <w:rPr>
                <w:rFonts w:ascii="Times New Roman" w:eastAsia="Calibri" w:hAnsi="Times New Roman" w:cs="Times New Roman"/>
                <w:sz w:val="20"/>
                <w:lang w:eastAsia="tr-TR"/>
              </w:rPr>
            </w:pPr>
            <w:r>
              <w:rPr>
                <w:rFonts w:ascii="Times New Roman" w:eastAsia="Calibri" w:hAnsi="Times New Roman" w:cs="Times New Roman"/>
                <w:sz w:val="20"/>
                <w:lang w:eastAsia="tr-TR"/>
              </w:rPr>
              <w:t>9</w:t>
            </w:r>
            <w:r w:rsidR="00693D03" w:rsidRPr="00B42086">
              <w:rPr>
                <w:rFonts w:ascii="Times New Roman" w:eastAsia="Calibri" w:hAnsi="Times New Roman" w:cs="Times New Roman"/>
                <w:sz w:val="20"/>
                <w:lang w:eastAsia="tr-TR"/>
              </w:rPr>
              <w:t>00.000</w:t>
            </w:r>
          </w:p>
        </w:tc>
      </w:tr>
    </w:tbl>
    <w:p w:rsidR="00693D03" w:rsidRPr="00B42086" w:rsidRDefault="00693D03" w:rsidP="00693D03">
      <w:pPr>
        <w:spacing w:after="0" w:line="259" w:lineRule="auto"/>
        <w:rPr>
          <w:rFonts w:ascii="Times New Roman" w:eastAsia="Calibri" w:hAnsi="Times New Roman" w:cs="Times New Roman"/>
          <w:b/>
          <w:bCs/>
        </w:rPr>
      </w:pPr>
    </w:p>
    <w:p w:rsidR="00693D03" w:rsidRPr="00B42086" w:rsidRDefault="00693D03" w:rsidP="00693D03">
      <w:pPr>
        <w:spacing w:after="0"/>
        <w:ind w:left="1728"/>
        <w:contextualSpacing/>
        <w:rPr>
          <w:rFonts w:ascii="Times New Roman" w:eastAsia="Calibri" w:hAnsi="Times New Roman" w:cs="Times New Roman"/>
          <w:b/>
          <w:bCs/>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088" w:name="_Toc123041244"/>
      <w:bookmarkStart w:id="2089" w:name="_Toc157077935"/>
      <w:r w:rsidRPr="00B42086">
        <w:rPr>
          <w:rFonts w:ascii="Times New Roman" w:eastAsia="Calibri" w:hAnsi="Times New Roman" w:cs="Times New Roman"/>
          <w:b/>
          <w:sz w:val="24"/>
        </w:rPr>
        <w:t>3.1.3.4. Gayrimenkul Mal Bakım ve Onarım Giderleri</w:t>
      </w:r>
      <w:bookmarkEnd w:id="2088"/>
      <w:bookmarkEnd w:id="2089"/>
    </w:p>
    <w:p w:rsidR="00693D03" w:rsidRPr="00B42086" w:rsidRDefault="00693D03" w:rsidP="00693D03">
      <w:pPr>
        <w:spacing w:after="16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 xml:space="preserve">Ajansın Denizli merkez hizmet binası ile Aydın ve Muğla Yatırım Destek Ofislerinde tadilat işlemleri kapsamında bakım ve onarım faaliyetleri gerçekleştirilecektir. </w:t>
      </w:r>
    </w:p>
    <w:p w:rsidR="00693D03" w:rsidRPr="00B42086" w:rsidRDefault="00693D03" w:rsidP="00693D03">
      <w:pPr>
        <w:spacing w:after="0" w:line="240" w:lineRule="auto"/>
        <w:jc w:val="center"/>
        <w:rPr>
          <w:rFonts w:ascii="Times New Roman" w:eastAsia="Calibri" w:hAnsi="Times New Roman" w:cs="Times New Roman"/>
          <w:b/>
          <w:bCs/>
          <w:sz w:val="20"/>
        </w:rPr>
      </w:pPr>
      <w:bookmarkStart w:id="2090" w:name="_Toc123052839"/>
      <w:bookmarkStart w:id="2091" w:name="_Toc157077999"/>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40</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Gayrimenkul Mal Bakım ve Onarım Giderleri</w:t>
      </w:r>
      <w:bookmarkEnd w:id="2090"/>
      <w:bookmarkEnd w:id="2091"/>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3"/>
        <w:gridCol w:w="2573"/>
        <w:gridCol w:w="1624"/>
        <w:gridCol w:w="1083"/>
      </w:tblGrid>
      <w:tr w:rsidR="00693D03" w:rsidRPr="00B42086" w:rsidTr="00693D03">
        <w:trPr>
          <w:trHeight w:val="286"/>
        </w:trPr>
        <w:tc>
          <w:tcPr>
            <w:tcW w:w="3683"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Faaliyet Adı</w:t>
            </w:r>
          </w:p>
        </w:tc>
        <w:tc>
          <w:tcPr>
            <w:tcW w:w="2573"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Alt Faaliyetler</w:t>
            </w:r>
          </w:p>
        </w:tc>
        <w:tc>
          <w:tcPr>
            <w:tcW w:w="1624"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 xml:space="preserve">Sorumlu </w:t>
            </w:r>
            <w:r w:rsidRPr="00B42086">
              <w:rPr>
                <w:rFonts w:ascii="Times New Roman" w:eastAsia="Calibri" w:hAnsi="Times New Roman" w:cs="Times New Roman"/>
                <w:b/>
                <w:sz w:val="20"/>
              </w:rPr>
              <w:t>Birim</w:t>
            </w:r>
          </w:p>
        </w:tc>
        <w:tc>
          <w:tcPr>
            <w:tcW w:w="1083"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ind w:left="-161" w:right="-106"/>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Maliyet (TL)</w:t>
            </w:r>
          </w:p>
        </w:tc>
      </w:tr>
      <w:tr w:rsidR="00693D03" w:rsidRPr="00B42086" w:rsidTr="00693D03">
        <w:trPr>
          <w:trHeight w:val="192"/>
        </w:trPr>
        <w:tc>
          <w:tcPr>
            <w:tcW w:w="3683" w:type="dxa"/>
            <w:tcMar>
              <w:top w:w="0" w:type="dxa"/>
              <w:left w:w="108" w:type="dxa"/>
              <w:bottom w:w="0" w:type="dxa"/>
              <w:right w:w="108" w:type="dxa"/>
            </w:tcMar>
            <w:vAlign w:val="center"/>
            <w:hideMark/>
          </w:tcPr>
          <w:p w:rsidR="00693D03" w:rsidRPr="00B42086" w:rsidRDefault="00693D03" w:rsidP="00693D03">
            <w:pPr>
              <w:spacing w:after="0" w:line="240" w:lineRule="auto"/>
              <w:ind w:left="-77" w:right="-108"/>
              <w:rPr>
                <w:rFonts w:ascii="Times New Roman" w:eastAsia="Calibri" w:hAnsi="Times New Roman" w:cs="Times New Roman"/>
                <w:bCs/>
                <w:sz w:val="20"/>
                <w:lang w:eastAsia="tr-TR"/>
              </w:rPr>
            </w:pPr>
            <w:r w:rsidRPr="00B42086">
              <w:rPr>
                <w:rFonts w:ascii="Times New Roman" w:eastAsia="Calibri" w:hAnsi="Times New Roman" w:cs="Times New Roman"/>
                <w:bCs/>
                <w:sz w:val="20"/>
                <w:lang w:eastAsia="tr-TR"/>
              </w:rPr>
              <w:t>Gayrimenkul Mal Bakım ve Onarım Giderleri</w:t>
            </w:r>
          </w:p>
        </w:tc>
        <w:tc>
          <w:tcPr>
            <w:tcW w:w="2573" w:type="dxa"/>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Hizmet Binaları Bakım ve Onarım Giderleri</w:t>
            </w:r>
          </w:p>
        </w:tc>
        <w:tc>
          <w:tcPr>
            <w:tcW w:w="1624" w:type="dxa"/>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KHB</w:t>
            </w:r>
          </w:p>
        </w:tc>
        <w:tc>
          <w:tcPr>
            <w:tcW w:w="1083" w:type="dxa"/>
            <w:tcMar>
              <w:top w:w="0" w:type="dxa"/>
              <w:left w:w="108" w:type="dxa"/>
              <w:bottom w:w="0" w:type="dxa"/>
              <w:right w:w="108" w:type="dxa"/>
            </w:tcMar>
            <w:vAlign w:val="center"/>
          </w:tcPr>
          <w:p w:rsidR="00693D03" w:rsidRPr="00B42086" w:rsidRDefault="00693D03" w:rsidP="00693D03">
            <w:pPr>
              <w:spacing w:after="0" w:line="240" w:lineRule="auto"/>
              <w:jc w:val="center"/>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100.000</w:t>
            </w:r>
          </w:p>
        </w:tc>
      </w:tr>
    </w:tbl>
    <w:p w:rsidR="001F47F6" w:rsidRDefault="001F47F6" w:rsidP="00693D03">
      <w:pPr>
        <w:spacing w:after="160" w:line="360" w:lineRule="auto"/>
        <w:contextualSpacing/>
        <w:rPr>
          <w:rFonts w:ascii="Times New Roman" w:eastAsia="Calibri" w:hAnsi="Times New Roman" w:cs="Times New Roman"/>
          <w:b/>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092" w:name="_Toc123041245"/>
      <w:bookmarkStart w:id="2093" w:name="_Toc157077936"/>
      <w:r w:rsidRPr="00B42086">
        <w:rPr>
          <w:rFonts w:ascii="Times New Roman" w:eastAsia="Calibri" w:hAnsi="Times New Roman" w:cs="Times New Roman"/>
          <w:b/>
          <w:sz w:val="24"/>
        </w:rPr>
        <w:t>3.1.3.5. Kira, Araç, Temizlik Hizmetleri Temini</w:t>
      </w:r>
      <w:bookmarkEnd w:id="2092"/>
      <w:bookmarkEnd w:id="2093"/>
    </w:p>
    <w:p w:rsidR="00693D03" w:rsidRPr="00B42086" w:rsidRDefault="00693D03" w:rsidP="00693D03">
      <w:pPr>
        <w:spacing w:after="16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 xml:space="preserve">Ajans merkezi Denizli’de Pamukkale </w:t>
      </w:r>
      <w:proofErr w:type="spellStart"/>
      <w:r w:rsidRPr="00B42086">
        <w:rPr>
          <w:rFonts w:ascii="Times New Roman" w:eastAsia="Calibri" w:hAnsi="Times New Roman" w:cs="Times New Roman"/>
          <w:sz w:val="24"/>
        </w:rPr>
        <w:t>Teknokent</w:t>
      </w:r>
      <w:proofErr w:type="spellEnd"/>
      <w:r w:rsidRPr="00B42086">
        <w:rPr>
          <w:rFonts w:ascii="Times New Roman" w:eastAsia="Calibri" w:hAnsi="Times New Roman" w:cs="Times New Roman"/>
          <w:sz w:val="24"/>
        </w:rPr>
        <w:t xml:space="preserve"> binasında kiralama yöntemi ile Aydın Yatırım Destek Ofisi mülkiyeti ajansa ait olan hizmet binasında, Muğla Yatırım Destek Ofisi ise Sanayi ve Teknoloji Bakanlığı tarafından ücretsiz bir şekilde Ajans kullanımına tahsis edilen Menteşe ilçesinde yer alan taşınmazda faaliyetlerini sürdürmektedir. Ajansın 6 adet şoför dâhil kiralama şeklinde kullanmakta olduğu taşıtların kira bedelleri, Aydın ve Muğla </w:t>
      </w:r>
      <w:r w:rsidR="00B71CFA">
        <w:rPr>
          <w:rFonts w:ascii="Times New Roman" w:eastAsia="Calibri" w:hAnsi="Times New Roman" w:cs="Times New Roman"/>
          <w:sz w:val="24"/>
        </w:rPr>
        <w:t>yatırım destek ofislerinin</w:t>
      </w:r>
      <w:r w:rsidRPr="00B42086">
        <w:rPr>
          <w:rFonts w:ascii="Times New Roman" w:eastAsia="Calibri" w:hAnsi="Times New Roman" w:cs="Times New Roman"/>
          <w:sz w:val="24"/>
        </w:rPr>
        <w:t xml:space="preserve"> temizlik hizmeti bedelleri, Denizli merkez hizmet binamızda güvenlik hizmeti bedellerinin ödenmesi öngörülmektedir.</w:t>
      </w:r>
    </w:p>
    <w:p w:rsidR="00693D03" w:rsidRPr="00B42086" w:rsidRDefault="00693D03" w:rsidP="00693D03">
      <w:pPr>
        <w:spacing w:after="0" w:line="240" w:lineRule="auto"/>
        <w:jc w:val="center"/>
        <w:rPr>
          <w:rFonts w:ascii="Times New Roman" w:eastAsia="Calibri" w:hAnsi="Times New Roman" w:cs="Times New Roman"/>
          <w:b/>
          <w:bCs/>
          <w:sz w:val="20"/>
        </w:rPr>
      </w:pPr>
      <w:bookmarkStart w:id="2094" w:name="_Toc123052840"/>
      <w:bookmarkStart w:id="2095" w:name="_Toc157078000"/>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41</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Kira, Araç, Temizlik, Güvenlik Hizmetleri Temini</w:t>
      </w:r>
      <w:bookmarkEnd w:id="2094"/>
      <w:bookmarkEnd w:id="2095"/>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1558"/>
        <w:gridCol w:w="2132"/>
      </w:tblGrid>
      <w:tr w:rsidR="00693D03" w:rsidRPr="00B42086" w:rsidTr="00693D03">
        <w:trPr>
          <w:trHeight w:val="202"/>
          <w:jc w:val="center"/>
        </w:trPr>
        <w:tc>
          <w:tcPr>
            <w:tcW w:w="5099"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Faaliyet Adı</w:t>
            </w:r>
          </w:p>
        </w:tc>
        <w:tc>
          <w:tcPr>
            <w:tcW w:w="1558"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 xml:space="preserve">Sorumlu </w:t>
            </w:r>
            <w:r w:rsidRPr="00B42086">
              <w:rPr>
                <w:rFonts w:ascii="Times New Roman" w:eastAsia="Calibri" w:hAnsi="Times New Roman" w:cs="Times New Roman"/>
                <w:b/>
                <w:sz w:val="20"/>
              </w:rPr>
              <w:t>Birim</w:t>
            </w:r>
          </w:p>
        </w:tc>
        <w:tc>
          <w:tcPr>
            <w:tcW w:w="2132" w:type="dxa"/>
            <w:shd w:val="clear" w:color="auto" w:fill="D5DCE4"/>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Maliyet (TL)</w:t>
            </w:r>
          </w:p>
        </w:tc>
      </w:tr>
      <w:tr w:rsidR="00693D03" w:rsidRPr="00B42086" w:rsidTr="00693D03">
        <w:trPr>
          <w:trHeight w:val="152"/>
          <w:jc w:val="center"/>
        </w:trPr>
        <w:tc>
          <w:tcPr>
            <w:tcW w:w="5099" w:type="dxa"/>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bCs/>
                <w:sz w:val="20"/>
                <w:lang w:eastAsia="tr-TR"/>
              </w:rPr>
            </w:pPr>
            <w:r w:rsidRPr="00B42086">
              <w:rPr>
                <w:rFonts w:ascii="Times New Roman" w:eastAsia="Calibri" w:hAnsi="Times New Roman" w:cs="Times New Roman"/>
                <w:bCs/>
                <w:sz w:val="20"/>
                <w:lang w:eastAsia="tr-TR"/>
              </w:rPr>
              <w:t>Ajans Merkez Binası Kirası ve Güvenlik Hizmeti</w:t>
            </w:r>
          </w:p>
        </w:tc>
        <w:tc>
          <w:tcPr>
            <w:tcW w:w="1558" w:type="dxa"/>
            <w:vMerge w:val="restart"/>
            <w:tcMar>
              <w:top w:w="0" w:type="dxa"/>
              <w:left w:w="108" w:type="dxa"/>
              <w:bottom w:w="0" w:type="dxa"/>
              <w:right w:w="108" w:type="dxa"/>
            </w:tcMar>
            <w:vAlign w:val="center"/>
            <w:hideMark/>
          </w:tcPr>
          <w:p w:rsidR="00693D03" w:rsidRPr="00B42086" w:rsidRDefault="00693D03" w:rsidP="00693D03">
            <w:pPr>
              <w:spacing w:after="0" w:line="240" w:lineRule="auto"/>
              <w:jc w:val="center"/>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KHB</w:t>
            </w:r>
          </w:p>
        </w:tc>
        <w:tc>
          <w:tcPr>
            <w:tcW w:w="2132" w:type="dxa"/>
            <w:tcMar>
              <w:top w:w="0" w:type="dxa"/>
              <w:left w:w="108" w:type="dxa"/>
              <w:bottom w:w="0" w:type="dxa"/>
              <w:right w:w="108" w:type="dxa"/>
            </w:tcMar>
            <w:vAlign w:val="center"/>
            <w:hideMark/>
          </w:tcPr>
          <w:p w:rsidR="00693D03" w:rsidRPr="00B42086" w:rsidRDefault="00693D03" w:rsidP="00A10A00">
            <w:pPr>
              <w:spacing w:after="0" w:line="240" w:lineRule="auto"/>
              <w:jc w:val="right"/>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2.</w:t>
            </w:r>
            <w:r w:rsidR="00A10A00">
              <w:rPr>
                <w:rFonts w:ascii="Times New Roman" w:eastAsia="Calibri" w:hAnsi="Times New Roman" w:cs="Times New Roman"/>
                <w:sz w:val="20"/>
                <w:lang w:eastAsia="tr-TR"/>
              </w:rPr>
              <w:t>70</w:t>
            </w:r>
            <w:r w:rsidRPr="00B42086">
              <w:rPr>
                <w:rFonts w:ascii="Times New Roman" w:eastAsia="Calibri" w:hAnsi="Times New Roman" w:cs="Times New Roman"/>
                <w:sz w:val="20"/>
                <w:lang w:eastAsia="tr-TR"/>
              </w:rPr>
              <w:t>0.000</w:t>
            </w:r>
          </w:p>
        </w:tc>
      </w:tr>
      <w:tr w:rsidR="00693D03" w:rsidRPr="00B42086" w:rsidTr="00693D03">
        <w:trPr>
          <w:trHeight w:val="145"/>
          <w:jc w:val="center"/>
        </w:trPr>
        <w:tc>
          <w:tcPr>
            <w:tcW w:w="5099" w:type="dxa"/>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bCs/>
                <w:sz w:val="20"/>
                <w:lang w:eastAsia="tr-TR"/>
              </w:rPr>
            </w:pPr>
            <w:r w:rsidRPr="00B42086">
              <w:rPr>
                <w:rFonts w:ascii="Times New Roman" w:eastAsia="Calibri" w:hAnsi="Times New Roman" w:cs="Times New Roman"/>
                <w:bCs/>
                <w:sz w:val="20"/>
                <w:lang w:eastAsia="tr-TR"/>
              </w:rPr>
              <w:t>Araç Kiralama</w:t>
            </w:r>
          </w:p>
        </w:tc>
        <w:tc>
          <w:tcPr>
            <w:tcW w:w="1558" w:type="dxa"/>
            <w:vMerge/>
            <w:vAlign w:val="center"/>
            <w:hideMark/>
          </w:tcPr>
          <w:p w:rsidR="00693D03" w:rsidRPr="00B42086" w:rsidRDefault="00693D03" w:rsidP="00693D03">
            <w:pPr>
              <w:spacing w:after="0" w:line="240" w:lineRule="auto"/>
              <w:jc w:val="center"/>
              <w:rPr>
                <w:rFonts w:ascii="Times New Roman" w:eastAsia="Calibri" w:hAnsi="Times New Roman" w:cs="Times New Roman"/>
                <w:sz w:val="20"/>
                <w:lang w:eastAsia="tr-TR"/>
              </w:rPr>
            </w:pPr>
          </w:p>
        </w:tc>
        <w:tc>
          <w:tcPr>
            <w:tcW w:w="2132" w:type="dxa"/>
            <w:tcMar>
              <w:top w:w="0" w:type="dxa"/>
              <w:left w:w="108" w:type="dxa"/>
              <w:bottom w:w="0" w:type="dxa"/>
              <w:right w:w="108" w:type="dxa"/>
            </w:tcMar>
            <w:vAlign w:val="center"/>
            <w:hideMark/>
          </w:tcPr>
          <w:p w:rsidR="00693D03" w:rsidRPr="00B42086" w:rsidRDefault="00A10A00" w:rsidP="00693D03">
            <w:pPr>
              <w:spacing w:after="0" w:line="240" w:lineRule="auto"/>
              <w:jc w:val="right"/>
              <w:rPr>
                <w:rFonts w:ascii="Times New Roman" w:eastAsia="Calibri" w:hAnsi="Times New Roman" w:cs="Times New Roman"/>
                <w:sz w:val="20"/>
                <w:lang w:eastAsia="tr-TR"/>
              </w:rPr>
            </w:pPr>
            <w:r>
              <w:rPr>
                <w:rFonts w:ascii="Times New Roman" w:eastAsia="Calibri" w:hAnsi="Times New Roman" w:cs="Times New Roman"/>
                <w:sz w:val="20"/>
                <w:lang w:eastAsia="tr-TR"/>
              </w:rPr>
              <w:t>4.200</w:t>
            </w:r>
            <w:r w:rsidR="00693D03" w:rsidRPr="00B42086">
              <w:rPr>
                <w:rFonts w:ascii="Times New Roman" w:eastAsia="Calibri" w:hAnsi="Times New Roman" w:cs="Times New Roman"/>
                <w:sz w:val="20"/>
                <w:lang w:eastAsia="tr-TR"/>
              </w:rPr>
              <w:t>.000</w:t>
            </w:r>
          </w:p>
        </w:tc>
      </w:tr>
      <w:tr w:rsidR="00693D03" w:rsidRPr="00B42086" w:rsidTr="00693D03">
        <w:trPr>
          <w:trHeight w:val="171"/>
          <w:jc w:val="center"/>
        </w:trPr>
        <w:tc>
          <w:tcPr>
            <w:tcW w:w="5099" w:type="dxa"/>
            <w:tcMar>
              <w:top w:w="0" w:type="dxa"/>
              <w:left w:w="108" w:type="dxa"/>
              <w:bottom w:w="0" w:type="dxa"/>
              <w:right w:w="108" w:type="dxa"/>
            </w:tcMar>
            <w:vAlign w:val="center"/>
            <w:hideMark/>
          </w:tcPr>
          <w:p w:rsidR="00693D03" w:rsidRPr="00B42086" w:rsidRDefault="00693D03" w:rsidP="00693D03">
            <w:pPr>
              <w:spacing w:after="0" w:line="240" w:lineRule="auto"/>
              <w:rPr>
                <w:rFonts w:ascii="Times New Roman" w:eastAsia="Calibri" w:hAnsi="Times New Roman" w:cs="Times New Roman"/>
                <w:bCs/>
                <w:sz w:val="20"/>
                <w:lang w:eastAsia="tr-TR"/>
              </w:rPr>
            </w:pPr>
            <w:proofErr w:type="spellStart"/>
            <w:r w:rsidRPr="00B42086">
              <w:rPr>
                <w:rFonts w:ascii="Times New Roman" w:eastAsia="Calibri" w:hAnsi="Times New Roman" w:cs="Times New Roman"/>
                <w:bCs/>
                <w:sz w:val="20"/>
                <w:lang w:eastAsia="tr-TR"/>
              </w:rPr>
              <w:t>YDO’ların</w:t>
            </w:r>
            <w:proofErr w:type="spellEnd"/>
            <w:r w:rsidRPr="00B42086">
              <w:rPr>
                <w:rFonts w:ascii="Times New Roman" w:eastAsia="Calibri" w:hAnsi="Times New Roman" w:cs="Times New Roman"/>
                <w:bCs/>
                <w:sz w:val="20"/>
                <w:lang w:eastAsia="tr-TR"/>
              </w:rPr>
              <w:t xml:space="preserve"> Temizlik/Diğer Hizmet Alım Giderleri</w:t>
            </w:r>
          </w:p>
        </w:tc>
        <w:tc>
          <w:tcPr>
            <w:tcW w:w="1558" w:type="dxa"/>
            <w:vMerge/>
            <w:vAlign w:val="center"/>
            <w:hideMark/>
          </w:tcPr>
          <w:p w:rsidR="00693D03" w:rsidRPr="00B42086" w:rsidRDefault="00693D03" w:rsidP="00693D03">
            <w:pPr>
              <w:spacing w:after="0" w:line="240" w:lineRule="auto"/>
              <w:jc w:val="center"/>
              <w:rPr>
                <w:rFonts w:ascii="Times New Roman" w:eastAsia="Calibri" w:hAnsi="Times New Roman" w:cs="Times New Roman"/>
                <w:sz w:val="20"/>
                <w:lang w:eastAsia="tr-TR"/>
              </w:rPr>
            </w:pPr>
          </w:p>
        </w:tc>
        <w:tc>
          <w:tcPr>
            <w:tcW w:w="2132" w:type="dxa"/>
            <w:tcMar>
              <w:top w:w="0" w:type="dxa"/>
              <w:left w:w="108" w:type="dxa"/>
              <w:bottom w:w="0" w:type="dxa"/>
              <w:right w:w="108" w:type="dxa"/>
            </w:tcMar>
            <w:vAlign w:val="center"/>
            <w:hideMark/>
          </w:tcPr>
          <w:p w:rsidR="00693D03" w:rsidRPr="00B42086" w:rsidRDefault="00693D03" w:rsidP="00A10A00">
            <w:pPr>
              <w:spacing w:after="0" w:line="240" w:lineRule="auto"/>
              <w:jc w:val="right"/>
              <w:rPr>
                <w:rFonts w:ascii="Times New Roman" w:eastAsia="Calibri" w:hAnsi="Times New Roman" w:cs="Times New Roman"/>
                <w:sz w:val="20"/>
                <w:lang w:eastAsia="tr-TR"/>
              </w:rPr>
            </w:pPr>
            <w:r w:rsidRPr="00B42086">
              <w:rPr>
                <w:rFonts w:ascii="Times New Roman" w:eastAsia="Calibri" w:hAnsi="Times New Roman" w:cs="Times New Roman"/>
                <w:sz w:val="20"/>
                <w:lang w:eastAsia="tr-TR"/>
              </w:rPr>
              <w:t>3</w:t>
            </w:r>
            <w:r w:rsidR="00A10A00">
              <w:rPr>
                <w:rFonts w:ascii="Times New Roman" w:eastAsia="Calibri" w:hAnsi="Times New Roman" w:cs="Times New Roman"/>
                <w:sz w:val="20"/>
                <w:lang w:eastAsia="tr-TR"/>
              </w:rPr>
              <w:t>5</w:t>
            </w:r>
            <w:r w:rsidRPr="00B42086">
              <w:rPr>
                <w:rFonts w:ascii="Times New Roman" w:eastAsia="Calibri" w:hAnsi="Times New Roman" w:cs="Times New Roman"/>
                <w:sz w:val="20"/>
                <w:lang w:eastAsia="tr-TR"/>
              </w:rPr>
              <w:t>0.000</w:t>
            </w:r>
          </w:p>
        </w:tc>
      </w:tr>
      <w:tr w:rsidR="00693D03" w:rsidRPr="00B42086" w:rsidTr="00693D03">
        <w:trPr>
          <w:trHeight w:val="171"/>
          <w:jc w:val="center"/>
        </w:trPr>
        <w:tc>
          <w:tcPr>
            <w:tcW w:w="5099" w:type="dxa"/>
            <w:tcMar>
              <w:top w:w="0" w:type="dxa"/>
              <w:left w:w="108" w:type="dxa"/>
              <w:bottom w:w="0" w:type="dxa"/>
              <w:right w:w="108" w:type="dxa"/>
            </w:tcMar>
            <w:vAlign w:val="center"/>
          </w:tcPr>
          <w:p w:rsidR="00693D03" w:rsidRPr="00B42086" w:rsidRDefault="00693D03" w:rsidP="00693D03">
            <w:pPr>
              <w:spacing w:after="0" w:line="240" w:lineRule="auto"/>
              <w:jc w:val="center"/>
              <w:rPr>
                <w:rFonts w:ascii="Times New Roman" w:eastAsia="Calibri" w:hAnsi="Times New Roman" w:cs="Times New Roman"/>
                <w:b/>
                <w:bCs/>
                <w:sz w:val="20"/>
                <w:lang w:eastAsia="tr-TR"/>
              </w:rPr>
            </w:pPr>
            <w:r w:rsidRPr="00B42086">
              <w:rPr>
                <w:rFonts w:ascii="Times New Roman" w:eastAsia="Calibri" w:hAnsi="Times New Roman" w:cs="Times New Roman"/>
                <w:b/>
                <w:bCs/>
                <w:sz w:val="20"/>
                <w:lang w:eastAsia="tr-TR"/>
              </w:rPr>
              <w:t>Toplam</w:t>
            </w:r>
          </w:p>
        </w:tc>
        <w:tc>
          <w:tcPr>
            <w:tcW w:w="1558" w:type="dxa"/>
            <w:vMerge/>
            <w:vAlign w:val="center"/>
          </w:tcPr>
          <w:p w:rsidR="00693D03" w:rsidRPr="00B42086" w:rsidRDefault="00693D03" w:rsidP="00693D03">
            <w:pPr>
              <w:spacing w:after="0" w:line="240" w:lineRule="auto"/>
              <w:jc w:val="center"/>
              <w:rPr>
                <w:rFonts w:ascii="Times New Roman" w:eastAsia="Calibri" w:hAnsi="Times New Roman" w:cs="Times New Roman"/>
                <w:sz w:val="20"/>
                <w:lang w:eastAsia="tr-TR"/>
              </w:rPr>
            </w:pPr>
          </w:p>
        </w:tc>
        <w:tc>
          <w:tcPr>
            <w:tcW w:w="2132" w:type="dxa"/>
            <w:tcMar>
              <w:top w:w="0" w:type="dxa"/>
              <w:left w:w="108" w:type="dxa"/>
              <w:bottom w:w="0" w:type="dxa"/>
              <w:right w:w="108" w:type="dxa"/>
            </w:tcMar>
            <w:vAlign w:val="center"/>
          </w:tcPr>
          <w:p w:rsidR="00693D03" w:rsidRPr="00B42086" w:rsidRDefault="00A10A00" w:rsidP="00693D03">
            <w:pPr>
              <w:spacing w:after="0" w:line="240" w:lineRule="auto"/>
              <w:jc w:val="right"/>
              <w:rPr>
                <w:rFonts w:ascii="Times New Roman" w:eastAsia="Calibri" w:hAnsi="Times New Roman" w:cs="Times New Roman"/>
                <w:b/>
                <w:sz w:val="20"/>
                <w:lang w:eastAsia="tr-TR"/>
              </w:rPr>
            </w:pPr>
            <w:r>
              <w:rPr>
                <w:rFonts w:ascii="Times New Roman" w:eastAsia="Calibri" w:hAnsi="Times New Roman" w:cs="Times New Roman"/>
                <w:b/>
                <w:sz w:val="20"/>
                <w:lang w:eastAsia="tr-TR"/>
              </w:rPr>
              <w:t>7.250</w:t>
            </w:r>
            <w:r w:rsidR="00693D03" w:rsidRPr="00B42086">
              <w:rPr>
                <w:rFonts w:ascii="Times New Roman" w:eastAsia="Calibri" w:hAnsi="Times New Roman" w:cs="Times New Roman"/>
                <w:b/>
                <w:sz w:val="20"/>
                <w:lang w:eastAsia="tr-TR"/>
              </w:rPr>
              <w:t>.000</w:t>
            </w:r>
          </w:p>
        </w:tc>
      </w:tr>
    </w:tbl>
    <w:p w:rsidR="00693D03" w:rsidRPr="00B42086" w:rsidRDefault="00693D03" w:rsidP="00693D03">
      <w:pPr>
        <w:spacing w:after="160" w:line="259" w:lineRule="auto"/>
        <w:rPr>
          <w:rFonts w:ascii="Times New Roman" w:eastAsia="Calibri" w:hAnsi="Times New Roman" w:cs="Times New Roman"/>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096" w:name="_Toc123041246"/>
      <w:bookmarkStart w:id="2097" w:name="_Toc157077937"/>
      <w:r w:rsidRPr="00B42086">
        <w:rPr>
          <w:rFonts w:ascii="Times New Roman" w:eastAsia="Calibri" w:hAnsi="Times New Roman" w:cs="Times New Roman"/>
          <w:b/>
          <w:sz w:val="24"/>
        </w:rPr>
        <w:t>3.1.3.6. Destek Hizmetleri Temini</w:t>
      </w:r>
      <w:bookmarkEnd w:id="2096"/>
      <w:bookmarkEnd w:id="2097"/>
    </w:p>
    <w:p w:rsidR="00565B7B" w:rsidRDefault="00693D03" w:rsidP="00693D03">
      <w:pPr>
        <w:spacing w:after="160" w:line="360" w:lineRule="auto"/>
        <w:jc w:val="both"/>
        <w:rPr>
          <w:rFonts w:ascii="Calibri" w:eastAsia="Calibri" w:hAnsi="Calibri" w:cs="Times New Roman"/>
        </w:rPr>
      </w:pPr>
      <w:r w:rsidRPr="00B42086">
        <w:rPr>
          <w:rFonts w:ascii="Times New Roman" w:eastAsia="Calibri" w:hAnsi="Times New Roman" w:cs="Times New Roman"/>
          <w:sz w:val="24"/>
        </w:rPr>
        <w:t>Ajans 2024 yılı içerisinde iş sağlığı ve güvenliğ</w:t>
      </w:r>
      <w:r w:rsidR="00C84288">
        <w:rPr>
          <w:rFonts w:ascii="Times New Roman" w:eastAsia="Calibri" w:hAnsi="Times New Roman" w:cs="Times New Roman"/>
          <w:sz w:val="24"/>
        </w:rPr>
        <w:t>i,  avukatlık hizmeti temini, Aydın YDO bina projelendirme vb.</w:t>
      </w:r>
      <w:r w:rsidRPr="00B42086">
        <w:rPr>
          <w:rFonts w:ascii="Times New Roman" w:eastAsia="Calibri" w:hAnsi="Times New Roman" w:cs="Times New Roman"/>
          <w:sz w:val="24"/>
        </w:rPr>
        <w:t xml:space="preserve"> konularda hizmet alımı yapacaktır. Ayrıca, Ajansın rutin giderleri arasında yer alan haberleşme giderleri (posta, kargo ve telgraf ücretleri, telefon abonelik ve kullanım bedelleri, </w:t>
      </w:r>
      <w:r w:rsidR="00B71CFA">
        <w:rPr>
          <w:rFonts w:ascii="Times New Roman" w:eastAsia="Calibri" w:hAnsi="Times New Roman" w:cs="Times New Roman"/>
          <w:sz w:val="24"/>
        </w:rPr>
        <w:t xml:space="preserve">bilişim sistemleri ile ilgili hizmet alımları, </w:t>
      </w:r>
      <w:r w:rsidRPr="00B42086">
        <w:rPr>
          <w:rFonts w:ascii="Times New Roman" w:eastAsia="Calibri" w:hAnsi="Times New Roman" w:cs="Times New Roman"/>
          <w:sz w:val="24"/>
        </w:rPr>
        <w:t>internet servis sağlayıcılarına ödenen ücretler, internet telefon hatlarının kullanımı karşılığında Telekom’a öden</w:t>
      </w:r>
      <w:r w:rsidR="00B71CFA">
        <w:rPr>
          <w:rFonts w:ascii="Times New Roman" w:eastAsia="Calibri" w:hAnsi="Times New Roman" w:cs="Times New Roman"/>
          <w:sz w:val="24"/>
        </w:rPr>
        <w:t>en ücretler), taşıma giderleri,</w:t>
      </w:r>
      <w:r w:rsidRPr="00B42086">
        <w:rPr>
          <w:rFonts w:ascii="Times New Roman" w:eastAsia="Calibri" w:hAnsi="Times New Roman" w:cs="Times New Roman"/>
          <w:sz w:val="24"/>
        </w:rPr>
        <w:t xml:space="preserve"> komisyon giderleri bu kapsamda yer almaktadır.</w:t>
      </w:r>
      <w:r w:rsidRPr="00B42086">
        <w:rPr>
          <w:rFonts w:ascii="Calibri" w:eastAsia="Calibri" w:hAnsi="Calibri" w:cs="Times New Roman"/>
        </w:rPr>
        <w:t xml:space="preserve"> </w:t>
      </w:r>
    </w:p>
    <w:p w:rsidR="00B26B4F" w:rsidRPr="00B42086" w:rsidRDefault="00B26B4F" w:rsidP="00693D03">
      <w:pPr>
        <w:spacing w:after="160" w:line="360" w:lineRule="auto"/>
        <w:jc w:val="both"/>
        <w:rPr>
          <w:rFonts w:ascii="Times New Roman" w:eastAsia="Calibri" w:hAnsi="Times New Roman" w:cs="Times New Roman"/>
          <w:sz w:val="24"/>
        </w:rPr>
      </w:pPr>
    </w:p>
    <w:p w:rsidR="00693D03" w:rsidRPr="00B42086" w:rsidRDefault="00693D03" w:rsidP="00693D03">
      <w:pPr>
        <w:spacing w:after="0" w:line="240" w:lineRule="auto"/>
        <w:jc w:val="center"/>
        <w:rPr>
          <w:rFonts w:ascii="Times New Roman" w:eastAsia="Calibri" w:hAnsi="Times New Roman" w:cs="Times New Roman"/>
          <w:b/>
          <w:bCs/>
          <w:sz w:val="20"/>
        </w:rPr>
      </w:pPr>
      <w:bookmarkStart w:id="2098" w:name="_Toc123052841"/>
      <w:bookmarkStart w:id="2099" w:name="_Toc157078001"/>
      <w:r w:rsidRPr="00B42086">
        <w:rPr>
          <w:rFonts w:ascii="Times New Roman" w:eastAsia="Calibri" w:hAnsi="Times New Roman" w:cs="Times New Roman"/>
          <w:b/>
          <w:bCs/>
          <w:sz w:val="20"/>
        </w:rPr>
        <w:lastRenderedPageBreak/>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42</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Destek Hizmetleri Temini</w:t>
      </w:r>
      <w:bookmarkEnd w:id="2098"/>
      <w:bookmarkEnd w:id="2099"/>
    </w:p>
    <w:tbl>
      <w:tblPr>
        <w:tblStyle w:val="TabloKlavuzu1"/>
        <w:tblW w:w="8959" w:type="dxa"/>
        <w:tblInd w:w="108" w:type="dxa"/>
        <w:tblLook w:val="04A0" w:firstRow="1" w:lastRow="0" w:firstColumn="1" w:lastColumn="0" w:noHBand="0" w:noVBand="1"/>
      </w:tblPr>
      <w:tblGrid>
        <w:gridCol w:w="5274"/>
        <w:gridCol w:w="1559"/>
        <w:gridCol w:w="2126"/>
      </w:tblGrid>
      <w:tr w:rsidR="00693D03" w:rsidRPr="00B42086" w:rsidTr="00693D03">
        <w:trPr>
          <w:trHeight w:val="208"/>
        </w:trPr>
        <w:tc>
          <w:tcPr>
            <w:tcW w:w="5274" w:type="dxa"/>
            <w:shd w:val="clear" w:color="auto" w:fill="D5DCE4"/>
            <w:vAlign w:val="center"/>
          </w:tcPr>
          <w:p w:rsidR="00693D03" w:rsidRPr="00B42086" w:rsidRDefault="00693D03" w:rsidP="00693D03">
            <w:pPr>
              <w:jc w:val="center"/>
              <w:rPr>
                <w:b/>
                <w:sz w:val="20"/>
              </w:rPr>
            </w:pPr>
            <w:r w:rsidRPr="00B42086">
              <w:rPr>
                <w:b/>
                <w:sz w:val="20"/>
              </w:rPr>
              <w:t>Faaliyet Adı</w:t>
            </w:r>
          </w:p>
        </w:tc>
        <w:tc>
          <w:tcPr>
            <w:tcW w:w="1559" w:type="dxa"/>
            <w:shd w:val="clear" w:color="auto" w:fill="D5DCE4"/>
            <w:vAlign w:val="center"/>
          </w:tcPr>
          <w:p w:rsidR="00693D03" w:rsidRPr="00B42086" w:rsidRDefault="00693D03" w:rsidP="00693D03">
            <w:pPr>
              <w:ind w:left="-110" w:right="-134"/>
              <w:jc w:val="center"/>
              <w:rPr>
                <w:b/>
                <w:sz w:val="20"/>
              </w:rPr>
            </w:pPr>
            <w:r w:rsidRPr="00B42086">
              <w:rPr>
                <w:b/>
                <w:sz w:val="20"/>
              </w:rPr>
              <w:t>Sorumlu Birim</w:t>
            </w:r>
          </w:p>
        </w:tc>
        <w:tc>
          <w:tcPr>
            <w:tcW w:w="2126" w:type="dxa"/>
            <w:shd w:val="clear" w:color="auto" w:fill="D5DCE4"/>
            <w:vAlign w:val="center"/>
          </w:tcPr>
          <w:p w:rsidR="00693D03" w:rsidRPr="00B42086" w:rsidRDefault="00693D03" w:rsidP="00693D03">
            <w:pPr>
              <w:ind w:left="-77" w:right="-64"/>
              <w:jc w:val="center"/>
              <w:rPr>
                <w:b/>
                <w:sz w:val="20"/>
              </w:rPr>
            </w:pPr>
            <w:r w:rsidRPr="00B42086">
              <w:rPr>
                <w:b/>
                <w:sz w:val="20"/>
              </w:rPr>
              <w:t>Tahmini Maliyet  (TL)</w:t>
            </w:r>
          </w:p>
        </w:tc>
      </w:tr>
      <w:tr w:rsidR="00693D03" w:rsidRPr="00B42086" w:rsidTr="00693D03">
        <w:trPr>
          <w:trHeight w:val="301"/>
        </w:trPr>
        <w:tc>
          <w:tcPr>
            <w:tcW w:w="5274" w:type="dxa"/>
            <w:vAlign w:val="center"/>
          </w:tcPr>
          <w:p w:rsidR="00693D03" w:rsidRPr="00B42086" w:rsidRDefault="00693D03" w:rsidP="0055271D">
            <w:pPr>
              <w:spacing w:line="276" w:lineRule="auto"/>
              <w:ind w:right="-106"/>
              <w:jc w:val="both"/>
              <w:rPr>
                <w:sz w:val="20"/>
              </w:rPr>
            </w:pPr>
            <w:r w:rsidRPr="00B42086">
              <w:rPr>
                <w:sz w:val="20"/>
              </w:rPr>
              <w:t>Destek Hizmetleri (Müşavir Firma ve Kişilere Ödemeler, Haberleşme Giderleri, Taşıma Giderleri)</w:t>
            </w:r>
          </w:p>
        </w:tc>
        <w:tc>
          <w:tcPr>
            <w:tcW w:w="1559" w:type="dxa"/>
            <w:vAlign w:val="center"/>
          </w:tcPr>
          <w:p w:rsidR="00693D03" w:rsidRPr="00B42086" w:rsidRDefault="00693D03" w:rsidP="0055271D">
            <w:pPr>
              <w:spacing w:line="276" w:lineRule="auto"/>
              <w:jc w:val="center"/>
              <w:rPr>
                <w:sz w:val="20"/>
              </w:rPr>
            </w:pPr>
            <w:r w:rsidRPr="00B42086">
              <w:rPr>
                <w:sz w:val="20"/>
              </w:rPr>
              <w:t>KHB</w:t>
            </w:r>
          </w:p>
        </w:tc>
        <w:tc>
          <w:tcPr>
            <w:tcW w:w="2126" w:type="dxa"/>
            <w:vAlign w:val="center"/>
          </w:tcPr>
          <w:p w:rsidR="00693D03" w:rsidRPr="00B42086" w:rsidRDefault="00693D03" w:rsidP="00C84288">
            <w:pPr>
              <w:spacing w:line="276" w:lineRule="auto"/>
              <w:jc w:val="center"/>
              <w:rPr>
                <w:sz w:val="20"/>
              </w:rPr>
            </w:pPr>
            <w:r w:rsidRPr="00B42086">
              <w:rPr>
                <w:sz w:val="20"/>
              </w:rPr>
              <w:t>1.</w:t>
            </w:r>
            <w:r w:rsidR="00C84288">
              <w:rPr>
                <w:sz w:val="20"/>
              </w:rPr>
              <w:t>6</w:t>
            </w:r>
            <w:r w:rsidRPr="00B42086">
              <w:rPr>
                <w:sz w:val="20"/>
              </w:rPr>
              <w:t>00.000</w:t>
            </w:r>
          </w:p>
        </w:tc>
      </w:tr>
    </w:tbl>
    <w:p w:rsidR="00693D03" w:rsidRPr="00B42086" w:rsidRDefault="00693D03" w:rsidP="00693D03">
      <w:pPr>
        <w:spacing w:after="160" w:line="259" w:lineRule="auto"/>
        <w:rPr>
          <w:rFonts w:ascii="Times New Roman" w:eastAsia="Calibri" w:hAnsi="Times New Roman" w:cs="Times New Roman"/>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100" w:name="_Toc123041247"/>
      <w:bookmarkStart w:id="2101" w:name="_Toc157077938"/>
      <w:r w:rsidRPr="00B42086">
        <w:rPr>
          <w:rFonts w:ascii="Times New Roman" w:eastAsia="Calibri" w:hAnsi="Times New Roman" w:cs="Times New Roman"/>
          <w:b/>
          <w:sz w:val="24"/>
        </w:rPr>
        <w:t xml:space="preserve">3.1.3.7. </w:t>
      </w:r>
      <w:r w:rsidR="00B71CFA">
        <w:rPr>
          <w:rFonts w:ascii="Times New Roman" w:eastAsia="Calibri" w:hAnsi="Times New Roman" w:cs="Times New Roman"/>
          <w:b/>
          <w:sz w:val="24"/>
        </w:rPr>
        <w:t xml:space="preserve">Yönetim Kurulu Toplantı </w:t>
      </w:r>
      <w:r w:rsidRPr="00B42086">
        <w:rPr>
          <w:rFonts w:ascii="Times New Roman" w:eastAsia="Calibri" w:hAnsi="Times New Roman" w:cs="Times New Roman"/>
          <w:b/>
          <w:sz w:val="24"/>
        </w:rPr>
        <w:t>Organizasyon</w:t>
      </w:r>
      <w:bookmarkEnd w:id="2100"/>
      <w:r w:rsidR="00B71CFA">
        <w:rPr>
          <w:rFonts w:ascii="Times New Roman" w:eastAsia="Calibri" w:hAnsi="Times New Roman" w:cs="Times New Roman"/>
          <w:b/>
          <w:sz w:val="24"/>
        </w:rPr>
        <w:t>ları</w:t>
      </w:r>
      <w:bookmarkEnd w:id="2101"/>
    </w:p>
    <w:p w:rsidR="00693D03" w:rsidRPr="00B42086" w:rsidRDefault="00693D03" w:rsidP="00693D03">
      <w:pPr>
        <w:spacing w:after="12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 xml:space="preserve">Ajans düzenli olarak Yönetim Kurulu toplantıları gerçekleştirmektedir. Yönetim Kurulu toplantılarının 2024 yılında en az 2 ayda bir gerçekleştirilmesine devam edilecektir. </w:t>
      </w:r>
    </w:p>
    <w:p w:rsidR="00693D03" w:rsidRPr="00B42086" w:rsidRDefault="00693D03" w:rsidP="00693D03">
      <w:pPr>
        <w:spacing w:after="120" w:line="360" w:lineRule="auto"/>
        <w:jc w:val="both"/>
        <w:rPr>
          <w:rFonts w:ascii="Times New Roman" w:eastAsia="Calibri" w:hAnsi="Times New Roman" w:cs="Times New Roman"/>
          <w:sz w:val="2"/>
        </w:rPr>
      </w:pPr>
    </w:p>
    <w:p w:rsidR="00B71CFA" w:rsidRPr="00B71CFA" w:rsidRDefault="00693D03" w:rsidP="00B71CFA">
      <w:pPr>
        <w:spacing w:after="0" w:line="240" w:lineRule="auto"/>
        <w:jc w:val="center"/>
        <w:rPr>
          <w:rFonts w:ascii="Times New Roman" w:eastAsia="Calibri" w:hAnsi="Times New Roman" w:cs="Times New Roman"/>
          <w:b/>
          <w:bCs/>
          <w:sz w:val="20"/>
        </w:rPr>
      </w:pPr>
      <w:bookmarkStart w:id="2102" w:name="_Toc123052842"/>
      <w:bookmarkStart w:id="2103" w:name="_Toc157078002"/>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43</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xml:space="preserve">: </w:t>
      </w:r>
      <w:bookmarkEnd w:id="2102"/>
      <w:r w:rsidR="00B71CFA" w:rsidRPr="00B71CFA">
        <w:rPr>
          <w:rFonts w:ascii="Times New Roman" w:eastAsia="Calibri" w:hAnsi="Times New Roman" w:cs="Times New Roman"/>
          <w:b/>
          <w:bCs/>
          <w:sz w:val="20"/>
        </w:rPr>
        <w:t>Yönetim Kurulu Toplantı Organizasyonları</w:t>
      </w:r>
      <w:bookmarkEnd w:id="2103"/>
    </w:p>
    <w:tbl>
      <w:tblPr>
        <w:tblStyle w:val="TabloKlavuzu1"/>
        <w:tblW w:w="8327" w:type="dxa"/>
        <w:tblInd w:w="108" w:type="dxa"/>
        <w:tblLayout w:type="fixed"/>
        <w:tblLook w:val="04A0" w:firstRow="1" w:lastRow="0" w:firstColumn="1" w:lastColumn="0" w:noHBand="0" w:noVBand="1"/>
      </w:tblPr>
      <w:tblGrid>
        <w:gridCol w:w="3429"/>
        <w:gridCol w:w="2449"/>
        <w:gridCol w:w="2449"/>
      </w:tblGrid>
      <w:tr w:rsidR="00693D03" w:rsidRPr="00B42086" w:rsidTr="00693D03">
        <w:trPr>
          <w:trHeight w:val="255"/>
        </w:trPr>
        <w:tc>
          <w:tcPr>
            <w:tcW w:w="3429" w:type="dxa"/>
            <w:shd w:val="clear" w:color="auto" w:fill="D5DCE4"/>
            <w:vAlign w:val="center"/>
          </w:tcPr>
          <w:p w:rsidR="00693D03" w:rsidRPr="00B42086" w:rsidRDefault="00693D03" w:rsidP="00693D03">
            <w:pPr>
              <w:rPr>
                <w:b/>
                <w:sz w:val="20"/>
              </w:rPr>
            </w:pPr>
            <w:r w:rsidRPr="00B42086">
              <w:rPr>
                <w:b/>
                <w:sz w:val="20"/>
              </w:rPr>
              <w:t>Faaliyet Adı</w:t>
            </w:r>
          </w:p>
        </w:tc>
        <w:tc>
          <w:tcPr>
            <w:tcW w:w="2449" w:type="dxa"/>
            <w:shd w:val="clear" w:color="auto" w:fill="D5DCE4"/>
            <w:vAlign w:val="center"/>
          </w:tcPr>
          <w:p w:rsidR="00693D03" w:rsidRPr="00B42086" w:rsidRDefault="00693D03" w:rsidP="00693D03">
            <w:pPr>
              <w:jc w:val="center"/>
              <w:rPr>
                <w:b/>
                <w:sz w:val="20"/>
              </w:rPr>
            </w:pPr>
            <w:r w:rsidRPr="00B42086">
              <w:rPr>
                <w:b/>
                <w:sz w:val="20"/>
              </w:rPr>
              <w:t>Sorumlu Birim</w:t>
            </w:r>
          </w:p>
        </w:tc>
        <w:tc>
          <w:tcPr>
            <w:tcW w:w="2449" w:type="dxa"/>
            <w:shd w:val="clear" w:color="auto" w:fill="D5DCE4"/>
            <w:vAlign w:val="center"/>
          </w:tcPr>
          <w:p w:rsidR="00693D03" w:rsidRPr="00B42086" w:rsidRDefault="00693D03" w:rsidP="00693D03">
            <w:pPr>
              <w:jc w:val="center"/>
              <w:rPr>
                <w:b/>
                <w:sz w:val="20"/>
              </w:rPr>
            </w:pPr>
            <w:r w:rsidRPr="00B42086">
              <w:rPr>
                <w:b/>
                <w:sz w:val="20"/>
              </w:rPr>
              <w:t>Maliyet (TL)</w:t>
            </w:r>
          </w:p>
        </w:tc>
      </w:tr>
      <w:tr w:rsidR="00693D03" w:rsidRPr="00B42086" w:rsidTr="00693D03">
        <w:trPr>
          <w:trHeight w:val="277"/>
        </w:trPr>
        <w:tc>
          <w:tcPr>
            <w:tcW w:w="3429" w:type="dxa"/>
            <w:vAlign w:val="center"/>
          </w:tcPr>
          <w:p w:rsidR="00693D03" w:rsidRPr="00B42086" w:rsidRDefault="00B71CFA" w:rsidP="0055271D">
            <w:pPr>
              <w:spacing w:line="276" w:lineRule="auto"/>
              <w:rPr>
                <w:sz w:val="20"/>
              </w:rPr>
            </w:pPr>
            <w:r w:rsidRPr="00B71CFA">
              <w:rPr>
                <w:sz w:val="20"/>
              </w:rPr>
              <w:t>Yönetim Kurulu Toplantı Organizasyonları</w:t>
            </w:r>
          </w:p>
        </w:tc>
        <w:tc>
          <w:tcPr>
            <w:tcW w:w="2449" w:type="dxa"/>
            <w:vAlign w:val="center"/>
          </w:tcPr>
          <w:p w:rsidR="00693D03" w:rsidRPr="00B42086" w:rsidRDefault="00693D03" w:rsidP="0055271D">
            <w:pPr>
              <w:spacing w:line="276" w:lineRule="auto"/>
              <w:jc w:val="center"/>
              <w:rPr>
                <w:sz w:val="20"/>
              </w:rPr>
            </w:pPr>
            <w:r w:rsidRPr="00B42086">
              <w:rPr>
                <w:sz w:val="20"/>
              </w:rPr>
              <w:t>KHB</w:t>
            </w:r>
          </w:p>
        </w:tc>
        <w:tc>
          <w:tcPr>
            <w:tcW w:w="2449" w:type="dxa"/>
            <w:vAlign w:val="center"/>
          </w:tcPr>
          <w:p w:rsidR="00693D03" w:rsidRPr="00B42086" w:rsidRDefault="00693D03" w:rsidP="0055271D">
            <w:pPr>
              <w:spacing w:line="276" w:lineRule="auto"/>
              <w:jc w:val="center"/>
              <w:rPr>
                <w:sz w:val="20"/>
              </w:rPr>
            </w:pPr>
            <w:r w:rsidRPr="00B42086">
              <w:rPr>
                <w:sz w:val="20"/>
              </w:rPr>
              <w:t>150.000</w:t>
            </w:r>
          </w:p>
        </w:tc>
      </w:tr>
    </w:tbl>
    <w:p w:rsidR="00EA01FD" w:rsidRPr="00B42086" w:rsidRDefault="00EA01FD" w:rsidP="009C2627">
      <w:pPr>
        <w:rPr>
          <w:rFonts w:ascii="Times New Roman" w:hAnsi="Times New Roman" w:cs="Times New Roman"/>
          <w:sz w:val="6"/>
        </w:rPr>
      </w:pPr>
    </w:p>
    <w:p w:rsidR="00EA01FD" w:rsidRDefault="00EA01FD" w:rsidP="009C2627">
      <w:pPr>
        <w:rPr>
          <w:rFonts w:ascii="Times New Roman" w:hAnsi="Times New Roman" w:cs="Times New Roman"/>
          <w:sz w:val="6"/>
        </w:rPr>
      </w:pPr>
    </w:p>
    <w:p w:rsidR="006726C8" w:rsidRPr="00B42086" w:rsidRDefault="004A359F" w:rsidP="004A359F">
      <w:pPr>
        <w:pStyle w:val="ListeParagraf"/>
        <w:spacing w:after="160" w:line="360" w:lineRule="auto"/>
        <w:ind w:left="0"/>
        <w:outlineLvl w:val="0"/>
        <w:rPr>
          <w:rFonts w:ascii="Times New Roman" w:hAnsi="Times New Roman" w:cs="Times New Roman"/>
          <w:b/>
          <w:sz w:val="24"/>
        </w:rPr>
      </w:pPr>
      <w:bookmarkStart w:id="2104" w:name="_Toc157077939"/>
      <w:r w:rsidRPr="00B42086">
        <w:rPr>
          <w:rFonts w:ascii="Times New Roman" w:hAnsi="Times New Roman" w:cs="Times New Roman"/>
          <w:b/>
          <w:sz w:val="24"/>
        </w:rPr>
        <w:t>3.1.3.</w:t>
      </w:r>
      <w:r w:rsidR="00865504" w:rsidRPr="00B42086">
        <w:rPr>
          <w:rFonts w:ascii="Times New Roman" w:hAnsi="Times New Roman" w:cs="Times New Roman"/>
          <w:b/>
          <w:sz w:val="24"/>
        </w:rPr>
        <w:t>8</w:t>
      </w:r>
      <w:r w:rsidRPr="00B42086">
        <w:rPr>
          <w:rFonts w:ascii="Times New Roman" w:hAnsi="Times New Roman" w:cs="Times New Roman"/>
          <w:b/>
          <w:sz w:val="24"/>
        </w:rPr>
        <w:t xml:space="preserve">. </w:t>
      </w:r>
      <w:r w:rsidR="006726C8" w:rsidRPr="00B42086">
        <w:rPr>
          <w:rFonts w:ascii="Times New Roman" w:hAnsi="Times New Roman" w:cs="Times New Roman"/>
          <w:b/>
          <w:sz w:val="24"/>
        </w:rPr>
        <w:t xml:space="preserve"> Kalkınma Kurulu </w:t>
      </w:r>
      <w:r w:rsidR="00A66F19" w:rsidRPr="00B42086">
        <w:rPr>
          <w:rFonts w:ascii="Times New Roman" w:hAnsi="Times New Roman" w:cs="Times New Roman"/>
          <w:b/>
          <w:sz w:val="24"/>
        </w:rPr>
        <w:t>Toplantı Organizasyonları</w:t>
      </w:r>
      <w:bookmarkEnd w:id="2104"/>
    </w:p>
    <w:p w:rsidR="00693D03" w:rsidRPr="00B42086" w:rsidRDefault="00C803A7" w:rsidP="00C803A7">
      <w:pPr>
        <w:autoSpaceDE w:val="0"/>
        <w:autoSpaceDN w:val="0"/>
        <w:adjustRightInd w:val="0"/>
        <w:spacing w:after="120" w:line="360" w:lineRule="auto"/>
        <w:jc w:val="both"/>
        <w:rPr>
          <w:rFonts w:ascii="Times New Roman" w:eastAsia="Times New Roman" w:hAnsi="Times New Roman" w:cs="Times New Roman"/>
          <w:sz w:val="24"/>
        </w:rPr>
      </w:pPr>
      <w:r w:rsidRPr="00B42086">
        <w:rPr>
          <w:rFonts w:ascii="Times New Roman" w:eastAsia="Times New Roman" w:hAnsi="Times New Roman" w:cs="Times New Roman"/>
          <w:sz w:val="24"/>
        </w:rPr>
        <w:t>Kalkınma</w:t>
      </w:r>
      <w:r w:rsidR="00C72A97" w:rsidRPr="00B42086">
        <w:rPr>
          <w:rFonts w:ascii="Times New Roman" w:eastAsia="Times New Roman" w:hAnsi="Times New Roman" w:cs="Times New Roman"/>
          <w:sz w:val="24"/>
        </w:rPr>
        <w:t xml:space="preserve"> Kurulu, illerin dengeli</w:t>
      </w:r>
      <w:r w:rsidRPr="00B42086">
        <w:rPr>
          <w:rFonts w:ascii="Times New Roman" w:eastAsia="Times New Roman" w:hAnsi="Times New Roman" w:cs="Times New Roman"/>
          <w:sz w:val="24"/>
        </w:rPr>
        <w:t xml:space="preserve"> temsilini sağlayacak şekilde kamu kurum ve kuruluşları ile özel kesim ve sivil toplum kuruluşları temsilcilerinden oluşturulmuş olup Ajansın danışma organıdır.</w:t>
      </w:r>
      <w:r w:rsidRPr="00B42086">
        <w:rPr>
          <w:rFonts w:ascii="Times New Roman" w:eastAsia="Times New Roman" w:hAnsi="Times New Roman" w:cs="Times New Roman"/>
          <w:szCs w:val="20"/>
        </w:rPr>
        <w:t xml:space="preserve"> </w:t>
      </w:r>
      <w:r w:rsidRPr="00B42086">
        <w:rPr>
          <w:rFonts w:ascii="Times New Roman" w:eastAsia="Times New Roman" w:hAnsi="Times New Roman" w:cs="Times New Roman"/>
          <w:sz w:val="24"/>
        </w:rPr>
        <w:t>Elli üyeden oluşan Kalkınma Kurulu’nun 202</w:t>
      </w:r>
      <w:r w:rsidR="00C93FD2" w:rsidRPr="00B42086">
        <w:rPr>
          <w:rFonts w:ascii="Times New Roman" w:eastAsia="Times New Roman" w:hAnsi="Times New Roman" w:cs="Times New Roman"/>
          <w:sz w:val="24"/>
        </w:rPr>
        <w:t>4</w:t>
      </w:r>
      <w:r w:rsidRPr="00B42086">
        <w:rPr>
          <w:rFonts w:ascii="Times New Roman" w:eastAsia="Times New Roman" w:hAnsi="Times New Roman" w:cs="Times New Roman"/>
          <w:sz w:val="24"/>
        </w:rPr>
        <w:t xml:space="preserve"> yılı içerisinde en az iki kez toplanması öngörülmektedir. </w:t>
      </w:r>
    </w:p>
    <w:p w:rsidR="006726C8" w:rsidRPr="00B42086" w:rsidRDefault="006726C8" w:rsidP="006726C8">
      <w:pPr>
        <w:pStyle w:val="ResimYazs"/>
        <w:spacing w:after="0"/>
        <w:jc w:val="center"/>
        <w:rPr>
          <w:rFonts w:ascii="Times New Roman" w:hAnsi="Times New Roman" w:cs="Times New Roman"/>
          <w:color w:val="auto"/>
          <w:sz w:val="20"/>
          <w:szCs w:val="22"/>
        </w:rPr>
      </w:pPr>
      <w:bookmarkStart w:id="2105" w:name="_Toc157078003"/>
      <w:r w:rsidRPr="00B42086">
        <w:rPr>
          <w:rFonts w:ascii="Times New Roman" w:hAnsi="Times New Roman" w:cs="Times New Roman"/>
          <w:color w:val="auto"/>
          <w:sz w:val="20"/>
          <w:szCs w:val="22"/>
        </w:rPr>
        <w:t xml:space="preserve">Tablo </w:t>
      </w:r>
      <w:r w:rsidRPr="00B42086">
        <w:rPr>
          <w:rFonts w:ascii="Times New Roman" w:hAnsi="Times New Roman" w:cs="Times New Roman"/>
          <w:color w:val="auto"/>
          <w:sz w:val="20"/>
          <w:szCs w:val="22"/>
        </w:rPr>
        <w:fldChar w:fldCharType="begin"/>
      </w:r>
      <w:r w:rsidRPr="00B42086">
        <w:rPr>
          <w:rFonts w:ascii="Times New Roman" w:hAnsi="Times New Roman" w:cs="Times New Roman"/>
          <w:color w:val="auto"/>
          <w:sz w:val="20"/>
          <w:szCs w:val="22"/>
        </w:rPr>
        <w:instrText xml:space="preserve"> SEQ Tablo \* ARABIC </w:instrText>
      </w:r>
      <w:r w:rsidRPr="00B42086">
        <w:rPr>
          <w:rFonts w:ascii="Times New Roman" w:hAnsi="Times New Roman" w:cs="Times New Roman"/>
          <w:color w:val="auto"/>
          <w:sz w:val="20"/>
          <w:szCs w:val="22"/>
        </w:rPr>
        <w:fldChar w:fldCharType="separate"/>
      </w:r>
      <w:r w:rsidR="00B26B4F">
        <w:rPr>
          <w:rFonts w:ascii="Times New Roman" w:hAnsi="Times New Roman" w:cs="Times New Roman"/>
          <w:noProof/>
          <w:color w:val="auto"/>
          <w:sz w:val="20"/>
          <w:szCs w:val="22"/>
        </w:rPr>
        <w:t>44</w:t>
      </w:r>
      <w:r w:rsidRPr="00B42086">
        <w:rPr>
          <w:rFonts w:ascii="Times New Roman" w:hAnsi="Times New Roman" w:cs="Times New Roman"/>
          <w:color w:val="auto"/>
          <w:sz w:val="20"/>
          <w:szCs w:val="22"/>
        </w:rPr>
        <w:fldChar w:fldCharType="end"/>
      </w:r>
      <w:r w:rsidRPr="00B42086">
        <w:rPr>
          <w:rFonts w:ascii="Times New Roman" w:hAnsi="Times New Roman" w:cs="Times New Roman"/>
          <w:color w:val="auto"/>
          <w:sz w:val="20"/>
          <w:szCs w:val="22"/>
        </w:rPr>
        <w:t xml:space="preserve">: Kalkınma Kurulu </w:t>
      </w:r>
      <w:r w:rsidR="00A66F19" w:rsidRPr="00B42086">
        <w:rPr>
          <w:rFonts w:ascii="Times New Roman" w:hAnsi="Times New Roman" w:cs="Times New Roman"/>
          <w:color w:val="auto"/>
          <w:sz w:val="20"/>
          <w:szCs w:val="22"/>
        </w:rPr>
        <w:t>Toplantı Organizasyonları</w:t>
      </w:r>
      <w:bookmarkEnd w:id="2105"/>
    </w:p>
    <w:tbl>
      <w:tblPr>
        <w:tblStyle w:val="TabloKlavuzu1"/>
        <w:tblW w:w="8997" w:type="dxa"/>
        <w:tblInd w:w="108" w:type="dxa"/>
        <w:tblLayout w:type="fixed"/>
        <w:tblLook w:val="04A0" w:firstRow="1" w:lastRow="0" w:firstColumn="1" w:lastColumn="0" w:noHBand="0" w:noVBand="1"/>
      </w:tblPr>
      <w:tblGrid>
        <w:gridCol w:w="4423"/>
        <w:gridCol w:w="2552"/>
        <w:gridCol w:w="2022"/>
      </w:tblGrid>
      <w:tr w:rsidR="006726C8" w:rsidRPr="00B42086" w:rsidTr="003727CC">
        <w:trPr>
          <w:trHeight w:val="135"/>
        </w:trPr>
        <w:tc>
          <w:tcPr>
            <w:tcW w:w="4423" w:type="dxa"/>
            <w:shd w:val="clear" w:color="auto" w:fill="C6D9F1" w:themeFill="text2" w:themeFillTint="33"/>
            <w:vAlign w:val="center"/>
          </w:tcPr>
          <w:p w:rsidR="006726C8" w:rsidRPr="00B42086" w:rsidRDefault="006726C8" w:rsidP="00640CEE">
            <w:pPr>
              <w:rPr>
                <w:b/>
                <w:sz w:val="20"/>
                <w:szCs w:val="22"/>
              </w:rPr>
            </w:pPr>
            <w:r w:rsidRPr="00B42086">
              <w:rPr>
                <w:b/>
                <w:sz w:val="20"/>
              </w:rPr>
              <w:t>Faaliyet Adı</w:t>
            </w:r>
          </w:p>
        </w:tc>
        <w:tc>
          <w:tcPr>
            <w:tcW w:w="2552" w:type="dxa"/>
            <w:shd w:val="clear" w:color="auto" w:fill="C6D9F1" w:themeFill="text2" w:themeFillTint="33"/>
            <w:vAlign w:val="center"/>
          </w:tcPr>
          <w:p w:rsidR="006726C8" w:rsidRPr="00B42086" w:rsidRDefault="006726C8" w:rsidP="00640CEE">
            <w:pPr>
              <w:jc w:val="center"/>
              <w:rPr>
                <w:b/>
                <w:sz w:val="20"/>
                <w:szCs w:val="22"/>
              </w:rPr>
            </w:pPr>
            <w:r w:rsidRPr="00B42086">
              <w:rPr>
                <w:b/>
                <w:color w:val="000000"/>
                <w:sz w:val="20"/>
              </w:rPr>
              <w:t>Sorumlu Birim</w:t>
            </w:r>
          </w:p>
        </w:tc>
        <w:tc>
          <w:tcPr>
            <w:tcW w:w="2022" w:type="dxa"/>
            <w:shd w:val="clear" w:color="auto" w:fill="C6D9F1" w:themeFill="text2" w:themeFillTint="33"/>
            <w:vAlign w:val="center"/>
          </w:tcPr>
          <w:p w:rsidR="006726C8" w:rsidRPr="00B42086" w:rsidRDefault="006726C8" w:rsidP="00640CEE">
            <w:pPr>
              <w:jc w:val="center"/>
              <w:rPr>
                <w:b/>
                <w:sz w:val="20"/>
                <w:szCs w:val="22"/>
              </w:rPr>
            </w:pPr>
            <w:r w:rsidRPr="00B42086">
              <w:rPr>
                <w:b/>
                <w:sz w:val="20"/>
              </w:rPr>
              <w:t>Maliyet (TL)</w:t>
            </w:r>
          </w:p>
        </w:tc>
      </w:tr>
      <w:tr w:rsidR="006726C8" w:rsidRPr="00B42086" w:rsidTr="003727CC">
        <w:trPr>
          <w:trHeight w:val="42"/>
        </w:trPr>
        <w:tc>
          <w:tcPr>
            <w:tcW w:w="4423" w:type="dxa"/>
            <w:vAlign w:val="center"/>
          </w:tcPr>
          <w:p w:rsidR="006726C8" w:rsidRPr="00B42086" w:rsidRDefault="00A66F19" w:rsidP="0055271D">
            <w:pPr>
              <w:spacing w:line="276" w:lineRule="auto"/>
              <w:rPr>
                <w:sz w:val="20"/>
                <w:szCs w:val="22"/>
              </w:rPr>
            </w:pPr>
            <w:r w:rsidRPr="00B42086">
              <w:rPr>
                <w:sz w:val="20"/>
              </w:rPr>
              <w:t>Kalkınma Kurulu Toplantı Organizasyonları</w:t>
            </w:r>
          </w:p>
        </w:tc>
        <w:tc>
          <w:tcPr>
            <w:tcW w:w="2552" w:type="dxa"/>
            <w:vAlign w:val="center"/>
          </w:tcPr>
          <w:p w:rsidR="006726C8" w:rsidRPr="00B42086" w:rsidRDefault="00C93FD2" w:rsidP="0055271D">
            <w:pPr>
              <w:spacing w:line="276" w:lineRule="auto"/>
              <w:jc w:val="center"/>
              <w:rPr>
                <w:sz w:val="20"/>
                <w:szCs w:val="22"/>
              </w:rPr>
            </w:pPr>
            <w:r w:rsidRPr="00B42086">
              <w:rPr>
                <w:sz w:val="20"/>
              </w:rPr>
              <w:t>EAPB</w:t>
            </w:r>
          </w:p>
        </w:tc>
        <w:tc>
          <w:tcPr>
            <w:tcW w:w="2022" w:type="dxa"/>
            <w:vAlign w:val="center"/>
          </w:tcPr>
          <w:p w:rsidR="006726C8" w:rsidRPr="00B42086" w:rsidRDefault="000E47DD" w:rsidP="0055271D">
            <w:pPr>
              <w:spacing w:line="276" w:lineRule="auto"/>
              <w:jc w:val="center"/>
              <w:rPr>
                <w:sz w:val="20"/>
                <w:szCs w:val="22"/>
              </w:rPr>
            </w:pPr>
            <w:r w:rsidRPr="00B42086">
              <w:rPr>
                <w:sz w:val="20"/>
              </w:rPr>
              <w:t>1</w:t>
            </w:r>
            <w:r w:rsidR="00C93FD2" w:rsidRPr="00B42086">
              <w:rPr>
                <w:sz w:val="20"/>
              </w:rPr>
              <w:t>5</w:t>
            </w:r>
            <w:r w:rsidRPr="00B42086">
              <w:rPr>
                <w:sz w:val="20"/>
              </w:rPr>
              <w:t>0</w:t>
            </w:r>
            <w:r w:rsidR="006726C8" w:rsidRPr="00B42086">
              <w:rPr>
                <w:sz w:val="20"/>
              </w:rPr>
              <w:t>.000</w:t>
            </w:r>
          </w:p>
        </w:tc>
      </w:tr>
    </w:tbl>
    <w:p w:rsidR="006726C8" w:rsidRPr="00B42086" w:rsidRDefault="006726C8" w:rsidP="0055271D">
      <w:pPr>
        <w:rPr>
          <w:rFonts w:ascii="Times New Roman" w:hAnsi="Times New Roman" w:cs="Times New Roman"/>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106" w:name="_Toc123041249"/>
      <w:bookmarkStart w:id="2107" w:name="_Toc157077940"/>
      <w:r w:rsidRPr="00B42086">
        <w:rPr>
          <w:rFonts w:ascii="Times New Roman" w:eastAsia="Calibri" w:hAnsi="Times New Roman" w:cs="Times New Roman"/>
          <w:b/>
          <w:sz w:val="24"/>
        </w:rPr>
        <w:t>3.1.3.9. Görev Giderleri</w:t>
      </w:r>
      <w:bookmarkEnd w:id="2106"/>
      <w:bookmarkEnd w:id="2107"/>
    </w:p>
    <w:p w:rsidR="00693D03" w:rsidRPr="00B42086" w:rsidRDefault="00693D03" w:rsidP="00693D03">
      <w:pPr>
        <w:spacing w:after="12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Ajansın 2024 yılı içeri</w:t>
      </w:r>
      <w:r w:rsidR="004C62DB">
        <w:rPr>
          <w:rFonts w:ascii="Times New Roman" w:eastAsia="Calibri" w:hAnsi="Times New Roman" w:cs="Times New Roman"/>
          <w:sz w:val="24"/>
        </w:rPr>
        <w:t>si</w:t>
      </w:r>
      <w:r w:rsidRPr="00B42086">
        <w:rPr>
          <w:rFonts w:ascii="Times New Roman" w:eastAsia="Calibri" w:hAnsi="Times New Roman" w:cs="Times New Roman"/>
          <w:sz w:val="24"/>
        </w:rPr>
        <w:t xml:space="preserve">nde </w:t>
      </w:r>
      <w:r w:rsidR="004C62DB">
        <w:rPr>
          <w:rFonts w:ascii="Times New Roman" w:eastAsia="Calibri" w:hAnsi="Times New Roman" w:cs="Times New Roman"/>
          <w:sz w:val="24"/>
        </w:rPr>
        <w:t>mükellef olduğu</w:t>
      </w:r>
      <w:r w:rsidRPr="00B42086">
        <w:rPr>
          <w:rFonts w:ascii="Times New Roman" w:eastAsia="Calibri" w:hAnsi="Times New Roman" w:cs="Times New Roman"/>
          <w:sz w:val="24"/>
        </w:rPr>
        <w:t xml:space="preserve"> vergi, resim,  harçlar ve benzeri giderler, mahkeme harç ve giderleri, kusursuz tazminatlar gibi giderler bu kapsamda yer almaktadır.</w:t>
      </w:r>
    </w:p>
    <w:p w:rsidR="00693D03" w:rsidRPr="00B42086" w:rsidRDefault="00693D03" w:rsidP="00693D03">
      <w:pPr>
        <w:spacing w:after="0" w:line="240" w:lineRule="auto"/>
        <w:jc w:val="center"/>
        <w:rPr>
          <w:rFonts w:ascii="Times New Roman" w:eastAsia="Calibri" w:hAnsi="Times New Roman" w:cs="Times New Roman"/>
          <w:b/>
          <w:bCs/>
          <w:sz w:val="14"/>
        </w:rPr>
      </w:pPr>
    </w:p>
    <w:p w:rsidR="00693D03" w:rsidRPr="00B42086" w:rsidRDefault="00693D03" w:rsidP="00693D03">
      <w:pPr>
        <w:spacing w:after="0" w:line="240" w:lineRule="auto"/>
        <w:jc w:val="center"/>
        <w:rPr>
          <w:rFonts w:ascii="Times New Roman" w:eastAsia="Calibri" w:hAnsi="Times New Roman" w:cs="Times New Roman"/>
          <w:b/>
          <w:bCs/>
          <w:sz w:val="20"/>
        </w:rPr>
      </w:pPr>
      <w:bookmarkStart w:id="2108" w:name="_Toc123052844"/>
      <w:bookmarkStart w:id="2109" w:name="_Toc157078004"/>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45</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Görev Giderleri</w:t>
      </w:r>
      <w:bookmarkEnd w:id="2108"/>
      <w:bookmarkEnd w:id="2109"/>
    </w:p>
    <w:tbl>
      <w:tblPr>
        <w:tblStyle w:val="TabloKlavuzu12"/>
        <w:tblW w:w="8524" w:type="dxa"/>
        <w:tblInd w:w="108" w:type="dxa"/>
        <w:tblLook w:val="04A0" w:firstRow="1" w:lastRow="0" w:firstColumn="1" w:lastColumn="0" w:noHBand="0" w:noVBand="1"/>
      </w:tblPr>
      <w:tblGrid>
        <w:gridCol w:w="3653"/>
        <w:gridCol w:w="1740"/>
        <w:gridCol w:w="3131"/>
      </w:tblGrid>
      <w:tr w:rsidR="00693D03" w:rsidRPr="00B42086" w:rsidTr="00693D03">
        <w:trPr>
          <w:trHeight w:val="133"/>
        </w:trPr>
        <w:tc>
          <w:tcPr>
            <w:tcW w:w="3653" w:type="dxa"/>
            <w:shd w:val="clear" w:color="auto" w:fill="D5DCE4"/>
            <w:vAlign w:val="center"/>
          </w:tcPr>
          <w:p w:rsidR="00693D03" w:rsidRPr="00B42086" w:rsidRDefault="00693D03" w:rsidP="00693D03">
            <w:pPr>
              <w:rPr>
                <w:b/>
                <w:sz w:val="20"/>
              </w:rPr>
            </w:pPr>
            <w:r w:rsidRPr="00B42086">
              <w:rPr>
                <w:b/>
                <w:sz w:val="20"/>
              </w:rPr>
              <w:t>Faaliyet Adı</w:t>
            </w:r>
          </w:p>
        </w:tc>
        <w:tc>
          <w:tcPr>
            <w:tcW w:w="1740" w:type="dxa"/>
            <w:shd w:val="clear" w:color="auto" w:fill="D5DCE4"/>
            <w:vAlign w:val="center"/>
          </w:tcPr>
          <w:p w:rsidR="00693D03" w:rsidRPr="00B42086" w:rsidRDefault="00693D03" w:rsidP="00693D03">
            <w:pPr>
              <w:jc w:val="center"/>
              <w:rPr>
                <w:b/>
                <w:sz w:val="20"/>
              </w:rPr>
            </w:pPr>
            <w:r w:rsidRPr="00B42086">
              <w:rPr>
                <w:b/>
                <w:sz w:val="20"/>
              </w:rPr>
              <w:t>Sorumlu Birim</w:t>
            </w:r>
          </w:p>
        </w:tc>
        <w:tc>
          <w:tcPr>
            <w:tcW w:w="3131" w:type="dxa"/>
            <w:shd w:val="clear" w:color="auto" w:fill="D5DCE4"/>
            <w:vAlign w:val="center"/>
          </w:tcPr>
          <w:p w:rsidR="00693D03" w:rsidRPr="00B42086" w:rsidRDefault="00693D03" w:rsidP="00693D03">
            <w:pPr>
              <w:jc w:val="center"/>
              <w:rPr>
                <w:b/>
                <w:sz w:val="20"/>
              </w:rPr>
            </w:pPr>
            <w:r w:rsidRPr="00B42086">
              <w:rPr>
                <w:b/>
                <w:sz w:val="20"/>
              </w:rPr>
              <w:t>Maliyet  (TL)</w:t>
            </w:r>
          </w:p>
        </w:tc>
      </w:tr>
      <w:tr w:rsidR="00693D03" w:rsidRPr="00B42086" w:rsidTr="00693D03">
        <w:trPr>
          <w:trHeight w:val="180"/>
        </w:trPr>
        <w:tc>
          <w:tcPr>
            <w:tcW w:w="3653" w:type="dxa"/>
            <w:vAlign w:val="center"/>
          </w:tcPr>
          <w:p w:rsidR="00693D03" w:rsidRPr="00B42086" w:rsidRDefault="00693D03" w:rsidP="0055271D">
            <w:pPr>
              <w:spacing w:line="276" w:lineRule="auto"/>
              <w:rPr>
                <w:sz w:val="20"/>
              </w:rPr>
            </w:pPr>
            <w:r w:rsidRPr="00B42086">
              <w:rPr>
                <w:sz w:val="20"/>
              </w:rPr>
              <w:t>Görev Giderleri</w:t>
            </w:r>
          </w:p>
        </w:tc>
        <w:tc>
          <w:tcPr>
            <w:tcW w:w="1740" w:type="dxa"/>
            <w:vAlign w:val="center"/>
          </w:tcPr>
          <w:p w:rsidR="00693D03" w:rsidRPr="00B42086" w:rsidRDefault="00693D03" w:rsidP="0055271D">
            <w:pPr>
              <w:spacing w:line="276" w:lineRule="auto"/>
              <w:jc w:val="center"/>
              <w:rPr>
                <w:sz w:val="20"/>
              </w:rPr>
            </w:pPr>
            <w:r w:rsidRPr="00B42086">
              <w:rPr>
                <w:sz w:val="20"/>
              </w:rPr>
              <w:t>KHB</w:t>
            </w:r>
          </w:p>
        </w:tc>
        <w:tc>
          <w:tcPr>
            <w:tcW w:w="3131" w:type="dxa"/>
            <w:vAlign w:val="center"/>
          </w:tcPr>
          <w:p w:rsidR="00693D03" w:rsidRPr="00B42086" w:rsidRDefault="00693D03" w:rsidP="0055271D">
            <w:pPr>
              <w:spacing w:line="276" w:lineRule="auto"/>
              <w:jc w:val="center"/>
              <w:rPr>
                <w:sz w:val="20"/>
              </w:rPr>
            </w:pPr>
            <w:r w:rsidRPr="00B42086">
              <w:rPr>
                <w:sz w:val="20"/>
              </w:rPr>
              <w:t>100.000</w:t>
            </w:r>
          </w:p>
        </w:tc>
      </w:tr>
    </w:tbl>
    <w:p w:rsidR="00693D03" w:rsidRPr="00B42086" w:rsidRDefault="00693D03" w:rsidP="00693D03">
      <w:pPr>
        <w:spacing w:after="0" w:line="259" w:lineRule="auto"/>
        <w:rPr>
          <w:rFonts w:ascii="Times New Roman" w:eastAsia="Calibri" w:hAnsi="Times New Roman" w:cs="Times New Roman"/>
          <w:b/>
          <w:sz w:val="24"/>
        </w:rPr>
      </w:pPr>
    </w:p>
    <w:p w:rsidR="00693D03" w:rsidRPr="00B42086" w:rsidRDefault="00693D03" w:rsidP="00693D03">
      <w:pPr>
        <w:spacing w:after="160" w:line="360" w:lineRule="auto"/>
        <w:contextualSpacing/>
        <w:outlineLvl w:val="0"/>
        <w:rPr>
          <w:rFonts w:ascii="Times New Roman" w:eastAsia="Calibri" w:hAnsi="Times New Roman" w:cs="Times New Roman"/>
          <w:b/>
          <w:sz w:val="24"/>
        </w:rPr>
      </w:pPr>
      <w:bookmarkStart w:id="2110" w:name="_Toc123041250"/>
      <w:bookmarkStart w:id="2111" w:name="_Toc157077941"/>
      <w:r w:rsidRPr="00B42086">
        <w:rPr>
          <w:rFonts w:ascii="Times New Roman" w:eastAsia="Calibri" w:hAnsi="Times New Roman" w:cs="Times New Roman"/>
          <w:b/>
          <w:sz w:val="24"/>
        </w:rPr>
        <w:t>3.1.3.10. Temsil ve Tanıtma Giderleri</w:t>
      </w:r>
      <w:bookmarkEnd w:id="2110"/>
      <w:bookmarkEnd w:id="2111"/>
    </w:p>
    <w:p w:rsidR="00693D03" w:rsidRPr="00B42086" w:rsidRDefault="00693D03" w:rsidP="00693D03">
      <w:pPr>
        <w:spacing w:after="120" w:line="360" w:lineRule="auto"/>
        <w:jc w:val="both"/>
        <w:rPr>
          <w:rFonts w:ascii="Times New Roman" w:eastAsia="Calibri" w:hAnsi="Times New Roman" w:cs="Times New Roman"/>
          <w:sz w:val="24"/>
        </w:rPr>
      </w:pPr>
      <w:r w:rsidRPr="00B42086">
        <w:rPr>
          <w:rFonts w:ascii="Times New Roman" w:eastAsia="Calibri" w:hAnsi="Times New Roman" w:cs="Times New Roman"/>
          <w:sz w:val="24"/>
        </w:rPr>
        <w:t>Genel Sekreterlik makamının temsil, ağırlama ve tanıtma giderleri bu kapsamda değerlendirilmektedir.</w:t>
      </w:r>
    </w:p>
    <w:p w:rsidR="00693D03" w:rsidRPr="00B42086" w:rsidRDefault="00693D03" w:rsidP="00693D03">
      <w:pPr>
        <w:spacing w:after="0" w:line="240" w:lineRule="auto"/>
        <w:jc w:val="center"/>
        <w:rPr>
          <w:rFonts w:ascii="Times New Roman" w:eastAsia="Calibri" w:hAnsi="Times New Roman" w:cs="Times New Roman"/>
          <w:b/>
          <w:bCs/>
          <w:sz w:val="20"/>
        </w:rPr>
      </w:pPr>
      <w:bookmarkStart w:id="2112" w:name="_Toc123052845"/>
      <w:bookmarkStart w:id="2113" w:name="_Toc157078005"/>
      <w:r w:rsidRPr="00B42086">
        <w:rPr>
          <w:rFonts w:ascii="Times New Roman" w:eastAsia="Calibri" w:hAnsi="Times New Roman" w:cs="Times New Roman"/>
          <w:b/>
          <w:bCs/>
          <w:sz w:val="20"/>
        </w:rPr>
        <w:t xml:space="preserve">Tablo </w:t>
      </w:r>
      <w:r w:rsidRPr="00B42086">
        <w:rPr>
          <w:rFonts w:ascii="Times New Roman" w:eastAsia="Calibri" w:hAnsi="Times New Roman" w:cs="Times New Roman"/>
          <w:b/>
          <w:bCs/>
          <w:sz w:val="20"/>
        </w:rPr>
        <w:fldChar w:fldCharType="begin"/>
      </w:r>
      <w:r w:rsidRPr="00B42086">
        <w:rPr>
          <w:rFonts w:ascii="Times New Roman" w:eastAsia="Calibri" w:hAnsi="Times New Roman" w:cs="Times New Roman"/>
          <w:b/>
          <w:bCs/>
          <w:sz w:val="20"/>
        </w:rPr>
        <w:instrText xml:space="preserve"> SEQ Tablo \* ARABIC </w:instrText>
      </w:r>
      <w:r w:rsidRPr="00B42086">
        <w:rPr>
          <w:rFonts w:ascii="Times New Roman" w:eastAsia="Calibri" w:hAnsi="Times New Roman" w:cs="Times New Roman"/>
          <w:b/>
          <w:bCs/>
          <w:sz w:val="20"/>
        </w:rPr>
        <w:fldChar w:fldCharType="separate"/>
      </w:r>
      <w:r w:rsidR="00B26B4F">
        <w:rPr>
          <w:rFonts w:ascii="Times New Roman" w:eastAsia="Calibri" w:hAnsi="Times New Roman" w:cs="Times New Roman"/>
          <w:b/>
          <w:bCs/>
          <w:noProof/>
          <w:sz w:val="20"/>
        </w:rPr>
        <w:t>46</w:t>
      </w:r>
      <w:r w:rsidRPr="00B42086">
        <w:rPr>
          <w:rFonts w:ascii="Times New Roman" w:eastAsia="Calibri" w:hAnsi="Times New Roman" w:cs="Times New Roman"/>
          <w:b/>
          <w:bCs/>
          <w:sz w:val="20"/>
        </w:rPr>
        <w:fldChar w:fldCharType="end"/>
      </w:r>
      <w:r w:rsidRPr="00B42086">
        <w:rPr>
          <w:rFonts w:ascii="Times New Roman" w:eastAsia="Calibri" w:hAnsi="Times New Roman" w:cs="Times New Roman"/>
          <w:b/>
          <w:bCs/>
          <w:sz w:val="20"/>
        </w:rPr>
        <w:t>: Temsil ve Tanıtma Giderleri</w:t>
      </w:r>
      <w:bookmarkEnd w:id="2112"/>
      <w:bookmarkEnd w:id="2113"/>
    </w:p>
    <w:tbl>
      <w:tblPr>
        <w:tblStyle w:val="TabloKlavuzu12"/>
        <w:tblW w:w="8515" w:type="dxa"/>
        <w:tblInd w:w="108" w:type="dxa"/>
        <w:tblLayout w:type="fixed"/>
        <w:tblLook w:val="04A0" w:firstRow="1" w:lastRow="0" w:firstColumn="1" w:lastColumn="0" w:noHBand="0" w:noVBand="1"/>
      </w:tblPr>
      <w:tblGrid>
        <w:gridCol w:w="3650"/>
        <w:gridCol w:w="1738"/>
        <w:gridCol w:w="3127"/>
      </w:tblGrid>
      <w:tr w:rsidR="00693D03" w:rsidRPr="00B42086" w:rsidTr="00693D03">
        <w:trPr>
          <w:trHeight w:val="42"/>
        </w:trPr>
        <w:tc>
          <w:tcPr>
            <w:tcW w:w="3650" w:type="dxa"/>
            <w:shd w:val="clear" w:color="auto" w:fill="D5DCE4"/>
            <w:vAlign w:val="center"/>
          </w:tcPr>
          <w:p w:rsidR="00693D03" w:rsidRPr="00B42086" w:rsidRDefault="00693D03" w:rsidP="00693D03">
            <w:pPr>
              <w:rPr>
                <w:b/>
                <w:sz w:val="20"/>
              </w:rPr>
            </w:pPr>
            <w:r w:rsidRPr="00B42086">
              <w:rPr>
                <w:b/>
                <w:sz w:val="20"/>
              </w:rPr>
              <w:t>Faaliyet Adı</w:t>
            </w:r>
          </w:p>
        </w:tc>
        <w:tc>
          <w:tcPr>
            <w:tcW w:w="1738" w:type="dxa"/>
            <w:shd w:val="clear" w:color="auto" w:fill="D5DCE4"/>
            <w:vAlign w:val="center"/>
          </w:tcPr>
          <w:p w:rsidR="00693D03" w:rsidRPr="00B42086" w:rsidRDefault="00693D03" w:rsidP="00693D03">
            <w:pPr>
              <w:jc w:val="center"/>
              <w:rPr>
                <w:b/>
                <w:sz w:val="20"/>
              </w:rPr>
            </w:pPr>
            <w:r w:rsidRPr="00B42086">
              <w:rPr>
                <w:b/>
                <w:sz w:val="20"/>
              </w:rPr>
              <w:t>Sorumlu Birim</w:t>
            </w:r>
          </w:p>
        </w:tc>
        <w:tc>
          <w:tcPr>
            <w:tcW w:w="3127" w:type="dxa"/>
            <w:shd w:val="clear" w:color="auto" w:fill="D5DCE4"/>
            <w:vAlign w:val="center"/>
          </w:tcPr>
          <w:p w:rsidR="00693D03" w:rsidRPr="00B42086" w:rsidRDefault="00693D03" w:rsidP="00693D03">
            <w:pPr>
              <w:jc w:val="center"/>
              <w:rPr>
                <w:b/>
                <w:sz w:val="20"/>
              </w:rPr>
            </w:pPr>
            <w:r w:rsidRPr="00B42086">
              <w:rPr>
                <w:b/>
                <w:sz w:val="20"/>
              </w:rPr>
              <w:t>Maliyet (TL)</w:t>
            </w:r>
          </w:p>
        </w:tc>
      </w:tr>
      <w:tr w:rsidR="00693D03" w:rsidRPr="00AC4DF1" w:rsidTr="00693D03">
        <w:trPr>
          <w:trHeight w:val="273"/>
        </w:trPr>
        <w:tc>
          <w:tcPr>
            <w:tcW w:w="3650" w:type="dxa"/>
            <w:vAlign w:val="center"/>
          </w:tcPr>
          <w:p w:rsidR="00693D03" w:rsidRPr="00AC4DF1" w:rsidRDefault="00693D03" w:rsidP="00AC4DF1">
            <w:pPr>
              <w:spacing w:line="360" w:lineRule="auto"/>
              <w:jc w:val="both"/>
              <w:rPr>
                <w:rFonts w:eastAsia="Calibri"/>
                <w:sz w:val="20"/>
              </w:rPr>
            </w:pPr>
            <w:r w:rsidRPr="00AC4DF1">
              <w:rPr>
                <w:rFonts w:eastAsia="Calibri"/>
                <w:sz w:val="20"/>
              </w:rPr>
              <w:t>Temsil ve Tanıtma Giderleri</w:t>
            </w:r>
          </w:p>
        </w:tc>
        <w:tc>
          <w:tcPr>
            <w:tcW w:w="1738" w:type="dxa"/>
            <w:vAlign w:val="center"/>
          </w:tcPr>
          <w:p w:rsidR="00693D03" w:rsidRPr="00AC4DF1" w:rsidRDefault="00693D03" w:rsidP="00AC4DF1">
            <w:pPr>
              <w:spacing w:line="360" w:lineRule="auto"/>
              <w:jc w:val="center"/>
              <w:rPr>
                <w:rFonts w:eastAsia="Calibri"/>
                <w:sz w:val="20"/>
              </w:rPr>
            </w:pPr>
            <w:r w:rsidRPr="00AC4DF1">
              <w:rPr>
                <w:rFonts w:eastAsia="Calibri"/>
                <w:sz w:val="20"/>
              </w:rPr>
              <w:t>KHB</w:t>
            </w:r>
          </w:p>
        </w:tc>
        <w:tc>
          <w:tcPr>
            <w:tcW w:w="3127" w:type="dxa"/>
            <w:vAlign w:val="center"/>
          </w:tcPr>
          <w:p w:rsidR="00693D03" w:rsidRPr="00AC4DF1" w:rsidRDefault="00693D03" w:rsidP="00AC4DF1">
            <w:pPr>
              <w:spacing w:line="360" w:lineRule="auto"/>
              <w:jc w:val="center"/>
              <w:rPr>
                <w:rFonts w:eastAsia="Calibri"/>
                <w:sz w:val="20"/>
              </w:rPr>
            </w:pPr>
            <w:r w:rsidRPr="00AC4DF1">
              <w:rPr>
                <w:rFonts w:eastAsia="Calibri"/>
                <w:sz w:val="20"/>
              </w:rPr>
              <w:t>140.000</w:t>
            </w:r>
          </w:p>
        </w:tc>
      </w:tr>
    </w:tbl>
    <w:p w:rsidR="00B26B4F" w:rsidRDefault="00B26B4F" w:rsidP="00B26B4F"/>
    <w:p w:rsidR="00B26B4F" w:rsidRDefault="00B26B4F" w:rsidP="00B26B4F"/>
    <w:p w:rsidR="002330F5" w:rsidRPr="00B42086" w:rsidRDefault="002330F5" w:rsidP="00AC4DF1">
      <w:pPr>
        <w:pStyle w:val="ListeParagraf"/>
        <w:spacing w:before="240" w:after="160" w:line="259" w:lineRule="auto"/>
        <w:ind w:left="0"/>
        <w:outlineLvl w:val="0"/>
        <w:rPr>
          <w:rFonts w:ascii="Times New Roman" w:hAnsi="Times New Roman" w:cs="Times New Roman"/>
          <w:b/>
          <w:sz w:val="24"/>
        </w:rPr>
      </w:pPr>
      <w:bookmarkStart w:id="2114" w:name="_Toc157077942"/>
      <w:r w:rsidRPr="00B42086">
        <w:rPr>
          <w:rFonts w:ascii="Times New Roman" w:hAnsi="Times New Roman" w:cs="Times New Roman"/>
          <w:b/>
          <w:sz w:val="24"/>
        </w:rPr>
        <w:lastRenderedPageBreak/>
        <w:t>3.1.4. İzleme ve Değerlendirme</w:t>
      </w:r>
      <w:bookmarkEnd w:id="2114"/>
    </w:p>
    <w:p w:rsidR="00FF4256" w:rsidRPr="00B42086" w:rsidRDefault="002330F5" w:rsidP="002330F5">
      <w:pPr>
        <w:pStyle w:val="ListeParagraf"/>
        <w:spacing w:after="160" w:line="360" w:lineRule="auto"/>
        <w:ind w:left="0"/>
        <w:outlineLvl w:val="0"/>
        <w:rPr>
          <w:rFonts w:ascii="Times New Roman" w:hAnsi="Times New Roman" w:cs="Times New Roman"/>
          <w:b/>
          <w:color w:val="000000"/>
          <w:sz w:val="24"/>
        </w:rPr>
      </w:pPr>
      <w:bookmarkStart w:id="2115" w:name="_Toc157077943"/>
      <w:r w:rsidRPr="00B42086">
        <w:rPr>
          <w:rFonts w:ascii="Times New Roman" w:hAnsi="Times New Roman" w:cs="Times New Roman"/>
          <w:b/>
          <w:sz w:val="24"/>
        </w:rPr>
        <w:t xml:space="preserve">3.1.4.1. </w:t>
      </w:r>
      <w:r w:rsidRPr="00B42086">
        <w:rPr>
          <w:rFonts w:ascii="Times New Roman" w:hAnsi="Times New Roman" w:cs="Times New Roman"/>
          <w:b/>
          <w:color w:val="000000"/>
          <w:sz w:val="24"/>
        </w:rPr>
        <w:t>Program Sonrası Değerlendirme Faaliyetleri</w:t>
      </w:r>
      <w:bookmarkEnd w:id="2115"/>
    </w:p>
    <w:p w:rsidR="00B316C2" w:rsidRPr="00B42086" w:rsidRDefault="009053A9" w:rsidP="00981F2B">
      <w:pPr>
        <w:pStyle w:val="AralkYok"/>
        <w:spacing w:after="240" w:line="360" w:lineRule="auto"/>
        <w:jc w:val="both"/>
        <w:rPr>
          <w:rFonts w:ascii="Times New Roman" w:hAnsi="Times New Roman" w:cs="Times New Roman"/>
          <w:sz w:val="24"/>
        </w:rPr>
      </w:pPr>
      <w:r>
        <w:rPr>
          <w:rFonts w:ascii="Times New Roman" w:hAnsi="Times New Roman" w:cs="Times New Roman"/>
          <w:sz w:val="24"/>
        </w:rPr>
        <w:t>Ajans</w:t>
      </w:r>
      <w:r w:rsidR="002D6E9E" w:rsidRPr="00B42086">
        <w:rPr>
          <w:rFonts w:ascii="Times New Roman" w:hAnsi="Times New Roman" w:cs="Times New Roman"/>
          <w:sz w:val="24"/>
        </w:rPr>
        <w:t xml:space="preserve"> tarafından yürütülen ve kapanışından itibaren 3 yıl geçmiş </w:t>
      </w:r>
      <w:r w:rsidR="000E169D" w:rsidRPr="00B42086">
        <w:rPr>
          <w:rFonts w:ascii="Times New Roman" w:hAnsi="Times New Roman" w:cs="Times New Roman"/>
          <w:sz w:val="24"/>
        </w:rPr>
        <w:t>olan 2018 Kooperatif ve Birliklerin Güçlendi</w:t>
      </w:r>
      <w:r w:rsidR="004C62DB">
        <w:rPr>
          <w:rFonts w:ascii="Times New Roman" w:hAnsi="Times New Roman" w:cs="Times New Roman"/>
          <w:sz w:val="24"/>
        </w:rPr>
        <w:t xml:space="preserve">rilmesi Mali Destek Programının program sonrası değerlendirme ve analiz çalışması </w:t>
      </w:r>
      <w:r w:rsidR="002D6E9E" w:rsidRPr="00B42086">
        <w:rPr>
          <w:rFonts w:ascii="Times New Roman" w:hAnsi="Times New Roman" w:cs="Times New Roman"/>
          <w:sz w:val="24"/>
        </w:rPr>
        <w:t>yapılacaktır.  Değerlendirme/etki analizi tamamlanmış programların sonuçları, yeni destek programlarının tasarlanması ve proje geliştirme aşamalarında, girdi teşkil edecek mahiyette kullanılacaktır.</w:t>
      </w:r>
    </w:p>
    <w:p w:rsidR="00E70EEC" w:rsidRPr="00B42086" w:rsidRDefault="00E70EEC" w:rsidP="00E70EEC">
      <w:pPr>
        <w:pStyle w:val="AralkYok"/>
        <w:jc w:val="center"/>
        <w:rPr>
          <w:rFonts w:ascii="Times New Roman" w:hAnsi="Times New Roman" w:cs="Times New Roman"/>
          <w:b/>
          <w:bCs/>
          <w:sz w:val="20"/>
          <w:szCs w:val="20"/>
        </w:rPr>
      </w:pPr>
      <w:bookmarkStart w:id="2116" w:name="_Toc157078006"/>
      <w:r w:rsidRPr="00B42086">
        <w:rPr>
          <w:rFonts w:ascii="Times New Roman" w:hAnsi="Times New Roman" w:cs="Times New Roman"/>
          <w:b/>
          <w:bCs/>
          <w:sz w:val="20"/>
          <w:szCs w:val="20"/>
        </w:rPr>
        <w:t xml:space="preserve">Tablo </w:t>
      </w:r>
      <w:r w:rsidRPr="00B42086">
        <w:rPr>
          <w:rFonts w:ascii="Times New Roman" w:hAnsi="Times New Roman" w:cs="Times New Roman"/>
          <w:b/>
          <w:bCs/>
          <w:sz w:val="20"/>
          <w:szCs w:val="20"/>
        </w:rPr>
        <w:fldChar w:fldCharType="begin"/>
      </w:r>
      <w:r w:rsidRPr="00B42086">
        <w:rPr>
          <w:rFonts w:ascii="Times New Roman" w:hAnsi="Times New Roman" w:cs="Times New Roman"/>
          <w:b/>
          <w:bCs/>
          <w:sz w:val="20"/>
          <w:szCs w:val="20"/>
        </w:rPr>
        <w:instrText xml:space="preserve"> SEQ Tablo \* ARABIC </w:instrText>
      </w:r>
      <w:r w:rsidRPr="00B42086">
        <w:rPr>
          <w:rFonts w:ascii="Times New Roman" w:hAnsi="Times New Roman" w:cs="Times New Roman"/>
          <w:b/>
          <w:bCs/>
          <w:sz w:val="20"/>
          <w:szCs w:val="20"/>
        </w:rPr>
        <w:fldChar w:fldCharType="separate"/>
      </w:r>
      <w:r w:rsidR="00B26B4F">
        <w:rPr>
          <w:rFonts w:ascii="Times New Roman" w:hAnsi="Times New Roman" w:cs="Times New Roman"/>
          <w:b/>
          <w:bCs/>
          <w:noProof/>
          <w:sz w:val="20"/>
          <w:szCs w:val="20"/>
        </w:rPr>
        <w:t>47</w:t>
      </w:r>
      <w:r w:rsidRPr="00B42086">
        <w:rPr>
          <w:rFonts w:ascii="Times New Roman" w:hAnsi="Times New Roman" w:cs="Times New Roman"/>
          <w:sz w:val="20"/>
          <w:szCs w:val="20"/>
        </w:rPr>
        <w:fldChar w:fldCharType="end"/>
      </w:r>
      <w:r w:rsidRPr="00B42086">
        <w:rPr>
          <w:rFonts w:ascii="Times New Roman" w:hAnsi="Times New Roman" w:cs="Times New Roman"/>
          <w:b/>
          <w:bCs/>
          <w:sz w:val="20"/>
          <w:szCs w:val="20"/>
        </w:rPr>
        <w:t xml:space="preserve">: </w:t>
      </w:r>
      <w:r w:rsidR="00876BC1" w:rsidRPr="00B42086">
        <w:rPr>
          <w:rFonts w:ascii="Times New Roman" w:hAnsi="Times New Roman" w:cs="Times New Roman"/>
          <w:b/>
          <w:bCs/>
          <w:sz w:val="20"/>
          <w:szCs w:val="20"/>
        </w:rPr>
        <w:t>Program Sonrası Değerlendirme Faaliyetleri</w:t>
      </w:r>
      <w:bookmarkEnd w:id="2116"/>
    </w:p>
    <w:tbl>
      <w:tblPr>
        <w:tblStyle w:val="TabloKlavuzu1"/>
        <w:tblW w:w="8877" w:type="dxa"/>
        <w:tblInd w:w="108" w:type="dxa"/>
        <w:tblLayout w:type="fixed"/>
        <w:tblLook w:val="04A0" w:firstRow="1" w:lastRow="0" w:firstColumn="1" w:lastColumn="0" w:noHBand="0" w:noVBand="1"/>
      </w:tblPr>
      <w:tblGrid>
        <w:gridCol w:w="2510"/>
        <w:gridCol w:w="1366"/>
        <w:gridCol w:w="1491"/>
        <w:gridCol w:w="3510"/>
      </w:tblGrid>
      <w:tr w:rsidR="00F210D1" w:rsidRPr="00B42086" w:rsidTr="002E6811">
        <w:trPr>
          <w:trHeight w:val="132"/>
        </w:trPr>
        <w:tc>
          <w:tcPr>
            <w:tcW w:w="2510" w:type="dxa"/>
            <w:shd w:val="clear" w:color="auto" w:fill="C6D9F1" w:themeFill="text2" w:themeFillTint="33"/>
            <w:vAlign w:val="center"/>
          </w:tcPr>
          <w:p w:rsidR="00F210D1" w:rsidRPr="00B42086" w:rsidRDefault="00F210D1" w:rsidP="003727CC">
            <w:pPr>
              <w:pStyle w:val="AralkYok"/>
              <w:jc w:val="both"/>
              <w:rPr>
                <w:rFonts w:eastAsiaTheme="minorHAnsi"/>
                <w:b/>
                <w:sz w:val="20"/>
                <w:szCs w:val="20"/>
                <w:lang w:eastAsia="en-US"/>
              </w:rPr>
            </w:pPr>
            <w:r w:rsidRPr="00B42086">
              <w:rPr>
                <w:rFonts w:eastAsiaTheme="minorHAnsi"/>
                <w:b/>
                <w:sz w:val="20"/>
                <w:szCs w:val="20"/>
                <w:lang w:eastAsia="en-US"/>
              </w:rPr>
              <w:t>Faaliyet Adı</w:t>
            </w:r>
          </w:p>
        </w:tc>
        <w:tc>
          <w:tcPr>
            <w:tcW w:w="1366" w:type="dxa"/>
            <w:shd w:val="clear" w:color="auto" w:fill="C6D9F1" w:themeFill="text2" w:themeFillTint="33"/>
            <w:vAlign w:val="center"/>
          </w:tcPr>
          <w:p w:rsidR="00F210D1" w:rsidRPr="00B42086" w:rsidRDefault="00F210D1" w:rsidP="003727CC">
            <w:pPr>
              <w:pStyle w:val="AralkYok"/>
              <w:jc w:val="both"/>
              <w:rPr>
                <w:rFonts w:eastAsiaTheme="minorHAnsi"/>
                <w:b/>
                <w:sz w:val="20"/>
                <w:szCs w:val="20"/>
                <w:lang w:eastAsia="en-US"/>
              </w:rPr>
            </w:pPr>
            <w:r w:rsidRPr="00B42086">
              <w:rPr>
                <w:rFonts w:eastAsiaTheme="minorHAnsi"/>
                <w:b/>
                <w:sz w:val="20"/>
                <w:szCs w:val="20"/>
                <w:lang w:eastAsia="en-US"/>
              </w:rPr>
              <w:t>Sorumlu Birim</w:t>
            </w:r>
          </w:p>
        </w:tc>
        <w:tc>
          <w:tcPr>
            <w:tcW w:w="1491" w:type="dxa"/>
            <w:shd w:val="clear" w:color="auto" w:fill="C6D9F1" w:themeFill="text2" w:themeFillTint="33"/>
            <w:vAlign w:val="center"/>
          </w:tcPr>
          <w:p w:rsidR="00F210D1" w:rsidRPr="00B42086" w:rsidRDefault="00F210D1" w:rsidP="003727CC">
            <w:pPr>
              <w:pStyle w:val="AralkYok"/>
              <w:jc w:val="both"/>
              <w:rPr>
                <w:rFonts w:eastAsiaTheme="minorHAnsi"/>
                <w:b/>
                <w:sz w:val="20"/>
                <w:szCs w:val="20"/>
                <w:lang w:eastAsia="en-US"/>
              </w:rPr>
            </w:pPr>
            <w:r w:rsidRPr="00B42086">
              <w:rPr>
                <w:rFonts w:eastAsiaTheme="minorHAnsi"/>
                <w:b/>
                <w:sz w:val="20"/>
                <w:szCs w:val="20"/>
                <w:lang w:eastAsia="en-US"/>
              </w:rPr>
              <w:t>Maliyet (TL)</w:t>
            </w:r>
          </w:p>
        </w:tc>
        <w:tc>
          <w:tcPr>
            <w:tcW w:w="3510" w:type="dxa"/>
            <w:shd w:val="clear" w:color="auto" w:fill="C6D9F1" w:themeFill="text2" w:themeFillTint="33"/>
          </w:tcPr>
          <w:p w:rsidR="00F210D1" w:rsidRPr="00B42086" w:rsidRDefault="00F210D1" w:rsidP="00F210D1">
            <w:pPr>
              <w:pStyle w:val="AralkYok"/>
              <w:jc w:val="center"/>
              <w:rPr>
                <w:b/>
                <w:sz w:val="20"/>
                <w:szCs w:val="20"/>
              </w:rPr>
            </w:pPr>
            <w:r>
              <w:rPr>
                <w:b/>
                <w:sz w:val="20"/>
                <w:szCs w:val="20"/>
              </w:rPr>
              <w:t>Çıktı Göstergeleri</w:t>
            </w:r>
          </w:p>
        </w:tc>
      </w:tr>
      <w:tr w:rsidR="00F210D1" w:rsidRPr="00B42086" w:rsidTr="002E6811">
        <w:trPr>
          <w:trHeight w:val="150"/>
        </w:trPr>
        <w:tc>
          <w:tcPr>
            <w:tcW w:w="2510" w:type="dxa"/>
            <w:vAlign w:val="center"/>
          </w:tcPr>
          <w:p w:rsidR="00F210D1" w:rsidRPr="00B42086" w:rsidRDefault="00F210D1" w:rsidP="0055271D">
            <w:pPr>
              <w:pStyle w:val="AralkYok"/>
              <w:spacing w:line="276" w:lineRule="auto"/>
              <w:jc w:val="both"/>
              <w:rPr>
                <w:rFonts w:eastAsiaTheme="minorHAnsi"/>
                <w:sz w:val="20"/>
                <w:szCs w:val="20"/>
                <w:lang w:eastAsia="en-US"/>
              </w:rPr>
            </w:pPr>
            <w:r w:rsidRPr="00B42086">
              <w:rPr>
                <w:rFonts w:eastAsiaTheme="minorHAnsi"/>
                <w:sz w:val="20"/>
                <w:szCs w:val="20"/>
                <w:lang w:eastAsia="en-US"/>
              </w:rPr>
              <w:t>Program Sonrası Değerlendirme Faaliyetleri</w:t>
            </w:r>
          </w:p>
        </w:tc>
        <w:tc>
          <w:tcPr>
            <w:tcW w:w="1366" w:type="dxa"/>
            <w:vAlign w:val="center"/>
          </w:tcPr>
          <w:p w:rsidR="00F210D1" w:rsidRPr="00B42086" w:rsidRDefault="00F210D1" w:rsidP="0055271D">
            <w:pPr>
              <w:pStyle w:val="AralkYok"/>
              <w:spacing w:line="276" w:lineRule="auto"/>
              <w:jc w:val="center"/>
              <w:rPr>
                <w:rFonts w:eastAsiaTheme="minorHAnsi"/>
                <w:sz w:val="20"/>
                <w:szCs w:val="20"/>
                <w:lang w:eastAsia="en-US"/>
              </w:rPr>
            </w:pPr>
            <w:r w:rsidRPr="00B42086">
              <w:rPr>
                <w:rFonts w:eastAsiaTheme="minorHAnsi"/>
                <w:sz w:val="20"/>
                <w:szCs w:val="20"/>
                <w:lang w:eastAsia="en-US"/>
              </w:rPr>
              <w:t>İDB</w:t>
            </w:r>
          </w:p>
        </w:tc>
        <w:tc>
          <w:tcPr>
            <w:tcW w:w="1491" w:type="dxa"/>
            <w:vAlign w:val="center"/>
          </w:tcPr>
          <w:p w:rsidR="00F210D1" w:rsidRPr="00B42086" w:rsidRDefault="00F210D1" w:rsidP="0055271D">
            <w:pPr>
              <w:pStyle w:val="AralkYok"/>
              <w:spacing w:line="276" w:lineRule="auto"/>
              <w:jc w:val="center"/>
              <w:rPr>
                <w:rFonts w:eastAsiaTheme="minorHAnsi"/>
                <w:sz w:val="20"/>
                <w:szCs w:val="20"/>
                <w:lang w:eastAsia="en-US"/>
              </w:rPr>
            </w:pPr>
            <w:r w:rsidRPr="00B42086">
              <w:rPr>
                <w:rFonts w:eastAsiaTheme="minorHAnsi"/>
                <w:sz w:val="20"/>
                <w:szCs w:val="20"/>
                <w:lang w:eastAsia="en-US"/>
              </w:rPr>
              <w:t>250.000</w:t>
            </w:r>
          </w:p>
        </w:tc>
        <w:tc>
          <w:tcPr>
            <w:tcW w:w="3510" w:type="dxa"/>
          </w:tcPr>
          <w:p w:rsidR="00F210D1" w:rsidRPr="00B42086" w:rsidRDefault="00F210D1" w:rsidP="00F210D1">
            <w:pPr>
              <w:pStyle w:val="AralkYok"/>
              <w:spacing w:line="276" w:lineRule="auto"/>
              <w:rPr>
                <w:sz w:val="20"/>
                <w:szCs w:val="20"/>
              </w:rPr>
            </w:pPr>
            <w:r>
              <w:rPr>
                <w:sz w:val="20"/>
                <w:szCs w:val="20"/>
              </w:rPr>
              <w:t>Hazırlanan Program Sonrası Değerlendirme Raporu Sayısı</w:t>
            </w:r>
          </w:p>
        </w:tc>
      </w:tr>
    </w:tbl>
    <w:p w:rsidR="002D26D8" w:rsidRDefault="002D26D8"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Default="00795F74" w:rsidP="002D26D8"/>
    <w:p w:rsidR="00795F74" w:rsidRPr="00B42086" w:rsidRDefault="00795F74" w:rsidP="002D26D8"/>
    <w:p w:rsidR="007A50AB" w:rsidRPr="00B42086" w:rsidRDefault="007A50AB" w:rsidP="002D26D8"/>
    <w:p w:rsidR="009506ED" w:rsidRPr="00B42086" w:rsidRDefault="009506ED" w:rsidP="009506ED">
      <w:pPr>
        <w:pStyle w:val="Balk1"/>
        <w:numPr>
          <w:ilvl w:val="0"/>
          <w:numId w:val="0"/>
        </w:numPr>
        <w:spacing w:before="0"/>
        <w:rPr>
          <w:rFonts w:ascii="Times New Roman" w:hAnsi="Times New Roman" w:cs="Times New Roman"/>
          <w:szCs w:val="22"/>
        </w:rPr>
      </w:pPr>
      <w:bookmarkStart w:id="2117" w:name="_Toc157077944"/>
      <w:r w:rsidRPr="00B42086">
        <w:rPr>
          <w:rFonts w:ascii="Times New Roman" w:hAnsi="Times New Roman" w:cs="Times New Roman"/>
          <w:szCs w:val="22"/>
        </w:rPr>
        <w:lastRenderedPageBreak/>
        <w:t xml:space="preserve">4. </w:t>
      </w:r>
      <w:bookmarkStart w:id="2118" w:name="_Toc18500676"/>
      <w:r w:rsidRPr="00B42086">
        <w:rPr>
          <w:rFonts w:ascii="Times New Roman" w:hAnsi="Times New Roman" w:cs="Times New Roman"/>
          <w:szCs w:val="22"/>
        </w:rPr>
        <w:t>YEREL KALKINMA FIRSATLARI</w:t>
      </w:r>
      <w:bookmarkEnd w:id="2117"/>
      <w:bookmarkEnd w:id="2118"/>
      <w:r w:rsidR="00FA3ED3" w:rsidRPr="00B42086">
        <w:rPr>
          <w:rFonts w:ascii="Times New Roman" w:hAnsi="Times New Roman" w:cs="Times New Roman"/>
          <w:szCs w:val="22"/>
        </w:rPr>
        <w:t xml:space="preserve"> </w:t>
      </w:r>
    </w:p>
    <w:p w:rsidR="009506ED" w:rsidRPr="00B42086" w:rsidRDefault="009506ED" w:rsidP="002F4E9C">
      <w:pPr>
        <w:pStyle w:val="Balk1"/>
        <w:numPr>
          <w:ilvl w:val="1"/>
          <w:numId w:val="4"/>
        </w:numPr>
        <w:spacing w:before="0"/>
        <w:rPr>
          <w:rFonts w:ascii="Times New Roman" w:hAnsi="Times New Roman" w:cs="Times New Roman"/>
          <w:szCs w:val="22"/>
        </w:rPr>
      </w:pPr>
      <w:bookmarkStart w:id="2119" w:name="_Toc157077945"/>
      <w:r w:rsidRPr="00B42086">
        <w:rPr>
          <w:rFonts w:ascii="Times New Roman" w:hAnsi="Times New Roman" w:cs="Times New Roman"/>
          <w:szCs w:val="22"/>
        </w:rPr>
        <w:t>Amaç</w:t>
      </w:r>
      <w:bookmarkEnd w:id="2119"/>
    </w:p>
    <w:p w:rsidR="009506ED" w:rsidRPr="00B42086" w:rsidRDefault="009506ED" w:rsidP="002F4E9C">
      <w:pPr>
        <w:keepNext/>
        <w:keepLines/>
        <w:numPr>
          <w:ilvl w:val="0"/>
          <w:numId w:val="7"/>
        </w:numPr>
        <w:spacing w:before="40" w:after="0"/>
        <w:outlineLvl w:val="1"/>
        <w:rPr>
          <w:rFonts w:ascii="Times New Roman" w:eastAsiaTheme="majorEastAsia" w:hAnsi="Times New Roman" w:cs="Times New Roman"/>
          <w:b/>
          <w:vanish/>
          <w:sz w:val="24"/>
        </w:rPr>
      </w:pPr>
      <w:bookmarkStart w:id="2120" w:name="_Toc497991803"/>
      <w:bookmarkStart w:id="2121" w:name="_Toc497991935"/>
      <w:bookmarkStart w:id="2122" w:name="_Toc497992040"/>
      <w:bookmarkStart w:id="2123" w:name="_Toc497992112"/>
      <w:bookmarkStart w:id="2124" w:name="_Toc497992233"/>
      <w:bookmarkStart w:id="2125" w:name="_Toc497992305"/>
      <w:bookmarkStart w:id="2126" w:name="_Toc508356880"/>
      <w:bookmarkStart w:id="2127" w:name="_Toc525114469"/>
      <w:bookmarkStart w:id="2128" w:name="_Toc525219610"/>
      <w:bookmarkStart w:id="2129" w:name="_Toc525908850"/>
      <w:bookmarkStart w:id="2130" w:name="_Toc525915078"/>
      <w:bookmarkStart w:id="2131" w:name="_Toc526165790"/>
      <w:bookmarkStart w:id="2132" w:name="_Toc526239199"/>
      <w:bookmarkStart w:id="2133" w:name="_Toc526240474"/>
      <w:bookmarkStart w:id="2134" w:name="_Toc526780098"/>
      <w:bookmarkStart w:id="2135" w:name="_Toc527013213"/>
      <w:bookmarkStart w:id="2136" w:name="_Toc528142695"/>
      <w:bookmarkStart w:id="2137" w:name="_Toc528151905"/>
      <w:bookmarkStart w:id="2138" w:name="_Toc528152165"/>
      <w:bookmarkStart w:id="2139" w:name="_Toc528152394"/>
      <w:bookmarkStart w:id="2140" w:name="_Toc529174225"/>
      <w:bookmarkStart w:id="2141" w:name="_Toc529176344"/>
      <w:bookmarkStart w:id="2142" w:name="_Toc529176736"/>
      <w:bookmarkStart w:id="2143" w:name="_Toc529177195"/>
      <w:bookmarkStart w:id="2144" w:name="_Toc529177654"/>
      <w:bookmarkStart w:id="2145" w:name="_Toc529178113"/>
      <w:bookmarkStart w:id="2146" w:name="_Toc529178706"/>
      <w:bookmarkStart w:id="2147" w:name="_Toc529178961"/>
      <w:bookmarkStart w:id="2148" w:name="_Toc529179283"/>
      <w:bookmarkStart w:id="2149" w:name="_Toc529179540"/>
      <w:bookmarkStart w:id="2150" w:name="_Toc529179797"/>
      <w:bookmarkStart w:id="2151" w:name="_Toc529180053"/>
      <w:bookmarkStart w:id="2152" w:name="_Toc8054977"/>
      <w:bookmarkStart w:id="2153" w:name="_Toc9862489"/>
      <w:bookmarkStart w:id="2154" w:name="_Toc18490332"/>
      <w:bookmarkStart w:id="2155" w:name="_Toc18500604"/>
      <w:bookmarkStart w:id="2156" w:name="_Toc18500677"/>
      <w:bookmarkStart w:id="2157" w:name="_Toc18500755"/>
      <w:bookmarkStart w:id="2158" w:name="_Toc18500826"/>
      <w:bookmarkStart w:id="2159" w:name="_Toc18500893"/>
      <w:bookmarkStart w:id="2160" w:name="_Toc18500959"/>
      <w:bookmarkStart w:id="2161" w:name="_Toc18501025"/>
      <w:bookmarkStart w:id="2162" w:name="_Toc18501088"/>
      <w:bookmarkStart w:id="2163" w:name="_Toc18501787"/>
      <w:bookmarkStart w:id="2164" w:name="_Toc18502318"/>
      <w:bookmarkStart w:id="2165" w:name="_Toc18502415"/>
      <w:bookmarkStart w:id="2166" w:name="_Toc18502530"/>
      <w:bookmarkStart w:id="2167" w:name="_Toc18574247"/>
      <w:bookmarkStart w:id="2168" w:name="_Toc18574330"/>
      <w:bookmarkStart w:id="2169" w:name="_Toc18574493"/>
      <w:bookmarkStart w:id="2170" w:name="_Toc18574577"/>
      <w:bookmarkStart w:id="2171" w:name="_Toc18574661"/>
      <w:bookmarkStart w:id="2172" w:name="_Toc18574911"/>
      <w:bookmarkStart w:id="2173" w:name="_Toc18593167"/>
      <w:bookmarkStart w:id="2174" w:name="_Toc18593264"/>
      <w:bookmarkStart w:id="2175" w:name="_Toc18593361"/>
      <w:bookmarkStart w:id="2176" w:name="_Toc19007642"/>
      <w:bookmarkStart w:id="2177" w:name="_Toc19007913"/>
      <w:bookmarkStart w:id="2178" w:name="_Toc19008085"/>
      <w:bookmarkStart w:id="2179" w:name="_Toc19008256"/>
      <w:bookmarkStart w:id="2180" w:name="_Toc19008427"/>
      <w:bookmarkStart w:id="2181" w:name="_Toc19008597"/>
      <w:bookmarkStart w:id="2182" w:name="_Toc19008767"/>
      <w:bookmarkStart w:id="2183" w:name="_Toc19008935"/>
      <w:bookmarkStart w:id="2184" w:name="_Toc19009053"/>
      <w:bookmarkStart w:id="2185" w:name="_Toc19009142"/>
      <w:bookmarkStart w:id="2186" w:name="_Toc19013090"/>
      <w:bookmarkStart w:id="2187" w:name="_Toc19013217"/>
      <w:bookmarkStart w:id="2188" w:name="_Toc19013354"/>
      <w:bookmarkStart w:id="2189" w:name="_Toc19013448"/>
      <w:bookmarkStart w:id="2190" w:name="_Toc19013548"/>
      <w:bookmarkStart w:id="2191" w:name="_Toc19013758"/>
      <w:bookmarkStart w:id="2192" w:name="_Toc19783621"/>
      <w:bookmarkStart w:id="2193" w:name="_Toc20147121"/>
      <w:bookmarkStart w:id="2194" w:name="_Toc20147201"/>
      <w:bookmarkStart w:id="2195" w:name="_Toc20209318"/>
      <w:bookmarkStart w:id="2196" w:name="_Toc20209391"/>
      <w:bookmarkStart w:id="2197" w:name="_Toc20210157"/>
      <w:bookmarkStart w:id="2198" w:name="_Toc20210293"/>
      <w:bookmarkStart w:id="2199" w:name="_Toc20210479"/>
      <w:bookmarkStart w:id="2200" w:name="_Toc20212447"/>
      <w:bookmarkStart w:id="2201" w:name="_Toc23939124"/>
      <w:bookmarkStart w:id="2202" w:name="_Toc23939259"/>
      <w:bookmarkStart w:id="2203" w:name="_Toc24112593"/>
      <w:bookmarkStart w:id="2204" w:name="_Toc24114391"/>
      <w:bookmarkStart w:id="2205" w:name="_Toc24118917"/>
      <w:bookmarkStart w:id="2206" w:name="_Toc24356421"/>
      <w:bookmarkStart w:id="2207" w:name="_Toc24356743"/>
      <w:bookmarkStart w:id="2208" w:name="_Toc24357206"/>
      <w:bookmarkStart w:id="2209" w:name="_Toc24357400"/>
      <w:bookmarkStart w:id="2210" w:name="_Toc24357595"/>
      <w:bookmarkStart w:id="2211" w:name="_Toc26256728"/>
      <w:bookmarkStart w:id="2212" w:name="_Toc26436287"/>
      <w:bookmarkStart w:id="2213" w:name="_Toc26436420"/>
      <w:bookmarkStart w:id="2214" w:name="_Toc26789380"/>
      <w:bookmarkStart w:id="2215" w:name="_Toc26790621"/>
      <w:bookmarkStart w:id="2216" w:name="_Toc26790758"/>
      <w:bookmarkStart w:id="2217" w:name="_Toc26790895"/>
      <w:bookmarkStart w:id="2218" w:name="_Toc26791026"/>
      <w:bookmarkStart w:id="2219" w:name="_Toc26791836"/>
      <w:bookmarkStart w:id="2220" w:name="_Toc26791970"/>
      <w:bookmarkStart w:id="2221" w:name="_Toc26792103"/>
      <w:bookmarkStart w:id="2222" w:name="_Toc26792236"/>
      <w:bookmarkStart w:id="2223" w:name="_Toc26792368"/>
      <w:bookmarkStart w:id="2224" w:name="_Toc26792501"/>
      <w:bookmarkStart w:id="2225" w:name="_Toc26792638"/>
      <w:bookmarkStart w:id="2226" w:name="_Toc26792775"/>
      <w:bookmarkStart w:id="2227" w:name="_Toc26792912"/>
      <w:bookmarkStart w:id="2228" w:name="_Toc26793049"/>
      <w:bookmarkStart w:id="2229" w:name="_Toc26793186"/>
      <w:bookmarkStart w:id="2230" w:name="_Toc26793323"/>
      <w:bookmarkStart w:id="2231" w:name="_Toc26793460"/>
      <w:bookmarkStart w:id="2232" w:name="_Toc26793597"/>
      <w:bookmarkStart w:id="2233" w:name="_Toc26793734"/>
      <w:bookmarkStart w:id="2234" w:name="_Toc26793871"/>
      <w:bookmarkStart w:id="2235" w:name="_Toc26794008"/>
      <w:bookmarkStart w:id="2236" w:name="_Toc26794145"/>
      <w:bookmarkStart w:id="2237" w:name="_Toc26794283"/>
      <w:bookmarkStart w:id="2238" w:name="_Toc26794422"/>
      <w:bookmarkStart w:id="2239" w:name="_Toc26794561"/>
      <w:bookmarkStart w:id="2240" w:name="_Toc26794762"/>
      <w:bookmarkStart w:id="2241" w:name="_Toc26795026"/>
      <w:bookmarkStart w:id="2242" w:name="_Toc26795290"/>
      <w:bookmarkStart w:id="2243" w:name="_Toc26795429"/>
      <w:bookmarkStart w:id="2244" w:name="_Toc26796848"/>
      <w:bookmarkStart w:id="2245" w:name="_Toc26799897"/>
      <w:bookmarkStart w:id="2246" w:name="_Toc27050328"/>
      <w:bookmarkStart w:id="2247" w:name="_Toc27052010"/>
      <w:bookmarkStart w:id="2248" w:name="_Toc27053120"/>
      <w:bookmarkStart w:id="2249" w:name="_Toc27065051"/>
      <w:bookmarkStart w:id="2250" w:name="_Toc27119669"/>
      <w:bookmarkStart w:id="2251" w:name="_Toc27119992"/>
      <w:bookmarkStart w:id="2252" w:name="_Toc27120210"/>
      <w:bookmarkStart w:id="2253" w:name="_Toc27120428"/>
      <w:bookmarkStart w:id="2254" w:name="_Toc27120649"/>
      <w:bookmarkStart w:id="2255" w:name="_Toc27120803"/>
      <w:bookmarkStart w:id="2256" w:name="_Toc27120937"/>
      <w:bookmarkStart w:id="2257" w:name="_Toc27121787"/>
      <w:bookmarkStart w:id="2258" w:name="_Toc27122084"/>
      <w:bookmarkStart w:id="2259" w:name="_Toc27122643"/>
      <w:bookmarkStart w:id="2260" w:name="_Toc28185013"/>
      <w:bookmarkStart w:id="2261" w:name="_Toc28185121"/>
      <w:bookmarkStart w:id="2262" w:name="_Toc28185231"/>
      <w:bookmarkStart w:id="2263" w:name="_Toc29310833"/>
      <w:bookmarkStart w:id="2264" w:name="_Toc29310946"/>
      <w:bookmarkStart w:id="2265" w:name="_Toc29456419"/>
      <w:bookmarkStart w:id="2266" w:name="_Toc29456532"/>
      <w:bookmarkStart w:id="2267" w:name="_Toc29475351"/>
      <w:bookmarkStart w:id="2268" w:name="_Toc49523748"/>
      <w:bookmarkStart w:id="2269" w:name="_Toc49524740"/>
      <w:bookmarkStart w:id="2270" w:name="_Toc49524863"/>
      <w:bookmarkStart w:id="2271" w:name="_Toc49524981"/>
      <w:bookmarkStart w:id="2272" w:name="_Toc49525099"/>
      <w:bookmarkStart w:id="2273" w:name="_Toc49525211"/>
      <w:bookmarkStart w:id="2274" w:name="_Toc49525383"/>
      <w:bookmarkStart w:id="2275" w:name="_Toc49525622"/>
      <w:bookmarkStart w:id="2276" w:name="_Toc51050905"/>
      <w:bookmarkStart w:id="2277" w:name="_Toc51078612"/>
      <w:bookmarkStart w:id="2278" w:name="_Toc51142760"/>
      <w:bookmarkStart w:id="2279" w:name="_Toc52884242"/>
      <w:bookmarkStart w:id="2280" w:name="_Toc55389773"/>
      <w:bookmarkStart w:id="2281" w:name="_Toc73095545"/>
      <w:bookmarkStart w:id="2282" w:name="_Toc73095691"/>
      <w:bookmarkStart w:id="2283" w:name="_Toc73095902"/>
      <w:bookmarkStart w:id="2284" w:name="_Toc73096048"/>
      <w:bookmarkStart w:id="2285" w:name="_Toc73096222"/>
      <w:bookmarkStart w:id="2286" w:name="_Toc73097249"/>
      <w:bookmarkStart w:id="2287" w:name="_Toc80881078"/>
      <w:bookmarkStart w:id="2288" w:name="_Toc80890667"/>
      <w:bookmarkStart w:id="2289" w:name="_Toc80956082"/>
      <w:bookmarkStart w:id="2290" w:name="_Toc80956240"/>
      <w:bookmarkStart w:id="2291" w:name="_Toc80956417"/>
      <w:bookmarkStart w:id="2292" w:name="_Toc81495680"/>
      <w:bookmarkStart w:id="2293" w:name="_Toc81495778"/>
      <w:bookmarkStart w:id="2294" w:name="_Toc81495876"/>
      <w:bookmarkStart w:id="2295" w:name="_Toc81555512"/>
      <w:bookmarkStart w:id="2296" w:name="_Toc81555611"/>
      <w:bookmarkStart w:id="2297" w:name="_Toc81556190"/>
      <w:bookmarkStart w:id="2298" w:name="_Toc81556291"/>
      <w:bookmarkStart w:id="2299" w:name="_Toc82078994"/>
      <w:bookmarkStart w:id="2300" w:name="_Toc82079211"/>
      <w:bookmarkStart w:id="2301" w:name="_Toc82079369"/>
      <w:bookmarkStart w:id="2302" w:name="_Toc82080278"/>
      <w:bookmarkStart w:id="2303" w:name="_Toc82080377"/>
      <w:bookmarkStart w:id="2304" w:name="_Toc83027613"/>
      <w:bookmarkStart w:id="2305" w:name="_Toc83029018"/>
      <w:bookmarkStart w:id="2306" w:name="_Toc83037501"/>
      <w:bookmarkStart w:id="2307" w:name="_Toc83049485"/>
      <w:bookmarkStart w:id="2308" w:name="_Toc83127899"/>
      <w:bookmarkStart w:id="2309" w:name="_Toc83714590"/>
      <w:bookmarkStart w:id="2310" w:name="_Toc83719092"/>
      <w:bookmarkStart w:id="2311" w:name="_Toc83719250"/>
      <w:bookmarkStart w:id="2312" w:name="_Toc83719350"/>
      <w:bookmarkStart w:id="2313" w:name="_Toc83719549"/>
      <w:bookmarkStart w:id="2314" w:name="_Toc83719647"/>
      <w:bookmarkStart w:id="2315" w:name="_Toc83720048"/>
      <w:bookmarkStart w:id="2316" w:name="_Toc83720739"/>
      <w:bookmarkStart w:id="2317" w:name="_Toc83720900"/>
      <w:bookmarkStart w:id="2318" w:name="_Toc83740159"/>
      <w:bookmarkStart w:id="2319" w:name="_Toc83740320"/>
      <w:bookmarkStart w:id="2320" w:name="_Toc83741416"/>
      <w:bookmarkStart w:id="2321" w:name="_Toc83742180"/>
      <w:bookmarkStart w:id="2322" w:name="_Toc83742280"/>
      <w:bookmarkStart w:id="2323" w:name="_Toc83798668"/>
      <w:bookmarkStart w:id="2324" w:name="_Toc89938817"/>
      <w:bookmarkStart w:id="2325" w:name="_Toc89938919"/>
      <w:bookmarkStart w:id="2326" w:name="_Toc90889680"/>
      <w:bookmarkStart w:id="2327" w:name="_Toc90889816"/>
      <w:bookmarkStart w:id="2328" w:name="_Toc91173741"/>
      <w:bookmarkStart w:id="2329" w:name="_Toc91517222"/>
      <w:bookmarkStart w:id="2330" w:name="_Toc91517325"/>
      <w:bookmarkStart w:id="2331" w:name="_Toc91517427"/>
      <w:bookmarkStart w:id="2332" w:name="_Toc91517529"/>
      <w:bookmarkStart w:id="2333" w:name="_Toc91517631"/>
      <w:bookmarkStart w:id="2334" w:name="_Toc91517733"/>
      <w:bookmarkStart w:id="2335" w:name="_Toc91517988"/>
      <w:bookmarkStart w:id="2336" w:name="_Toc91578362"/>
      <w:bookmarkStart w:id="2337" w:name="_Toc91597407"/>
      <w:bookmarkStart w:id="2338" w:name="_Toc91599150"/>
      <w:bookmarkStart w:id="2339" w:name="_Toc105747858"/>
      <w:bookmarkStart w:id="2340" w:name="_Toc106095136"/>
      <w:bookmarkStart w:id="2341" w:name="_Toc106099542"/>
      <w:bookmarkStart w:id="2342" w:name="_Toc106100547"/>
      <w:bookmarkStart w:id="2343" w:name="_Toc106108464"/>
      <w:bookmarkStart w:id="2344" w:name="_Toc113372321"/>
      <w:bookmarkStart w:id="2345" w:name="_Toc113378211"/>
      <w:bookmarkStart w:id="2346" w:name="_Toc113453058"/>
      <w:bookmarkStart w:id="2347" w:name="_Toc113461160"/>
      <w:bookmarkStart w:id="2348" w:name="_Toc113461903"/>
      <w:bookmarkStart w:id="2349" w:name="_Toc113462045"/>
      <w:bookmarkStart w:id="2350" w:name="_Toc113462326"/>
      <w:bookmarkStart w:id="2351" w:name="_Toc113462546"/>
      <w:bookmarkStart w:id="2352" w:name="_Toc113463545"/>
      <w:bookmarkStart w:id="2353" w:name="_Toc113518719"/>
      <w:bookmarkStart w:id="2354" w:name="_Toc113876020"/>
      <w:bookmarkStart w:id="2355" w:name="_Toc113876139"/>
      <w:bookmarkStart w:id="2356" w:name="_Toc113876233"/>
      <w:bookmarkStart w:id="2357" w:name="_Toc113876326"/>
      <w:bookmarkStart w:id="2358" w:name="_Toc113876415"/>
      <w:bookmarkStart w:id="2359" w:name="_Toc113892776"/>
      <w:bookmarkStart w:id="2360" w:name="_Toc113894270"/>
      <w:bookmarkStart w:id="2361" w:name="_Toc113894553"/>
      <w:bookmarkStart w:id="2362" w:name="_Toc113894700"/>
      <w:bookmarkStart w:id="2363" w:name="_Toc113955929"/>
      <w:bookmarkStart w:id="2364" w:name="_Toc115443599"/>
      <w:bookmarkStart w:id="2365" w:name="_Toc115443690"/>
      <w:bookmarkStart w:id="2366" w:name="_Toc115448026"/>
      <w:bookmarkStart w:id="2367" w:name="_Toc115449939"/>
      <w:bookmarkStart w:id="2368" w:name="_Toc118363111"/>
      <w:bookmarkStart w:id="2369" w:name="_Toc118365909"/>
      <w:bookmarkStart w:id="2370" w:name="_Toc118369153"/>
      <w:bookmarkStart w:id="2371" w:name="_Toc119678727"/>
      <w:bookmarkStart w:id="2372" w:name="_Toc119680532"/>
      <w:bookmarkStart w:id="2373" w:name="_Toc119684541"/>
      <w:bookmarkStart w:id="2374" w:name="_Toc120002426"/>
      <w:bookmarkStart w:id="2375" w:name="_Toc120002517"/>
      <w:bookmarkStart w:id="2376" w:name="_Toc120003688"/>
      <w:bookmarkStart w:id="2377" w:name="_Toc120003896"/>
      <w:bookmarkStart w:id="2378" w:name="_Toc120010425"/>
      <w:bookmarkStart w:id="2379" w:name="_Toc120019335"/>
      <w:bookmarkStart w:id="2380" w:name="_Toc120031693"/>
      <w:bookmarkStart w:id="2381" w:name="_Toc120776418"/>
      <w:bookmarkStart w:id="2382" w:name="_Toc121845183"/>
      <w:bookmarkStart w:id="2383" w:name="_Toc123041255"/>
      <w:bookmarkStart w:id="2384" w:name="_Toc131508717"/>
      <w:bookmarkStart w:id="2385" w:name="_Toc131508814"/>
      <w:bookmarkStart w:id="2386" w:name="_Toc146614160"/>
      <w:bookmarkStart w:id="2387" w:name="_Toc146614270"/>
      <w:bookmarkStart w:id="2388" w:name="_Toc146614379"/>
      <w:bookmarkStart w:id="2389" w:name="_Toc146614487"/>
      <w:bookmarkStart w:id="2390" w:name="_Toc146614594"/>
      <w:bookmarkStart w:id="2391" w:name="_Toc146614694"/>
      <w:bookmarkStart w:id="2392" w:name="_Toc146614784"/>
      <w:bookmarkStart w:id="2393" w:name="_Toc146614872"/>
      <w:bookmarkStart w:id="2394" w:name="_Toc146785713"/>
      <w:bookmarkStart w:id="2395" w:name="_Toc146785811"/>
      <w:bookmarkStart w:id="2396" w:name="_Toc146785907"/>
      <w:bookmarkStart w:id="2397" w:name="_Toc146785997"/>
      <w:bookmarkStart w:id="2398" w:name="_Toc146792818"/>
      <w:bookmarkStart w:id="2399" w:name="_Toc146792914"/>
      <w:bookmarkStart w:id="2400" w:name="_Toc146793005"/>
      <w:bookmarkStart w:id="2401" w:name="_Toc146793096"/>
      <w:bookmarkStart w:id="2402" w:name="_Toc146793187"/>
      <w:bookmarkStart w:id="2403" w:name="_Toc146793278"/>
      <w:bookmarkStart w:id="2404" w:name="_Toc148349099"/>
      <w:bookmarkStart w:id="2405" w:name="_Toc149661287"/>
      <w:bookmarkStart w:id="2406" w:name="_Toc149728334"/>
      <w:bookmarkStart w:id="2407" w:name="_Toc152317777"/>
      <w:bookmarkStart w:id="2408" w:name="_Toc157007249"/>
      <w:bookmarkStart w:id="2409" w:name="_Toc157077946"/>
      <w:bookmarkStart w:id="2410" w:name="_Toc497986355"/>
      <w:bookmarkStart w:id="2411" w:name="_Toc497987472"/>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bookmarkEnd w:id="2410"/>
    <w:bookmarkEnd w:id="2411"/>
    <w:p w:rsidR="009506ED" w:rsidRPr="00B42086" w:rsidRDefault="009506ED" w:rsidP="009506ED">
      <w:pPr>
        <w:spacing w:line="360" w:lineRule="auto"/>
        <w:jc w:val="both"/>
        <w:rPr>
          <w:rFonts w:ascii="Times New Roman" w:hAnsi="Times New Roman" w:cs="Times New Roman"/>
          <w:sz w:val="24"/>
        </w:rPr>
      </w:pPr>
      <w:r w:rsidRPr="00B42086">
        <w:rPr>
          <w:rFonts w:ascii="Times New Roman" w:hAnsi="Times New Roman" w:cs="Times New Roman"/>
          <w:sz w:val="24"/>
        </w:rPr>
        <w:t xml:space="preserve">Yerel kalkınma fırsatları kapsamında, </w:t>
      </w:r>
      <w:proofErr w:type="spellStart"/>
      <w:r w:rsidRPr="00B42086">
        <w:rPr>
          <w:rFonts w:ascii="Times New Roman" w:hAnsi="Times New Roman" w:cs="Times New Roman"/>
          <w:sz w:val="24"/>
        </w:rPr>
        <w:t>SOP’lar</w:t>
      </w:r>
      <w:r w:rsidR="00554E63" w:rsidRPr="00B42086">
        <w:rPr>
          <w:rFonts w:ascii="Times New Roman" w:hAnsi="Times New Roman" w:cs="Times New Roman"/>
          <w:sz w:val="24"/>
        </w:rPr>
        <w:t>da</w:t>
      </w:r>
      <w:proofErr w:type="spellEnd"/>
      <w:r w:rsidR="00554E63" w:rsidRPr="00B42086">
        <w:rPr>
          <w:rFonts w:ascii="Times New Roman" w:hAnsi="Times New Roman" w:cs="Times New Roman"/>
          <w:sz w:val="24"/>
        </w:rPr>
        <w:t xml:space="preserve"> </w:t>
      </w:r>
      <w:r w:rsidRPr="00B42086">
        <w:rPr>
          <w:rFonts w:ascii="Times New Roman" w:hAnsi="Times New Roman" w:cs="Times New Roman"/>
          <w:sz w:val="24"/>
        </w:rPr>
        <w:t>öngörülmeyen ancak bölgesel kalkınma açısından önem arz eden faaliyetler gerçekleştirilecektir. Bu kapsamdaki faaliyetlerin amaçları;</w:t>
      </w:r>
    </w:p>
    <w:p w:rsidR="00085EE7" w:rsidRPr="00B42086"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B42086">
        <w:rPr>
          <w:rFonts w:ascii="Times New Roman" w:hAnsi="Times New Roman" w:cs="Times New Roman"/>
          <w:b w:val="0"/>
          <w:bCs w:val="0"/>
          <w:color w:val="auto"/>
          <w:sz w:val="24"/>
          <w:szCs w:val="22"/>
        </w:rPr>
        <w:t>İmalat sanayide yenilik ve temiz üretimin yaygınlaştırılması</w:t>
      </w:r>
    </w:p>
    <w:p w:rsidR="00085EE7" w:rsidRPr="00B42086"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B42086">
        <w:rPr>
          <w:rFonts w:ascii="Times New Roman" w:hAnsi="Times New Roman" w:cs="Times New Roman"/>
          <w:b w:val="0"/>
          <w:bCs w:val="0"/>
          <w:color w:val="auto"/>
          <w:sz w:val="24"/>
          <w:szCs w:val="22"/>
        </w:rPr>
        <w:t>Bölgenin iş ve yatırım olanaklarının geliştirilmesi ve tanıtımı</w:t>
      </w:r>
    </w:p>
    <w:p w:rsidR="00085EE7" w:rsidRPr="00B42086"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B42086">
        <w:rPr>
          <w:rFonts w:ascii="Times New Roman" w:hAnsi="Times New Roman" w:cs="Times New Roman"/>
          <w:b w:val="0"/>
          <w:bCs w:val="0"/>
          <w:color w:val="auto"/>
          <w:sz w:val="24"/>
          <w:szCs w:val="22"/>
        </w:rPr>
        <w:t>Yerel paydaşların kurumsal kapasitesinin güçlendirilmesi</w:t>
      </w:r>
    </w:p>
    <w:p w:rsidR="00085EE7" w:rsidRPr="00B42086"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B42086">
        <w:rPr>
          <w:rFonts w:ascii="Times New Roman" w:hAnsi="Times New Roman" w:cs="Times New Roman"/>
          <w:b w:val="0"/>
          <w:bCs w:val="0"/>
          <w:color w:val="auto"/>
          <w:sz w:val="24"/>
          <w:szCs w:val="22"/>
        </w:rPr>
        <w:t>Bölgesel kalkınmanın sağlanması ve gelişmişlik farklarının azaltılması</w:t>
      </w:r>
    </w:p>
    <w:p w:rsidR="00085EE7" w:rsidRPr="00B42086"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B42086">
        <w:rPr>
          <w:rFonts w:ascii="Times New Roman" w:hAnsi="Times New Roman" w:cs="Times New Roman"/>
          <w:b w:val="0"/>
          <w:bCs w:val="0"/>
          <w:color w:val="auto"/>
          <w:sz w:val="24"/>
          <w:szCs w:val="22"/>
        </w:rPr>
        <w:t xml:space="preserve">Genç </w:t>
      </w:r>
      <w:r w:rsidR="00835EA1" w:rsidRPr="00B42086">
        <w:rPr>
          <w:rFonts w:ascii="Times New Roman" w:hAnsi="Times New Roman" w:cs="Times New Roman"/>
          <w:b w:val="0"/>
          <w:bCs w:val="0"/>
          <w:color w:val="auto"/>
          <w:sz w:val="24"/>
          <w:szCs w:val="22"/>
        </w:rPr>
        <w:t>istihdam</w:t>
      </w:r>
      <w:r w:rsidR="002741E0">
        <w:rPr>
          <w:rFonts w:ascii="Times New Roman" w:hAnsi="Times New Roman" w:cs="Times New Roman"/>
          <w:b w:val="0"/>
          <w:bCs w:val="0"/>
          <w:color w:val="auto"/>
          <w:sz w:val="24"/>
          <w:szCs w:val="22"/>
        </w:rPr>
        <w:t xml:space="preserve">ı ve kadın istihdamının </w:t>
      </w:r>
      <w:r w:rsidR="00835EA1" w:rsidRPr="00B42086">
        <w:rPr>
          <w:rFonts w:ascii="Times New Roman" w:hAnsi="Times New Roman" w:cs="Times New Roman"/>
          <w:b w:val="0"/>
          <w:bCs w:val="0"/>
          <w:color w:val="auto"/>
          <w:sz w:val="24"/>
          <w:szCs w:val="22"/>
        </w:rPr>
        <w:t>artırılması</w:t>
      </w:r>
    </w:p>
    <w:p w:rsidR="00085EE7" w:rsidRPr="00B42086"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B42086">
        <w:rPr>
          <w:rFonts w:ascii="Times New Roman" w:hAnsi="Times New Roman" w:cs="Times New Roman"/>
          <w:b w:val="0"/>
          <w:bCs w:val="0"/>
          <w:color w:val="auto"/>
          <w:sz w:val="24"/>
          <w:szCs w:val="22"/>
        </w:rPr>
        <w:t xml:space="preserve">Dezavantajlı kesimlerin ekonomik ve sosyal hayata </w:t>
      </w:r>
      <w:proofErr w:type="gramStart"/>
      <w:r w:rsidRPr="00B42086">
        <w:rPr>
          <w:rFonts w:ascii="Times New Roman" w:hAnsi="Times New Roman" w:cs="Times New Roman"/>
          <w:b w:val="0"/>
          <w:bCs w:val="0"/>
          <w:color w:val="auto"/>
          <w:sz w:val="24"/>
          <w:szCs w:val="22"/>
        </w:rPr>
        <w:t>entegrasyonunun</w:t>
      </w:r>
      <w:proofErr w:type="gramEnd"/>
      <w:r w:rsidRPr="00B42086">
        <w:rPr>
          <w:rFonts w:ascii="Times New Roman" w:hAnsi="Times New Roman" w:cs="Times New Roman"/>
          <w:b w:val="0"/>
          <w:bCs w:val="0"/>
          <w:color w:val="auto"/>
          <w:sz w:val="24"/>
          <w:szCs w:val="22"/>
        </w:rPr>
        <w:t xml:space="preserve"> artırılması</w:t>
      </w:r>
    </w:p>
    <w:p w:rsidR="00085EE7" w:rsidRPr="00B42086" w:rsidRDefault="00085EE7" w:rsidP="009506ED">
      <w:pPr>
        <w:pStyle w:val="ResimYazs"/>
        <w:spacing w:after="0"/>
        <w:ind w:left="360"/>
        <w:jc w:val="center"/>
        <w:rPr>
          <w:rFonts w:ascii="Times New Roman" w:hAnsi="Times New Roman" w:cs="Times New Roman"/>
          <w:b w:val="0"/>
          <w:bCs w:val="0"/>
          <w:color w:val="auto"/>
          <w:sz w:val="24"/>
          <w:szCs w:val="22"/>
        </w:rPr>
      </w:pPr>
    </w:p>
    <w:p w:rsidR="009506ED" w:rsidRPr="00B42086" w:rsidRDefault="009506ED" w:rsidP="009506ED">
      <w:pPr>
        <w:pStyle w:val="ResimYazs"/>
        <w:spacing w:after="0"/>
        <w:ind w:left="360"/>
        <w:jc w:val="center"/>
        <w:rPr>
          <w:rFonts w:ascii="Times New Roman" w:hAnsi="Times New Roman" w:cs="Times New Roman"/>
          <w:color w:val="auto"/>
          <w:sz w:val="20"/>
          <w:szCs w:val="22"/>
        </w:rPr>
      </w:pPr>
      <w:bookmarkStart w:id="2412" w:name="_Toc157078007"/>
      <w:r w:rsidRPr="00B42086">
        <w:rPr>
          <w:rFonts w:ascii="Times New Roman" w:hAnsi="Times New Roman" w:cs="Times New Roman"/>
          <w:color w:val="auto"/>
          <w:sz w:val="20"/>
          <w:szCs w:val="22"/>
        </w:rPr>
        <w:t xml:space="preserve">Tablo </w:t>
      </w:r>
      <w:r w:rsidRPr="00B42086">
        <w:rPr>
          <w:rFonts w:ascii="Times New Roman" w:hAnsi="Times New Roman" w:cs="Times New Roman"/>
          <w:color w:val="auto"/>
          <w:sz w:val="20"/>
          <w:szCs w:val="22"/>
        </w:rPr>
        <w:fldChar w:fldCharType="begin"/>
      </w:r>
      <w:r w:rsidRPr="00B42086">
        <w:rPr>
          <w:rFonts w:ascii="Times New Roman" w:hAnsi="Times New Roman" w:cs="Times New Roman"/>
          <w:color w:val="auto"/>
          <w:sz w:val="20"/>
          <w:szCs w:val="22"/>
        </w:rPr>
        <w:instrText xml:space="preserve"> SEQ Tablo \* ARABIC </w:instrText>
      </w:r>
      <w:r w:rsidRPr="00B42086">
        <w:rPr>
          <w:rFonts w:ascii="Times New Roman" w:hAnsi="Times New Roman" w:cs="Times New Roman"/>
          <w:color w:val="auto"/>
          <w:sz w:val="20"/>
          <w:szCs w:val="22"/>
        </w:rPr>
        <w:fldChar w:fldCharType="separate"/>
      </w:r>
      <w:r w:rsidR="00B26B4F">
        <w:rPr>
          <w:rFonts w:ascii="Times New Roman" w:hAnsi="Times New Roman" w:cs="Times New Roman"/>
          <w:noProof/>
          <w:color w:val="auto"/>
          <w:sz w:val="20"/>
          <w:szCs w:val="22"/>
        </w:rPr>
        <w:t>48</w:t>
      </w:r>
      <w:r w:rsidRPr="00B42086">
        <w:rPr>
          <w:rFonts w:ascii="Times New Roman" w:hAnsi="Times New Roman" w:cs="Times New Roman"/>
          <w:color w:val="auto"/>
          <w:sz w:val="20"/>
          <w:szCs w:val="22"/>
        </w:rPr>
        <w:fldChar w:fldCharType="end"/>
      </w:r>
      <w:r w:rsidRPr="00B42086">
        <w:rPr>
          <w:rFonts w:ascii="Times New Roman" w:hAnsi="Times New Roman" w:cs="Times New Roman"/>
          <w:color w:val="auto"/>
          <w:sz w:val="20"/>
          <w:szCs w:val="22"/>
        </w:rPr>
        <w:t>: Yerel Kalkınma Fırsatları Amaçlar ve Faaliyetler</w:t>
      </w:r>
      <w:bookmarkEnd w:id="2412"/>
      <w:r w:rsidRPr="00B42086">
        <w:rPr>
          <w:rFonts w:ascii="Times New Roman" w:hAnsi="Times New Roman" w:cs="Times New Roman"/>
          <w:color w:val="auto"/>
          <w:sz w:val="20"/>
          <w:szCs w:val="22"/>
        </w:rPr>
        <w:t xml:space="preserve"> </w:t>
      </w:r>
    </w:p>
    <w:tbl>
      <w:tblPr>
        <w:tblStyle w:val="TabloKlavuzu"/>
        <w:tblW w:w="9308" w:type="dxa"/>
        <w:tblLook w:val="04A0" w:firstRow="1" w:lastRow="0" w:firstColumn="1" w:lastColumn="0" w:noHBand="0" w:noVBand="1"/>
      </w:tblPr>
      <w:tblGrid>
        <w:gridCol w:w="4248"/>
        <w:gridCol w:w="5060"/>
      </w:tblGrid>
      <w:tr w:rsidR="00EF1CA9" w:rsidRPr="00B42086" w:rsidTr="00320AB2">
        <w:trPr>
          <w:trHeight w:val="349"/>
        </w:trPr>
        <w:tc>
          <w:tcPr>
            <w:tcW w:w="4248" w:type="dxa"/>
            <w:shd w:val="clear" w:color="auto" w:fill="DBE5F1" w:themeFill="accent1" w:themeFillTint="33"/>
            <w:vAlign w:val="center"/>
          </w:tcPr>
          <w:p w:rsidR="00EF1CA9" w:rsidRPr="00B42086" w:rsidRDefault="00EF1CA9" w:rsidP="003F167C">
            <w:pPr>
              <w:jc w:val="center"/>
              <w:rPr>
                <w:b/>
                <w:sz w:val="20"/>
                <w:szCs w:val="22"/>
              </w:rPr>
            </w:pPr>
            <w:r w:rsidRPr="00B42086">
              <w:rPr>
                <w:b/>
                <w:sz w:val="20"/>
              </w:rPr>
              <w:t>Amaçlar</w:t>
            </w:r>
          </w:p>
        </w:tc>
        <w:tc>
          <w:tcPr>
            <w:tcW w:w="5060" w:type="dxa"/>
            <w:shd w:val="clear" w:color="auto" w:fill="DBE5F1" w:themeFill="accent1" w:themeFillTint="33"/>
            <w:vAlign w:val="center"/>
          </w:tcPr>
          <w:p w:rsidR="00EF1CA9" w:rsidRPr="00B42086" w:rsidRDefault="00EF1CA9" w:rsidP="003F167C">
            <w:pPr>
              <w:jc w:val="center"/>
              <w:rPr>
                <w:b/>
                <w:sz w:val="20"/>
                <w:szCs w:val="22"/>
              </w:rPr>
            </w:pPr>
            <w:r w:rsidRPr="00B42086">
              <w:rPr>
                <w:b/>
                <w:sz w:val="20"/>
              </w:rPr>
              <w:t>Faaliyet ve Projeler</w:t>
            </w:r>
          </w:p>
        </w:tc>
      </w:tr>
      <w:tr w:rsidR="0094740F" w:rsidRPr="00B42086" w:rsidTr="00320AB2">
        <w:trPr>
          <w:trHeight w:val="213"/>
        </w:trPr>
        <w:tc>
          <w:tcPr>
            <w:tcW w:w="4248" w:type="dxa"/>
            <w:vMerge w:val="restart"/>
            <w:shd w:val="clear" w:color="auto" w:fill="FFFFFF" w:themeFill="background1"/>
            <w:vAlign w:val="center"/>
          </w:tcPr>
          <w:p w:rsidR="0094740F" w:rsidRPr="00B42086" w:rsidRDefault="0094740F" w:rsidP="0094740F">
            <w:pPr>
              <w:keepNext/>
              <w:keepLines/>
              <w:rPr>
                <w:sz w:val="20"/>
                <w:szCs w:val="22"/>
              </w:rPr>
            </w:pPr>
            <w:r w:rsidRPr="00B42086">
              <w:rPr>
                <w:sz w:val="20"/>
              </w:rPr>
              <w:t>Bölgenin iş ve yatırım olanaklarının geliştirilmesi ve tanıtımı</w:t>
            </w:r>
          </w:p>
        </w:tc>
        <w:tc>
          <w:tcPr>
            <w:tcW w:w="5060" w:type="dxa"/>
            <w:shd w:val="clear" w:color="auto" w:fill="FFFFFF" w:themeFill="background1"/>
            <w:vAlign w:val="center"/>
          </w:tcPr>
          <w:p w:rsidR="0094740F" w:rsidRPr="00B42086" w:rsidRDefault="0094740F" w:rsidP="0094740F">
            <w:pPr>
              <w:keepNext/>
              <w:keepLines/>
              <w:ind w:left="-70"/>
              <w:rPr>
                <w:sz w:val="20"/>
                <w:szCs w:val="22"/>
              </w:rPr>
            </w:pPr>
            <w:r w:rsidRPr="00B42086">
              <w:rPr>
                <w:sz w:val="20"/>
              </w:rPr>
              <w:t>Yatırımcı Çekme Faaliyetleri ve Uluslararası İşbirlikleri</w:t>
            </w:r>
          </w:p>
        </w:tc>
      </w:tr>
      <w:tr w:rsidR="0094740F" w:rsidRPr="00B42086" w:rsidTr="00320AB2">
        <w:trPr>
          <w:trHeight w:val="78"/>
        </w:trPr>
        <w:tc>
          <w:tcPr>
            <w:tcW w:w="4248" w:type="dxa"/>
            <w:vMerge/>
            <w:shd w:val="clear" w:color="auto" w:fill="FFFFFF" w:themeFill="background1"/>
            <w:vAlign w:val="center"/>
          </w:tcPr>
          <w:p w:rsidR="0094740F" w:rsidRPr="00B42086" w:rsidRDefault="0094740F" w:rsidP="0094740F">
            <w:pPr>
              <w:keepNext/>
              <w:keepLines/>
              <w:rPr>
                <w:sz w:val="20"/>
                <w:szCs w:val="22"/>
              </w:rPr>
            </w:pPr>
          </w:p>
        </w:tc>
        <w:tc>
          <w:tcPr>
            <w:tcW w:w="5060" w:type="dxa"/>
            <w:shd w:val="clear" w:color="auto" w:fill="FFFFFF" w:themeFill="background1"/>
            <w:vAlign w:val="center"/>
          </w:tcPr>
          <w:p w:rsidR="0094740F" w:rsidRPr="00B42086" w:rsidRDefault="0094740F" w:rsidP="0094740F">
            <w:pPr>
              <w:pStyle w:val="ListeParagraf"/>
              <w:keepNext/>
              <w:keepLines/>
              <w:ind w:left="-70"/>
              <w:rPr>
                <w:sz w:val="20"/>
                <w:szCs w:val="22"/>
              </w:rPr>
            </w:pPr>
            <w:r w:rsidRPr="00B42086">
              <w:rPr>
                <w:sz w:val="20"/>
              </w:rPr>
              <w:t>Fizibilite Desteği Programı</w:t>
            </w:r>
          </w:p>
        </w:tc>
      </w:tr>
      <w:tr w:rsidR="0094740F" w:rsidRPr="00B42086" w:rsidTr="00320AB2">
        <w:trPr>
          <w:trHeight w:val="157"/>
        </w:trPr>
        <w:tc>
          <w:tcPr>
            <w:tcW w:w="4248" w:type="dxa"/>
            <w:vMerge/>
            <w:shd w:val="clear" w:color="auto" w:fill="FFFFFF" w:themeFill="background1"/>
            <w:vAlign w:val="center"/>
          </w:tcPr>
          <w:p w:rsidR="0094740F" w:rsidRPr="00B42086" w:rsidRDefault="0094740F" w:rsidP="0094740F">
            <w:pPr>
              <w:keepNext/>
              <w:keepLines/>
              <w:rPr>
                <w:sz w:val="20"/>
              </w:rPr>
            </w:pPr>
          </w:p>
        </w:tc>
        <w:tc>
          <w:tcPr>
            <w:tcW w:w="5060" w:type="dxa"/>
            <w:shd w:val="clear" w:color="auto" w:fill="FFFFFF" w:themeFill="background1"/>
            <w:vAlign w:val="center"/>
          </w:tcPr>
          <w:p w:rsidR="0094740F" w:rsidRPr="00B42086" w:rsidRDefault="0094740F" w:rsidP="0094740F">
            <w:pPr>
              <w:pStyle w:val="ListeParagraf"/>
              <w:keepNext/>
              <w:keepLines/>
              <w:ind w:left="-70"/>
              <w:rPr>
                <w:sz w:val="20"/>
              </w:rPr>
            </w:pPr>
            <w:r w:rsidRPr="00B42086">
              <w:rPr>
                <w:sz w:val="20"/>
              </w:rPr>
              <w:t>Teknik Destek Programı</w:t>
            </w:r>
          </w:p>
        </w:tc>
      </w:tr>
      <w:tr w:rsidR="0094740F" w:rsidRPr="00B42086" w:rsidTr="00320AB2">
        <w:trPr>
          <w:trHeight w:val="157"/>
        </w:trPr>
        <w:tc>
          <w:tcPr>
            <w:tcW w:w="4248" w:type="dxa"/>
            <w:vMerge/>
            <w:shd w:val="clear" w:color="auto" w:fill="FFFFFF" w:themeFill="background1"/>
            <w:vAlign w:val="center"/>
          </w:tcPr>
          <w:p w:rsidR="0094740F" w:rsidRPr="00B42086" w:rsidRDefault="0094740F" w:rsidP="0094740F">
            <w:pPr>
              <w:keepNext/>
              <w:keepLines/>
              <w:rPr>
                <w:sz w:val="20"/>
              </w:rPr>
            </w:pPr>
          </w:p>
        </w:tc>
        <w:tc>
          <w:tcPr>
            <w:tcW w:w="5060" w:type="dxa"/>
            <w:shd w:val="clear" w:color="auto" w:fill="FFFFFF" w:themeFill="background1"/>
            <w:vAlign w:val="center"/>
          </w:tcPr>
          <w:p w:rsidR="0094740F" w:rsidRPr="00B42086" w:rsidRDefault="0045322C" w:rsidP="0094740F">
            <w:pPr>
              <w:pStyle w:val="ListeParagraf"/>
              <w:keepNext/>
              <w:keepLines/>
              <w:ind w:left="-70"/>
              <w:rPr>
                <w:sz w:val="20"/>
              </w:rPr>
            </w:pPr>
            <w:r w:rsidRPr="00B42086">
              <w:rPr>
                <w:sz w:val="20"/>
              </w:rPr>
              <w:t>Kalkınma Ajansları Ortak Temasına Yönelik Faaliyetler</w:t>
            </w:r>
          </w:p>
        </w:tc>
      </w:tr>
      <w:tr w:rsidR="0094740F" w:rsidRPr="00B42086" w:rsidTr="00320AB2">
        <w:trPr>
          <w:trHeight w:val="157"/>
        </w:trPr>
        <w:tc>
          <w:tcPr>
            <w:tcW w:w="4248" w:type="dxa"/>
            <w:vMerge/>
            <w:shd w:val="clear" w:color="auto" w:fill="FFFFFF" w:themeFill="background1"/>
            <w:vAlign w:val="center"/>
          </w:tcPr>
          <w:p w:rsidR="0094740F" w:rsidRPr="00B42086" w:rsidRDefault="0094740F" w:rsidP="0094740F">
            <w:pPr>
              <w:keepNext/>
              <w:keepLines/>
              <w:rPr>
                <w:sz w:val="20"/>
              </w:rPr>
            </w:pPr>
          </w:p>
        </w:tc>
        <w:tc>
          <w:tcPr>
            <w:tcW w:w="5060" w:type="dxa"/>
            <w:shd w:val="clear" w:color="auto" w:fill="FFFFFF" w:themeFill="background1"/>
            <w:vAlign w:val="center"/>
          </w:tcPr>
          <w:p w:rsidR="0094740F" w:rsidRPr="00B42086" w:rsidRDefault="0045322C" w:rsidP="0094740F">
            <w:pPr>
              <w:pStyle w:val="ListeParagraf"/>
              <w:keepNext/>
              <w:keepLines/>
              <w:ind w:left="-70"/>
              <w:rPr>
                <w:sz w:val="20"/>
              </w:rPr>
            </w:pPr>
            <w:r w:rsidRPr="00B42086">
              <w:rPr>
                <w:sz w:val="20"/>
              </w:rPr>
              <w:t>Bölgesel Girdi Çıktı Analizi Raporlama Çalışmaları</w:t>
            </w:r>
          </w:p>
        </w:tc>
      </w:tr>
      <w:tr w:rsidR="0094740F" w:rsidRPr="00B42086" w:rsidTr="00320AB2">
        <w:trPr>
          <w:trHeight w:val="157"/>
        </w:trPr>
        <w:tc>
          <w:tcPr>
            <w:tcW w:w="4248" w:type="dxa"/>
            <w:vMerge/>
            <w:shd w:val="clear" w:color="auto" w:fill="FFFFFF" w:themeFill="background1"/>
            <w:vAlign w:val="center"/>
          </w:tcPr>
          <w:p w:rsidR="0094740F" w:rsidRPr="00B42086" w:rsidRDefault="0094740F" w:rsidP="0094740F">
            <w:pPr>
              <w:keepNext/>
              <w:keepLines/>
              <w:rPr>
                <w:sz w:val="20"/>
              </w:rPr>
            </w:pPr>
          </w:p>
        </w:tc>
        <w:tc>
          <w:tcPr>
            <w:tcW w:w="5060" w:type="dxa"/>
            <w:shd w:val="clear" w:color="auto" w:fill="FFFFFF" w:themeFill="background1"/>
            <w:vAlign w:val="center"/>
          </w:tcPr>
          <w:p w:rsidR="0094740F" w:rsidRPr="00B42086" w:rsidRDefault="0045322C" w:rsidP="0045322C">
            <w:pPr>
              <w:keepNext/>
              <w:keepLines/>
              <w:ind w:left="-70"/>
              <w:rPr>
                <w:sz w:val="20"/>
              </w:rPr>
            </w:pPr>
            <w:r w:rsidRPr="00B42086">
              <w:rPr>
                <w:sz w:val="20"/>
              </w:rPr>
              <w:t>Dış Kaynaklı Fonlara Proje Başvurusu</w:t>
            </w:r>
          </w:p>
        </w:tc>
      </w:tr>
      <w:tr w:rsidR="0094740F" w:rsidRPr="00B42086" w:rsidTr="00320AB2">
        <w:trPr>
          <w:trHeight w:val="273"/>
        </w:trPr>
        <w:tc>
          <w:tcPr>
            <w:tcW w:w="4248" w:type="dxa"/>
            <w:shd w:val="clear" w:color="auto" w:fill="FFFFFF" w:themeFill="background1"/>
            <w:vAlign w:val="center"/>
          </w:tcPr>
          <w:p w:rsidR="0094740F" w:rsidRPr="00B42086" w:rsidRDefault="0094740F" w:rsidP="0094740F">
            <w:pPr>
              <w:keepNext/>
              <w:keepLines/>
              <w:rPr>
                <w:sz w:val="20"/>
                <w:szCs w:val="22"/>
              </w:rPr>
            </w:pPr>
            <w:r w:rsidRPr="00B42086">
              <w:rPr>
                <w:sz w:val="20"/>
              </w:rPr>
              <w:t>Yerel paydaşların kurumsal kapasitesinin güçlendirilmesi</w:t>
            </w:r>
          </w:p>
        </w:tc>
        <w:tc>
          <w:tcPr>
            <w:tcW w:w="5060" w:type="dxa"/>
            <w:shd w:val="clear" w:color="auto" w:fill="FFFFFF" w:themeFill="background1"/>
            <w:vAlign w:val="center"/>
          </w:tcPr>
          <w:p w:rsidR="0094740F" w:rsidRPr="00B42086" w:rsidRDefault="0094740F" w:rsidP="0045322C">
            <w:pPr>
              <w:keepNext/>
              <w:keepLines/>
              <w:ind w:left="-70"/>
              <w:rPr>
                <w:sz w:val="20"/>
              </w:rPr>
            </w:pPr>
            <w:r w:rsidRPr="00B42086">
              <w:rPr>
                <w:sz w:val="20"/>
              </w:rPr>
              <w:t>Teknik Destek Programı</w:t>
            </w:r>
          </w:p>
        </w:tc>
      </w:tr>
      <w:tr w:rsidR="003870E6" w:rsidRPr="00B42086" w:rsidTr="00320AB2">
        <w:trPr>
          <w:trHeight w:val="316"/>
        </w:trPr>
        <w:tc>
          <w:tcPr>
            <w:tcW w:w="4248" w:type="dxa"/>
            <w:vMerge w:val="restart"/>
            <w:shd w:val="clear" w:color="auto" w:fill="FFFFFF" w:themeFill="background1"/>
            <w:vAlign w:val="center"/>
          </w:tcPr>
          <w:p w:rsidR="003870E6" w:rsidRPr="00B42086" w:rsidRDefault="003870E6" w:rsidP="0094740F">
            <w:pPr>
              <w:keepNext/>
              <w:keepLines/>
              <w:rPr>
                <w:sz w:val="20"/>
              </w:rPr>
            </w:pPr>
            <w:r w:rsidRPr="00B42086">
              <w:rPr>
                <w:sz w:val="20"/>
              </w:rPr>
              <w:t>Bölgesel kalkınmanın sağlanması ve gelişmişlik farklarının azaltılması</w:t>
            </w:r>
          </w:p>
        </w:tc>
        <w:tc>
          <w:tcPr>
            <w:tcW w:w="5060" w:type="dxa"/>
            <w:shd w:val="clear" w:color="auto" w:fill="FFFFFF" w:themeFill="background1"/>
            <w:vAlign w:val="center"/>
          </w:tcPr>
          <w:p w:rsidR="003870E6" w:rsidRPr="00B42086" w:rsidRDefault="005C4C1C" w:rsidP="0045322C">
            <w:pPr>
              <w:keepNext/>
              <w:keepLines/>
              <w:ind w:left="-70"/>
              <w:rPr>
                <w:sz w:val="20"/>
              </w:rPr>
            </w:pPr>
            <w:r w:rsidRPr="005C4C1C">
              <w:rPr>
                <w:sz w:val="20"/>
              </w:rPr>
              <w:t>Bölge Planı Tasarım ve Baskı Çalışmaları</w:t>
            </w:r>
          </w:p>
        </w:tc>
      </w:tr>
      <w:tr w:rsidR="003870E6" w:rsidRPr="00B42086" w:rsidTr="00320AB2">
        <w:trPr>
          <w:trHeight w:val="316"/>
        </w:trPr>
        <w:tc>
          <w:tcPr>
            <w:tcW w:w="4248" w:type="dxa"/>
            <w:vMerge/>
            <w:shd w:val="clear" w:color="auto" w:fill="FFFFFF" w:themeFill="background1"/>
            <w:vAlign w:val="center"/>
          </w:tcPr>
          <w:p w:rsidR="003870E6" w:rsidRPr="00B42086" w:rsidRDefault="003870E6" w:rsidP="0094740F">
            <w:pPr>
              <w:keepNext/>
              <w:keepLines/>
              <w:rPr>
                <w:sz w:val="20"/>
              </w:rPr>
            </w:pPr>
          </w:p>
        </w:tc>
        <w:tc>
          <w:tcPr>
            <w:tcW w:w="5060" w:type="dxa"/>
            <w:shd w:val="clear" w:color="auto" w:fill="FFFFFF" w:themeFill="background1"/>
            <w:vAlign w:val="center"/>
          </w:tcPr>
          <w:p w:rsidR="003870E6" w:rsidRPr="00B42086" w:rsidRDefault="003870E6" w:rsidP="003870E6">
            <w:pPr>
              <w:keepNext/>
              <w:keepLines/>
              <w:ind w:left="-70"/>
              <w:rPr>
                <w:sz w:val="20"/>
              </w:rPr>
            </w:pPr>
            <w:r w:rsidRPr="003870E6">
              <w:rPr>
                <w:sz w:val="20"/>
              </w:rPr>
              <w:t>Bölgesel Girdi Çık</w:t>
            </w:r>
            <w:r>
              <w:rPr>
                <w:sz w:val="20"/>
              </w:rPr>
              <w:t>tı Analizi Raporlama Çalışmaları</w:t>
            </w:r>
          </w:p>
        </w:tc>
      </w:tr>
      <w:tr w:rsidR="00FA00D3" w:rsidRPr="00B42086" w:rsidTr="007C408E">
        <w:trPr>
          <w:trHeight w:val="329"/>
        </w:trPr>
        <w:tc>
          <w:tcPr>
            <w:tcW w:w="4248" w:type="dxa"/>
            <w:vMerge w:val="restart"/>
            <w:shd w:val="clear" w:color="auto" w:fill="FFFFFF" w:themeFill="background1"/>
            <w:vAlign w:val="center"/>
          </w:tcPr>
          <w:p w:rsidR="00FA00D3" w:rsidRPr="00B42086" w:rsidRDefault="00FA00D3" w:rsidP="0045322C">
            <w:pPr>
              <w:keepNext/>
              <w:keepLines/>
              <w:rPr>
                <w:sz w:val="20"/>
              </w:rPr>
            </w:pPr>
            <w:r w:rsidRPr="00B42086">
              <w:rPr>
                <w:sz w:val="20"/>
              </w:rPr>
              <w:t>Genç İstihdamının Artırılması</w:t>
            </w:r>
          </w:p>
        </w:tc>
        <w:tc>
          <w:tcPr>
            <w:tcW w:w="5060" w:type="dxa"/>
            <w:shd w:val="clear" w:color="auto" w:fill="FFFFFF" w:themeFill="background1"/>
            <w:vAlign w:val="center"/>
          </w:tcPr>
          <w:p w:rsidR="00FA00D3" w:rsidRPr="00B42086" w:rsidRDefault="00FA00D3" w:rsidP="00FA00D3">
            <w:pPr>
              <w:keepNext/>
              <w:keepLines/>
              <w:ind w:left="-107"/>
              <w:rPr>
                <w:sz w:val="20"/>
              </w:rPr>
            </w:pPr>
            <w:r w:rsidRPr="00B42086">
              <w:rPr>
                <w:sz w:val="20"/>
              </w:rPr>
              <w:t>Yenilikçi Genç Girişimcilik Destek Programı</w:t>
            </w:r>
          </w:p>
        </w:tc>
      </w:tr>
      <w:tr w:rsidR="00FA00D3" w:rsidRPr="00B42086" w:rsidTr="007C408E">
        <w:trPr>
          <w:trHeight w:val="329"/>
        </w:trPr>
        <w:tc>
          <w:tcPr>
            <w:tcW w:w="4248" w:type="dxa"/>
            <w:vMerge/>
            <w:shd w:val="clear" w:color="auto" w:fill="FFFFFF" w:themeFill="background1"/>
            <w:vAlign w:val="center"/>
          </w:tcPr>
          <w:p w:rsidR="00FA00D3" w:rsidRPr="00B42086" w:rsidRDefault="00FA00D3" w:rsidP="0045322C">
            <w:pPr>
              <w:keepNext/>
              <w:keepLines/>
              <w:rPr>
                <w:sz w:val="20"/>
              </w:rPr>
            </w:pPr>
          </w:p>
        </w:tc>
        <w:tc>
          <w:tcPr>
            <w:tcW w:w="5060" w:type="dxa"/>
            <w:shd w:val="clear" w:color="auto" w:fill="FFFFFF" w:themeFill="background1"/>
            <w:vAlign w:val="center"/>
          </w:tcPr>
          <w:p w:rsidR="00FA00D3" w:rsidRPr="00B42086" w:rsidRDefault="00FA00D3" w:rsidP="00FA00D3">
            <w:pPr>
              <w:keepNext/>
              <w:keepLines/>
              <w:ind w:left="-107"/>
              <w:rPr>
                <w:sz w:val="20"/>
              </w:rPr>
            </w:pPr>
            <w:r w:rsidRPr="00FA00D3">
              <w:rPr>
                <w:sz w:val="20"/>
              </w:rPr>
              <w:t>Siber Vatan programı</w:t>
            </w:r>
          </w:p>
        </w:tc>
      </w:tr>
      <w:tr w:rsidR="0045322C" w:rsidRPr="00B42086" w:rsidTr="00320AB2">
        <w:trPr>
          <w:trHeight w:val="574"/>
        </w:trPr>
        <w:tc>
          <w:tcPr>
            <w:tcW w:w="4248" w:type="dxa"/>
            <w:shd w:val="clear" w:color="auto" w:fill="FFFFFF" w:themeFill="background1"/>
            <w:vAlign w:val="center"/>
          </w:tcPr>
          <w:p w:rsidR="0045322C" w:rsidRPr="00B42086" w:rsidRDefault="0045322C" w:rsidP="0045322C">
            <w:pPr>
              <w:keepNext/>
              <w:keepLines/>
              <w:rPr>
                <w:sz w:val="20"/>
              </w:rPr>
            </w:pPr>
            <w:r w:rsidRPr="00B42086">
              <w:rPr>
                <w:sz w:val="20"/>
              </w:rPr>
              <w:t xml:space="preserve">Dezavantajlı kesimlerin ekonomik ve sosyal hayata </w:t>
            </w:r>
            <w:proofErr w:type="gramStart"/>
            <w:r w:rsidRPr="00B42086">
              <w:rPr>
                <w:sz w:val="20"/>
              </w:rPr>
              <w:t>entegrasyonunun</w:t>
            </w:r>
            <w:proofErr w:type="gramEnd"/>
            <w:r w:rsidRPr="00B42086">
              <w:rPr>
                <w:sz w:val="20"/>
              </w:rPr>
              <w:t xml:space="preserve"> artırılması</w:t>
            </w:r>
          </w:p>
        </w:tc>
        <w:tc>
          <w:tcPr>
            <w:tcW w:w="5060" w:type="dxa"/>
            <w:shd w:val="clear" w:color="auto" w:fill="FFFFFF" w:themeFill="background1"/>
            <w:vAlign w:val="center"/>
          </w:tcPr>
          <w:p w:rsidR="0045322C" w:rsidRDefault="0045322C" w:rsidP="0045322C">
            <w:pPr>
              <w:keepNext/>
              <w:keepLines/>
              <w:ind w:left="-70"/>
              <w:rPr>
                <w:sz w:val="20"/>
              </w:rPr>
            </w:pPr>
            <w:r w:rsidRPr="00B42086">
              <w:rPr>
                <w:sz w:val="20"/>
              </w:rPr>
              <w:t>Sosyal Gelişmeyi Destekleme Programı (SOGEP)</w:t>
            </w:r>
          </w:p>
          <w:p w:rsidR="00A31FA1" w:rsidRPr="00B42086" w:rsidRDefault="00A31FA1" w:rsidP="0045322C">
            <w:pPr>
              <w:keepNext/>
              <w:keepLines/>
              <w:ind w:left="-70"/>
              <w:rPr>
                <w:sz w:val="20"/>
              </w:rPr>
            </w:pPr>
            <w:r>
              <w:rPr>
                <w:sz w:val="20"/>
              </w:rPr>
              <w:t>Kadın Girişimci Destek Programı</w:t>
            </w:r>
          </w:p>
        </w:tc>
      </w:tr>
    </w:tbl>
    <w:p w:rsidR="0035194E" w:rsidRPr="00B42086" w:rsidRDefault="0035194E" w:rsidP="009506ED">
      <w:pPr>
        <w:rPr>
          <w:rFonts w:ascii="Times New Roman" w:hAnsi="Times New Roman" w:cs="Times New Roman"/>
        </w:rPr>
      </w:pPr>
    </w:p>
    <w:p w:rsidR="009506ED" w:rsidRPr="00B42086" w:rsidRDefault="009506ED" w:rsidP="00FB7FBD">
      <w:pPr>
        <w:pStyle w:val="Balk1"/>
        <w:numPr>
          <w:ilvl w:val="1"/>
          <w:numId w:val="4"/>
        </w:numPr>
        <w:spacing w:before="0"/>
        <w:jc w:val="both"/>
        <w:rPr>
          <w:rFonts w:ascii="Times New Roman" w:hAnsi="Times New Roman" w:cs="Times New Roman"/>
          <w:szCs w:val="22"/>
        </w:rPr>
      </w:pPr>
      <w:bookmarkStart w:id="2413" w:name="_Toc157077947"/>
      <w:r w:rsidRPr="00B42086">
        <w:rPr>
          <w:rFonts w:ascii="Times New Roman" w:hAnsi="Times New Roman" w:cs="Times New Roman"/>
          <w:szCs w:val="22"/>
        </w:rPr>
        <w:t>Arka Plan</w:t>
      </w:r>
      <w:bookmarkEnd w:id="2413"/>
    </w:p>
    <w:p w:rsidR="00085EE7" w:rsidRPr="00B42086" w:rsidRDefault="00085EE7" w:rsidP="00FB7FBD">
      <w:pPr>
        <w:spacing w:after="0" w:line="240" w:lineRule="auto"/>
        <w:jc w:val="both"/>
        <w:rPr>
          <w:rFonts w:ascii="Times New Roman" w:hAnsi="Times New Roman" w:cs="Times New Roman"/>
          <w:sz w:val="24"/>
          <w:szCs w:val="24"/>
        </w:rPr>
      </w:pPr>
    </w:p>
    <w:p w:rsidR="00085EE7" w:rsidRPr="00B42086" w:rsidRDefault="00085EE7" w:rsidP="00FB7FBD">
      <w:pPr>
        <w:jc w:val="both"/>
        <w:rPr>
          <w:rFonts w:ascii="Times New Roman" w:hAnsi="Times New Roman" w:cs="Times New Roman"/>
          <w:sz w:val="24"/>
          <w:szCs w:val="24"/>
        </w:rPr>
      </w:pPr>
      <w:r w:rsidRPr="00B42086">
        <w:rPr>
          <w:rFonts w:ascii="Times New Roman" w:hAnsi="Times New Roman" w:cs="Times New Roman"/>
          <w:sz w:val="24"/>
          <w:szCs w:val="24"/>
        </w:rPr>
        <w:t>Sonuç Odaklı Programlar kapsamında yer almayan ancak bölgesel kalkınma açısından önem arz eden proje ve faaliyetler yerel kalkınma fırsatları başlığı altında yer almaktadır. Bu kapsamda gerçekleştirilecek proje ve faaliyetlerin aşağıdaki hedeflere katkı sunması beklenmektedir.</w:t>
      </w:r>
    </w:p>
    <w:p w:rsidR="00085EE7" w:rsidRPr="00B42086" w:rsidRDefault="00085EE7" w:rsidP="00FB7FBD">
      <w:pPr>
        <w:pStyle w:val="ListeParagraf"/>
        <w:numPr>
          <w:ilvl w:val="0"/>
          <w:numId w:val="10"/>
        </w:numPr>
        <w:jc w:val="both"/>
        <w:rPr>
          <w:rFonts w:ascii="Times New Roman" w:hAnsi="Times New Roman" w:cs="Times New Roman"/>
          <w:sz w:val="24"/>
          <w:szCs w:val="24"/>
        </w:rPr>
      </w:pPr>
      <w:r w:rsidRPr="00B42086">
        <w:rPr>
          <w:rFonts w:ascii="Times New Roman" w:hAnsi="Times New Roman" w:cs="Times New Roman"/>
          <w:sz w:val="24"/>
          <w:szCs w:val="24"/>
        </w:rPr>
        <w:t>İmalat sanayide yenilik ve temiz üretimin yaygınlaştırılması</w:t>
      </w:r>
    </w:p>
    <w:p w:rsidR="00085EE7" w:rsidRPr="00B42086" w:rsidRDefault="00085EE7" w:rsidP="00FB7FBD">
      <w:pPr>
        <w:pStyle w:val="ListeParagraf"/>
        <w:numPr>
          <w:ilvl w:val="0"/>
          <w:numId w:val="10"/>
        </w:numPr>
        <w:jc w:val="both"/>
        <w:rPr>
          <w:rFonts w:ascii="Times New Roman" w:hAnsi="Times New Roman" w:cs="Times New Roman"/>
          <w:sz w:val="24"/>
          <w:szCs w:val="24"/>
        </w:rPr>
      </w:pPr>
      <w:r w:rsidRPr="00B42086">
        <w:rPr>
          <w:rFonts w:ascii="Times New Roman" w:hAnsi="Times New Roman" w:cs="Times New Roman"/>
          <w:sz w:val="24"/>
          <w:szCs w:val="24"/>
        </w:rPr>
        <w:t>Bölgenin iş ve yatırım olanaklarının geliştirilmesi ve tanıtımı</w:t>
      </w:r>
    </w:p>
    <w:p w:rsidR="00085EE7" w:rsidRPr="00B42086" w:rsidRDefault="00085EE7" w:rsidP="00FB7FBD">
      <w:pPr>
        <w:pStyle w:val="ListeParagraf"/>
        <w:numPr>
          <w:ilvl w:val="0"/>
          <w:numId w:val="10"/>
        </w:numPr>
        <w:jc w:val="both"/>
        <w:rPr>
          <w:rFonts w:ascii="Times New Roman" w:hAnsi="Times New Roman" w:cs="Times New Roman"/>
          <w:sz w:val="24"/>
          <w:szCs w:val="24"/>
        </w:rPr>
      </w:pPr>
      <w:r w:rsidRPr="00B42086">
        <w:rPr>
          <w:rFonts w:ascii="Times New Roman" w:hAnsi="Times New Roman" w:cs="Times New Roman"/>
          <w:sz w:val="24"/>
          <w:szCs w:val="24"/>
        </w:rPr>
        <w:t>Yerel paydaşların kurumsal kapasitesinin güçlendirilmesi</w:t>
      </w:r>
    </w:p>
    <w:p w:rsidR="00085EE7" w:rsidRPr="00B42086" w:rsidRDefault="00085EE7" w:rsidP="00FB7FBD">
      <w:pPr>
        <w:pStyle w:val="ListeParagraf"/>
        <w:numPr>
          <w:ilvl w:val="0"/>
          <w:numId w:val="10"/>
        </w:numPr>
        <w:jc w:val="both"/>
        <w:rPr>
          <w:rFonts w:ascii="Times New Roman" w:hAnsi="Times New Roman" w:cs="Times New Roman"/>
          <w:sz w:val="24"/>
          <w:szCs w:val="24"/>
        </w:rPr>
      </w:pPr>
      <w:r w:rsidRPr="00B42086">
        <w:rPr>
          <w:rFonts w:ascii="Times New Roman" w:hAnsi="Times New Roman" w:cs="Times New Roman"/>
          <w:sz w:val="24"/>
          <w:szCs w:val="24"/>
        </w:rPr>
        <w:t>Bölgesel kalkınmanın sağlanması ve gelişmişlik farklarının azaltılması</w:t>
      </w:r>
    </w:p>
    <w:p w:rsidR="00085EE7" w:rsidRPr="00B42086" w:rsidRDefault="001373F0" w:rsidP="00FB7FBD">
      <w:pPr>
        <w:pStyle w:val="ListeParagraf"/>
        <w:numPr>
          <w:ilvl w:val="0"/>
          <w:numId w:val="10"/>
        </w:numPr>
        <w:jc w:val="both"/>
        <w:rPr>
          <w:rFonts w:ascii="Times New Roman" w:hAnsi="Times New Roman" w:cs="Times New Roman"/>
          <w:sz w:val="24"/>
          <w:szCs w:val="24"/>
        </w:rPr>
      </w:pPr>
      <w:r w:rsidRPr="00B42086">
        <w:rPr>
          <w:rFonts w:ascii="Times New Roman" w:hAnsi="Times New Roman" w:cs="Times New Roman"/>
          <w:sz w:val="24"/>
          <w:szCs w:val="24"/>
        </w:rPr>
        <w:t xml:space="preserve">Genç </w:t>
      </w:r>
      <w:r w:rsidR="00B50203" w:rsidRPr="00B42086">
        <w:rPr>
          <w:rFonts w:ascii="Times New Roman" w:hAnsi="Times New Roman" w:cs="Times New Roman"/>
          <w:sz w:val="24"/>
          <w:szCs w:val="24"/>
        </w:rPr>
        <w:t>i</w:t>
      </w:r>
      <w:r w:rsidRPr="00B42086">
        <w:rPr>
          <w:rFonts w:ascii="Times New Roman" w:hAnsi="Times New Roman" w:cs="Times New Roman"/>
          <w:sz w:val="24"/>
          <w:szCs w:val="24"/>
        </w:rPr>
        <w:t>stihdamının a</w:t>
      </w:r>
      <w:r w:rsidR="00085EE7" w:rsidRPr="00B42086">
        <w:rPr>
          <w:rFonts w:ascii="Times New Roman" w:hAnsi="Times New Roman" w:cs="Times New Roman"/>
          <w:sz w:val="24"/>
          <w:szCs w:val="24"/>
        </w:rPr>
        <w:t>rtırılması</w:t>
      </w:r>
    </w:p>
    <w:p w:rsidR="00085EE7" w:rsidRDefault="00085EE7" w:rsidP="002F24C8">
      <w:pPr>
        <w:pStyle w:val="ListeParagraf"/>
        <w:numPr>
          <w:ilvl w:val="0"/>
          <w:numId w:val="10"/>
        </w:numPr>
        <w:jc w:val="both"/>
        <w:rPr>
          <w:rFonts w:ascii="Times New Roman" w:hAnsi="Times New Roman" w:cs="Times New Roman"/>
          <w:sz w:val="24"/>
          <w:szCs w:val="24"/>
        </w:rPr>
      </w:pPr>
      <w:r w:rsidRPr="00B42086">
        <w:rPr>
          <w:rFonts w:ascii="Times New Roman" w:hAnsi="Times New Roman" w:cs="Times New Roman"/>
          <w:sz w:val="24"/>
          <w:szCs w:val="24"/>
        </w:rPr>
        <w:t xml:space="preserve">Dezavantajlı kesimlerin ekonomik ve sosyal hayata </w:t>
      </w:r>
      <w:proofErr w:type="gramStart"/>
      <w:r w:rsidRPr="00B42086">
        <w:rPr>
          <w:rFonts w:ascii="Times New Roman" w:hAnsi="Times New Roman" w:cs="Times New Roman"/>
          <w:sz w:val="24"/>
          <w:szCs w:val="24"/>
        </w:rPr>
        <w:t>entegrasyonunun</w:t>
      </w:r>
      <w:proofErr w:type="gramEnd"/>
      <w:r w:rsidRPr="00B42086">
        <w:rPr>
          <w:rFonts w:ascii="Times New Roman" w:hAnsi="Times New Roman" w:cs="Times New Roman"/>
          <w:sz w:val="24"/>
          <w:szCs w:val="24"/>
        </w:rPr>
        <w:t xml:space="preserve"> artırılması</w:t>
      </w:r>
    </w:p>
    <w:p w:rsidR="00A31FA1" w:rsidRDefault="00A31FA1" w:rsidP="00A31FA1">
      <w:pPr>
        <w:jc w:val="both"/>
        <w:rPr>
          <w:rFonts w:ascii="Times New Roman" w:hAnsi="Times New Roman" w:cs="Times New Roman"/>
          <w:sz w:val="24"/>
          <w:szCs w:val="24"/>
        </w:rPr>
      </w:pPr>
    </w:p>
    <w:p w:rsidR="00A31FA1" w:rsidRPr="00A31FA1" w:rsidRDefault="00A31FA1" w:rsidP="00A31FA1">
      <w:pPr>
        <w:jc w:val="both"/>
        <w:rPr>
          <w:rFonts w:ascii="Times New Roman" w:hAnsi="Times New Roman" w:cs="Times New Roman"/>
          <w:sz w:val="24"/>
          <w:szCs w:val="24"/>
        </w:rPr>
      </w:pPr>
    </w:p>
    <w:p w:rsidR="009506ED" w:rsidRPr="00B42086" w:rsidRDefault="009506ED" w:rsidP="002F4E9C">
      <w:pPr>
        <w:pStyle w:val="Balk1"/>
        <w:numPr>
          <w:ilvl w:val="1"/>
          <w:numId w:val="4"/>
        </w:numPr>
        <w:spacing w:before="0"/>
        <w:rPr>
          <w:rFonts w:ascii="Times New Roman" w:hAnsi="Times New Roman" w:cs="Times New Roman"/>
          <w:szCs w:val="22"/>
        </w:rPr>
      </w:pPr>
      <w:bookmarkStart w:id="2414" w:name="_Toc73095547"/>
      <w:bookmarkStart w:id="2415" w:name="_Toc73095693"/>
      <w:bookmarkStart w:id="2416" w:name="_Toc73095904"/>
      <w:bookmarkStart w:id="2417" w:name="_Toc73096050"/>
      <w:bookmarkStart w:id="2418" w:name="_Toc73096224"/>
      <w:bookmarkStart w:id="2419" w:name="_Toc73097251"/>
      <w:bookmarkStart w:id="2420" w:name="_Toc73095548"/>
      <w:bookmarkStart w:id="2421" w:name="_Toc73095694"/>
      <w:bookmarkStart w:id="2422" w:name="_Toc73095905"/>
      <w:bookmarkStart w:id="2423" w:name="_Toc73096051"/>
      <w:bookmarkStart w:id="2424" w:name="_Toc73096225"/>
      <w:bookmarkStart w:id="2425" w:name="_Toc73097252"/>
      <w:bookmarkStart w:id="2426" w:name="_Toc73095549"/>
      <w:bookmarkStart w:id="2427" w:name="_Toc73095695"/>
      <w:bookmarkStart w:id="2428" w:name="_Toc73095906"/>
      <w:bookmarkStart w:id="2429" w:name="_Toc73096052"/>
      <w:bookmarkStart w:id="2430" w:name="_Toc73096226"/>
      <w:bookmarkStart w:id="2431" w:name="_Toc73097253"/>
      <w:bookmarkStart w:id="2432" w:name="_Toc73095550"/>
      <w:bookmarkStart w:id="2433" w:name="_Toc73095696"/>
      <w:bookmarkStart w:id="2434" w:name="_Toc73095907"/>
      <w:bookmarkStart w:id="2435" w:name="_Toc73096053"/>
      <w:bookmarkStart w:id="2436" w:name="_Toc73096227"/>
      <w:bookmarkStart w:id="2437" w:name="_Toc73097254"/>
      <w:bookmarkStart w:id="2438" w:name="_Toc73095551"/>
      <w:bookmarkStart w:id="2439" w:name="_Toc73095697"/>
      <w:bookmarkStart w:id="2440" w:name="_Toc73095908"/>
      <w:bookmarkStart w:id="2441" w:name="_Toc73096054"/>
      <w:bookmarkStart w:id="2442" w:name="_Toc73096228"/>
      <w:bookmarkStart w:id="2443" w:name="_Toc73097255"/>
      <w:bookmarkStart w:id="2444" w:name="_Toc73095552"/>
      <w:bookmarkStart w:id="2445" w:name="_Toc73095698"/>
      <w:bookmarkStart w:id="2446" w:name="_Toc73095909"/>
      <w:bookmarkStart w:id="2447" w:name="_Toc73096055"/>
      <w:bookmarkStart w:id="2448" w:name="_Toc73096229"/>
      <w:bookmarkStart w:id="2449" w:name="_Toc73097256"/>
      <w:bookmarkStart w:id="2450" w:name="_Toc157077948"/>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r w:rsidRPr="00B42086">
        <w:rPr>
          <w:rFonts w:ascii="Times New Roman" w:hAnsi="Times New Roman" w:cs="Times New Roman"/>
          <w:szCs w:val="22"/>
        </w:rPr>
        <w:lastRenderedPageBreak/>
        <w:t>Sonuç ve Çıktı Hedefleri</w:t>
      </w:r>
      <w:bookmarkEnd w:id="2450"/>
    </w:p>
    <w:p w:rsidR="009506ED" w:rsidRPr="00B42086" w:rsidRDefault="009506ED" w:rsidP="009506ED">
      <w:pPr>
        <w:pStyle w:val="ResimYazs"/>
        <w:spacing w:after="0"/>
        <w:ind w:left="360"/>
        <w:jc w:val="center"/>
        <w:rPr>
          <w:rFonts w:ascii="Times New Roman" w:hAnsi="Times New Roman" w:cs="Times New Roman"/>
          <w:color w:val="auto"/>
          <w:sz w:val="20"/>
          <w:szCs w:val="22"/>
        </w:rPr>
      </w:pPr>
      <w:bookmarkStart w:id="2451" w:name="_Toc157078008"/>
      <w:r w:rsidRPr="00B42086">
        <w:rPr>
          <w:rFonts w:ascii="Times New Roman" w:hAnsi="Times New Roman" w:cs="Times New Roman"/>
          <w:color w:val="auto"/>
          <w:sz w:val="20"/>
          <w:szCs w:val="22"/>
        </w:rPr>
        <w:t xml:space="preserve">Tablo </w:t>
      </w:r>
      <w:r w:rsidRPr="00B42086">
        <w:rPr>
          <w:rFonts w:ascii="Times New Roman" w:hAnsi="Times New Roman" w:cs="Times New Roman"/>
          <w:color w:val="auto"/>
          <w:sz w:val="20"/>
          <w:szCs w:val="22"/>
        </w:rPr>
        <w:fldChar w:fldCharType="begin"/>
      </w:r>
      <w:r w:rsidRPr="00B42086">
        <w:rPr>
          <w:rFonts w:ascii="Times New Roman" w:hAnsi="Times New Roman" w:cs="Times New Roman"/>
          <w:color w:val="auto"/>
          <w:sz w:val="20"/>
          <w:szCs w:val="22"/>
        </w:rPr>
        <w:instrText xml:space="preserve"> SEQ Tablo \* ARABIC </w:instrText>
      </w:r>
      <w:r w:rsidRPr="00B42086">
        <w:rPr>
          <w:rFonts w:ascii="Times New Roman" w:hAnsi="Times New Roman" w:cs="Times New Roman"/>
          <w:color w:val="auto"/>
          <w:sz w:val="20"/>
          <w:szCs w:val="22"/>
        </w:rPr>
        <w:fldChar w:fldCharType="separate"/>
      </w:r>
      <w:r w:rsidR="00B26B4F">
        <w:rPr>
          <w:rFonts w:ascii="Times New Roman" w:hAnsi="Times New Roman" w:cs="Times New Roman"/>
          <w:noProof/>
          <w:color w:val="auto"/>
          <w:sz w:val="20"/>
          <w:szCs w:val="22"/>
        </w:rPr>
        <w:t>49</w:t>
      </w:r>
      <w:r w:rsidRPr="00B42086">
        <w:rPr>
          <w:rFonts w:ascii="Times New Roman" w:hAnsi="Times New Roman" w:cs="Times New Roman"/>
          <w:color w:val="auto"/>
          <w:sz w:val="20"/>
          <w:szCs w:val="22"/>
        </w:rPr>
        <w:fldChar w:fldCharType="end"/>
      </w:r>
      <w:r w:rsidRPr="00B42086">
        <w:rPr>
          <w:rFonts w:ascii="Times New Roman" w:hAnsi="Times New Roman" w:cs="Times New Roman"/>
          <w:color w:val="auto"/>
          <w:sz w:val="20"/>
          <w:szCs w:val="22"/>
        </w:rPr>
        <w:t>: Çıktı Hedefleri</w:t>
      </w:r>
      <w:bookmarkEnd w:id="2451"/>
    </w:p>
    <w:tbl>
      <w:tblPr>
        <w:tblStyle w:val="TabloKlavuzu"/>
        <w:tblW w:w="8953" w:type="dxa"/>
        <w:jc w:val="center"/>
        <w:tblLayout w:type="fixed"/>
        <w:tblLook w:val="04A0" w:firstRow="1" w:lastRow="0" w:firstColumn="1" w:lastColumn="0" w:noHBand="0" w:noVBand="1"/>
      </w:tblPr>
      <w:tblGrid>
        <w:gridCol w:w="4390"/>
        <w:gridCol w:w="3933"/>
        <w:gridCol w:w="630"/>
      </w:tblGrid>
      <w:tr w:rsidR="009506ED" w:rsidRPr="00B42086" w:rsidTr="003B0573">
        <w:trPr>
          <w:trHeight w:hRule="exact" w:val="300"/>
          <w:jc w:val="center"/>
        </w:trPr>
        <w:tc>
          <w:tcPr>
            <w:tcW w:w="4390" w:type="dxa"/>
            <w:shd w:val="clear" w:color="auto" w:fill="DBE5F1" w:themeFill="accent1" w:themeFillTint="33"/>
            <w:vAlign w:val="center"/>
          </w:tcPr>
          <w:p w:rsidR="009506ED" w:rsidRPr="00B42086" w:rsidRDefault="009506ED" w:rsidP="0026352D">
            <w:pPr>
              <w:keepNext/>
              <w:keepLines/>
              <w:jc w:val="both"/>
              <w:rPr>
                <w:b/>
                <w:sz w:val="20"/>
                <w:szCs w:val="22"/>
              </w:rPr>
            </w:pPr>
            <w:r w:rsidRPr="00B42086">
              <w:rPr>
                <w:b/>
                <w:sz w:val="20"/>
              </w:rPr>
              <w:t>Faaliyet</w:t>
            </w:r>
          </w:p>
        </w:tc>
        <w:tc>
          <w:tcPr>
            <w:tcW w:w="3933" w:type="dxa"/>
            <w:shd w:val="clear" w:color="auto" w:fill="DBE5F1" w:themeFill="accent1" w:themeFillTint="33"/>
            <w:vAlign w:val="center"/>
          </w:tcPr>
          <w:p w:rsidR="009506ED" w:rsidRPr="00B42086" w:rsidRDefault="009506ED" w:rsidP="0026352D">
            <w:pPr>
              <w:keepNext/>
              <w:keepLines/>
              <w:rPr>
                <w:b/>
                <w:sz w:val="20"/>
                <w:szCs w:val="22"/>
              </w:rPr>
            </w:pPr>
            <w:r w:rsidRPr="00B42086">
              <w:rPr>
                <w:b/>
                <w:sz w:val="20"/>
              </w:rPr>
              <w:t>Çıktı Göstergesi</w:t>
            </w:r>
          </w:p>
        </w:tc>
        <w:tc>
          <w:tcPr>
            <w:tcW w:w="630" w:type="dxa"/>
            <w:shd w:val="clear" w:color="auto" w:fill="DBE5F1" w:themeFill="accent1" w:themeFillTint="33"/>
            <w:vAlign w:val="center"/>
          </w:tcPr>
          <w:p w:rsidR="009506ED" w:rsidRPr="00B42086" w:rsidRDefault="009506ED" w:rsidP="00221D36">
            <w:pPr>
              <w:keepNext/>
              <w:keepLines/>
              <w:ind w:left="-106"/>
              <w:jc w:val="center"/>
              <w:rPr>
                <w:b/>
                <w:sz w:val="20"/>
                <w:szCs w:val="22"/>
              </w:rPr>
            </w:pPr>
            <w:r w:rsidRPr="00B42086">
              <w:rPr>
                <w:b/>
                <w:sz w:val="20"/>
              </w:rPr>
              <w:t>Hedef</w:t>
            </w:r>
          </w:p>
        </w:tc>
      </w:tr>
      <w:tr w:rsidR="001373F0" w:rsidRPr="00B42086" w:rsidTr="003B0573">
        <w:trPr>
          <w:trHeight w:hRule="exact" w:val="583"/>
          <w:jc w:val="center"/>
        </w:trPr>
        <w:tc>
          <w:tcPr>
            <w:tcW w:w="4390" w:type="dxa"/>
            <w:vAlign w:val="center"/>
          </w:tcPr>
          <w:p w:rsidR="001373F0" w:rsidRPr="00B42086" w:rsidRDefault="001373F0" w:rsidP="001373F0">
            <w:pPr>
              <w:keepNext/>
              <w:keepLines/>
              <w:jc w:val="both"/>
              <w:rPr>
                <w:sz w:val="20"/>
              </w:rPr>
            </w:pPr>
            <w:r w:rsidRPr="00B42086">
              <w:rPr>
                <w:sz w:val="20"/>
              </w:rPr>
              <w:t>Yatırımcı Çekme Faaliyetleri ve Uluslararası İşbirlikleri</w:t>
            </w:r>
          </w:p>
        </w:tc>
        <w:tc>
          <w:tcPr>
            <w:tcW w:w="3933" w:type="dxa"/>
            <w:vAlign w:val="center"/>
          </w:tcPr>
          <w:p w:rsidR="001373F0" w:rsidRPr="00B42086" w:rsidRDefault="00B35FDC" w:rsidP="001373F0">
            <w:pPr>
              <w:keepNext/>
              <w:keepLines/>
              <w:rPr>
                <w:sz w:val="20"/>
              </w:rPr>
            </w:pPr>
            <w:proofErr w:type="spellStart"/>
            <w:r w:rsidRPr="00B42086">
              <w:rPr>
                <w:sz w:val="20"/>
              </w:rPr>
              <w:t>YDO’lar</w:t>
            </w:r>
            <w:proofErr w:type="spellEnd"/>
            <w:r w:rsidRPr="00B42086">
              <w:rPr>
                <w:sz w:val="20"/>
              </w:rPr>
              <w:t xml:space="preserve"> Tarafından Bölgeye Çekilen Yatırımcı Sayısı</w:t>
            </w:r>
          </w:p>
        </w:tc>
        <w:tc>
          <w:tcPr>
            <w:tcW w:w="630" w:type="dxa"/>
            <w:vAlign w:val="center"/>
          </w:tcPr>
          <w:p w:rsidR="001373F0" w:rsidRPr="00B42086" w:rsidRDefault="00B35FDC" w:rsidP="001373F0">
            <w:pPr>
              <w:pStyle w:val="ListeParagraf"/>
              <w:keepNext/>
              <w:keepLines/>
              <w:ind w:left="0"/>
              <w:jc w:val="center"/>
              <w:rPr>
                <w:sz w:val="20"/>
              </w:rPr>
            </w:pPr>
            <w:r w:rsidRPr="00B42086">
              <w:rPr>
                <w:sz w:val="20"/>
              </w:rPr>
              <w:t>3</w:t>
            </w:r>
          </w:p>
        </w:tc>
      </w:tr>
      <w:tr w:rsidR="0045322C" w:rsidRPr="00B42086" w:rsidTr="003B0573">
        <w:trPr>
          <w:trHeight w:hRule="exact" w:val="300"/>
          <w:jc w:val="center"/>
        </w:trPr>
        <w:tc>
          <w:tcPr>
            <w:tcW w:w="4390" w:type="dxa"/>
            <w:vAlign w:val="center"/>
          </w:tcPr>
          <w:p w:rsidR="0045322C" w:rsidRPr="00B42086" w:rsidRDefault="0045322C" w:rsidP="0045322C">
            <w:pPr>
              <w:keepNext/>
              <w:keepLines/>
              <w:jc w:val="both"/>
              <w:rPr>
                <w:sz w:val="20"/>
              </w:rPr>
            </w:pPr>
            <w:r w:rsidRPr="00B42086">
              <w:rPr>
                <w:sz w:val="20"/>
              </w:rPr>
              <w:t>Dış Kaynaklı Fonlara Proje Başvurusu</w:t>
            </w:r>
          </w:p>
        </w:tc>
        <w:tc>
          <w:tcPr>
            <w:tcW w:w="3933" w:type="dxa"/>
            <w:vAlign w:val="center"/>
          </w:tcPr>
          <w:p w:rsidR="0045322C" w:rsidRPr="00B42086" w:rsidRDefault="0045322C" w:rsidP="0045322C">
            <w:pPr>
              <w:keepNext/>
              <w:keepLines/>
              <w:rPr>
                <w:sz w:val="20"/>
              </w:rPr>
            </w:pPr>
            <w:r w:rsidRPr="00B42086">
              <w:rPr>
                <w:sz w:val="20"/>
              </w:rPr>
              <w:t>Dış Kaynaklı Fonlara Yapılan Proje Başvuru Sayısı</w:t>
            </w:r>
          </w:p>
        </w:tc>
        <w:tc>
          <w:tcPr>
            <w:tcW w:w="630" w:type="dxa"/>
            <w:vAlign w:val="center"/>
          </w:tcPr>
          <w:p w:rsidR="0045322C" w:rsidRPr="00B42086" w:rsidRDefault="0045322C" w:rsidP="0045322C">
            <w:pPr>
              <w:pStyle w:val="ListeParagraf"/>
              <w:keepNext/>
              <w:keepLines/>
              <w:ind w:left="0"/>
              <w:jc w:val="center"/>
              <w:rPr>
                <w:sz w:val="20"/>
              </w:rPr>
            </w:pPr>
            <w:r w:rsidRPr="00B42086">
              <w:rPr>
                <w:sz w:val="20"/>
              </w:rPr>
              <w:t>1</w:t>
            </w:r>
          </w:p>
        </w:tc>
      </w:tr>
      <w:tr w:rsidR="0045322C" w:rsidRPr="00B42086" w:rsidTr="00DA6C06">
        <w:trPr>
          <w:trHeight w:hRule="exact" w:val="768"/>
          <w:jc w:val="center"/>
        </w:trPr>
        <w:tc>
          <w:tcPr>
            <w:tcW w:w="4390" w:type="dxa"/>
            <w:vAlign w:val="center"/>
          </w:tcPr>
          <w:p w:rsidR="0045322C" w:rsidRPr="00B42086" w:rsidRDefault="0045322C" w:rsidP="0045322C">
            <w:pPr>
              <w:keepNext/>
              <w:keepLines/>
              <w:jc w:val="both"/>
              <w:rPr>
                <w:sz w:val="20"/>
              </w:rPr>
            </w:pPr>
            <w:r w:rsidRPr="00B42086">
              <w:rPr>
                <w:sz w:val="20"/>
              </w:rPr>
              <w:t>Teknik Destek Programları</w:t>
            </w:r>
          </w:p>
        </w:tc>
        <w:tc>
          <w:tcPr>
            <w:tcW w:w="3933" w:type="dxa"/>
            <w:vAlign w:val="center"/>
          </w:tcPr>
          <w:p w:rsidR="0045322C" w:rsidRPr="00B42086" w:rsidRDefault="001A02A3" w:rsidP="0045322C">
            <w:pPr>
              <w:keepNext/>
              <w:keepLines/>
              <w:rPr>
                <w:sz w:val="20"/>
              </w:rPr>
            </w:pPr>
            <w:r>
              <w:rPr>
                <w:sz w:val="20"/>
              </w:rPr>
              <w:t>Alternatif Turizm</w:t>
            </w:r>
            <w:r w:rsidR="0045322C" w:rsidRPr="00B42086">
              <w:rPr>
                <w:sz w:val="20"/>
              </w:rPr>
              <w:t>, Üretici Örgütleri, Dijitalleşme, Genç İstihdamı Temalı Desteklenen Proje Sayısı</w:t>
            </w:r>
          </w:p>
        </w:tc>
        <w:tc>
          <w:tcPr>
            <w:tcW w:w="630" w:type="dxa"/>
            <w:vAlign w:val="center"/>
          </w:tcPr>
          <w:p w:rsidR="0045322C" w:rsidRPr="00B42086" w:rsidRDefault="002741E0" w:rsidP="0045322C">
            <w:pPr>
              <w:pStyle w:val="ListeParagraf"/>
              <w:keepNext/>
              <w:keepLines/>
              <w:ind w:left="0"/>
              <w:jc w:val="center"/>
              <w:rPr>
                <w:sz w:val="20"/>
              </w:rPr>
            </w:pPr>
            <w:r>
              <w:rPr>
                <w:sz w:val="20"/>
              </w:rPr>
              <w:t>2</w:t>
            </w:r>
            <w:r w:rsidR="0045322C" w:rsidRPr="00B42086">
              <w:rPr>
                <w:sz w:val="20"/>
              </w:rPr>
              <w:t>0</w:t>
            </w:r>
          </w:p>
        </w:tc>
      </w:tr>
      <w:tr w:rsidR="0045322C" w:rsidRPr="00B42086" w:rsidTr="003B0573">
        <w:trPr>
          <w:trHeight w:hRule="exact" w:val="300"/>
          <w:jc w:val="center"/>
        </w:trPr>
        <w:tc>
          <w:tcPr>
            <w:tcW w:w="4390" w:type="dxa"/>
            <w:vAlign w:val="center"/>
          </w:tcPr>
          <w:p w:rsidR="0045322C" w:rsidRPr="00B42086" w:rsidRDefault="0045322C" w:rsidP="0045322C">
            <w:pPr>
              <w:keepNext/>
              <w:keepLines/>
              <w:jc w:val="both"/>
              <w:rPr>
                <w:sz w:val="20"/>
              </w:rPr>
            </w:pPr>
            <w:r w:rsidRPr="00B42086">
              <w:rPr>
                <w:sz w:val="20"/>
              </w:rPr>
              <w:t>Fizibilite Desteği Programı</w:t>
            </w:r>
          </w:p>
        </w:tc>
        <w:tc>
          <w:tcPr>
            <w:tcW w:w="3933" w:type="dxa"/>
            <w:vAlign w:val="center"/>
          </w:tcPr>
          <w:p w:rsidR="0045322C" w:rsidRPr="00B42086" w:rsidRDefault="0045322C" w:rsidP="0045322C">
            <w:pPr>
              <w:keepNext/>
              <w:keepLines/>
              <w:rPr>
                <w:sz w:val="20"/>
              </w:rPr>
            </w:pPr>
            <w:r w:rsidRPr="00B42086">
              <w:rPr>
                <w:sz w:val="20"/>
              </w:rPr>
              <w:t>Hazırlanan Fizibilite Sayısı</w:t>
            </w:r>
          </w:p>
        </w:tc>
        <w:tc>
          <w:tcPr>
            <w:tcW w:w="630" w:type="dxa"/>
            <w:vAlign w:val="center"/>
          </w:tcPr>
          <w:p w:rsidR="0045322C" w:rsidRPr="00B42086" w:rsidRDefault="0045322C" w:rsidP="0045322C">
            <w:pPr>
              <w:pStyle w:val="ListeParagraf"/>
              <w:keepNext/>
              <w:keepLines/>
              <w:ind w:left="0"/>
              <w:jc w:val="center"/>
              <w:rPr>
                <w:sz w:val="20"/>
              </w:rPr>
            </w:pPr>
            <w:r w:rsidRPr="00B42086">
              <w:rPr>
                <w:sz w:val="20"/>
              </w:rPr>
              <w:t>5</w:t>
            </w:r>
          </w:p>
        </w:tc>
      </w:tr>
      <w:tr w:rsidR="006C270F" w:rsidRPr="00B42086" w:rsidTr="003B0573">
        <w:trPr>
          <w:trHeight w:hRule="exact" w:val="300"/>
          <w:jc w:val="center"/>
        </w:trPr>
        <w:tc>
          <w:tcPr>
            <w:tcW w:w="4390" w:type="dxa"/>
            <w:vAlign w:val="center"/>
          </w:tcPr>
          <w:p w:rsidR="006C270F" w:rsidRPr="00B42086" w:rsidRDefault="00826EA4" w:rsidP="006C270F">
            <w:pPr>
              <w:keepNext/>
              <w:keepLines/>
              <w:jc w:val="both"/>
              <w:rPr>
                <w:sz w:val="20"/>
              </w:rPr>
            </w:pPr>
            <w:r w:rsidRPr="00B42086">
              <w:rPr>
                <w:sz w:val="20"/>
              </w:rPr>
              <w:t xml:space="preserve">Yenilikçi </w:t>
            </w:r>
            <w:r w:rsidR="006C270F" w:rsidRPr="00B42086">
              <w:rPr>
                <w:sz w:val="20"/>
              </w:rPr>
              <w:t>Genç Girişimcilik Destek Programı</w:t>
            </w:r>
          </w:p>
        </w:tc>
        <w:tc>
          <w:tcPr>
            <w:tcW w:w="3933" w:type="dxa"/>
            <w:vAlign w:val="center"/>
          </w:tcPr>
          <w:p w:rsidR="006C270F" w:rsidRPr="00B42086" w:rsidRDefault="006C270F" w:rsidP="006C270F">
            <w:pPr>
              <w:keepNext/>
              <w:keepLines/>
              <w:rPr>
                <w:sz w:val="20"/>
              </w:rPr>
            </w:pPr>
            <w:r w:rsidRPr="00B42086">
              <w:rPr>
                <w:sz w:val="20"/>
              </w:rPr>
              <w:t>Destek Alan Genç Girişimci Sayısı</w:t>
            </w:r>
          </w:p>
        </w:tc>
        <w:tc>
          <w:tcPr>
            <w:tcW w:w="630" w:type="dxa"/>
            <w:vAlign w:val="center"/>
          </w:tcPr>
          <w:p w:rsidR="006C270F" w:rsidRPr="00B42086" w:rsidRDefault="006C270F" w:rsidP="006C270F">
            <w:pPr>
              <w:pStyle w:val="ListeParagraf"/>
              <w:keepNext/>
              <w:keepLines/>
              <w:ind w:left="0"/>
              <w:jc w:val="center"/>
              <w:rPr>
                <w:sz w:val="20"/>
              </w:rPr>
            </w:pPr>
            <w:r w:rsidRPr="00B42086">
              <w:rPr>
                <w:sz w:val="20"/>
              </w:rPr>
              <w:t>15</w:t>
            </w:r>
          </w:p>
        </w:tc>
      </w:tr>
      <w:tr w:rsidR="0045322C" w:rsidRPr="00B42086" w:rsidTr="003B0573">
        <w:trPr>
          <w:trHeight w:hRule="exact" w:val="300"/>
          <w:jc w:val="center"/>
        </w:trPr>
        <w:tc>
          <w:tcPr>
            <w:tcW w:w="4390" w:type="dxa"/>
            <w:vAlign w:val="center"/>
          </w:tcPr>
          <w:p w:rsidR="0045322C" w:rsidRPr="00B42086" w:rsidRDefault="0045322C" w:rsidP="0045322C">
            <w:pPr>
              <w:keepNext/>
              <w:keepLines/>
              <w:jc w:val="both"/>
              <w:rPr>
                <w:sz w:val="20"/>
                <w:szCs w:val="22"/>
              </w:rPr>
            </w:pPr>
            <w:r w:rsidRPr="00B42086">
              <w:rPr>
                <w:sz w:val="20"/>
              </w:rPr>
              <w:t>SOGEP Projelerinin Yürütülmesi</w:t>
            </w:r>
          </w:p>
        </w:tc>
        <w:tc>
          <w:tcPr>
            <w:tcW w:w="3933" w:type="dxa"/>
            <w:vAlign w:val="center"/>
          </w:tcPr>
          <w:p w:rsidR="0045322C" w:rsidRPr="00B42086" w:rsidRDefault="0045322C" w:rsidP="0045322C">
            <w:pPr>
              <w:keepNext/>
              <w:keepLines/>
              <w:rPr>
                <w:sz w:val="20"/>
                <w:szCs w:val="22"/>
              </w:rPr>
            </w:pPr>
            <w:r w:rsidRPr="00B42086">
              <w:rPr>
                <w:sz w:val="20"/>
              </w:rPr>
              <w:t>SOGEP Kapsamında Yürütülen Proje Sayısı</w:t>
            </w:r>
          </w:p>
        </w:tc>
        <w:tc>
          <w:tcPr>
            <w:tcW w:w="630" w:type="dxa"/>
            <w:vAlign w:val="center"/>
          </w:tcPr>
          <w:p w:rsidR="0045322C" w:rsidRPr="00B42086" w:rsidRDefault="0045322C" w:rsidP="0045322C">
            <w:pPr>
              <w:pStyle w:val="ListeParagraf"/>
              <w:keepNext/>
              <w:keepLines/>
              <w:ind w:left="0"/>
              <w:jc w:val="center"/>
              <w:rPr>
                <w:sz w:val="20"/>
                <w:szCs w:val="22"/>
              </w:rPr>
            </w:pPr>
            <w:r w:rsidRPr="00B42086">
              <w:rPr>
                <w:sz w:val="20"/>
              </w:rPr>
              <w:t>5</w:t>
            </w:r>
          </w:p>
        </w:tc>
      </w:tr>
      <w:tr w:rsidR="00FA00D3" w:rsidRPr="00B42086" w:rsidTr="003B0573">
        <w:trPr>
          <w:trHeight w:hRule="exact" w:val="300"/>
          <w:jc w:val="center"/>
        </w:trPr>
        <w:tc>
          <w:tcPr>
            <w:tcW w:w="4390" w:type="dxa"/>
            <w:vAlign w:val="center"/>
          </w:tcPr>
          <w:p w:rsidR="00FA00D3" w:rsidRPr="00B42086" w:rsidRDefault="00900C0B" w:rsidP="00900C0B">
            <w:pPr>
              <w:keepNext/>
              <w:keepLines/>
              <w:jc w:val="both"/>
              <w:rPr>
                <w:sz w:val="20"/>
              </w:rPr>
            </w:pPr>
            <w:r>
              <w:rPr>
                <w:sz w:val="20"/>
              </w:rPr>
              <w:t>Siber Vatan P</w:t>
            </w:r>
            <w:r w:rsidR="00FA00D3" w:rsidRPr="00FA00D3">
              <w:rPr>
                <w:sz w:val="20"/>
              </w:rPr>
              <w:t>rogramı</w:t>
            </w:r>
            <w:r w:rsidR="00FA00D3">
              <w:rPr>
                <w:sz w:val="20"/>
              </w:rPr>
              <w:t xml:space="preserve"> </w:t>
            </w:r>
          </w:p>
        </w:tc>
        <w:tc>
          <w:tcPr>
            <w:tcW w:w="3933" w:type="dxa"/>
            <w:vAlign w:val="center"/>
          </w:tcPr>
          <w:p w:rsidR="00FA00D3" w:rsidRPr="00B42086" w:rsidRDefault="00900C0B" w:rsidP="0045322C">
            <w:pPr>
              <w:keepNext/>
              <w:keepLines/>
              <w:rPr>
                <w:sz w:val="20"/>
              </w:rPr>
            </w:pPr>
            <w:r>
              <w:rPr>
                <w:sz w:val="20"/>
              </w:rPr>
              <w:t>Program kapsamında eğitim alan kişi sayısı</w:t>
            </w:r>
          </w:p>
        </w:tc>
        <w:tc>
          <w:tcPr>
            <w:tcW w:w="630" w:type="dxa"/>
            <w:vAlign w:val="center"/>
          </w:tcPr>
          <w:p w:rsidR="00FA00D3" w:rsidRPr="00B42086" w:rsidRDefault="00900C0B" w:rsidP="0045322C">
            <w:pPr>
              <w:pStyle w:val="ListeParagraf"/>
              <w:keepNext/>
              <w:keepLines/>
              <w:ind w:left="0"/>
              <w:jc w:val="center"/>
              <w:rPr>
                <w:sz w:val="20"/>
              </w:rPr>
            </w:pPr>
            <w:r>
              <w:rPr>
                <w:sz w:val="20"/>
              </w:rPr>
              <w:t>40</w:t>
            </w:r>
          </w:p>
        </w:tc>
      </w:tr>
    </w:tbl>
    <w:p w:rsidR="009506ED" w:rsidRPr="00B30188" w:rsidRDefault="009506ED" w:rsidP="009506ED">
      <w:pPr>
        <w:rPr>
          <w:rFonts w:ascii="Times New Roman" w:hAnsi="Times New Roman" w:cs="Times New Roman"/>
          <w:b/>
          <w:sz w:val="6"/>
        </w:rPr>
      </w:pPr>
    </w:p>
    <w:p w:rsidR="009506ED" w:rsidRPr="00B42086" w:rsidRDefault="009506ED" w:rsidP="002F4E9C">
      <w:pPr>
        <w:pStyle w:val="Balk1"/>
        <w:numPr>
          <w:ilvl w:val="1"/>
          <w:numId w:val="4"/>
        </w:numPr>
        <w:spacing w:before="0"/>
        <w:rPr>
          <w:rFonts w:ascii="Times New Roman" w:hAnsi="Times New Roman" w:cs="Times New Roman"/>
          <w:szCs w:val="22"/>
        </w:rPr>
      </w:pPr>
      <w:bookmarkStart w:id="2452" w:name="_Toc157077949"/>
      <w:r w:rsidRPr="00B42086">
        <w:rPr>
          <w:rFonts w:ascii="Times New Roman" w:hAnsi="Times New Roman" w:cs="Times New Roman"/>
          <w:szCs w:val="22"/>
        </w:rPr>
        <w:t>Proje ve Faaliyetler</w:t>
      </w:r>
      <w:bookmarkEnd w:id="2452"/>
    </w:p>
    <w:p w:rsidR="009B35AA" w:rsidRPr="00B42086" w:rsidRDefault="009506ED" w:rsidP="00FB359B">
      <w:pPr>
        <w:pStyle w:val="ListeParagraf"/>
        <w:numPr>
          <w:ilvl w:val="2"/>
          <w:numId w:val="4"/>
        </w:numPr>
        <w:ind w:left="709"/>
        <w:rPr>
          <w:rFonts w:ascii="Times New Roman" w:hAnsi="Times New Roman" w:cs="Times New Roman"/>
          <w:b/>
          <w:sz w:val="24"/>
        </w:rPr>
      </w:pPr>
      <w:r w:rsidRPr="00B42086">
        <w:rPr>
          <w:rFonts w:ascii="Times New Roman" w:hAnsi="Times New Roman" w:cs="Times New Roman"/>
          <w:b/>
          <w:sz w:val="24"/>
        </w:rPr>
        <w:t>Araştırma ve Analiz</w:t>
      </w:r>
    </w:p>
    <w:p w:rsidR="006838CD" w:rsidRPr="00B42086" w:rsidRDefault="006838CD" w:rsidP="00A31FA1">
      <w:pPr>
        <w:pStyle w:val="ListeParagraf"/>
        <w:numPr>
          <w:ilvl w:val="3"/>
          <w:numId w:val="4"/>
        </w:numPr>
        <w:spacing w:after="0" w:line="360" w:lineRule="auto"/>
        <w:ind w:left="709"/>
        <w:jc w:val="both"/>
        <w:rPr>
          <w:rFonts w:ascii="Times New Roman" w:hAnsi="Times New Roman" w:cs="Times New Roman"/>
          <w:b/>
          <w:sz w:val="24"/>
        </w:rPr>
      </w:pPr>
      <w:r w:rsidRPr="00B42086">
        <w:rPr>
          <w:rFonts w:ascii="Times New Roman" w:hAnsi="Times New Roman" w:cs="Times New Roman"/>
          <w:b/>
          <w:sz w:val="24"/>
        </w:rPr>
        <w:t>Bölgesel Girdi Çıktı Analizi Raporlama Çalışmaları</w:t>
      </w:r>
    </w:p>
    <w:p w:rsidR="00170276" w:rsidRPr="00B42086" w:rsidRDefault="00A31FA1" w:rsidP="00A31FA1">
      <w:pPr>
        <w:spacing w:line="360" w:lineRule="auto"/>
        <w:jc w:val="both"/>
        <w:rPr>
          <w:rFonts w:ascii="Times New Roman" w:hAnsi="Times New Roman" w:cs="Times New Roman"/>
          <w:sz w:val="24"/>
        </w:rPr>
      </w:pPr>
      <w:r>
        <w:rPr>
          <w:rFonts w:ascii="Times New Roman" w:hAnsi="Times New Roman" w:cs="Times New Roman"/>
          <w:sz w:val="24"/>
        </w:rPr>
        <w:t xml:space="preserve">Bölgesel planlara ve yatırım önceliklerine yön vermesi beklenen </w:t>
      </w:r>
      <w:r w:rsidR="00B50203">
        <w:rPr>
          <w:rFonts w:ascii="Times New Roman" w:hAnsi="Times New Roman" w:cs="Times New Roman"/>
          <w:sz w:val="24"/>
        </w:rPr>
        <w:t>b</w:t>
      </w:r>
      <w:r w:rsidR="006838CD" w:rsidRPr="00B42086">
        <w:rPr>
          <w:rFonts w:ascii="Times New Roman" w:hAnsi="Times New Roman" w:cs="Times New Roman"/>
          <w:sz w:val="24"/>
        </w:rPr>
        <w:t>ölgesel girdi-çıktı analiz raporu</w:t>
      </w:r>
      <w:r w:rsidR="00F210D1">
        <w:rPr>
          <w:rFonts w:ascii="Times New Roman" w:hAnsi="Times New Roman" w:cs="Times New Roman"/>
          <w:sz w:val="24"/>
        </w:rPr>
        <w:t xml:space="preserve"> </w:t>
      </w:r>
      <w:r>
        <w:rPr>
          <w:rFonts w:ascii="Times New Roman" w:hAnsi="Times New Roman" w:cs="Times New Roman"/>
          <w:sz w:val="24"/>
        </w:rPr>
        <w:t xml:space="preserve">Bakanlık koordinasyonunda </w:t>
      </w:r>
      <w:r w:rsidR="00F210D1">
        <w:rPr>
          <w:rFonts w:ascii="Times New Roman" w:hAnsi="Times New Roman" w:cs="Times New Roman"/>
          <w:sz w:val="24"/>
        </w:rPr>
        <w:t>hazırlanacak</w:t>
      </w:r>
      <w:r>
        <w:rPr>
          <w:rFonts w:ascii="Times New Roman" w:hAnsi="Times New Roman" w:cs="Times New Roman"/>
          <w:sz w:val="24"/>
        </w:rPr>
        <w:t xml:space="preserve">tır. Bu kapsamda </w:t>
      </w:r>
      <w:proofErr w:type="spellStart"/>
      <w:r w:rsidR="00F210D1">
        <w:rPr>
          <w:rFonts w:ascii="Times New Roman" w:hAnsi="Times New Roman" w:cs="Times New Roman"/>
          <w:sz w:val="24"/>
        </w:rPr>
        <w:t>mentörlük</w:t>
      </w:r>
      <w:proofErr w:type="spellEnd"/>
      <w:r w:rsidR="00F210D1">
        <w:rPr>
          <w:rFonts w:ascii="Times New Roman" w:hAnsi="Times New Roman" w:cs="Times New Roman"/>
          <w:sz w:val="24"/>
        </w:rPr>
        <w:t xml:space="preserve"> hizmeti </w:t>
      </w:r>
      <w:r>
        <w:rPr>
          <w:rFonts w:ascii="Times New Roman" w:hAnsi="Times New Roman" w:cs="Times New Roman"/>
          <w:sz w:val="24"/>
        </w:rPr>
        <w:t xml:space="preserve">satın </w:t>
      </w:r>
      <w:r w:rsidR="00F210D1">
        <w:rPr>
          <w:rFonts w:ascii="Times New Roman" w:hAnsi="Times New Roman" w:cs="Times New Roman"/>
          <w:sz w:val="24"/>
        </w:rPr>
        <w:t>alınacaktır</w:t>
      </w:r>
      <w:r w:rsidR="00170276" w:rsidRPr="00B42086">
        <w:rPr>
          <w:rFonts w:ascii="Times New Roman" w:hAnsi="Times New Roman" w:cs="Times New Roman"/>
          <w:sz w:val="24"/>
        </w:rPr>
        <w:t>.</w:t>
      </w:r>
      <w:r w:rsidR="006838CD" w:rsidRPr="00B42086">
        <w:rPr>
          <w:rFonts w:ascii="Times New Roman" w:hAnsi="Times New Roman" w:cs="Times New Roman"/>
          <w:sz w:val="24"/>
        </w:rPr>
        <w:t xml:space="preserve"> </w:t>
      </w:r>
      <w:r>
        <w:rPr>
          <w:rFonts w:ascii="Times New Roman" w:hAnsi="Times New Roman" w:cs="Times New Roman"/>
          <w:sz w:val="24"/>
        </w:rPr>
        <w:t xml:space="preserve"> </w:t>
      </w:r>
    </w:p>
    <w:p w:rsidR="00170276" w:rsidRPr="00B42086" w:rsidRDefault="00170276" w:rsidP="00170276">
      <w:pPr>
        <w:pStyle w:val="ListeParagraf"/>
        <w:spacing w:after="0" w:line="240" w:lineRule="auto"/>
        <w:ind w:left="360"/>
        <w:jc w:val="center"/>
        <w:rPr>
          <w:rFonts w:ascii="Times New Roman" w:hAnsi="Times New Roman" w:cs="Times New Roman"/>
          <w:b/>
          <w:sz w:val="20"/>
          <w:szCs w:val="20"/>
        </w:rPr>
      </w:pPr>
      <w:bookmarkStart w:id="2453" w:name="_Toc157078009"/>
      <w:r w:rsidRPr="00B42086">
        <w:rPr>
          <w:rFonts w:ascii="Times New Roman" w:hAnsi="Times New Roman" w:cs="Times New Roman"/>
          <w:b/>
          <w:sz w:val="20"/>
          <w:szCs w:val="20"/>
        </w:rPr>
        <w:t xml:space="preserve">Tablo </w:t>
      </w:r>
      <w:r w:rsidRPr="00B42086">
        <w:rPr>
          <w:rFonts w:ascii="Times New Roman" w:hAnsi="Times New Roman" w:cs="Times New Roman"/>
          <w:b/>
          <w:sz w:val="20"/>
          <w:szCs w:val="20"/>
        </w:rPr>
        <w:fldChar w:fldCharType="begin"/>
      </w:r>
      <w:r w:rsidRPr="00B42086">
        <w:rPr>
          <w:rFonts w:ascii="Times New Roman" w:hAnsi="Times New Roman" w:cs="Times New Roman"/>
          <w:b/>
          <w:sz w:val="20"/>
          <w:szCs w:val="20"/>
        </w:rPr>
        <w:instrText xml:space="preserve"> SEQ Tablo \* ARABIC </w:instrText>
      </w:r>
      <w:r w:rsidRPr="00B42086">
        <w:rPr>
          <w:rFonts w:ascii="Times New Roman" w:hAnsi="Times New Roman" w:cs="Times New Roman"/>
          <w:b/>
          <w:sz w:val="20"/>
          <w:szCs w:val="20"/>
        </w:rPr>
        <w:fldChar w:fldCharType="separate"/>
      </w:r>
      <w:r w:rsidR="00CD4316">
        <w:rPr>
          <w:rFonts w:ascii="Times New Roman" w:hAnsi="Times New Roman" w:cs="Times New Roman"/>
          <w:b/>
          <w:noProof/>
          <w:sz w:val="20"/>
          <w:szCs w:val="20"/>
        </w:rPr>
        <w:t>50</w:t>
      </w:r>
      <w:r w:rsidRPr="00B42086">
        <w:rPr>
          <w:rFonts w:ascii="Times New Roman" w:hAnsi="Times New Roman" w:cs="Times New Roman"/>
          <w:b/>
          <w:sz w:val="20"/>
          <w:szCs w:val="20"/>
        </w:rPr>
        <w:fldChar w:fldCharType="end"/>
      </w:r>
      <w:r w:rsidRPr="00B42086">
        <w:rPr>
          <w:rFonts w:ascii="Times New Roman" w:hAnsi="Times New Roman" w:cs="Times New Roman"/>
          <w:b/>
          <w:sz w:val="20"/>
          <w:szCs w:val="20"/>
        </w:rPr>
        <w:t>: Bölgesel Girdi-Çıktı Analizlerinin Hazırlanması ve Basımı</w:t>
      </w:r>
      <w:bookmarkEnd w:id="24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7"/>
        <w:gridCol w:w="1468"/>
        <w:gridCol w:w="1665"/>
      </w:tblGrid>
      <w:tr w:rsidR="00170276" w:rsidRPr="00B42086" w:rsidTr="0044086D">
        <w:trPr>
          <w:trHeight w:val="363"/>
        </w:trPr>
        <w:tc>
          <w:tcPr>
            <w:tcW w:w="6130" w:type="dxa"/>
            <w:shd w:val="clear" w:color="auto" w:fill="DBE5F1" w:themeFill="accent1" w:themeFillTint="33"/>
            <w:tcMar>
              <w:top w:w="0" w:type="dxa"/>
              <w:left w:w="108" w:type="dxa"/>
              <w:bottom w:w="0" w:type="dxa"/>
              <w:right w:w="108" w:type="dxa"/>
            </w:tcMar>
            <w:vAlign w:val="center"/>
            <w:hideMark/>
          </w:tcPr>
          <w:p w:rsidR="00170276" w:rsidRPr="00B42086" w:rsidRDefault="00170276" w:rsidP="0044086D">
            <w:pPr>
              <w:spacing w:after="0" w:line="240" w:lineRule="auto"/>
              <w:ind w:right="68"/>
              <w:jc w:val="center"/>
              <w:rPr>
                <w:rFonts w:ascii="Times New Roman" w:eastAsia="Calibri" w:hAnsi="Times New Roman" w:cs="Times New Roman"/>
                <w:b/>
                <w:bCs/>
                <w:color w:val="000000"/>
                <w:sz w:val="20"/>
                <w:szCs w:val="20"/>
                <w:lang w:eastAsia="tr-TR"/>
              </w:rPr>
            </w:pPr>
            <w:r w:rsidRPr="00B42086">
              <w:rPr>
                <w:rFonts w:ascii="Times New Roman" w:eastAsia="Times New Roman" w:hAnsi="Times New Roman" w:cs="Times New Roman"/>
                <w:sz w:val="20"/>
                <w:szCs w:val="20"/>
                <w:lang w:eastAsia="tr-TR"/>
              </w:rPr>
              <w:br w:type="page"/>
            </w:r>
            <w:r w:rsidRPr="00B42086">
              <w:rPr>
                <w:rFonts w:ascii="Times New Roman" w:eastAsia="Calibri" w:hAnsi="Times New Roman" w:cs="Times New Roman"/>
                <w:b/>
                <w:bCs/>
                <w:color w:val="000000"/>
                <w:sz w:val="20"/>
                <w:szCs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rsidR="00170276" w:rsidRPr="00B42086" w:rsidRDefault="00170276" w:rsidP="0044086D">
            <w:pPr>
              <w:spacing w:after="0" w:line="240" w:lineRule="auto"/>
              <w:ind w:right="-108"/>
              <w:jc w:val="center"/>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rsidR="00170276" w:rsidRPr="00B42086" w:rsidRDefault="00170276" w:rsidP="0044086D">
            <w:pPr>
              <w:spacing w:after="0" w:line="240" w:lineRule="auto"/>
              <w:ind w:right="-102"/>
              <w:jc w:val="center"/>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Maliyet (TL)</w:t>
            </w:r>
          </w:p>
        </w:tc>
      </w:tr>
      <w:tr w:rsidR="00170276" w:rsidRPr="00B42086" w:rsidTr="0044086D">
        <w:trPr>
          <w:trHeight w:val="272"/>
        </w:trPr>
        <w:tc>
          <w:tcPr>
            <w:tcW w:w="6130" w:type="dxa"/>
            <w:tcMar>
              <w:top w:w="0" w:type="dxa"/>
              <w:left w:w="108" w:type="dxa"/>
              <w:bottom w:w="0" w:type="dxa"/>
              <w:right w:w="108" w:type="dxa"/>
            </w:tcMar>
            <w:vAlign w:val="center"/>
            <w:hideMark/>
          </w:tcPr>
          <w:p w:rsidR="00170276" w:rsidRPr="00B42086" w:rsidRDefault="006838CD" w:rsidP="0044086D">
            <w:pPr>
              <w:spacing w:after="0" w:line="240" w:lineRule="auto"/>
              <w:rPr>
                <w:rFonts w:ascii="Times New Roman" w:hAnsi="Times New Roman" w:cs="Times New Roman"/>
                <w:sz w:val="20"/>
              </w:rPr>
            </w:pPr>
            <w:r w:rsidRPr="00B42086">
              <w:rPr>
                <w:rFonts w:ascii="Times New Roman" w:hAnsi="Times New Roman" w:cs="Times New Roman"/>
                <w:sz w:val="20"/>
              </w:rPr>
              <w:t>Bölgesel Girdi Çıktı Analizi Raporlama Çalışmaları</w:t>
            </w:r>
          </w:p>
        </w:tc>
        <w:tc>
          <w:tcPr>
            <w:tcW w:w="1491" w:type="dxa"/>
            <w:tcMar>
              <w:top w:w="0" w:type="dxa"/>
              <w:left w:w="108" w:type="dxa"/>
              <w:bottom w:w="0" w:type="dxa"/>
              <w:right w:w="108" w:type="dxa"/>
            </w:tcMar>
            <w:vAlign w:val="center"/>
            <w:hideMark/>
          </w:tcPr>
          <w:p w:rsidR="00170276" w:rsidRPr="00B42086" w:rsidRDefault="000E40FA" w:rsidP="0044086D">
            <w:pPr>
              <w:spacing w:after="0" w:line="240" w:lineRule="auto"/>
              <w:ind w:right="68"/>
              <w:jc w:val="center"/>
              <w:rPr>
                <w:rFonts w:ascii="Times New Roman" w:eastAsia="Calibri" w:hAnsi="Times New Roman" w:cs="Times New Roman"/>
                <w:color w:val="000000"/>
                <w:sz w:val="18"/>
                <w:lang w:eastAsia="tr-TR"/>
              </w:rPr>
            </w:pPr>
            <w:r>
              <w:rPr>
                <w:rFonts w:ascii="Times New Roman" w:eastAsia="Calibri" w:hAnsi="Times New Roman" w:cs="Times New Roman"/>
                <w:color w:val="000000"/>
                <w:sz w:val="18"/>
                <w:lang w:eastAsia="tr-TR"/>
              </w:rPr>
              <w:t>EAPB</w:t>
            </w:r>
          </w:p>
        </w:tc>
        <w:tc>
          <w:tcPr>
            <w:tcW w:w="1701" w:type="dxa"/>
            <w:tcMar>
              <w:top w:w="0" w:type="dxa"/>
              <w:left w:w="108" w:type="dxa"/>
              <w:bottom w:w="0" w:type="dxa"/>
              <w:right w:w="108" w:type="dxa"/>
            </w:tcMar>
            <w:vAlign w:val="center"/>
            <w:hideMark/>
          </w:tcPr>
          <w:p w:rsidR="00170276" w:rsidRPr="00B42086" w:rsidRDefault="00447E43" w:rsidP="0044086D">
            <w:pPr>
              <w:spacing w:after="0" w:line="240" w:lineRule="auto"/>
              <w:ind w:right="68"/>
              <w:jc w:val="center"/>
              <w:rPr>
                <w:rFonts w:ascii="Times New Roman" w:eastAsia="Calibri" w:hAnsi="Times New Roman" w:cs="Times New Roman"/>
                <w:sz w:val="18"/>
                <w:lang w:eastAsia="tr-TR"/>
              </w:rPr>
            </w:pPr>
            <w:r>
              <w:rPr>
                <w:rFonts w:ascii="Times New Roman" w:eastAsia="Calibri" w:hAnsi="Times New Roman" w:cs="Times New Roman"/>
                <w:sz w:val="18"/>
                <w:lang w:eastAsia="tr-TR"/>
              </w:rPr>
              <w:t>1</w:t>
            </w:r>
            <w:r w:rsidR="003B64C2" w:rsidRPr="00B42086">
              <w:rPr>
                <w:rFonts w:ascii="Times New Roman" w:eastAsia="Calibri" w:hAnsi="Times New Roman" w:cs="Times New Roman"/>
                <w:sz w:val="18"/>
                <w:lang w:eastAsia="tr-TR"/>
              </w:rPr>
              <w:t>00.000</w:t>
            </w:r>
          </w:p>
        </w:tc>
      </w:tr>
    </w:tbl>
    <w:p w:rsidR="00170276" w:rsidRPr="00B30188" w:rsidRDefault="00170276" w:rsidP="00170276">
      <w:pPr>
        <w:pStyle w:val="ListeParagraf"/>
        <w:spacing w:line="360" w:lineRule="auto"/>
        <w:ind w:left="862"/>
        <w:jc w:val="both"/>
        <w:rPr>
          <w:rFonts w:ascii="Times New Roman" w:hAnsi="Times New Roman" w:cs="Times New Roman"/>
          <w:b/>
          <w:sz w:val="20"/>
        </w:rPr>
      </w:pPr>
    </w:p>
    <w:p w:rsidR="009506ED" w:rsidRPr="00B42086" w:rsidRDefault="009506ED" w:rsidP="00B116F6">
      <w:pPr>
        <w:pStyle w:val="ListeParagraf"/>
        <w:numPr>
          <w:ilvl w:val="2"/>
          <w:numId w:val="4"/>
        </w:numPr>
        <w:ind w:left="709"/>
        <w:rPr>
          <w:rFonts w:ascii="Times New Roman" w:hAnsi="Times New Roman" w:cs="Times New Roman"/>
          <w:b/>
          <w:sz w:val="24"/>
        </w:rPr>
      </w:pPr>
      <w:r w:rsidRPr="00B42086">
        <w:rPr>
          <w:rFonts w:ascii="Times New Roman" w:hAnsi="Times New Roman" w:cs="Times New Roman"/>
          <w:b/>
          <w:sz w:val="24"/>
        </w:rPr>
        <w:t>Kapasite Geliştirme</w:t>
      </w:r>
    </w:p>
    <w:p w:rsidR="00D50B5E" w:rsidRPr="00B42086" w:rsidRDefault="00D50B5E" w:rsidP="00D50B5E">
      <w:pPr>
        <w:rPr>
          <w:rFonts w:ascii="Times New Roman" w:eastAsia="Calibri" w:hAnsi="Times New Roman" w:cs="Times New Roman"/>
          <w:b/>
          <w:sz w:val="24"/>
          <w:szCs w:val="24"/>
          <w:lang w:eastAsia="tr-TR"/>
        </w:rPr>
      </w:pPr>
      <w:r w:rsidRPr="00B42086">
        <w:rPr>
          <w:rFonts w:ascii="Times New Roman" w:hAnsi="Times New Roman" w:cs="Times New Roman"/>
          <w:b/>
          <w:sz w:val="24"/>
        </w:rPr>
        <w:t>4.4.2.</w:t>
      </w:r>
      <w:r w:rsidR="006723A6" w:rsidRPr="00B42086">
        <w:rPr>
          <w:rFonts w:ascii="Times New Roman" w:hAnsi="Times New Roman" w:cs="Times New Roman"/>
          <w:b/>
          <w:sz w:val="24"/>
        </w:rPr>
        <w:t>1</w:t>
      </w:r>
      <w:r w:rsidRPr="00B42086">
        <w:rPr>
          <w:rFonts w:ascii="Times New Roman" w:hAnsi="Times New Roman" w:cs="Times New Roman"/>
          <w:b/>
          <w:sz w:val="24"/>
        </w:rPr>
        <w:t xml:space="preserve">. </w:t>
      </w:r>
      <w:r w:rsidR="006723A6" w:rsidRPr="00B42086">
        <w:rPr>
          <w:rFonts w:ascii="Times New Roman" w:eastAsia="Calibri" w:hAnsi="Times New Roman" w:cs="Times New Roman"/>
          <w:b/>
          <w:sz w:val="24"/>
          <w:szCs w:val="24"/>
          <w:lang w:eastAsia="tr-TR"/>
        </w:rPr>
        <w:t>Dış Kaynaklı Fonlara Proje Başvurusu</w:t>
      </w:r>
    </w:p>
    <w:p w:rsidR="006723A6" w:rsidRPr="00B42086" w:rsidRDefault="00A25E80" w:rsidP="00A25E80">
      <w:pPr>
        <w:spacing w:line="360" w:lineRule="auto"/>
        <w:jc w:val="both"/>
        <w:rPr>
          <w:rFonts w:ascii="Times New Roman" w:hAnsi="Times New Roman" w:cs="Times New Roman"/>
          <w:sz w:val="24"/>
        </w:rPr>
      </w:pPr>
      <w:r w:rsidRPr="00B42086">
        <w:rPr>
          <w:rFonts w:ascii="Times New Roman" w:hAnsi="Times New Roman" w:cs="Times New Roman"/>
          <w:sz w:val="24"/>
        </w:rPr>
        <w:t>2024-2028 TR32 Düzey 2 Bölgesi Bölge Planında yer alan üretim ve yaşam alanlarında yeşil dönüşümün sağlanması, uluslararası rekabetçiliğin artırılması, sosyal risklerin azaltılması ve kentsel hizmetler</w:t>
      </w:r>
      <w:r w:rsidR="002741E0">
        <w:rPr>
          <w:rFonts w:ascii="Times New Roman" w:hAnsi="Times New Roman" w:cs="Times New Roman"/>
          <w:sz w:val="24"/>
        </w:rPr>
        <w:t>e erişimin</w:t>
      </w:r>
      <w:r w:rsidR="00A31FA1">
        <w:rPr>
          <w:rFonts w:ascii="Times New Roman" w:hAnsi="Times New Roman" w:cs="Times New Roman"/>
          <w:sz w:val="24"/>
        </w:rPr>
        <w:t xml:space="preserve"> kolaylaştırılması </w:t>
      </w:r>
      <w:r w:rsidRPr="00B42086">
        <w:rPr>
          <w:rFonts w:ascii="Times New Roman" w:hAnsi="Times New Roman" w:cs="Times New Roman"/>
          <w:sz w:val="24"/>
        </w:rPr>
        <w:t>stratejik öncelikleri altındaki hedeflerin gerçekleştirilmesine yönelik projeler geliştir</w:t>
      </w:r>
      <w:r w:rsidR="002741E0">
        <w:rPr>
          <w:rFonts w:ascii="Times New Roman" w:hAnsi="Times New Roman" w:cs="Times New Roman"/>
          <w:sz w:val="24"/>
        </w:rPr>
        <w:t xml:space="preserve">ilerek </w:t>
      </w:r>
      <w:r w:rsidRPr="00B42086">
        <w:rPr>
          <w:rFonts w:ascii="Times New Roman" w:hAnsi="Times New Roman" w:cs="Times New Roman"/>
          <w:sz w:val="24"/>
        </w:rPr>
        <w:t>gerekli fon kaynaklarının temini için çalışmalar sürdürülecektir.</w:t>
      </w:r>
    </w:p>
    <w:p w:rsidR="00D50B5E" w:rsidRPr="00B42086" w:rsidRDefault="00D50B5E" w:rsidP="00D50B5E">
      <w:pPr>
        <w:spacing w:after="0" w:line="240" w:lineRule="auto"/>
        <w:jc w:val="center"/>
        <w:rPr>
          <w:rFonts w:ascii="Times New Roman" w:eastAsia="Calibri" w:hAnsi="Times New Roman" w:cs="Times New Roman"/>
          <w:b/>
          <w:bCs/>
          <w:sz w:val="20"/>
        </w:rPr>
      </w:pPr>
      <w:bookmarkStart w:id="2454" w:name="_Toc157078010"/>
      <w:r w:rsidRPr="00B42086">
        <w:rPr>
          <w:rFonts w:ascii="Times New Roman" w:eastAsia="Calibri" w:hAnsi="Times New Roman" w:cs="Times New Roman"/>
          <w:b/>
          <w:sz w:val="20"/>
        </w:rPr>
        <w:t xml:space="preserve">Tablo </w:t>
      </w:r>
      <w:r w:rsidRPr="00B42086">
        <w:rPr>
          <w:rFonts w:ascii="Times New Roman" w:eastAsia="Calibri" w:hAnsi="Times New Roman" w:cs="Times New Roman"/>
          <w:b/>
          <w:sz w:val="20"/>
        </w:rPr>
        <w:fldChar w:fldCharType="begin"/>
      </w:r>
      <w:r w:rsidRPr="00B42086">
        <w:rPr>
          <w:rFonts w:ascii="Times New Roman" w:eastAsia="Calibri" w:hAnsi="Times New Roman" w:cs="Times New Roman"/>
          <w:b/>
          <w:sz w:val="20"/>
        </w:rPr>
        <w:instrText xml:space="preserve"> SEQ Tablo \* ARABIC </w:instrText>
      </w:r>
      <w:r w:rsidRPr="00B42086">
        <w:rPr>
          <w:rFonts w:ascii="Times New Roman" w:eastAsia="Calibri" w:hAnsi="Times New Roman" w:cs="Times New Roman"/>
          <w:b/>
          <w:sz w:val="20"/>
        </w:rPr>
        <w:fldChar w:fldCharType="separate"/>
      </w:r>
      <w:r w:rsidR="00CD4316">
        <w:rPr>
          <w:rFonts w:ascii="Times New Roman" w:eastAsia="Calibri" w:hAnsi="Times New Roman" w:cs="Times New Roman"/>
          <w:b/>
          <w:noProof/>
          <w:sz w:val="20"/>
        </w:rPr>
        <w:t>51</w:t>
      </w:r>
      <w:r w:rsidRPr="00B42086">
        <w:rPr>
          <w:rFonts w:ascii="Times New Roman" w:eastAsia="Calibri" w:hAnsi="Times New Roman" w:cs="Times New Roman"/>
          <w:sz w:val="20"/>
        </w:rPr>
        <w:fldChar w:fldCharType="end"/>
      </w:r>
      <w:r w:rsidRPr="00B42086">
        <w:rPr>
          <w:rFonts w:ascii="Times New Roman" w:eastAsia="Calibri" w:hAnsi="Times New Roman" w:cs="Times New Roman"/>
          <w:b/>
          <w:sz w:val="20"/>
        </w:rPr>
        <w:t>:</w:t>
      </w:r>
      <w:r w:rsidRPr="00B42086">
        <w:rPr>
          <w:rFonts w:ascii="Times New Roman" w:eastAsia="Calibri" w:hAnsi="Times New Roman" w:cs="Times New Roman"/>
          <w:b/>
          <w:bCs/>
          <w:sz w:val="20"/>
        </w:rPr>
        <w:t xml:space="preserve"> </w:t>
      </w:r>
      <w:r w:rsidR="00A25E80" w:rsidRPr="00B42086">
        <w:rPr>
          <w:rFonts w:ascii="Times New Roman" w:eastAsia="Calibri" w:hAnsi="Times New Roman" w:cs="Times New Roman"/>
          <w:b/>
          <w:sz w:val="20"/>
        </w:rPr>
        <w:t>Dış Kaynaklı Fonlara Proje Başvurusu</w:t>
      </w:r>
      <w:bookmarkEnd w:id="2454"/>
    </w:p>
    <w:tbl>
      <w:tblPr>
        <w:tblStyle w:val="TabloKlavuzu2"/>
        <w:tblW w:w="8623" w:type="dxa"/>
        <w:jc w:val="center"/>
        <w:tblLayout w:type="fixed"/>
        <w:tblLook w:val="04A0" w:firstRow="1" w:lastRow="0" w:firstColumn="1" w:lastColumn="0" w:noHBand="0" w:noVBand="1"/>
      </w:tblPr>
      <w:tblGrid>
        <w:gridCol w:w="4520"/>
        <w:gridCol w:w="1953"/>
        <w:gridCol w:w="2150"/>
      </w:tblGrid>
      <w:tr w:rsidR="00D50B5E" w:rsidRPr="00B42086" w:rsidTr="001D37C7">
        <w:trPr>
          <w:trHeight w:val="47"/>
          <w:jc w:val="center"/>
        </w:trPr>
        <w:tc>
          <w:tcPr>
            <w:tcW w:w="4520" w:type="dxa"/>
            <w:shd w:val="clear" w:color="auto" w:fill="C6D9F1" w:themeFill="text2" w:themeFillTint="33"/>
          </w:tcPr>
          <w:p w:rsidR="00D50B5E" w:rsidRPr="00B42086" w:rsidRDefault="00D50B5E" w:rsidP="001D37C7">
            <w:pPr>
              <w:jc w:val="both"/>
              <w:rPr>
                <w:rFonts w:eastAsia="Calibri"/>
                <w:b/>
                <w:sz w:val="20"/>
                <w:szCs w:val="22"/>
                <w:lang w:eastAsia="en-US"/>
              </w:rPr>
            </w:pPr>
            <w:r w:rsidRPr="00B42086">
              <w:rPr>
                <w:rFonts w:eastAsia="Calibri"/>
                <w:b/>
                <w:sz w:val="20"/>
                <w:szCs w:val="22"/>
                <w:lang w:eastAsia="en-US"/>
              </w:rPr>
              <w:t>Proje/Faaliyet</w:t>
            </w:r>
          </w:p>
        </w:tc>
        <w:tc>
          <w:tcPr>
            <w:tcW w:w="1953" w:type="dxa"/>
            <w:shd w:val="clear" w:color="auto" w:fill="C6D9F1" w:themeFill="text2" w:themeFillTint="33"/>
          </w:tcPr>
          <w:p w:rsidR="00D50B5E" w:rsidRPr="00B42086" w:rsidRDefault="00D50B5E" w:rsidP="001D37C7">
            <w:pPr>
              <w:jc w:val="center"/>
              <w:rPr>
                <w:rFonts w:eastAsia="Calibri"/>
                <w:b/>
                <w:sz w:val="20"/>
                <w:szCs w:val="22"/>
                <w:lang w:eastAsia="en-US"/>
              </w:rPr>
            </w:pPr>
            <w:r w:rsidRPr="00B42086">
              <w:rPr>
                <w:rFonts w:eastAsia="Calibri"/>
                <w:b/>
                <w:sz w:val="20"/>
                <w:szCs w:val="22"/>
                <w:lang w:eastAsia="en-US"/>
              </w:rPr>
              <w:t>Sorumlu</w:t>
            </w:r>
          </w:p>
        </w:tc>
        <w:tc>
          <w:tcPr>
            <w:tcW w:w="2150" w:type="dxa"/>
            <w:shd w:val="clear" w:color="auto" w:fill="C6D9F1" w:themeFill="text2" w:themeFillTint="33"/>
          </w:tcPr>
          <w:p w:rsidR="00D50B5E" w:rsidRPr="00B42086" w:rsidRDefault="00D50B5E" w:rsidP="001D37C7">
            <w:pPr>
              <w:jc w:val="both"/>
              <w:rPr>
                <w:rFonts w:eastAsia="Calibri"/>
                <w:b/>
                <w:sz w:val="20"/>
                <w:szCs w:val="22"/>
                <w:lang w:eastAsia="en-US"/>
              </w:rPr>
            </w:pPr>
            <w:r w:rsidRPr="00B42086">
              <w:rPr>
                <w:rFonts w:eastAsia="Calibri"/>
                <w:b/>
                <w:sz w:val="20"/>
                <w:szCs w:val="22"/>
                <w:lang w:eastAsia="en-US"/>
              </w:rPr>
              <w:t>Maliyet (TL)</w:t>
            </w:r>
          </w:p>
        </w:tc>
      </w:tr>
      <w:tr w:rsidR="00D50B5E" w:rsidRPr="00B42086" w:rsidTr="001D37C7">
        <w:trPr>
          <w:trHeight w:val="50"/>
          <w:jc w:val="center"/>
        </w:trPr>
        <w:tc>
          <w:tcPr>
            <w:tcW w:w="4520" w:type="dxa"/>
          </w:tcPr>
          <w:p w:rsidR="00D50B5E" w:rsidRPr="00B42086" w:rsidRDefault="00A25E80" w:rsidP="0055271D">
            <w:pPr>
              <w:spacing w:line="276" w:lineRule="auto"/>
              <w:jc w:val="both"/>
              <w:rPr>
                <w:rFonts w:eastAsia="Calibri"/>
                <w:sz w:val="20"/>
                <w:szCs w:val="22"/>
                <w:lang w:eastAsia="en-US"/>
              </w:rPr>
            </w:pPr>
            <w:r w:rsidRPr="00B42086">
              <w:rPr>
                <w:rFonts w:eastAsia="Calibri"/>
                <w:sz w:val="20"/>
                <w:szCs w:val="22"/>
                <w:lang w:eastAsia="en-US"/>
              </w:rPr>
              <w:t>Dış Kaynaklı Fonlara Proje Başvurusu</w:t>
            </w:r>
          </w:p>
        </w:tc>
        <w:tc>
          <w:tcPr>
            <w:tcW w:w="1953" w:type="dxa"/>
          </w:tcPr>
          <w:p w:rsidR="00D50B5E" w:rsidRPr="00B42086" w:rsidRDefault="00E06849" w:rsidP="0055271D">
            <w:pPr>
              <w:spacing w:line="276" w:lineRule="auto"/>
              <w:jc w:val="center"/>
              <w:rPr>
                <w:rFonts w:eastAsia="Calibri"/>
                <w:sz w:val="20"/>
                <w:szCs w:val="22"/>
                <w:lang w:eastAsia="en-US"/>
              </w:rPr>
            </w:pPr>
            <w:r>
              <w:rPr>
                <w:rFonts w:eastAsia="Calibri"/>
                <w:sz w:val="20"/>
                <w:szCs w:val="22"/>
                <w:lang w:eastAsia="en-US"/>
              </w:rPr>
              <w:t>YDO</w:t>
            </w:r>
          </w:p>
        </w:tc>
        <w:tc>
          <w:tcPr>
            <w:tcW w:w="2150" w:type="dxa"/>
          </w:tcPr>
          <w:p w:rsidR="00D50B5E" w:rsidRPr="00B42086" w:rsidRDefault="00A31FA1" w:rsidP="0055271D">
            <w:pPr>
              <w:spacing w:line="276" w:lineRule="auto"/>
              <w:jc w:val="center"/>
              <w:rPr>
                <w:rFonts w:eastAsia="Calibri"/>
                <w:sz w:val="20"/>
                <w:szCs w:val="22"/>
                <w:lang w:eastAsia="en-US"/>
              </w:rPr>
            </w:pPr>
            <w:r>
              <w:rPr>
                <w:rFonts w:eastAsia="Calibri"/>
                <w:sz w:val="20"/>
                <w:szCs w:val="22"/>
                <w:lang w:eastAsia="en-US"/>
              </w:rPr>
              <w:t>20</w:t>
            </w:r>
            <w:r w:rsidR="003B64C2" w:rsidRPr="00B42086">
              <w:rPr>
                <w:rFonts w:eastAsia="Calibri"/>
                <w:sz w:val="20"/>
                <w:szCs w:val="22"/>
                <w:lang w:eastAsia="en-US"/>
              </w:rPr>
              <w:t>0.000</w:t>
            </w:r>
          </w:p>
        </w:tc>
      </w:tr>
    </w:tbl>
    <w:p w:rsidR="00FA00D3" w:rsidRDefault="00FA00D3" w:rsidP="00FA00D3">
      <w:pPr>
        <w:rPr>
          <w:rFonts w:ascii="Times New Roman" w:hAnsi="Times New Roman" w:cs="Times New Roman"/>
          <w:b/>
          <w:sz w:val="24"/>
        </w:rPr>
      </w:pPr>
    </w:p>
    <w:p w:rsidR="00FA00D3" w:rsidRPr="00B42086" w:rsidRDefault="00FA00D3" w:rsidP="00FA00D3">
      <w:pPr>
        <w:rPr>
          <w:rFonts w:ascii="Times New Roman" w:eastAsia="Calibri" w:hAnsi="Times New Roman" w:cs="Times New Roman"/>
          <w:b/>
          <w:sz w:val="24"/>
          <w:szCs w:val="24"/>
          <w:lang w:eastAsia="tr-TR"/>
        </w:rPr>
      </w:pPr>
      <w:r w:rsidRPr="00B42086">
        <w:rPr>
          <w:rFonts w:ascii="Times New Roman" w:hAnsi="Times New Roman" w:cs="Times New Roman"/>
          <w:b/>
          <w:sz w:val="24"/>
        </w:rPr>
        <w:t>4.4.2.</w:t>
      </w:r>
      <w:r>
        <w:rPr>
          <w:rFonts w:ascii="Times New Roman" w:hAnsi="Times New Roman" w:cs="Times New Roman"/>
          <w:b/>
          <w:sz w:val="24"/>
        </w:rPr>
        <w:t>2</w:t>
      </w:r>
      <w:r w:rsidRPr="00B42086">
        <w:rPr>
          <w:rFonts w:ascii="Times New Roman" w:hAnsi="Times New Roman" w:cs="Times New Roman"/>
          <w:b/>
          <w:sz w:val="24"/>
        </w:rPr>
        <w:t xml:space="preserve">. </w:t>
      </w:r>
      <w:r w:rsidRPr="00FA00D3">
        <w:rPr>
          <w:rFonts w:ascii="Times New Roman" w:eastAsia="Calibri" w:hAnsi="Times New Roman" w:cs="Times New Roman"/>
          <w:b/>
          <w:sz w:val="24"/>
          <w:szCs w:val="24"/>
          <w:lang w:eastAsia="tr-TR"/>
        </w:rPr>
        <w:t xml:space="preserve">Siber Vatan </w:t>
      </w:r>
      <w:r w:rsidR="00A31FA1">
        <w:rPr>
          <w:rFonts w:ascii="Times New Roman" w:eastAsia="Calibri" w:hAnsi="Times New Roman" w:cs="Times New Roman"/>
          <w:b/>
          <w:sz w:val="24"/>
          <w:szCs w:val="24"/>
          <w:lang w:eastAsia="tr-TR"/>
        </w:rPr>
        <w:t>P</w:t>
      </w:r>
      <w:r w:rsidRPr="00FA00D3">
        <w:rPr>
          <w:rFonts w:ascii="Times New Roman" w:eastAsia="Calibri" w:hAnsi="Times New Roman" w:cs="Times New Roman"/>
          <w:b/>
          <w:sz w:val="24"/>
          <w:szCs w:val="24"/>
          <w:lang w:eastAsia="tr-TR"/>
        </w:rPr>
        <w:t>rogramı</w:t>
      </w:r>
    </w:p>
    <w:p w:rsidR="00900C0B" w:rsidRDefault="00FA00D3" w:rsidP="00DA6C06">
      <w:pPr>
        <w:pStyle w:val="ListeParagraf"/>
        <w:spacing w:before="240" w:line="360" w:lineRule="auto"/>
        <w:ind w:left="0"/>
        <w:jc w:val="both"/>
        <w:rPr>
          <w:rFonts w:ascii="Times New Roman" w:hAnsi="Times New Roman" w:cs="Times New Roman"/>
          <w:sz w:val="24"/>
        </w:rPr>
      </w:pPr>
      <w:r w:rsidRPr="00FA00D3">
        <w:rPr>
          <w:rFonts w:ascii="Times New Roman" w:hAnsi="Times New Roman" w:cs="Times New Roman"/>
          <w:sz w:val="24"/>
        </w:rPr>
        <w:t xml:space="preserve">Siber Vatan programı, nitelikli siber güvenlik uzmanı yetiştirilmesi amacıyla Batı Karadeniz Kalkınma Ajansı tarafından geliştirilen eğitim müfredatı </w:t>
      </w:r>
      <w:r w:rsidR="002741E0">
        <w:rPr>
          <w:rFonts w:ascii="Times New Roman" w:hAnsi="Times New Roman" w:cs="Times New Roman"/>
          <w:sz w:val="24"/>
        </w:rPr>
        <w:t xml:space="preserve">kapsamında gerçekleştirilecektir. </w:t>
      </w:r>
      <w:r w:rsidRPr="00FA00D3">
        <w:rPr>
          <w:rFonts w:ascii="Times New Roman" w:hAnsi="Times New Roman" w:cs="Times New Roman"/>
          <w:sz w:val="24"/>
        </w:rPr>
        <w:t xml:space="preserve">Kurgulanan programlarda eğitimlerin yanında teknik geziler, usta çırak buluşmaları, </w:t>
      </w:r>
      <w:r w:rsidRPr="00FA00D3">
        <w:rPr>
          <w:rFonts w:ascii="Times New Roman" w:hAnsi="Times New Roman" w:cs="Times New Roman"/>
          <w:sz w:val="24"/>
        </w:rPr>
        <w:lastRenderedPageBreak/>
        <w:t xml:space="preserve">konferanslar ve seminerler, </w:t>
      </w:r>
      <w:proofErr w:type="spellStart"/>
      <w:r w:rsidRPr="00FA00D3">
        <w:rPr>
          <w:rFonts w:ascii="Times New Roman" w:hAnsi="Times New Roman" w:cs="Times New Roman"/>
          <w:sz w:val="24"/>
        </w:rPr>
        <w:t>mentör</w:t>
      </w:r>
      <w:proofErr w:type="spellEnd"/>
      <w:r w:rsidRPr="00FA00D3">
        <w:rPr>
          <w:rFonts w:ascii="Times New Roman" w:hAnsi="Times New Roman" w:cs="Times New Roman"/>
          <w:sz w:val="24"/>
        </w:rPr>
        <w:t xml:space="preserve"> firmalar ile birebir çalışmalar, </w:t>
      </w:r>
      <w:proofErr w:type="spellStart"/>
      <w:r w:rsidRPr="00FA00D3">
        <w:rPr>
          <w:rFonts w:ascii="Times New Roman" w:hAnsi="Times New Roman" w:cs="Times New Roman"/>
          <w:sz w:val="24"/>
        </w:rPr>
        <w:t>Capture</w:t>
      </w:r>
      <w:proofErr w:type="spellEnd"/>
      <w:r w:rsidRPr="00FA00D3">
        <w:rPr>
          <w:rFonts w:ascii="Times New Roman" w:hAnsi="Times New Roman" w:cs="Times New Roman"/>
          <w:sz w:val="24"/>
        </w:rPr>
        <w:t xml:space="preserve"> </w:t>
      </w:r>
      <w:proofErr w:type="spellStart"/>
      <w:r w:rsidRPr="00FA00D3">
        <w:rPr>
          <w:rFonts w:ascii="Times New Roman" w:hAnsi="Times New Roman" w:cs="Times New Roman"/>
          <w:sz w:val="24"/>
        </w:rPr>
        <w:t>The</w:t>
      </w:r>
      <w:proofErr w:type="spellEnd"/>
      <w:r w:rsidRPr="00FA00D3">
        <w:rPr>
          <w:rFonts w:ascii="Times New Roman" w:hAnsi="Times New Roman" w:cs="Times New Roman"/>
          <w:sz w:val="24"/>
        </w:rPr>
        <w:t xml:space="preserve"> </w:t>
      </w:r>
      <w:proofErr w:type="spellStart"/>
      <w:r w:rsidRPr="00FA00D3">
        <w:rPr>
          <w:rFonts w:ascii="Times New Roman" w:hAnsi="Times New Roman" w:cs="Times New Roman"/>
          <w:sz w:val="24"/>
        </w:rPr>
        <w:t>Flag</w:t>
      </w:r>
      <w:proofErr w:type="spellEnd"/>
      <w:r w:rsidRPr="00FA00D3">
        <w:rPr>
          <w:rFonts w:ascii="Times New Roman" w:hAnsi="Times New Roman" w:cs="Times New Roman"/>
          <w:sz w:val="24"/>
        </w:rPr>
        <w:t xml:space="preserve"> (CTF) yarışmaları ile girişimcilik ekosistemi oluşturulmakta ve geliştirilmektedir.</w:t>
      </w:r>
      <w:r w:rsidR="00DA6C06">
        <w:rPr>
          <w:rFonts w:ascii="Times New Roman" w:hAnsi="Times New Roman" w:cs="Times New Roman"/>
          <w:sz w:val="24"/>
        </w:rPr>
        <w:t xml:space="preserve"> </w:t>
      </w:r>
      <w:r w:rsidRPr="00FA00D3">
        <w:rPr>
          <w:rFonts w:ascii="Times New Roman" w:hAnsi="Times New Roman" w:cs="Times New Roman"/>
          <w:sz w:val="24"/>
        </w:rPr>
        <w:t xml:space="preserve">Muğla Sıtkı Koçman Üniversitesi tüm bölüm öğrencilerine başvuruya açık olacak bu programda CTF yarışması ile 40 kişilik kontenjan belirlenecektir. Eğitimlerin tamamı yüz yüze toplam 180-200 saat arası sürecek olup 7 gün, 5 gün, 5 gün, 5 gün olacak şekilde 4 farklı </w:t>
      </w:r>
      <w:proofErr w:type="gramStart"/>
      <w:r w:rsidRPr="00FA00D3">
        <w:rPr>
          <w:rFonts w:ascii="Times New Roman" w:hAnsi="Times New Roman" w:cs="Times New Roman"/>
          <w:sz w:val="24"/>
        </w:rPr>
        <w:t>modülde</w:t>
      </w:r>
      <w:proofErr w:type="gramEnd"/>
      <w:r w:rsidRPr="00FA00D3">
        <w:rPr>
          <w:rFonts w:ascii="Times New Roman" w:hAnsi="Times New Roman" w:cs="Times New Roman"/>
          <w:sz w:val="24"/>
        </w:rPr>
        <w:t xml:space="preserve"> yapılacaktır. </w:t>
      </w:r>
    </w:p>
    <w:p w:rsidR="00FA00D3" w:rsidRPr="00FA00D3" w:rsidRDefault="00FA00D3" w:rsidP="002741E0">
      <w:pPr>
        <w:pStyle w:val="ListeParagraf"/>
        <w:spacing w:before="240" w:line="360" w:lineRule="auto"/>
        <w:ind w:left="0"/>
        <w:jc w:val="both"/>
        <w:rPr>
          <w:rFonts w:ascii="Times New Roman" w:hAnsi="Times New Roman" w:cs="Times New Roman"/>
          <w:b/>
          <w:sz w:val="24"/>
        </w:rPr>
      </w:pPr>
      <w:r w:rsidRPr="00FA00D3">
        <w:rPr>
          <w:rFonts w:ascii="Times New Roman" w:hAnsi="Times New Roman" w:cs="Times New Roman"/>
          <w:sz w:val="24"/>
        </w:rPr>
        <w:t>Eğitim konuları aşağıdaki konulardan oluşacaktır:</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Siber Güvenlik Uzmanlığına Hazırlık</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Linux ve CEH</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Sızma Testi</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Web Güvenliği</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Zararlı Yazılım ve Tersine Mühendislik</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Adli Analiz</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Bilişim Hukuku</w:t>
      </w:r>
    </w:p>
    <w:p w:rsidR="00FA00D3" w:rsidRPr="00FA00D3" w:rsidRDefault="00FA00D3" w:rsidP="00FA00D3">
      <w:pPr>
        <w:pStyle w:val="ListeParagraf"/>
        <w:numPr>
          <w:ilvl w:val="0"/>
          <w:numId w:val="41"/>
        </w:numPr>
        <w:spacing w:before="240"/>
        <w:rPr>
          <w:rFonts w:ascii="Times New Roman" w:hAnsi="Times New Roman" w:cs="Times New Roman"/>
          <w:sz w:val="24"/>
        </w:rPr>
      </w:pPr>
      <w:r w:rsidRPr="00FA00D3">
        <w:rPr>
          <w:rFonts w:ascii="Times New Roman" w:hAnsi="Times New Roman" w:cs="Times New Roman"/>
          <w:sz w:val="24"/>
        </w:rPr>
        <w:t>Saldırı Tespit ve Kayıt Yönetimi</w:t>
      </w:r>
    </w:p>
    <w:p w:rsidR="00FA00D3" w:rsidRPr="00FA00D3" w:rsidRDefault="00FA00D3" w:rsidP="00FA00D3">
      <w:pPr>
        <w:pStyle w:val="ListeParagraf"/>
        <w:spacing w:before="240"/>
        <w:ind w:left="709"/>
        <w:rPr>
          <w:rFonts w:ascii="Times New Roman" w:hAnsi="Times New Roman" w:cs="Times New Roman"/>
          <w:b/>
          <w:sz w:val="24"/>
        </w:rPr>
      </w:pPr>
    </w:p>
    <w:p w:rsidR="00FA00D3" w:rsidRPr="00FA00D3" w:rsidRDefault="00FA00D3" w:rsidP="00FA00D3">
      <w:pPr>
        <w:pStyle w:val="ListeParagraf"/>
        <w:spacing w:after="0" w:line="240" w:lineRule="auto"/>
        <w:jc w:val="center"/>
        <w:rPr>
          <w:rFonts w:ascii="Times New Roman" w:hAnsi="Times New Roman" w:cs="Times New Roman"/>
          <w:b/>
          <w:sz w:val="20"/>
          <w:szCs w:val="20"/>
        </w:rPr>
      </w:pPr>
      <w:bookmarkStart w:id="2455" w:name="_Toc157078011"/>
      <w:r w:rsidRPr="00FA00D3">
        <w:rPr>
          <w:rFonts w:ascii="Times New Roman" w:hAnsi="Times New Roman" w:cs="Times New Roman"/>
          <w:b/>
          <w:sz w:val="20"/>
          <w:szCs w:val="20"/>
        </w:rPr>
        <w:t xml:space="preserve">Tablo </w:t>
      </w:r>
      <w:r w:rsidRPr="00FA00D3">
        <w:rPr>
          <w:rFonts w:ascii="Times New Roman" w:hAnsi="Times New Roman" w:cs="Times New Roman"/>
          <w:b/>
          <w:sz w:val="20"/>
          <w:szCs w:val="20"/>
        </w:rPr>
        <w:fldChar w:fldCharType="begin"/>
      </w:r>
      <w:r w:rsidRPr="00FA00D3">
        <w:rPr>
          <w:rFonts w:ascii="Times New Roman" w:hAnsi="Times New Roman" w:cs="Times New Roman"/>
          <w:b/>
          <w:sz w:val="20"/>
          <w:szCs w:val="20"/>
        </w:rPr>
        <w:instrText xml:space="preserve"> SEQ Tablo \* ARABIC </w:instrText>
      </w:r>
      <w:r w:rsidRPr="00FA00D3">
        <w:rPr>
          <w:rFonts w:ascii="Times New Roman" w:hAnsi="Times New Roman" w:cs="Times New Roman"/>
          <w:b/>
          <w:sz w:val="20"/>
          <w:szCs w:val="20"/>
        </w:rPr>
        <w:fldChar w:fldCharType="separate"/>
      </w:r>
      <w:r w:rsidR="00CD4316">
        <w:rPr>
          <w:rFonts w:ascii="Times New Roman" w:hAnsi="Times New Roman" w:cs="Times New Roman"/>
          <w:b/>
          <w:noProof/>
          <w:sz w:val="20"/>
          <w:szCs w:val="20"/>
        </w:rPr>
        <w:t>52</w:t>
      </w:r>
      <w:r w:rsidRPr="00FA00D3">
        <w:rPr>
          <w:rFonts w:ascii="Times New Roman" w:hAnsi="Times New Roman" w:cs="Times New Roman"/>
          <w:b/>
          <w:sz w:val="20"/>
          <w:szCs w:val="20"/>
        </w:rPr>
        <w:fldChar w:fldCharType="end"/>
      </w:r>
      <w:r w:rsidRPr="00FA00D3">
        <w:rPr>
          <w:rFonts w:ascii="Times New Roman" w:hAnsi="Times New Roman" w:cs="Times New Roman"/>
          <w:b/>
          <w:sz w:val="20"/>
          <w:szCs w:val="20"/>
        </w:rPr>
        <w:t>: Siber Vatan programı</w:t>
      </w:r>
      <w:bookmarkEnd w:id="2455"/>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694"/>
        <w:gridCol w:w="2402"/>
      </w:tblGrid>
      <w:tr w:rsidR="00FA00D3" w:rsidRPr="00FA00D3" w:rsidTr="00FA00D3">
        <w:trPr>
          <w:trHeight w:val="363"/>
        </w:trPr>
        <w:tc>
          <w:tcPr>
            <w:tcW w:w="3260" w:type="dxa"/>
            <w:shd w:val="clear" w:color="auto" w:fill="DBE5F1" w:themeFill="accent1" w:themeFillTint="33"/>
            <w:tcMar>
              <w:top w:w="0" w:type="dxa"/>
              <w:left w:w="108" w:type="dxa"/>
              <w:bottom w:w="0" w:type="dxa"/>
              <w:right w:w="108" w:type="dxa"/>
            </w:tcMar>
            <w:vAlign w:val="center"/>
            <w:hideMark/>
          </w:tcPr>
          <w:p w:rsidR="00FA00D3" w:rsidRPr="002E7E2B" w:rsidRDefault="00FA00D3" w:rsidP="00FA00D3">
            <w:pPr>
              <w:spacing w:after="0" w:line="240" w:lineRule="auto"/>
              <w:jc w:val="center"/>
              <w:rPr>
                <w:rFonts w:ascii="Times New Roman" w:hAnsi="Times New Roman" w:cs="Times New Roman"/>
                <w:b/>
                <w:bCs/>
                <w:sz w:val="20"/>
              </w:rPr>
            </w:pPr>
            <w:r w:rsidRPr="002E7E2B">
              <w:rPr>
                <w:rFonts w:ascii="Times New Roman" w:hAnsi="Times New Roman" w:cs="Times New Roman"/>
                <w:b/>
                <w:sz w:val="20"/>
              </w:rPr>
              <w:br w:type="page"/>
            </w:r>
            <w:r w:rsidRPr="002E7E2B">
              <w:rPr>
                <w:rFonts w:ascii="Times New Roman" w:hAnsi="Times New Roman" w:cs="Times New Roman"/>
                <w:b/>
                <w:bCs/>
                <w:sz w:val="20"/>
              </w:rPr>
              <w:t>Proje/Faaliyet</w:t>
            </w:r>
          </w:p>
        </w:tc>
        <w:tc>
          <w:tcPr>
            <w:tcW w:w="2694" w:type="dxa"/>
            <w:shd w:val="clear" w:color="auto" w:fill="DBE5F1" w:themeFill="accent1" w:themeFillTint="33"/>
            <w:tcMar>
              <w:top w:w="0" w:type="dxa"/>
              <w:left w:w="108" w:type="dxa"/>
              <w:bottom w:w="0" w:type="dxa"/>
              <w:right w:w="108" w:type="dxa"/>
            </w:tcMar>
            <w:vAlign w:val="center"/>
            <w:hideMark/>
          </w:tcPr>
          <w:p w:rsidR="00FA00D3" w:rsidRPr="002E7E2B" w:rsidRDefault="00FA00D3" w:rsidP="00FA00D3">
            <w:pPr>
              <w:spacing w:after="0" w:line="240" w:lineRule="auto"/>
              <w:jc w:val="center"/>
              <w:rPr>
                <w:rFonts w:ascii="Times New Roman" w:hAnsi="Times New Roman" w:cs="Times New Roman"/>
                <w:b/>
                <w:bCs/>
                <w:sz w:val="20"/>
              </w:rPr>
            </w:pPr>
            <w:r w:rsidRPr="002E7E2B">
              <w:rPr>
                <w:rFonts w:ascii="Times New Roman" w:hAnsi="Times New Roman" w:cs="Times New Roman"/>
                <w:b/>
                <w:bCs/>
                <w:sz w:val="20"/>
              </w:rPr>
              <w:t>Sorumlu Birim</w:t>
            </w:r>
          </w:p>
        </w:tc>
        <w:tc>
          <w:tcPr>
            <w:tcW w:w="2402" w:type="dxa"/>
            <w:shd w:val="clear" w:color="auto" w:fill="DBE5F1" w:themeFill="accent1" w:themeFillTint="33"/>
            <w:tcMar>
              <w:top w:w="0" w:type="dxa"/>
              <w:left w:w="108" w:type="dxa"/>
              <w:bottom w:w="0" w:type="dxa"/>
              <w:right w:w="108" w:type="dxa"/>
            </w:tcMar>
            <w:vAlign w:val="center"/>
            <w:hideMark/>
          </w:tcPr>
          <w:p w:rsidR="00FA00D3" w:rsidRPr="002E7E2B" w:rsidRDefault="00FA00D3" w:rsidP="00FA00D3">
            <w:pPr>
              <w:spacing w:after="0" w:line="240" w:lineRule="auto"/>
              <w:jc w:val="center"/>
              <w:rPr>
                <w:rFonts w:ascii="Times New Roman" w:hAnsi="Times New Roman" w:cs="Times New Roman"/>
                <w:b/>
                <w:bCs/>
                <w:sz w:val="20"/>
              </w:rPr>
            </w:pPr>
            <w:r w:rsidRPr="002E7E2B">
              <w:rPr>
                <w:rFonts w:ascii="Times New Roman" w:hAnsi="Times New Roman" w:cs="Times New Roman"/>
                <w:b/>
                <w:bCs/>
                <w:sz w:val="20"/>
              </w:rPr>
              <w:t>Maliyet (TL)</w:t>
            </w:r>
          </w:p>
        </w:tc>
      </w:tr>
      <w:tr w:rsidR="00FA00D3" w:rsidRPr="00FA00D3" w:rsidTr="00FA00D3">
        <w:trPr>
          <w:trHeight w:val="169"/>
        </w:trPr>
        <w:tc>
          <w:tcPr>
            <w:tcW w:w="3260" w:type="dxa"/>
            <w:tcMar>
              <w:top w:w="0" w:type="dxa"/>
              <w:left w:w="108" w:type="dxa"/>
              <w:bottom w:w="0" w:type="dxa"/>
              <w:right w:w="108" w:type="dxa"/>
            </w:tcMar>
            <w:vAlign w:val="center"/>
            <w:hideMark/>
          </w:tcPr>
          <w:p w:rsidR="00FA00D3" w:rsidRPr="002E7E2B" w:rsidRDefault="00FA00D3" w:rsidP="00FA00D3">
            <w:pPr>
              <w:spacing w:after="0" w:line="240" w:lineRule="auto"/>
              <w:rPr>
                <w:rFonts w:ascii="Times New Roman" w:hAnsi="Times New Roman" w:cs="Times New Roman"/>
                <w:sz w:val="20"/>
              </w:rPr>
            </w:pPr>
            <w:r w:rsidRPr="002E7E2B">
              <w:rPr>
                <w:rFonts w:ascii="Times New Roman" w:hAnsi="Times New Roman" w:cs="Times New Roman"/>
                <w:sz w:val="20"/>
              </w:rPr>
              <w:t>Siber Vatan programı</w:t>
            </w:r>
          </w:p>
        </w:tc>
        <w:tc>
          <w:tcPr>
            <w:tcW w:w="2694" w:type="dxa"/>
            <w:tcMar>
              <w:top w:w="0" w:type="dxa"/>
              <w:left w:w="108" w:type="dxa"/>
              <w:bottom w:w="0" w:type="dxa"/>
              <w:right w:w="108" w:type="dxa"/>
            </w:tcMar>
            <w:vAlign w:val="center"/>
            <w:hideMark/>
          </w:tcPr>
          <w:p w:rsidR="00FA00D3" w:rsidRPr="002E7E2B" w:rsidRDefault="00FA00D3" w:rsidP="00FA00D3">
            <w:pPr>
              <w:pStyle w:val="ListeParagraf"/>
              <w:spacing w:after="0" w:line="240" w:lineRule="auto"/>
              <w:ind w:left="709"/>
              <w:rPr>
                <w:rFonts w:ascii="Times New Roman" w:hAnsi="Times New Roman" w:cs="Times New Roman"/>
                <w:sz w:val="20"/>
              </w:rPr>
            </w:pPr>
            <w:r w:rsidRPr="002E7E2B">
              <w:rPr>
                <w:rFonts w:ascii="Times New Roman" w:hAnsi="Times New Roman" w:cs="Times New Roman"/>
                <w:sz w:val="20"/>
              </w:rPr>
              <w:t>MYDO</w:t>
            </w:r>
          </w:p>
        </w:tc>
        <w:tc>
          <w:tcPr>
            <w:tcW w:w="2402" w:type="dxa"/>
            <w:tcMar>
              <w:top w:w="0" w:type="dxa"/>
              <w:left w:w="108" w:type="dxa"/>
              <w:bottom w:w="0" w:type="dxa"/>
              <w:right w:w="108" w:type="dxa"/>
            </w:tcMar>
            <w:vAlign w:val="center"/>
            <w:hideMark/>
          </w:tcPr>
          <w:p w:rsidR="00FA00D3" w:rsidRPr="002E7E2B" w:rsidRDefault="00FA00D3" w:rsidP="00FA00D3">
            <w:pPr>
              <w:pStyle w:val="ListeParagraf"/>
              <w:spacing w:after="0" w:line="240" w:lineRule="auto"/>
              <w:ind w:left="709"/>
              <w:rPr>
                <w:rFonts w:ascii="Times New Roman" w:hAnsi="Times New Roman" w:cs="Times New Roman"/>
                <w:sz w:val="20"/>
              </w:rPr>
            </w:pPr>
            <w:r w:rsidRPr="002E7E2B">
              <w:rPr>
                <w:rFonts w:ascii="Times New Roman" w:hAnsi="Times New Roman" w:cs="Times New Roman"/>
                <w:sz w:val="20"/>
              </w:rPr>
              <w:t>600.000</w:t>
            </w:r>
          </w:p>
        </w:tc>
      </w:tr>
    </w:tbl>
    <w:p w:rsidR="007D63FF" w:rsidRDefault="007D63FF" w:rsidP="00185888">
      <w:pPr>
        <w:pStyle w:val="ListeParagraf"/>
        <w:spacing w:before="240"/>
        <w:ind w:left="0"/>
        <w:rPr>
          <w:rFonts w:ascii="Times New Roman" w:hAnsi="Times New Roman" w:cs="Times New Roman"/>
          <w:b/>
          <w:sz w:val="24"/>
        </w:rPr>
      </w:pPr>
    </w:p>
    <w:p w:rsidR="007D63FF" w:rsidRDefault="00185888" w:rsidP="00DD75C1">
      <w:pPr>
        <w:pStyle w:val="ListeParagraf"/>
        <w:spacing w:before="240"/>
        <w:ind w:left="0"/>
        <w:rPr>
          <w:rFonts w:ascii="Times New Roman" w:hAnsi="Times New Roman" w:cs="Times New Roman"/>
          <w:sz w:val="24"/>
        </w:rPr>
      </w:pPr>
      <w:r w:rsidRPr="00185888">
        <w:rPr>
          <w:rFonts w:ascii="Times New Roman" w:hAnsi="Times New Roman" w:cs="Times New Roman"/>
          <w:b/>
          <w:sz w:val="24"/>
        </w:rPr>
        <w:t>4.4.2.</w:t>
      </w:r>
      <w:r>
        <w:rPr>
          <w:rFonts w:ascii="Times New Roman" w:hAnsi="Times New Roman" w:cs="Times New Roman"/>
          <w:b/>
          <w:sz w:val="24"/>
        </w:rPr>
        <w:t>3</w:t>
      </w:r>
      <w:r w:rsidRPr="00185888">
        <w:rPr>
          <w:rFonts w:ascii="Times New Roman" w:hAnsi="Times New Roman" w:cs="Times New Roman"/>
          <w:b/>
          <w:sz w:val="24"/>
        </w:rPr>
        <w:t xml:space="preserve">. İnsan Kaynakları </w:t>
      </w:r>
      <w:r w:rsidR="00DD75C1" w:rsidRPr="00DD75C1">
        <w:rPr>
          <w:rFonts w:ascii="Times New Roman" w:hAnsi="Times New Roman" w:cs="Times New Roman"/>
          <w:b/>
          <w:sz w:val="24"/>
        </w:rPr>
        <w:t>Yönetiminde Kapasite Geliştirme</w:t>
      </w:r>
    </w:p>
    <w:p w:rsidR="00185888" w:rsidRDefault="00DD75C1" w:rsidP="00DD75C1">
      <w:pPr>
        <w:spacing w:before="240" w:line="360" w:lineRule="auto"/>
        <w:contextualSpacing/>
        <w:jc w:val="both"/>
        <w:rPr>
          <w:rFonts w:ascii="Times New Roman" w:eastAsia="Calibri" w:hAnsi="Times New Roman" w:cs="Times New Roman"/>
          <w:sz w:val="24"/>
          <w:szCs w:val="24"/>
        </w:rPr>
      </w:pPr>
      <w:r w:rsidRPr="00DD75C1">
        <w:rPr>
          <w:rFonts w:ascii="Times New Roman" w:eastAsia="Calibri" w:hAnsi="Times New Roman" w:cs="Times New Roman"/>
          <w:sz w:val="24"/>
          <w:szCs w:val="24"/>
        </w:rPr>
        <w:t>Aydın ilinde gerçekleştirilen firma ziyaretlerinde insan kaynakları yöneticilerinin işlevlerinin genellikle özlük işleri yönetimi ile sınırlı kaldı</w:t>
      </w:r>
      <w:r w:rsidR="002741E0">
        <w:rPr>
          <w:rFonts w:ascii="Times New Roman" w:eastAsia="Calibri" w:hAnsi="Times New Roman" w:cs="Times New Roman"/>
          <w:sz w:val="24"/>
          <w:szCs w:val="24"/>
        </w:rPr>
        <w:t>ğı tespit edilmiştir. Yeşil ve d</w:t>
      </w:r>
      <w:r w:rsidRPr="00DD75C1">
        <w:rPr>
          <w:rFonts w:ascii="Times New Roman" w:eastAsia="Calibri" w:hAnsi="Times New Roman" w:cs="Times New Roman"/>
          <w:sz w:val="24"/>
          <w:szCs w:val="24"/>
        </w:rPr>
        <w:t xml:space="preserve">ijital </w:t>
      </w:r>
      <w:r w:rsidR="002741E0">
        <w:rPr>
          <w:rFonts w:ascii="Times New Roman" w:eastAsia="Calibri" w:hAnsi="Times New Roman" w:cs="Times New Roman"/>
          <w:sz w:val="24"/>
          <w:szCs w:val="24"/>
        </w:rPr>
        <w:t>d</w:t>
      </w:r>
      <w:r w:rsidRPr="00DD75C1">
        <w:rPr>
          <w:rFonts w:ascii="Times New Roman" w:eastAsia="Calibri" w:hAnsi="Times New Roman" w:cs="Times New Roman"/>
          <w:sz w:val="24"/>
          <w:szCs w:val="24"/>
        </w:rPr>
        <w:t>önüşümdeki kurumsallaşma ve nitelikli istihdam ihtiyacının yanı sıra, kadın istihdamının gün</w:t>
      </w:r>
      <w:r w:rsidR="002741E0">
        <w:rPr>
          <w:rFonts w:ascii="Times New Roman" w:eastAsia="Calibri" w:hAnsi="Times New Roman" w:cs="Times New Roman"/>
          <w:sz w:val="24"/>
          <w:szCs w:val="24"/>
        </w:rPr>
        <w:t>demde olduğu önümüzdeki süreçte insan k</w:t>
      </w:r>
      <w:r w:rsidRPr="00DD75C1">
        <w:rPr>
          <w:rFonts w:ascii="Times New Roman" w:eastAsia="Calibri" w:hAnsi="Times New Roman" w:cs="Times New Roman"/>
          <w:sz w:val="24"/>
          <w:szCs w:val="24"/>
        </w:rPr>
        <w:t>aynakları yönetiminin stratejik perspektifinin geliştirilmesi gerekm</w:t>
      </w:r>
      <w:r w:rsidR="002741E0">
        <w:rPr>
          <w:rFonts w:ascii="Times New Roman" w:eastAsia="Calibri" w:hAnsi="Times New Roman" w:cs="Times New Roman"/>
          <w:sz w:val="24"/>
          <w:szCs w:val="24"/>
        </w:rPr>
        <w:t>ektedir. Bu kapsamda özellikle insan k</w:t>
      </w:r>
      <w:r w:rsidRPr="00DD75C1">
        <w:rPr>
          <w:rFonts w:ascii="Times New Roman" w:eastAsia="Calibri" w:hAnsi="Times New Roman" w:cs="Times New Roman"/>
          <w:sz w:val="24"/>
          <w:szCs w:val="24"/>
        </w:rPr>
        <w:t xml:space="preserve">aynakları yöneticilerinin becerilerini güçlendirmeyi hedefleyen eğitim programı, </w:t>
      </w:r>
      <w:r w:rsidR="002741E0" w:rsidRPr="00DD75C1">
        <w:rPr>
          <w:rFonts w:ascii="Times New Roman" w:eastAsia="Calibri" w:hAnsi="Times New Roman" w:cs="Times New Roman"/>
          <w:sz w:val="24"/>
          <w:szCs w:val="24"/>
        </w:rPr>
        <w:t xml:space="preserve">işe alım ve yerleştirme, </w:t>
      </w:r>
      <w:proofErr w:type="gramStart"/>
      <w:r w:rsidR="002741E0" w:rsidRPr="00DD75C1">
        <w:rPr>
          <w:rFonts w:ascii="Times New Roman" w:eastAsia="Calibri" w:hAnsi="Times New Roman" w:cs="Times New Roman"/>
          <w:sz w:val="24"/>
          <w:szCs w:val="24"/>
        </w:rPr>
        <w:t>oryantasyon</w:t>
      </w:r>
      <w:proofErr w:type="gramEnd"/>
      <w:r w:rsidR="002741E0" w:rsidRPr="00DD75C1">
        <w:rPr>
          <w:rFonts w:ascii="Times New Roman" w:eastAsia="Calibri" w:hAnsi="Times New Roman" w:cs="Times New Roman"/>
          <w:sz w:val="24"/>
          <w:szCs w:val="24"/>
        </w:rPr>
        <w:t xml:space="preserve"> ve işe uyumlandırma, yetenek ve performans yönetimi gibi temel </w:t>
      </w:r>
      <w:r w:rsidRPr="00DD75C1">
        <w:rPr>
          <w:rFonts w:ascii="Times New Roman" w:eastAsia="Calibri" w:hAnsi="Times New Roman" w:cs="Times New Roman"/>
          <w:sz w:val="24"/>
          <w:szCs w:val="24"/>
        </w:rPr>
        <w:t xml:space="preserve">konularda katılımcılara bilgi sunacak, kadın istihdamı ve stratejik İK yönetimi konularında etkin olmalarını sağlayacaktır. Bu eğitimler aracılığıyla, </w:t>
      </w:r>
      <w:r w:rsidR="002741E0" w:rsidRPr="00DD75C1">
        <w:rPr>
          <w:rFonts w:ascii="Times New Roman" w:eastAsia="Calibri" w:hAnsi="Times New Roman" w:cs="Times New Roman"/>
          <w:sz w:val="24"/>
          <w:szCs w:val="24"/>
        </w:rPr>
        <w:t xml:space="preserve">insan kaynakları yöneticilerinin </w:t>
      </w:r>
      <w:r w:rsidRPr="00DD75C1">
        <w:rPr>
          <w:rFonts w:ascii="Times New Roman" w:eastAsia="Calibri" w:hAnsi="Times New Roman" w:cs="Times New Roman"/>
          <w:sz w:val="24"/>
          <w:szCs w:val="24"/>
        </w:rPr>
        <w:t>işletmelerde daha etkin bir şekilde stratejik kararlar alabilmeleri, iş gücü planlamasını geliştirebilmeleri ile kadınların işgücüne katılımları ve sürdürülebilir istihdamın sağlanmasına yönelik katkıda bulunabilmeleri amaçlanmaktadır.</w:t>
      </w:r>
    </w:p>
    <w:p w:rsidR="00185888" w:rsidRPr="00CD4316" w:rsidRDefault="00185888" w:rsidP="007D63FF">
      <w:pPr>
        <w:pStyle w:val="ListeParagraf"/>
        <w:spacing w:before="240"/>
        <w:ind w:left="0"/>
        <w:jc w:val="center"/>
        <w:rPr>
          <w:rFonts w:ascii="Times New Roman" w:hAnsi="Times New Roman" w:cs="Times New Roman"/>
          <w:b/>
          <w:sz w:val="20"/>
          <w:szCs w:val="20"/>
        </w:rPr>
      </w:pPr>
      <w:bookmarkStart w:id="2456" w:name="_Toc157078012"/>
      <w:r w:rsidRPr="00CD4316">
        <w:rPr>
          <w:rFonts w:ascii="Times New Roman" w:hAnsi="Times New Roman" w:cs="Times New Roman"/>
          <w:b/>
          <w:sz w:val="20"/>
          <w:szCs w:val="20"/>
        </w:rPr>
        <w:t xml:space="preserve">Tablo </w:t>
      </w:r>
      <w:r w:rsidRPr="00CD4316">
        <w:rPr>
          <w:rFonts w:ascii="Times New Roman" w:hAnsi="Times New Roman" w:cs="Times New Roman"/>
          <w:b/>
          <w:sz w:val="20"/>
          <w:szCs w:val="20"/>
        </w:rPr>
        <w:fldChar w:fldCharType="begin"/>
      </w:r>
      <w:r w:rsidRPr="00CD4316">
        <w:rPr>
          <w:rFonts w:ascii="Times New Roman" w:hAnsi="Times New Roman" w:cs="Times New Roman"/>
          <w:b/>
          <w:sz w:val="20"/>
          <w:szCs w:val="20"/>
        </w:rPr>
        <w:instrText xml:space="preserve"> SEQ Tablo \* ARABIC </w:instrText>
      </w:r>
      <w:r w:rsidRPr="00CD4316">
        <w:rPr>
          <w:rFonts w:ascii="Times New Roman" w:hAnsi="Times New Roman" w:cs="Times New Roman"/>
          <w:b/>
          <w:sz w:val="20"/>
          <w:szCs w:val="20"/>
        </w:rPr>
        <w:fldChar w:fldCharType="separate"/>
      </w:r>
      <w:r w:rsidR="00CD4316" w:rsidRPr="00CD4316">
        <w:rPr>
          <w:rFonts w:ascii="Times New Roman" w:hAnsi="Times New Roman" w:cs="Times New Roman"/>
          <w:b/>
          <w:noProof/>
          <w:sz w:val="20"/>
          <w:szCs w:val="20"/>
        </w:rPr>
        <w:t>53</w:t>
      </w:r>
      <w:r w:rsidRPr="00CD4316">
        <w:rPr>
          <w:rFonts w:ascii="Times New Roman" w:hAnsi="Times New Roman" w:cs="Times New Roman"/>
          <w:b/>
          <w:sz w:val="20"/>
          <w:szCs w:val="20"/>
        </w:rPr>
        <w:fldChar w:fldCharType="end"/>
      </w:r>
      <w:r w:rsidRPr="00CD4316">
        <w:rPr>
          <w:rFonts w:ascii="Times New Roman" w:hAnsi="Times New Roman" w:cs="Times New Roman"/>
          <w:b/>
          <w:sz w:val="20"/>
          <w:szCs w:val="20"/>
        </w:rPr>
        <w:t>:</w:t>
      </w:r>
      <w:r w:rsidR="007D63FF" w:rsidRPr="00CD4316">
        <w:rPr>
          <w:sz w:val="20"/>
          <w:szCs w:val="20"/>
        </w:rPr>
        <w:t xml:space="preserve"> </w:t>
      </w:r>
      <w:r w:rsidR="00A31FA1" w:rsidRPr="00CD4316">
        <w:rPr>
          <w:rFonts w:ascii="Times New Roman" w:hAnsi="Times New Roman" w:cs="Times New Roman"/>
          <w:b/>
          <w:sz w:val="20"/>
          <w:szCs w:val="20"/>
        </w:rPr>
        <w:t>İnsan Kaynakları Yönetiminde Kapasite Geliştirme</w:t>
      </w:r>
      <w:bookmarkEnd w:id="2456"/>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9"/>
        <w:gridCol w:w="2273"/>
        <w:gridCol w:w="1689"/>
      </w:tblGrid>
      <w:tr w:rsidR="00185888" w:rsidRPr="00CD4316" w:rsidTr="00F16923">
        <w:trPr>
          <w:trHeight w:val="66"/>
        </w:trPr>
        <w:tc>
          <w:tcPr>
            <w:tcW w:w="4819" w:type="dxa"/>
            <w:shd w:val="clear" w:color="auto" w:fill="DBE5F1" w:themeFill="accent1" w:themeFillTint="33"/>
            <w:tcMar>
              <w:top w:w="0" w:type="dxa"/>
              <w:left w:w="108" w:type="dxa"/>
              <w:bottom w:w="0" w:type="dxa"/>
              <w:right w:w="108" w:type="dxa"/>
            </w:tcMar>
            <w:vAlign w:val="center"/>
            <w:hideMark/>
          </w:tcPr>
          <w:p w:rsidR="00185888" w:rsidRPr="00CD4316" w:rsidRDefault="00185888" w:rsidP="00F16923">
            <w:pPr>
              <w:pStyle w:val="ListeParagraf"/>
              <w:spacing w:after="0"/>
              <w:ind w:left="171"/>
              <w:jc w:val="center"/>
              <w:rPr>
                <w:rFonts w:ascii="Times New Roman" w:hAnsi="Times New Roman" w:cs="Times New Roman"/>
                <w:b/>
                <w:bCs/>
                <w:sz w:val="20"/>
                <w:szCs w:val="20"/>
              </w:rPr>
            </w:pPr>
            <w:r w:rsidRPr="00CD4316">
              <w:rPr>
                <w:rFonts w:ascii="Times New Roman" w:hAnsi="Times New Roman" w:cs="Times New Roman"/>
                <w:b/>
                <w:sz w:val="20"/>
                <w:szCs w:val="20"/>
              </w:rPr>
              <w:br w:type="page"/>
            </w:r>
            <w:r w:rsidRPr="00CD4316">
              <w:rPr>
                <w:rFonts w:ascii="Times New Roman" w:hAnsi="Times New Roman" w:cs="Times New Roman"/>
                <w:b/>
                <w:bCs/>
                <w:sz w:val="20"/>
                <w:szCs w:val="20"/>
              </w:rPr>
              <w:t>Proje/Faaliyet</w:t>
            </w:r>
          </w:p>
        </w:tc>
        <w:tc>
          <w:tcPr>
            <w:tcW w:w="2273" w:type="dxa"/>
            <w:shd w:val="clear" w:color="auto" w:fill="DBE5F1" w:themeFill="accent1" w:themeFillTint="33"/>
            <w:tcMar>
              <w:top w:w="0" w:type="dxa"/>
              <w:left w:w="108" w:type="dxa"/>
              <w:bottom w:w="0" w:type="dxa"/>
              <w:right w:w="108" w:type="dxa"/>
            </w:tcMar>
            <w:vAlign w:val="center"/>
            <w:hideMark/>
          </w:tcPr>
          <w:p w:rsidR="00185888" w:rsidRPr="00CD4316" w:rsidRDefault="00185888" w:rsidP="00F16923">
            <w:pPr>
              <w:pStyle w:val="ListeParagraf"/>
              <w:spacing w:after="0"/>
              <w:rPr>
                <w:rFonts w:ascii="Times New Roman" w:hAnsi="Times New Roman" w:cs="Times New Roman"/>
                <w:b/>
                <w:bCs/>
                <w:sz w:val="20"/>
                <w:szCs w:val="20"/>
              </w:rPr>
            </w:pPr>
            <w:r w:rsidRPr="00CD4316">
              <w:rPr>
                <w:rFonts w:ascii="Times New Roman" w:hAnsi="Times New Roman" w:cs="Times New Roman"/>
                <w:b/>
                <w:bCs/>
                <w:sz w:val="20"/>
                <w:szCs w:val="20"/>
              </w:rPr>
              <w:t>Sorumlu Birim</w:t>
            </w:r>
          </w:p>
        </w:tc>
        <w:tc>
          <w:tcPr>
            <w:tcW w:w="1689" w:type="dxa"/>
            <w:shd w:val="clear" w:color="auto" w:fill="DBE5F1" w:themeFill="accent1" w:themeFillTint="33"/>
            <w:tcMar>
              <w:top w:w="0" w:type="dxa"/>
              <w:left w:w="108" w:type="dxa"/>
              <w:bottom w:w="0" w:type="dxa"/>
              <w:right w:w="108" w:type="dxa"/>
            </w:tcMar>
            <w:vAlign w:val="center"/>
            <w:hideMark/>
          </w:tcPr>
          <w:p w:rsidR="00185888" w:rsidRPr="00CD4316" w:rsidRDefault="00185888" w:rsidP="00F16923">
            <w:pPr>
              <w:spacing w:after="0"/>
              <w:rPr>
                <w:rFonts w:ascii="Times New Roman" w:hAnsi="Times New Roman" w:cs="Times New Roman"/>
                <w:b/>
                <w:bCs/>
                <w:sz w:val="20"/>
                <w:szCs w:val="20"/>
              </w:rPr>
            </w:pPr>
            <w:r w:rsidRPr="00CD4316">
              <w:rPr>
                <w:rFonts w:ascii="Times New Roman" w:hAnsi="Times New Roman" w:cs="Times New Roman"/>
                <w:b/>
                <w:bCs/>
                <w:sz w:val="20"/>
                <w:szCs w:val="20"/>
              </w:rPr>
              <w:t>Maliyet (TL)</w:t>
            </w:r>
          </w:p>
        </w:tc>
      </w:tr>
      <w:tr w:rsidR="00185888" w:rsidRPr="00CD4316" w:rsidTr="00F16923">
        <w:trPr>
          <w:trHeight w:val="273"/>
        </w:trPr>
        <w:tc>
          <w:tcPr>
            <w:tcW w:w="4819" w:type="dxa"/>
            <w:tcMar>
              <w:top w:w="0" w:type="dxa"/>
              <w:left w:w="108" w:type="dxa"/>
              <w:bottom w:w="0" w:type="dxa"/>
              <w:right w:w="108" w:type="dxa"/>
            </w:tcMar>
            <w:vAlign w:val="center"/>
            <w:hideMark/>
          </w:tcPr>
          <w:p w:rsidR="00185888" w:rsidRPr="00CD4316" w:rsidRDefault="00A31FA1" w:rsidP="007D63FF">
            <w:pPr>
              <w:pStyle w:val="ListeParagraf"/>
              <w:ind w:left="171"/>
              <w:rPr>
                <w:rFonts w:ascii="Times New Roman" w:hAnsi="Times New Roman" w:cs="Times New Roman"/>
                <w:sz w:val="20"/>
                <w:szCs w:val="20"/>
              </w:rPr>
            </w:pPr>
            <w:r w:rsidRPr="00CD4316">
              <w:rPr>
                <w:rFonts w:ascii="Times New Roman" w:hAnsi="Times New Roman" w:cs="Times New Roman"/>
                <w:sz w:val="20"/>
                <w:szCs w:val="20"/>
              </w:rPr>
              <w:t>İnsan Kaynakları Yönetiminde Kapasite Geliştirme</w:t>
            </w:r>
          </w:p>
        </w:tc>
        <w:tc>
          <w:tcPr>
            <w:tcW w:w="2273" w:type="dxa"/>
            <w:tcMar>
              <w:top w:w="0" w:type="dxa"/>
              <w:left w:w="108" w:type="dxa"/>
              <w:bottom w:w="0" w:type="dxa"/>
              <w:right w:w="108" w:type="dxa"/>
            </w:tcMar>
            <w:vAlign w:val="center"/>
            <w:hideMark/>
          </w:tcPr>
          <w:p w:rsidR="00185888" w:rsidRPr="00CD4316" w:rsidRDefault="00185888" w:rsidP="007D63FF">
            <w:pPr>
              <w:pStyle w:val="ListeParagraf"/>
              <w:rPr>
                <w:rFonts w:ascii="Times New Roman" w:hAnsi="Times New Roman" w:cs="Times New Roman"/>
                <w:sz w:val="20"/>
                <w:szCs w:val="20"/>
              </w:rPr>
            </w:pPr>
            <w:r w:rsidRPr="00CD4316">
              <w:rPr>
                <w:rFonts w:ascii="Times New Roman" w:hAnsi="Times New Roman" w:cs="Times New Roman"/>
                <w:sz w:val="20"/>
                <w:szCs w:val="20"/>
              </w:rPr>
              <w:t>AYDO</w:t>
            </w:r>
          </w:p>
        </w:tc>
        <w:tc>
          <w:tcPr>
            <w:tcW w:w="1689" w:type="dxa"/>
            <w:tcMar>
              <w:top w:w="0" w:type="dxa"/>
              <w:left w:w="108" w:type="dxa"/>
              <w:bottom w:w="0" w:type="dxa"/>
              <w:right w:w="108" w:type="dxa"/>
            </w:tcMar>
            <w:vAlign w:val="center"/>
            <w:hideMark/>
          </w:tcPr>
          <w:p w:rsidR="00185888" w:rsidRPr="00CD4316" w:rsidRDefault="007D63FF" w:rsidP="007D63FF">
            <w:pPr>
              <w:pStyle w:val="ListeParagraf"/>
              <w:spacing w:after="0"/>
              <w:ind w:left="0"/>
              <w:jc w:val="center"/>
              <w:rPr>
                <w:rFonts w:ascii="Times New Roman" w:hAnsi="Times New Roman" w:cs="Times New Roman"/>
                <w:sz w:val="20"/>
                <w:szCs w:val="20"/>
              </w:rPr>
            </w:pPr>
            <w:r w:rsidRPr="00CD4316">
              <w:rPr>
                <w:rFonts w:ascii="Times New Roman" w:hAnsi="Times New Roman" w:cs="Times New Roman"/>
                <w:sz w:val="20"/>
                <w:szCs w:val="20"/>
              </w:rPr>
              <w:t>150</w:t>
            </w:r>
            <w:r w:rsidR="00185888" w:rsidRPr="00CD4316">
              <w:rPr>
                <w:rFonts w:ascii="Times New Roman" w:hAnsi="Times New Roman" w:cs="Times New Roman"/>
                <w:sz w:val="20"/>
                <w:szCs w:val="20"/>
              </w:rPr>
              <w:t>.000</w:t>
            </w:r>
          </w:p>
        </w:tc>
      </w:tr>
    </w:tbl>
    <w:p w:rsidR="00E43BC1" w:rsidRPr="00185888" w:rsidRDefault="00E43BC1" w:rsidP="00185888">
      <w:pPr>
        <w:pStyle w:val="ListeParagraf"/>
        <w:spacing w:before="240"/>
        <w:ind w:left="0"/>
        <w:rPr>
          <w:rFonts w:ascii="Times New Roman" w:hAnsi="Times New Roman" w:cs="Times New Roman"/>
          <w:b/>
          <w:sz w:val="24"/>
        </w:rPr>
      </w:pPr>
    </w:p>
    <w:p w:rsidR="00A25E80" w:rsidRPr="00B42086" w:rsidRDefault="009506ED" w:rsidP="00981F2B">
      <w:pPr>
        <w:pStyle w:val="ListeParagraf"/>
        <w:numPr>
          <w:ilvl w:val="2"/>
          <w:numId w:val="4"/>
        </w:numPr>
        <w:spacing w:before="240"/>
        <w:ind w:left="709"/>
        <w:rPr>
          <w:rFonts w:ascii="Times New Roman" w:hAnsi="Times New Roman" w:cs="Times New Roman"/>
          <w:b/>
          <w:sz w:val="24"/>
        </w:rPr>
      </w:pPr>
      <w:r w:rsidRPr="00B42086">
        <w:rPr>
          <w:rFonts w:ascii="Times New Roman" w:hAnsi="Times New Roman" w:cs="Times New Roman"/>
          <w:b/>
          <w:sz w:val="24"/>
        </w:rPr>
        <w:lastRenderedPageBreak/>
        <w:t>Tanıtım ve Yatırım Destek</w:t>
      </w:r>
    </w:p>
    <w:p w:rsidR="00A25E80" w:rsidRPr="00B42086" w:rsidRDefault="00A25E80" w:rsidP="00A25E80">
      <w:pPr>
        <w:pStyle w:val="ListeParagraf"/>
        <w:numPr>
          <w:ilvl w:val="3"/>
          <w:numId w:val="4"/>
        </w:numPr>
        <w:spacing w:line="360" w:lineRule="auto"/>
        <w:ind w:left="709"/>
        <w:jc w:val="both"/>
        <w:rPr>
          <w:rFonts w:ascii="Times New Roman" w:hAnsi="Times New Roman" w:cs="Times New Roman"/>
          <w:b/>
          <w:sz w:val="24"/>
        </w:rPr>
      </w:pPr>
      <w:r w:rsidRPr="00B42086">
        <w:rPr>
          <w:rFonts w:ascii="Times New Roman" w:hAnsi="Times New Roman" w:cs="Times New Roman"/>
          <w:b/>
          <w:sz w:val="24"/>
        </w:rPr>
        <w:t xml:space="preserve">Bölge Planı </w:t>
      </w:r>
      <w:r w:rsidR="005C4C1C">
        <w:rPr>
          <w:rFonts w:ascii="Times New Roman" w:hAnsi="Times New Roman" w:cs="Times New Roman"/>
          <w:b/>
          <w:sz w:val="24"/>
        </w:rPr>
        <w:t>Tasarım ve Baskı</w:t>
      </w:r>
      <w:r w:rsidRPr="00B42086">
        <w:rPr>
          <w:rFonts w:ascii="Times New Roman" w:hAnsi="Times New Roman" w:cs="Times New Roman"/>
          <w:b/>
          <w:sz w:val="24"/>
        </w:rPr>
        <w:t xml:space="preserve"> Çalışmaları</w:t>
      </w:r>
    </w:p>
    <w:p w:rsidR="00A25E80" w:rsidRPr="00B42086" w:rsidRDefault="00A25E80" w:rsidP="00A25E80">
      <w:pPr>
        <w:tabs>
          <w:tab w:val="left" w:pos="4820"/>
        </w:tabs>
        <w:spacing w:line="360" w:lineRule="auto"/>
        <w:jc w:val="both"/>
        <w:rPr>
          <w:rFonts w:ascii="Times New Roman" w:hAnsi="Times New Roman" w:cs="Times New Roman"/>
          <w:sz w:val="24"/>
        </w:rPr>
      </w:pPr>
      <w:r w:rsidRPr="00B42086">
        <w:rPr>
          <w:rFonts w:ascii="Times New Roman" w:hAnsi="Times New Roman" w:cs="Times New Roman"/>
          <w:sz w:val="24"/>
        </w:rPr>
        <w:t xml:space="preserve">Hazırlık çalışmaları bitirilen </w:t>
      </w:r>
      <w:r w:rsidR="005B4935" w:rsidRPr="00B42086">
        <w:rPr>
          <w:rFonts w:ascii="Times New Roman" w:hAnsi="Times New Roman" w:cs="Times New Roman"/>
          <w:sz w:val="24"/>
        </w:rPr>
        <w:t xml:space="preserve">bölge planının </w:t>
      </w:r>
      <w:r w:rsidRPr="00B42086">
        <w:rPr>
          <w:rFonts w:ascii="Times New Roman" w:hAnsi="Times New Roman" w:cs="Times New Roman"/>
          <w:sz w:val="24"/>
        </w:rPr>
        <w:t>ilgili makamlar tarafından</w:t>
      </w:r>
      <w:r w:rsidR="002741E0">
        <w:rPr>
          <w:rFonts w:ascii="Times New Roman" w:hAnsi="Times New Roman" w:cs="Times New Roman"/>
          <w:sz w:val="24"/>
        </w:rPr>
        <w:t xml:space="preserve"> onaylanmasına </w:t>
      </w:r>
      <w:proofErr w:type="gramStart"/>
      <w:r w:rsidR="002741E0">
        <w:rPr>
          <w:rFonts w:ascii="Times New Roman" w:hAnsi="Times New Roman" w:cs="Times New Roman"/>
          <w:sz w:val="24"/>
        </w:rPr>
        <w:t xml:space="preserve">müteakip </w:t>
      </w:r>
      <w:r w:rsidRPr="00B42086">
        <w:rPr>
          <w:rFonts w:ascii="Times New Roman" w:hAnsi="Times New Roman" w:cs="Times New Roman"/>
          <w:sz w:val="24"/>
        </w:rPr>
        <w:t xml:space="preserve"> basım</w:t>
      </w:r>
      <w:proofErr w:type="gramEnd"/>
      <w:r w:rsidRPr="00B42086">
        <w:rPr>
          <w:rFonts w:ascii="Times New Roman" w:hAnsi="Times New Roman" w:cs="Times New Roman"/>
          <w:sz w:val="24"/>
        </w:rPr>
        <w:t xml:space="preserve"> iş ve işlemleri tamamlanacaktır. Bu kapsamda tasarım ve baskı işlemleri için hizmet alımı yapılacaktır. Farklı etkinliklerde kullanılmak üzere hazırlanan </w:t>
      </w:r>
      <w:r w:rsidR="005B4935" w:rsidRPr="00B42086">
        <w:rPr>
          <w:rFonts w:ascii="Times New Roman" w:hAnsi="Times New Roman" w:cs="Times New Roman"/>
          <w:sz w:val="24"/>
        </w:rPr>
        <w:t xml:space="preserve">bölge planı </w:t>
      </w:r>
      <w:r w:rsidRPr="00B42086">
        <w:rPr>
          <w:rFonts w:ascii="Times New Roman" w:hAnsi="Times New Roman" w:cs="Times New Roman"/>
          <w:sz w:val="24"/>
        </w:rPr>
        <w:t>tanıtım broşürleri hazırlanacaktır. Bölge</w:t>
      </w:r>
      <w:r w:rsidR="005B4935" w:rsidRPr="00B42086">
        <w:rPr>
          <w:rFonts w:ascii="Times New Roman" w:hAnsi="Times New Roman" w:cs="Times New Roman"/>
          <w:sz w:val="24"/>
        </w:rPr>
        <w:t xml:space="preserve"> plan</w:t>
      </w:r>
      <w:r w:rsidRPr="00B42086">
        <w:rPr>
          <w:rFonts w:ascii="Times New Roman" w:hAnsi="Times New Roman" w:cs="Times New Roman"/>
          <w:sz w:val="24"/>
        </w:rPr>
        <w:t xml:space="preserve">ının tanıtım etkinlik ve toplantılarında, sosyal medya mecralarında bilgilendirme sunumları gerçekleştirilecektir. </w:t>
      </w:r>
    </w:p>
    <w:p w:rsidR="00A25E80" w:rsidRPr="00B42086" w:rsidRDefault="00A25E80" w:rsidP="00A25E80">
      <w:pPr>
        <w:pStyle w:val="ListeParagraf"/>
        <w:spacing w:after="0" w:line="240" w:lineRule="auto"/>
        <w:jc w:val="center"/>
        <w:rPr>
          <w:rFonts w:ascii="Times New Roman" w:hAnsi="Times New Roman" w:cs="Times New Roman"/>
          <w:b/>
          <w:sz w:val="20"/>
          <w:szCs w:val="20"/>
        </w:rPr>
      </w:pPr>
      <w:bookmarkStart w:id="2457" w:name="_Toc157078013"/>
      <w:r w:rsidRPr="00B42086">
        <w:rPr>
          <w:rFonts w:ascii="Times New Roman" w:hAnsi="Times New Roman" w:cs="Times New Roman"/>
          <w:b/>
          <w:sz w:val="20"/>
          <w:szCs w:val="20"/>
        </w:rPr>
        <w:t xml:space="preserve">Tablo </w:t>
      </w:r>
      <w:r w:rsidRPr="00B42086">
        <w:rPr>
          <w:rFonts w:ascii="Times New Roman" w:hAnsi="Times New Roman" w:cs="Times New Roman"/>
          <w:b/>
          <w:sz w:val="20"/>
          <w:szCs w:val="20"/>
        </w:rPr>
        <w:fldChar w:fldCharType="begin"/>
      </w:r>
      <w:r w:rsidRPr="00B42086">
        <w:rPr>
          <w:rFonts w:ascii="Times New Roman" w:hAnsi="Times New Roman" w:cs="Times New Roman"/>
          <w:b/>
          <w:sz w:val="20"/>
          <w:szCs w:val="20"/>
        </w:rPr>
        <w:instrText xml:space="preserve"> SEQ Tablo \* ARABIC </w:instrText>
      </w:r>
      <w:r w:rsidRPr="00B42086">
        <w:rPr>
          <w:rFonts w:ascii="Times New Roman" w:hAnsi="Times New Roman" w:cs="Times New Roman"/>
          <w:b/>
          <w:sz w:val="20"/>
          <w:szCs w:val="20"/>
        </w:rPr>
        <w:fldChar w:fldCharType="separate"/>
      </w:r>
      <w:r w:rsidR="00CD4316">
        <w:rPr>
          <w:rFonts w:ascii="Times New Roman" w:hAnsi="Times New Roman" w:cs="Times New Roman"/>
          <w:b/>
          <w:noProof/>
          <w:sz w:val="20"/>
          <w:szCs w:val="20"/>
        </w:rPr>
        <w:t>54</w:t>
      </w:r>
      <w:r w:rsidRPr="00B42086">
        <w:rPr>
          <w:rFonts w:ascii="Times New Roman" w:hAnsi="Times New Roman" w:cs="Times New Roman"/>
          <w:b/>
          <w:sz w:val="20"/>
          <w:szCs w:val="20"/>
        </w:rPr>
        <w:fldChar w:fldCharType="end"/>
      </w:r>
      <w:r w:rsidRPr="00B42086">
        <w:rPr>
          <w:rFonts w:ascii="Times New Roman" w:hAnsi="Times New Roman" w:cs="Times New Roman"/>
          <w:b/>
          <w:sz w:val="20"/>
          <w:szCs w:val="20"/>
        </w:rPr>
        <w:t xml:space="preserve">: Bölge Planı </w:t>
      </w:r>
      <w:r w:rsidR="005C4C1C">
        <w:rPr>
          <w:rFonts w:ascii="Times New Roman" w:hAnsi="Times New Roman" w:cs="Times New Roman"/>
          <w:b/>
          <w:sz w:val="20"/>
          <w:szCs w:val="20"/>
        </w:rPr>
        <w:t>Tasarım ve Baskı Çalışmaları</w:t>
      </w:r>
      <w:bookmarkEnd w:id="24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5"/>
        <w:gridCol w:w="1468"/>
        <w:gridCol w:w="1667"/>
      </w:tblGrid>
      <w:tr w:rsidR="00A25E80" w:rsidRPr="00B42086" w:rsidTr="00B60B44">
        <w:trPr>
          <w:trHeight w:val="363"/>
        </w:trPr>
        <w:tc>
          <w:tcPr>
            <w:tcW w:w="6130" w:type="dxa"/>
            <w:shd w:val="clear" w:color="auto" w:fill="DBE5F1" w:themeFill="accent1" w:themeFillTint="33"/>
            <w:tcMar>
              <w:top w:w="0" w:type="dxa"/>
              <w:left w:w="108" w:type="dxa"/>
              <w:bottom w:w="0" w:type="dxa"/>
              <w:right w:w="108" w:type="dxa"/>
            </w:tcMar>
            <w:vAlign w:val="center"/>
            <w:hideMark/>
          </w:tcPr>
          <w:p w:rsidR="00A25E80" w:rsidRPr="00B42086" w:rsidRDefault="00A25E80" w:rsidP="00B60B44">
            <w:pPr>
              <w:spacing w:after="0" w:line="240" w:lineRule="auto"/>
              <w:ind w:right="68"/>
              <w:jc w:val="center"/>
              <w:rPr>
                <w:rFonts w:ascii="Times New Roman" w:eastAsia="Calibri" w:hAnsi="Times New Roman" w:cs="Times New Roman"/>
                <w:b/>
                <w:bCs/>
                <w:color w:val="000000"/>
                <w:sz w:val="20"/>
                <w:szCs w:val="20"/>
                <w:lang w:eastAsia="tr-TR"/>
              </w:rPr>
            </w:pPr>
            <w:r w:rsidRPr="00B42086">
              <w:rPr>
                <w:rFonts w:ascii="Times New Roman" w:eastAsia="Times New Roman" w:hAnsi="Times New Roman" w:cs="Times New Roman"/>
                <w:sz w:val="20"/>
                <w:szCs w:val="20"/>
                <w:lang w:eastAsia="tr-TR"/>
              </w:rPr>
              <w:br w:type="page"/>
            </w:r>
            <w:r w:rsidRPr="00B42086">
              <w:rPr>
                <w:rFonts w:ascii="Times New Roman" w:eastAsia="Calibri" w:hAnsi="Times New Roman" w:cs="Times New Roman"/>
                <w:b/>
                <w:bCs/>
                <w:color w:val="000000"/>
                <w:sz w:val="20"/>
                <w:szCs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rsidR="00A25E80" w:rsidRPr="00B42086" w:rsidRDefault="00A25E80" w:rsidP="00B60B44">
            <w:pPr>
              <w:spacing w:after="0" w:line="240" w:lineRule="auto"/>
              <w:ind w:right="-108"/>
              <w:jc w:val="center"/>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rsidR="00A25E80" w:rsidRPr="00B42086" w:rsidRDefault="00A25E80" w:rsidP="00B60B44">
            <w:pPr>
              <w:spacing w:after="0" w:line="240" w:lineRule="auto"/>
              <w:ind w:right="-102"/>
              <w:jc w:val="center"/>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Maliyet (TL)</w:t>
            </w:r>
          </w:p>
        </w:tc>
      </w:tr>
      <w:tr w:rsidR="00A25E80" w:rsidRPr="00B42086" w:rsidTr="00B60B44">
        <w:trPr>
          <w:trHeight w:val="272"/>
        </w:trPr>
        <w:tc>
          <w:tcPr>
            <w:tcW w:w="6130" w:type="dxa"/>
            <w:tcMar>
              <w:top w:w="0" w:type="dxa"/>
              <w:left w:w="108" w:type="dxa"/>
              <w:bottom w:w="0" w:type="dxa"/>
              <w:right w:w="108" w:type="dxa"/>
            </w:tcMar>
            <w:vAlign w:val="center"/>
            <w:hideMark/>
          </w:tcPr>
          <w:p w:rsidR="00A25E80" w:rsidRPr="00B42086" w:rsidRDefault="00A25E80" w:rsidP="005C4C1C">
            <w:pPr>
              <w:spacing w:after="0"/>
              <w:rPr>
                <w:rFonts w:ascii="Times New Roman" w:hAnsi="Times New Roman" w:cs="Times New Roman"/>
                <w:sz w:val="20"/>
                <w:szCs w:val="20"/>
              </w:rPr>
            </w:pPr>
            <w:r w:rsidRPr="00B42086">
              <w:rPr>
                <w:rFonts w:ascii="Times New Roman" w:hAnsi="Times New Roman" w:cs="Times New Roman"/>
                <w:sz w:val="20"/>
                <w:szCs w:val="20"/>
              </w:rPr>
              <w:t xml:space="preserve">Bölge Planı </w:t>
            </w:r>
            <w:r w:rsidR="005C4C1C">
              <w:rPr>
                <w:rFonts w:ascii="Times New Roman" w:hAnsi="Times New Roman" w:cs="Times New Roman"/>
                <w:sz w:val="20"/>
                <w:szCs w:val="20"/>
              </w:rPr>
              <w:t>Tasarım ve Baskı Çalışmaları</w:t>
            </w:r>
          </w:p>
        </w:tc>
        <w:tc>
          <w:tcPr>
            <w:tcW w:w="1491" w:type="dxa"/>
            <w:tcMar>
              <w:top w:w="0" w:type="dxa"/>
              <w:left w:w="108" w:type="dxa"/>
              <w:bottom w:w="0" w:type="dxa"/>
              <w:right w:w="108" w:type="dxa"/>
            </w:tcMar>
            <w:vAlign w:val="center"/>
            <w:hideMark/>
          </w:tcPr>
          <w:p w:rsidR="00A25E80" w:rsidRPr="00B42086" w:rsidRDefault="00A25E80" w:rsidP="00B60B44">
            <w:pPr>
              <w:spacing w:after="0" w:line="240" w:lineRule="auto"/>
              <w:ind w:right="68"/>
              <w:jc w:val="center"/>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EAPB</w:t>
            </w:r>
          </w:p>
        </w:tc>
        <w:tc>
          <w:tcPr>
            <w:tcW w:w="1701" w:type="dxa"/>
            <w:tcMar>
              <w:top w:w="0" w:type="dxa"/>
              <w:left w:w="108" w:type="dxa"/>
              <w:bottom w:w="0" w:type="dxa"/>
              <w:right w:w="108" w:type="dxa"/>
            </w:tcMar>
            <w:vAlign w:val="center"/>
            <w:hideMark/>
          </w:tcPr>
          <w:p w:rsidR="00A25E80" w:rsidRPr="00B42086" w:rsidRDefault="00B31380" w:rsidP="005C4C1C">
            <w:pPr>
              <w:spacing w:after="0" w:line="240" w:lineRule="auto"/>
              <w:ind w:right="68"/>
              <w:jc w:val="center"/>
              <w:rPr>
                <w:rFonts w:ascii="Times New Roman" w:eastAsia="Calibri" w:hAnsi="Times New Roman" w:cs="Times New Roman"/>
                <w:sz w:val="20"/>
                <w:szCs w:val="20"/>
                <w:lang w:eastAsia="tr-TR"/>
              </w:rPr>
            </w:pPr>
            <w:r w:rsidRPr="00B42086">
              <w:rPr>
                <w:rFonts w:ascii="Times New Roman" w:eastAsia="Calibri" w:hAnsi="Times New Roman" w:cs="Times New Roman"/>
                <w:sz w:val="20"/>
                <w:szCs w:val="20"/>
                <w:lang w:eastAsia="tr-TR"/>
              </w:rPr>
              <w:t>2</w:t>
            </w:r>
            <w:r w:rsidR="005C4C1C">
              <w:rPr>
                <w:rFonts w:ascii="Times New Roman" w:eastAsia="Calibri" w:hAnsi="Times New Roman" w:cs="Times New Roman"/>
                <w:sz w:val="20"/>
                <w:szCs w:val="20"/>
                <w:lang w:eastAsia="tr-TR"/>
              </w:rPr>
              <w:t>5</w:t>
            </w:r>
            <w:r w:rsidRPr="00B42086">
              <w:rPr>
                <w:rFonts w:ascii="Times New Roman" w:eastAsia="Calibri" w:hAnsi="Times New Roman" w:cs="Times New Roman"/>
                <w:sz w:val="20"/>
                <w:szCs w:val="20"/>
                <w:lang w:eastAsia="tr-TR"/>
              </w:rPr>
              <w:t>0.000</w:t>
            </w:r>
          </w:p>
        </w:tc>
      </w:tr>
    </w:tbl>
    <w:p w:rsidR="00A25E80" w:rsidRPr="00B42086" w:rsidRDefault="00A25E80" w:rsidP="00A25E80">
      <w:pPr>
        <w:pStyle w:val="ListeParagraf"/>
        <w:ind w:left="709"/>
        <w:rPr>
          <w:rFonts w:ascii="Times New Roman" w:hAnsi="Times New Roman" w:cs="Times New Roman"/>
          <w:b/>
          <w:sz w:val="24"/>
        </w:rPr>
      </w:pPr>
    </w:p>
    <w:p w:rsidR="009506ED" w:rsidRPr="00B42086" w:rsidRDefault="009506ED" w:rsidP="00B116F6">
      <w:pPr>
        <w:pStyle w:val="ListeParagraf"/>
        <w:numPr>
          <w:ilvl w:val="3"/>
          <w:numId w:val="4"/>
        </w:numPr>
        <w:ind w:left="709"/>
        <w:rPr>
          <w:rFonts w:ascii="Times New Roman" w:hAnsi="Times New Roman" w:cs="Times New Roman"/>
          <w:b/>
          <w:sz w:val="24"/>
        </w:rPr>
      </w:pPr>
      <w:r w:rsidRPr="00B42086">
        <w:rPr>
          <w:rFonts w:ascii="Times New Roman" w:hAnsi="Times New Roman" w:cs="Times New Roman"/>
          <w:b/>
          <w:sz w:val="24"/>
        </w:rPr>
        <w:t>Yatırımcı Çekme Faaliyetleri ve Uluslararası İş</w:t>
      </w:r>
      <w:r w:rsidR="003852E9" w:rsidRPr="00B42086">
        <w:rPr>
          <w:rFonts w:ascii="Times New Roman" w:hAnsi="Times New Roman" w:cs="Times New Roman"/>
          <w:b/>
          <w:sz w:val="24"/>
        </w:rPr>
        <w:t xml:space="preserve"> B</w:t>
      </w:r>
      <w:r w:rsidRPr="00B42086">
        <w:rPr>
          <w:rFonts w:ascii="Times New Roman" w:hAnsi="Times New Roman" w:cs="Times New Roman"/>
          <w:b/>
          <w:sz w:val="24"/>
        </w:rPr>
        <w:t>irlikleri</w:t>
      </w:r>
      <w:r w:rsidR="0076093F" w:rsidRPr="00B42086">
        <w:rPr>
          <w:rFonts w:ascii="Times New Roman" w:hAnsi="Times New Roman" w:cs="Times New Roman"/>
          <w:b/>
          <w:sz w:val="24"/>
        </w:rPr>
        <w:t xml:space="preserve"> </w:t>
      </w:r>
    </w:p>
    <w:p w:rsidR="002449F2" w:rsidRDefault="002449F2" w:rsidP="00A31FA1">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Yatırım Destek Ofisleri,</w:t>
      </w:r>
      <w:r w:rsidRPr="006B369F">
        <w:rPr>
          <w:rFonts w:ascii="Times New Roman" w:hAnsi="Times New Roman" w:cs="Times New Roman"/>
          <w:iCs/>
          <w:sz w:val="24"/>
          <w:szCs w:val="24"/>
        </w:rPr>
        <w:t xml:space="preserve"> uluslararası iş birlikleri tesis etme</w:t>
      </w:r>
      <w:r>
        <w:rPr>
          <w:rFonts w:ascii="Times New Roman" w:hAnsi="Times New Roman" w:cs="Times New Roman"/>
          <w:iCs/>
          <w:sz w:val="24"/>
          <w:szCs w:val="24"/>
        </w:rPr>
        <w:t>k</w:t>
      </w:r>
      <w:r w:rsidRPr="006B369F">
        <w:rPr>
          <w:rFonts w:ascii="Times New Roman" w:hAnsi="Times New Roman" w:cs="Times New Roman"/>
          <w:iCs/>
          <w:sz w:val="24"/>
          <w:szCs w:val="24"/>
        </w:rPr>
        <w:t xml:space="preserve"> ve yabancı yatırımcı çekme</w:t>
      </w:r>
      <w:r>
        <w:rPr>
          <w:rFonts w:ascii="Times New Roman" w:hAnsi="Times New Roman" w:cs="Times New Roman"/>
          <w:iCs/>
          <w:sz w:val="24"/>
          <w:szCs w:val="24"/>
        </w:rPr>
        <w:t>k</w:t>
      </w:r>
      <w:r w:rsidRPr="006B369F">
        <w:rPr>
          <w:rFonts w:ascii="Times New Roman" w:hAnsi="Times New Roman" w:cs="Times New Roman"/>
          <w:iCs/>
          <w:sz w:val="24"/>
          <w:szCs w:val="24"/>
        </w:rPr>
        <w:t xml:space="preserve"> için hedef ülke</w:t>
      </w:r>
      <w:r>
        <w:rPr>
          <w:rFonts w:ascii="Times New Roman" w:hAnsi="Times New Roman" w:cs="Times New Roman"/>
          <w:iCs/>
          <w:sz w:val="24"/>
          <w:szCs w:val="24"/>
        </w:rPr>
        <w:t>ler ile ilgili</w:t>
      </w:r>
      <w:r w:rsidRPr="006B369F">
        <w:rPr>
          <w:rFonts w:ascii="Times New Roman" w:hAnsi="Times New Roman" w:cs="Times New Roman"/>
          <w:iCs/>
          <w:sz w:val="24"/>
          <w:szCs w:val="24"/>
        </w:rPr>
        <w:t xml:space="preserve"> bölgesel önceliklerle uyumlu olacak şekild</w:t>
      </w:r>
      <w:r>
        <w:rPr>
          <w:rFonts w:ascii="Times New Roman" w:hAnsi="Times New Roman" w:cs="Times New Roman"/>
          <w:iCs/>
          <w:sz w:val="24"/>
          <w:szCs w:val="24"/>
        </w:rPr>
        <w:t xml:space="preserve">e uzmanlaşmaktadır. </w:t>
      </w:r>
      <w:r w:rsidR="00A31FA1">
        <w:rPr>
          <w:rFonts w:ascii="Times New Roman" w:hAnsi="Times New Roman" w:cs="Times New Roman"/>
          <w:iCs/>
          <w:sz w:val="24"/>
          <w:szCs w:val="24"/>
        </w:rPr>
        <w:t>Bu kapsamda Sonuç Odaklı Programlar dışında da bölge için önem arz eden yatırım alanlarına ilişkin faaliyetler gerçekleştirecektir. Yatırım alanlarına ilişkin raporların basımı, yatırımcıların ağırlanması ve yatirimadestek.com web sitesinin gü</w:t>
      </w:r>
      <w:r w:rsidR="002E7E2B">
        <w:rPr>
          <w:rFonts w:ascii="Times New Roman" w:hAnsi="Times New Roman" w:cs="Times New Roman"/>
          <w:iCs/>
          <w:sz w:val="24"/>
          <w:szCs w:val="24"/>
        </w:rPr>
        <w:t>ncellenmesi gibi hususlar için 3</w:t>
      </w:r>
      <w:r w:rsidR="00A31FA1">
        <w:rPr>
          <w:rFonts w:ascii="Times New Roman" w:hAnsi="Times New Roman" w:cs="Times New Roman"/>
          <w:iCs/>
          <w:sz w:val="24"/>
          <w:szCs w:val="24"/>
        </w:rPr>
        <w:t xml:space="preserve">00.000 TL ödenek ayrılmıştır. </w:t>
      </w:r>
    </w:p>
    <w:p w:rsidR="00916941" w:rsidRDefault="00916941" w:rsidP="00A31FA1">
      <w:pPr>
        <w:spacing w:line="360" w:lineRule="auto"/>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Yatırım Destek Ofisleri illerin ihtiyaçları ve öncelikleri kapsamında faaliyetlerini çeşitlendirecek olup örneğin </w:t>
      </w:r>
      <w:r w:rsidRPr="00916941">
        <w:rPr>
          <w:rFonts w:ascii="Times New Roman" w:hAnsi="Times New Roman" w:cs="Times New Roman"/>
          <w:iCs/>
          <w:sz w:val="24"/>
          <w:szCs w:val="24"/>
        </w:rPr>
        <w:t>Aydın</w:t>
      </w:r>
      <w:r>
        <w:rPr>
          <w:rFonts w:ascii="Times New Roman" w:hAnsi="Times New Roman" w:cs="Times New Roman"/>
          <w:iCs/>
          <w:sz w:val="24"/>
          <w:szCs w:val="24"/>
        </w:rPr>
        <w:t>’da yerel paydaşlar</w:t>
      </w:r>
      <w:r w:rsidRPr="00916941">
        <w:rPr>
          <w:rFonts w:ascii="Times New Roman" w:hAnsi="Times New Roman" w:cs="Times New Roman"/>
          <w:iCs/>
          <w:sz w:val="24"/>
          <w:szCs w:val="24"/>
        </w:rPr>
        <w:t xml:space="preserve">la birlikte yerel ürünlerin katma değerli şekilde işlenip pazarlanmasına yönelik bir gıda ihtisas OSB’nin veya mevcut OSB’lerin genişleme alanlarında sadece katma değerli gıda üretimi yapacak firmaların yer almasını sağlayacak bir münhasır alanın oluşturulmasına yönelik çalışmalar devam etmektedir. </w:t>
      </w:r>
      <w:proofErr w:type="gramEnd"/>
      <w:r w:rsidRPr="00916941">
        <w:rPr>
          <w:rFonts w:ascii="Times New Roman" w:hAnsi="Times New Roman" w:cs="Times New Roman"/>
          <w:iCs/>
          <w:sz w:val="24"/>
          <w:szCs w:val="24"/>
        </w:rPr>
        <w:t>Özellikle ihracat pazarlarında yeşil dönüşüm düzenlemeleriyle birlikte, gıda sektöründe organik ürün, sağlıklı gıda gibi ürünlerin pazar paylarının artacağı değerlendirilmektedir. Bu doğrultuda Aydın ilinde oluşması beklenen yeni yatırım alanlarının yeşil dönüşüm sürecinde pazarı büyümesi öngörülen gıda sektörlerinde yapılmasını teşvik amacıyla tanıtım ve yatırımcı bulma faaliyetleri yapılacaktır. Aydın YDO tarafından Aydın İli Sağlıklı Atıştırmalık Ön Fizibilite Raporu (2021 yılı), Aydın İli İncir Konsantresi Üretim Tesisi Ön Fizibilite Raporu (2020 yılı) ve Aydın İli Dondurulmuş Meyve Sebze İşleme Ön Fizibilite Raporu (2020 yılı) çalışmaları tamamlanmıştır.</w:t>
      </w:r>
    </w:p>
    <w:p w:rsidR="002741E0" w:rsidRDefault="002741E0" w:rsidP="00A31FA1">
      <w:pPr>
        <w:spacing w:line="360" w:lineRule="auto"/>
        <w:jc w:val="both"/>
        <w:rPr>
          <w:rFonts w:ascii="Times New Roman" w:hAnsi="Times New Roman" w:cs="Times New Roman"/>
          <w:iCs/>
          <w:sz w:val="24"/>
          <w:szCs w:val="24"/>
        </w:rPr>
      </w:pPr>
    </w:p>
    <w:p w:rsidR="00EF06F3" w:rsidRPr="00B42086" w:rsidRDefault="00EF06F3" w:rsidP="00EF06F3">
      <w:pPr>
        <w:spacing w:after="0" w:line="240" w:lineRule="auto"/>
        <w:ind w:firstLine="708"/>
        <w:jc w:val="center"/>
        <w:rPr>
          <w:rFonts w:ascii="Times New Roman" w:hAnsi="Times New Roman" w:cs="Times New Roman"/>
          <w:b/>
          <w:sz w:val="20"/>
        </w:rPr>
      </w:pPr>
      <w:bookmarkStart w:id="2458" w:name="_Toc157078014"/>
      <w:r w:rsidRPr="00B42086">
        <w:rPr>
          <w:rFonts w:ascii="Times New Roman" w:hAnsi="Times New Roman" w:cs="Times New Roman"/>
          <w:b/>
          <w:sz w:val="20"/>
        </w:rPr>
        <w:lastRenderedPageBreak/>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CD4316">
        <w:rPr>
          <w:rFonts w:ascii="Times New Roman" w:hAnsi="Times New Roman" w:cs="Times New Roman"/>
          <w:b/>
          <w:noProof/>
          <w:sz w:val="20"/>
        </w:rPr>
        <w:t>55</w:t>
      </w:r>
      <w:r w:rsidRPr="00B42086">
        <w:rPr>
          <w:rFonts w:ascii="Times New Roman" w:hAnsi="Times New Roman" w:cs="Times New Roman"/>
          <w:b/>
          <w:sz w:val="20"/>
        </w:rPr>
        <w:fldChar w:fldCharType="end"/>
      </w:r>
      <w:r w:rsidRPr="00B42086">
        <w:rPr>
          <w:rFonts w:ascii="Times New Roman" w:hAnsi="Times New Roman" w:cs="Times New Roman"/>
          <w:b/>
          <w:sz w:val="20"/>
        </w:rPr>
        <w:t>: Yatırımcı Çekme Faaliyetleri ve Uluslararası İşbirlikleri</w:t>
      </w:r>
      <w:bookmarkEnd w:id="2458"/>
    </w:p>
    <w:tbl>
      <w:tblPr>
        <w:tblStyle w:val="TabloKlavuzu211"/>
        <w:tblW w:w="9089" w:type="dxa"/>
        <w:jc w:val="center"/>
        <w:tblLayout w:type="fixed"/>
        <w:tblLook w:val="04A0" w:firstRow="1" w:lastRow="0" w:firstColumn="1" w:lastColumn="0" w:noHBand="0" w:noVBand="1"/>
      </w:tblPr>
      <w:tblGrid>
        <w:gridCol w:w="2263"/>
        <w:gridCol w:w="4414"/>
        <w:gridCol w:w="1417"/>
        <w:gridCol w:w="995"/>
      </w:tblGrid>
      <w:tr w:rsidR="00EF06F3" w:rsidRPr="00B42086" w:rsidTr="00D14B8B">
        <w:trPr>
          <w:trHeight w:hRule="exact" w:val="489"/>
          <w:jc w:val="center"/>
        </w:trPr>
        <w:tc>
          <w:tcPr>
            <w:tcW w:w="2263" w:type="dxa"/>
            <w:shd w:val="clear" w:color="auto" w:fill="C6D9F1" w:themeFill="text2" w:themeFillTint="33"/>
            <w:hideMark/>
          </w:tcPr>
          <w:p w:rsidR="00EF06F3" w:rsidRPr="00B42086" w:rsidRDefault="00EF06F3" w:rsidP="00FF5E99">
            <w:pPr>
              <w:ind w:right="-106"/>
              <w:rPr>
                <w:b/>
                <w:color w:val="000000"/>
                <w:sz w:val="20"/>
                <w:szCs w:val="22"/>
              </w:rPr>
            </w:pPr>
            <w:r w:rsidRPr="00B42086">
              <w:rPr>
                <w:sz w:val="20"/>
              </w:rPr>
              <w:br w:type="page"/>
            </w:r>
            <w:r w:rsidRPr="00B42086">
              <w:rPr>
                <w:b/>
                <w:color w:val="000000"/>
                <w:sz w:val="20"/>
              </w:rPr>
              <w:t>Proje/Faaliyet</w:t>
            </w:r>
          </w:p>
        </w:tc>
        <w:tc>
          <w:tcPr>
            <w:tcW w:w="4414" w:type="dxa"/>
            <w:shd w:val="clear" w:color="auto" w:fill="C6D9F1" w:themeFill="text2" w:themeFillTint="33"/>
          </w:tcPr>
          <w:p w:rsidR="00EF06F3" w:rsidRPr="00B42086" w:rsidRDefault="00EF06F3" w:rsidP="00FF5E99">
            <w:pPr>
              <w:ind w:right="-108"/>
              <w:jc w:val="center"/>
              <w:rPr>
                <w:b/>
                <w:color w:val="000000"/>
                <w:sz w:val="20"/>
                <w:szCs w:val="22"/>
              </w:rPr>
            </w:pPr>
            <w:r w:rsidRPr="00B42086">
              <w:rPr>
                <w:b/>
                <w:color w:val="000000"/>
                <w:sz w:val="20"/>
              </w:rPr>
              <w:t>Alt Faaliyet</w:t>
            </w:r>
          </w:p>
        </w:tc>
        <w:tc>
          <w:tcPr>
            <w:tcW w:w="1417" w:type="dxa"/>
            <w:shd w:val="clear" w:color="auto" w:fill="C6D9F1" w:themeFill="text2" w:themeFillTint="33"/>
            <w:hideMark/>
          </w:tcPr>
          <w:p w:rsidR="00EF06F3" w:rsidRPr="00B42086" w:rsidRDefault="00EF06F3" w:rsidP="00FF5E99">
            <w:pPr>
              <w:ind w:left="-104" w:right="-108"/>
              <w:jc w:val="center"/>
              <w:rPr>
                <w:b/>
                <w:color w:val="000000"/>
                <w:sz w:val="20"/>
                <w:szCs w:val="22"/>
              </w:rPr>
            </w:pPr>
            <w:r w:rsidRPr="00B42086">
              <w:rPr>
                <w:b/>
                <w:color w:val="000000"/>
                <w:sz w:val="20"/>
              </w:rPr>
              <w:t>Sorumlu Birim</w:t>
            </w:r>
          </w:p>
        </w:tc>
        <w:tc>
          <w:tcPr>
            <w:tcW w:w="995" w:type="dxa"/>
            <w:shd w:val="clear" w:color="auto" w:fill="C6D9F1" w:themeFill="text2" w:themeFillTint="33"/>
            <w:hideMark/>
          </w:tcPr>
          <w:p w:rsidR="00EF06F3" w:rsidRPr="00B42086" w:rsidRDefault="00EF06F3" w:rsidP="00FF5E99">
            <w:pPr>
              <w:ind w:right="-102"/>
              <w:jc w:val="center"/>
              <w:rPr>
                <w:b/>
                <w:color w:val="000000"/>
                <w:sz w:val="20"/>
                <w:szCs w:val="22"/>
              </w:rPr>
            </w:pPr>
            <w:r w:rsidRPr="00B42086">
              <w:rPr>
                <w:b/>
                <w:color w:val="000000"/>
                <w:sz w:val="20"/>
              </w:rPr>
              <w:t>Maliyet (TL)</w:t>
            </w:r>
          </w:p>
        </w:tc>
      </w:tr>
      <w:tr w:rsidR="00B31380" w:rsidRPr="00B42086" w:rsidTr="00D14B8B">
        <w:trPr>
          <w:trHeight w:val="640"/>
          <w:jc w:val="center"/>
        </w:trPr>
        <w:tc>
          <w:tcPr>
            <w:tcW w:w="2263" w:type="dxa"/>
            <w:vAlign w:val="center"/>
          </w:tcPr>
          <w:p w:rsidR="00B31380" w:rsidRPr="00B42086" w:rsidRDefault="00B31380" w:rsidP="009F3859">
            <w:pPr>
              <w:spacing w:line="276" w:lineRule="auto"/>
              <w:ind w:right="68"/>
              <w:rPr>
                <w:color w:val="000000"/>
                <w:sz w:val="20"/>
                <w:szCs w:val="22"/>
              </w:rPr>
            </w:pPr>
            <w:r w:rsidRPr="00B42086">
              <w:rPr>
                <w:color w:val="000000"/>
                <w:sz w:val="20"/>
              </w:rPr>
              <w:t>Yatırımcı Çekme Faaliyetleri ve Uluslararası İşbirlikleri</w:t>
            </w:r>
          </w:p>
        </w:tc>
        <w:tc>
          <w:tcPr>
            <w:tcW w:w="4414" w:type="dxa"/>
            <w:shd w:val="clear" w:color="auto" w:fill="auto"/>
            <w:vAlign w:val="center"/>
          </w:tcPr>
          <w:p w:rsidR="00B31380" w:rsidRPr="00B42086" w:rsidRDefault="00B31380" w:rsidP="00FA0EBF">
            <w:pPr>
              <w:spacing w:line="276" w:lineRule="auto"/>
              <w:ind w:right="68"/>
              <w:jc w:val="both"/>
              <w:rPr>
                <w:color w:val="000000"/>
                <w:sz w:val="20"/>
                <w:szCs w:val="22"/>
              </w:rPr>
            </w:pPr>
            <w:r w:rsidRPr="00B42086">
              <w:rPr>
                <w:sz w:val="20"/>
              </w:rPr>
              <w:t xml:space="preserve">Yatırımcı Çekme ve Uluslararası İşbirlikleri Faaliyetleri, Raporların Basımı, Çevirisi, Yayımı, Tanıtımı, </w:t>
            </w:r>
            <w:r w:rsidR="00FA0EBF">
              <w:rPr>
                <w:sz w:val="20"/>
              </w:rPr>
              <w:t>yatirimadestek.com.tr güncellemeleri</w:t>
            </w:r>
          </w:p>
        </w:tc>
        <w:tc>
          <w:tcPr>
            <w:tcW w:w="1417" w:type="dxa"/>
            <w:shd w:val="clear" w:color="auto" w:fill="auto"/>
            <w:vAlign w:val="center"/>
          </w:tcPr>
          <w:p w:rsidR="00B31380" w:rsidRPr="00B42086" w:rsidRDefault="00B31380" w:rsidP="00FF5E99">
            <w:pPr>
              <w:ind w:right="68"/>
              <w:jc w:val="center"/>
              <w:rPr>
                <w:color w:val="000000"/>
                <w:sz w:val="20"/>
                <w:szCs w:val="22"/>
              </w:rPr>
            </w:pPr>
            <w:r w:rsidRPr="00B42086">
              <w:rPr>
                <w:color w:val="000000"/>
                <w:sz w:val="20"/>
              </w:rPr>
              <w:t>YDO</w:t>
            </w:r>
          </w:p>
        </w:tc>
        <w:tc>
          <w:tcPr>
            <w:tcW w:w="995" w:type="dxa"/>
            <w:shd w:val="clear" w:color="auto" w:fill="auto"/>
            <w:vAlign w:val="center"/>
          </w:tcPr>
          <w:p w:rsidR="00B31380" w:rsidRPr="00B42086" w:rsidRDefault="00916941" w:rsidP="00FF5E99">
            <w:pPr>
              <w:ind w:right="68"/>
              <w:jc w:val="center"/>
              <w:rPr>
                <w:sz w:val="20"/>
                <w:szCs w:val="22"/>
              </w:rPr>
            </w:pPr>
            <w:r>
              <w:rPr>
                <w:sz w:val="20"/>
              </w:rPr>
              <w:t>3</w:t>
            </w:r>
            <w:r w:rsidR="002449F2">
              <w:rPr>
                <w:sz w:val="20"/>
              </w:rPr>
              <w:t>0</w:t>
            </w:r>
            <w:r w:rsidR="00B31380" w:rsidRPr="00B42086">
              <w:rPr>
                <w:sz w:val="20"/>
              </w:rPr>
              <w:t>0.000</w:t>
            </w:r>
          </w:p>
        </w:tc>
      </w:tr>
    </w:tbl>
    <w:p w:rsidR="009506ED" w:rsidRPr="00B42086" w:rsidRDefault="009506ED" w:rsidP="00E72032">
      <w:pPr>
        <w:pStyle w:val="ListeParagraf"/>
        <w:numPr>
          <w:ilvl w:val="2"/>
          <w:numId w:val="4"/>
        </w:numPr>
        <w:spacing w:before="240"/>
        <w:ind w:left="709"/>
        <w:rPr>
          <w:rFonts w:ascii="Times New Roman" w:hAnsi="Times New Roman" w:cs="Times New Roman"/>
          <w:b/>
          <w:sz w:val="24"/>
        </w:rPr>
      </w:pPr>
      <w:r w:rsidRPr="00B42086">
        <w:rPr>
          <w:rFonts w:ascii="Times New Roman" w:hAnsi="Times New Roman" w:cs="Times New Roman"/>
          <w:b/>
          <w:sz w:val="24"/>
        </w:rPr>
        <w:t>Ajans Destekleri</w:t>
      </w:r>
    </w:p>
    <w:p w:rsidR="00EC65DC" w:rsidRPr="00B42086" w:rsidRDefault="00EC65DC" w:rsidP="00B116F6">
      <w:pPr>
        <w:pStyle w:val="ListeParagraf"/>
        <w:numPr>
          <w:ilvl w:val="3"/>
          <w:numId w:val="4"/>
        </w:numPr>
        <w:ind w:left="709"/>
        <w:rPr>
          <w:rFonts w:ascii="Times New Roman" w:hAnsi="Times New Roman" w:cs="Times New Roman"/>
          <w:b/>
          <w:sz w:val="24"/>
        </w:rPr>
      </w:pPr>
      <w:r w:rsidRPr="00B42086">
        <w:rPr>
          <w:rFonts w:ascii="Times New Roman" w:hAnsi="Times New Roman" w:cs="Times New Roman"/>
          <w:b/>
          <w:sz w:val="24"/>
        </w:rPr>
        <w:t>Teknik Destek Programları</w:t>
      </w:r>
    </w:p>
    <w:p w:rsidR="00DF4BE5" w:rsidRDefault="00EC65DC" w:rsidP="008D1D8B">
      <w:pPr>
        <w:spacing w:line="360" w:lineRule="auto"/>
        <w:jc w:val="both"/>
        <w:rPr>
          <w:rFonts w:ascii="Times New Roman" w:hAnsi="Times New Roman" w:cs="Times New Roman"/>
          <w:sz w:val="24"/>
        </w:rPr>
      </w:pPr>
      <w:r w:rsidRPr="00B42086">
        <w:rPr>
          <w:rFonts w:ascii="Times New Roman" w:hAnsi="Times New Roman" w:cs="Times New Roman"/>
          <w:sz w:val="24"/>
        </w:rPr>
        <w:t>Bölgedeki kamu kurum ve kuruluşlarının, sivil toplum kuruluşlarının bölgesel kalkınma açısından önem arz eden, ancak kurumsal kapasite eksikliği nedeniyle hazırlık ve uygulama aşamalarında sıkıntıyla karşılaşılan bölge plan ve programlarını uygulayıcı veya yerel kalkınma kapasitesini artırıcı projelere ajans tarafından teknik destek sağlanacaktır. 202</w:t>
      </w:r>
      <w:r w:rsidR="0072063D" w:rsidRPr="00B42086">
        <w:rPr>
          <w:rFonts w:ascii="Times New Roman" w:hAnsi="Times New Roman" w:cs="Times New Roman"/>
          <w:sz w:val="24"/>
        </w:rPr>
        <w:t>4 yılı Teknik Destek Programı</w:t>
      </w:r>
      <w:r w:rsidR="00C632A8" w:rsidRPr="00B42086">
        <w:rPr>
          <w:rFonts w:ascii="Times New Roman" w:hAnsi="Times New Roman" w:cs="Times New Roman"/>
          <w:sz w:val="24"/>
        </w:rPr>
        <w:t xml:space="preserve"> bütçesi </w:t>
      </w:r>
      <w:r w:rsidR="003B64C2" w:rsidRPr="00B42086">
        <w:rPr>
          <w:rFonts w:ascii="Times New Roman" w:hAnsi="Times New Roman" w:cs="Times New Roman"/>
          <w:sz w:val="24"/>
        </w:rPr>
        <w:t>1.500.000</w:t>
      </w:r>
      <w:r w:rsidRPr="00B42086">
        <w:rPr>
          <w:rFonts w:ascii="Times New Roman" w:hAnsi="Times New Roman" w:cs="Times New Roman"/>
          <w:sz w:val="24"/>
        </w:rPr>
        <w:t xml:space="preserve"> TL olarak belirlenmiştir.</w:t>
      </w:r>
    </w:p>
    <w:p w:rsidR="00EC65DC" w:rsidRPr="00B42086" w:rsidRDefault="00EC65DC" w:rsidP="00EC65DC">
      <w:pPr>
        <w:spacing w:after="0" w:line="240" w:lineRule="auto"/>
        <w:jc w:val="center"/>
        <w:rPr>
          <w:rFonts w:ascii="Times New Roman" w:hAnsi="Times New Roman" w:cs="Times New Roman"/>
          <w:b/>
          <w:sz w:val="20"/>
        </w:rPr>
      </w:pPr>
      <w:bookmarkStart w:id="2459" w:name="_Toc157078015"/>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CD4316">
        <w:rPr>
          <w:rFonts w:ascii="Times New Roman" w:hAnsi="Times New Roman" w:cs="Times New Roman"/>
          <w:b/>
          <w:noProof/>
          <w:sz w:val="20"/>
        </w:rPr>
        <w:t>56</w:t>
      </w:r>
      <w:r w:rsidRPr="00B42086">
        <w:rPr>
          <w:rFonts w:ascii="Times New Roman" w:hAnsi="Times New Roman" w:cs="Times New Roman"/>
          <w:b/>
          <w:sz w:val="20"/>
        </w:rPr>
        <w:fldChar w:fldCharType="end"/>
      </w:r>
      <w:r w:rsidRPr="00B42086">
        <w:rPr>
          <w:rFonts w:ascii="Times New Roman" w:hAnsi="Times New Roman" w:cs="Times New Roman"/>
          <w:b/>
          <w:sz w:val="20"/>
        </w:rPr>
        <w:t>: Teknik Destek Programları</w:t>
      </w:r>
      <w:bookmarkEnd w:id="2459"/>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1701"/>
        <w:gridCol w:w="1985"/>
      </w:tblGrid>
      <w:tr w:rsidR="00EC65DC" w:rsidRPr="00B42086" w:rsidTr="007E309D">
        <w:trPr>
          <w:trHeight w:val="207"/>
        </w:trPr>
        <w:tc>
          <w:tcPr>
            <w:tcW w:w="51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C65DC" w:rsidRPr="00B42086" w:rsidRDefault="00EC65DC" w:rsidP="007E309D">
            <w:pPr>
              <w:spacing w:after="0" w:line="240" w:lineRule="auto"/>
              <w:rPr>
                <w:rFonts w:ascii="Times New Roman" w:eastAsia="Times New Roman" w:hAnsi="Times New Roman" w:cs="Times New Roman"/>
                <w:b/>
                <w:sz w:val="20"/>
              </w:rPr>
            </w:pPr>
            <w:r w:rsidRPr="00B42086">
              <w:rPr>
                <w:rFonts w:ascii="Times New Roman" w:eastAsia="Times New Roman" w:hAnsi="Times New Roman" w:cs="Times New Roman"/>
                <w:b/>
                <w:sz w:val="20"/>
              </w:rPr>
              <w:t>Faaliyet Adı</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C65DC" w:rsidRPr="00B42086" w:rsidRDefault="00EC65DC" w:rsidP="007E309D">
            <w:pPr>
              <w:spacing w:after="0" w:line="240" w:lineRule="auto"/>
              <w:ind w:left="-108" w:right="-139"/>
              <w:jc w:val="center"/>
              <w:rPr>
                <w:rFonts w:ascii="Times New Roman" w:eastAsia="Times New Roman" w:hAnsi="Times New Roman" w:cs="Times New Roman"/>
                <w:b/>
                <w:sz w:val="20"/>
              </w:rPr>
            </w:pPr>
            <w:r w:rsidRPr="00B42086">
              <w:rPr>
                <w:rFonts w:ascii="Times New Roman" w:eastAsia="Times New Roman" w:hAnsi="Times New Roman" w:cs="Times New Roman"/>
                <w:b/>
                <w:sz w:val="20"/>
              </w:rPr>
              <w:t>Sorumlu Birim</w:t>
            </w:r>
          </w:p>
        </w:tc>
        <w:tc>
          <w:tcPr>
            <w:tcW w:w="19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C65DC" w:rsidRPr="00B42086" w:rsidRDefault="00EC65DC" w:rsidP="007E309D">
            <w:pPr>
              <w:spacing w:after="0" w:line="240" w:lineRule="auto"/>
              <w:ind w:left="-108" w:right="-108"/>
              <w:jc w:val="right"/>
              <w:rPr>
                <w:rFonts w:ascii="Times New Roman" w:eastAsia="Times New Roman" w:hAnsi="Times New Roman" w:cs="Times New Roman"/>
                <w:b/>
                <w:sz w:val="20"/>
              </w:rPr>
            </w:pPr>
            <w:r w:rsidRPr="00B42086">
              <w:rPr>
                <w:rFonts w:ascii="Times New Roman" w:eastAsia="Times New Roman" w:hAnsi="Times New Roman" w:cs="Times New Roman"/>
                <w:b/>
                <w:sz w:val="20"/>
              </w:rPr>
              <w:t>Tahmini Maliyet (TL)</w:t>
            </w:r>
          </w:p>
        </w:tc>
      </w:tr>
      <w:tr w:rsidR="0072063D" w:rsidRPr="00B42086" w:rsidTr="007E309D">
        <w:trPr>
          <w:trHeight w:val="63"/>
        </w:trPr>
        <w:tc>
          <w:tcPr>
            <w:tcW w:w="5132" w:type="dxa"/>
            <w:tcBorders>
              <w:top w:val="single" w:sz="4" w:space="0" w:color="000000"/>
              <w:left w:val="single" w:sz="4" w:space="0" w:color="000000"/>
              <w:bottom w:val="single" w:sz="4" w:space="0" w:color="000000"/>
              <w:right w:val="single" w:sz="4" w:space="0" w:color="000000"/>
            </w:tcBorders>
            <w:vAlign w:val="center"/>
          </w:tcPr>
          <w:p w:rsidR="0072063D" w:rsidRPr="00B42086" w:rsidRDefault="0072063D" w:rsidP="009F3859">
            <w:pPr>
              <w:spacing w:after="0"/>
              <w:ind w:right="-108"/>
              <w:rPr>
                <w:rFonts w:ascii="Times New Roman" w:eastAsia="Times New Roman" w:hAnsi="Times New Roman" w:cs="Times New Roman"/>
                <w:sz w:val="20"/>
              </w:rPr>
            </w:pPr>
            <w:r w:rsidRPr="00B42086">
              <w:rPr>
                <w:rFonts w:ascii="Times New Roman" w:eastAsia="Times New Roman" w:hAnsi="Times New Roman" w:cs="Times New Roman"/>
                <w:sz w:val="20"/>
              </w:rPr>
              <w:t xml:space="preserve">2023 Yılı Teknik Destek Proje Ödemeleri </w:t>
            </w:r>
          </w:p>
        </w:tc>
        <w:tc>
          <w:tcPr>
            <w:tcW w:w="1701" w:type="dxa"/>
            <w:tcBorders>
              <w:top w:val="single" w:sz="4" w:space="0" w:color="000000"/>
              <w:left w:val="single" w:sz="4" w:space="0" w:color="000000"/>
              <w:bottom w:val="single" w:sz="4" w:space="0" w:color="000000"/>
              <w:right w:val="single" w:sz="4" w:space="0" w:color="000000"/>
            </w:tcBorders>
            <w:vAlign w:val="center"/>
          </w:tcPr>
          <w:p w:rsidR="0072063D" w:rsidRPr="00B42086" w:rsidRDefault="0072063D" w:rsidP="009F3859">
            <w:pPr>
              <w:spacing w:after="0"/>
              <w:ind w:left="-108" w:right="-139"/>
              <w:jc w:val="center"/>
              <w:rPr>
                <w:rFonts w:ascii="Times New Roman" w:eastAsia="Times New Roman" w:hAnsi="Times New Roman" w:cs="Times New Roman"/>
                <w:sz w:val="20"/>
              </w:rPr>
            </w:pPr>
            <w:r w:rsidRPr="00B42086">
              <w:rPr>
                <w:rFonts w:ascii="Times New Roman" w:eastAsia="Times New Roman" w:hAnsi="Times New Roman" w:cs="Times New Roman"/>
                <w:sz w:val="20"/>
              </w:rPr>
              <w:t>PYB</w:t>
            </w:r>
          </w:p>
        </w:tc>
        <w:tc>
          <w:tcPr>
            <w:tcW w:w="1985" w:type="dxa"/>
            <w:tcBorders>
              <w:top w:val="single" w:sz="4" w:space="0" w:color="000000"/>
              <w:left w:val="single" w:sz="4" w:space="0" w:color="000000"/>
              <w:bottom w:val="single" w:sz="4" w:space="0" w:color="000000"/>
              <w:right w:val="single" w:sz="4" w:space="0" w:color="000000"/>
            </w:tcBorders>
            <w:vAlign w:val="center"/>
          </w:tcPr>
          <w:p w:rsidR="0072063D" w:rsidRPr="00B42086" w:rsidRDefault="00044455" w:rsidP="009F3859">
            <w:pPr>
              <w:spacing w:after="0"/>
              <w:ind w:right="-108"/>
              <w:jc w:val="center"/>
              <w:rPr>
                <w:rFonts w:ascii="Times New Roman" w:eastAsia="Times New Roman" w:hAnsi="Times New Roman" w:cs="Times New Roman"/>
                <w:sz w:val="20"/>
              </w:rPr>
            </w:pPr>
            <w:r>
              <w:rPr>
                <w:rFonts w:ascii="Times New Roman" w:eastAsia="Times New Roman" w:hAnsi="Times New Roman" w:cs="Times New Roman"/>
                <w:sz w:val="20"/>
              </w:rPr>
              <w:t>1.5</w:t>
            </w:r>
            <w:r w:rsidR="00AA61BF">
              <w:rPr>
                <w:rFonts w:ascii="Times New Roman" w:eastAsia="Times New Roman" w:hAnsi="Times New Roman" w:cs="Times New Roman"/>
                <w:sz w:val="20"/>
              </w:rPr>
              <w:t>00.000</w:t>
            </w:r>
          </w:p>
        </w:tc>
      </w:tr>
      <w:tr w:rsidR="00EC65DC" w:rsidRPr="00B42086" w:rsidTr="007E309D">
        <w:trPr>
          <w:trHeight w:val="63"/>
        </w:trPr>
        <w:tc>
          <w:tcPr>
            <w:tcW w:w="5132" w:type="dxa"/>
            <w:tcBorders>
              <w:top w:val="single" w:sz="4" w:space="0" w:color="000000"/>
              <w:left w:val="single" w:sz="4" w:space="0" w:color="000000"/>
              <w:bottom w:val="single" w:sz="4" w:space="0" w:color="000000"/>
              <w:right w:val="single" w:sz="4" w:space="0" w:color="000000"/>
            </w:tcBorders>
            <w:vAlign w:val="center"/>
          </w:tcPr>
          <w:p w:rsidR="00EC65DC" w:rsidRPr="00B42086" w:rsidRDefault="00EC65DC" w:rsidP="009F3859">
            <w:pPr>
              <w:spacing w:after="0"/>
              <w:ind w:right="-108"/>
              <w:rPr>
                <w:rFonts w:ascii="Times New Roman" w:eastAsia="Times New Roman" w:hAnsi="Times New Roman" w:cs="Times New Roman"/>
                <w:sz w:val="20"/>
              </w:rPr>
            </w:pPr>
            <w:r w:rsidRPr="00B42086">
              <w:rPr>
                <w:rFonts w:ascii="Times New Roman" w:eastAsia="Times New Roman" w:hAnsi="Times New Roman" w:cs="Times New Roman"/>
                <w:sz w:val="20"/>
              </w:rPr>
              <w:t>202</w:t>
            </w:r>
            <w:r w:rsidR="0072063D" w:rsidRPr="00B42086">
              <w:rPr>
                <w:rFonts w:ascii="Times New Roman" w:eastAsia="Times New Roman" w:hAnsi="Times New Roman" w:cs="Times New Roman"/>
                <w:sz w:val="20"/>
              </w:rPr>
              <w:t xml:space="preserve">4 </w:t>
            </w:r>
            <w:r w:rsidRPr="00B42086">
              <w:rPr>
                <w:rFonts w:ascii="Times New Roman" w:eastAsia="Times New Roman" w:hAnsi="Times New Roman" w:cs="Times New Roman"/>
                <w:sz w:val="20"/>
              </w:rPr>
              <w:t xml:space="preserve">Yılı Teknik Destek Proje Ödemeleri </w:t>
            </w:r>
          </w:p>
        </w:tc>
        <w:tc>
          <w:tcPr>
            <w:tcW w:w="1701" w:type="dxa"/>
            <w:tcBorders>
              <w:top w:val="single" w:sz="4" w:space="0" w:color="000000"/>
              <w:left w:val="single" w:sz="4" w:space="0" w:color="000000"/>
              <w:bottom w:val="single" w:sz="4" w:space="0" w:color="000000"/>
              <w:right w:val="single" w:sz="4" w:space="0" w:color="000000"/>
            </w:tcBorders>
            <w:vAlign w:val="center"/>
          </w:tcPr>
          <w:p w:rsidR="00EC65DC" w:rsidRPr="00B42086" w:rsidRDefault="00EC65DC" w:rsidP="009F3859">
            <w:pPr>
              <w:spacing w:after="0"/>
              <w:ind w:left="-108" w:right="-139"/>
              <w:jc w:val="center"/>
              <w:rPr>
                <w:rFonts w:ascii="Times New Roman" w:eastAsia="Times New Roman" w:hAnsi="Times New Roman" w:cs="Times New Roman"/>
                <w:sz w:val="20"/>
              </w:rPr>
            </w:pPr>
            <w:r w:rsidRPr="00B42086">
              <w:rPr>
                <w:rFonts w:ascii="Times New Roman" w:eastAsia="Times New Roman" w:hAnsi="Times New Roman" w:cs="Times New Roman"/>
                <w:sz w:val="20"/>
              </w:rPr>
              <w:t>PYB</w:t>
            </w:r>
          </w:p>
        </w:tc>
        <w:tc>
          <w:tcPr>
            <w:tcW w:w="1985" w:type="dxa"/>
            <w:tcBorders>
              <w:top w:val="single" w:sz="4" w:space="0" w:color="000000"/>
              <w:left w:val="single" w:sz="4" w:space="0" w:color="000000"/>
              <w:bottom w:val="single" w:sz="4" w:space="0" w:color="000000"/>
              <w:right w:val="single" w:sz="4" w:space="0" w:color="000000"/>
            </w:tcBorders>
            <w:vAlign w:val="center"/>
          </w:tcPr>
          <w:p w:rsidR="00EC65DC" w:rsidRPr="00B42086" w:rsidRDefault="00B31380" w:rsidP="009F3859">
            <w:pPr>
              <w:spacing w:after="0"/>
              <w:ind w:right="-108"/>
              <w:jc w:val="center"/>
              <w:rPr>
                <w:rFonts w:ascii="Times New Roman" w:eastAsia="Times New Roman" w:hAnsi="Times New Roman" w:cs="Times New Roman"/>
                <w:sz w:val="20"/>
              </w:rPr>
            </w:pPr>
            <w:r w:rsidRPr="00B42086">
              <w:rPr>
                <w:rFonts w:ascii="Times New Roman" w:eastAsia="Times New Roman" w:hAnsi="Times New Roman" w:cs="Times New Roman"/>
                <w:sz w:val="20"/>
              </w:rPr>
              <w:t>1.500.000</w:t>
            </w:r>
          </w:p>
        </w:tc>
      </w:tr>
    </w:tbl>
    <w:p w:rsidR="00D82910" w:rsidRDefault="00D82910" w:rsidP="00D82910">
      <w:pPr>
        <w:pStyle w:val="ListeParagraf"/>
        <w:ind w:left="709"/>
        <w:rPr>
          <w:rFonts w:ascii="Times New Roman" w:hAnsi="Times New Roman" w:cs="Times New Roman"/>
          <w:b/>
          <w:sz w:val="24"/>
        </w:rPr>
      </w:pPr>
    </w:p>
    <w:p w:rsidR="00D14B8B" w:rsidRDefault="00D14B8B" w:rsidP="00D82910">
      <w:pPr>
        <w:pStyle w:val="ListeParagraf"/>
        <w:ind w:left="709"/>
        <w:rPr>
          <w:rFonts w:ascii="Times New Roman" w:hAnsi="Times New Roman" w:cs="Times New Roman"/>
          <w:b/>
          <w:sz w:val="24"/>
        </w:rPr>
      </w:pPr>
    </w:p>
    <w:p w:rsidR="009506ED" w:rsidRPr="00B42086" w:rsidRDefault="00FC625F" w:rsidP="00B116F6">
      <w:pPr>
        <w:pStyle w:val="ListeParagraf"/>
        <w:numPr>
          <w:ilvl w:val="3"/>
          <w:numId w:val="4"/>
        </w:numPr>
        <w:ind w:left="709"/>
        <w:rPr>
          <w:rFonts w:ascii="Times New Roman" w:hAnsi="Times New Roman" w:cs="Times New Roman"/>
          <w:b/>
          <w:sz w:val="24"/>
        </w:rPr>
      </w:pPr>
      <w:r w:rsidRPr="00B42086">
        <w:rPr>
          <w:rFonts w:ascii="Times New Roman" w:hAnsi="Times New Roman" w:cs="Times New Roman"/>
          <w:b/>
          <w:sz w:val="24"/>
        </w:rPr>
        <w:t>Fizibilite Desteği Programları</w:t>
      </w:r>
    </w:p>
    <w:p w:rsidR="00942F2E" w:rsidRPr="00B42086" w:rsidRDefault="007D60F7" w:rsidP="00D50B5E">
      <w:pPr>
        <w:spacing w:line="360" w:lineRule="auto"/>
        <w:jc w:val="both"/>
        <w:rPr>
          <w:rFonts w:ascii="Times New Roman" w:hAnsi="Times New Roman" w:cs="Times New Roman"/>
          <w:sz w:val="24"/>
        </w:rPr>
      </w:pPr>
      <w:r w:rsidRPr="00B42086">
        <w:rPr>
          <w:rFonts w:ascii="Times New Roman" w:eastAsia="Times New Roman" w:hAnsi="Times New Roman" w:cs="Times New Roman"/>
          <w:sz w:val="24"/>
        </w:rPr>
        <w:t xml:space="preserve">Fizibilite Desteği Programı ile </w:t>
      </w:r>
      <w:r w:rsidR="002741E0">
        <w:rPr>
          <w:rFonts w:ascii="Times New Roman" w:eastAsia="Times New Roman" w:hAnsi="Times New Roman" w:cs="Times New Roman"/>
          <w:sz w:val="24"/>
        </w:rPr>
        <w:t>a</w:t>
      </w:r>
      <w:r w:rsidR="009506ED" w:rsidRPr="00B42086">
        <w:rPr>
          <w:rFonts w:ascii="Times New Roman" w:eastAsia="Times New Roman" w:hAnsi="Times New Roman" w:cs="Times New Roman"/>
          <w:sz w:val="24"/>
        </w:rPr>
        <w:t xml:space="preserve">jansın plan, program ve stratejik öncelikleri ve </w:t>
      </w:r>
      <w:r w:rsidR="0075526A" w:rsidRPr="00B42086">
        <w:rPr>
          <w:rFonts w:ascii="Times New Roman" w:eastAsia="Times New Roman" w:hAnsi="Times New Roman" w:cs="Times New Roman"/>
          <w:sz w:val="24"/>
        </w:rPr>
        <w:t>202</w:t>
      </w:r>
      <w:r w:rsidR="0072063D" w:rsidRPr="00B42086">
        <w:rPr>
          <w:rFonts w:ascii="Times New Roman" w:eastAsia="Times New Roman" w:hAnsi="Times New Roman" w:cs="Times New Roman"/>
          <w:sz w:val="24"/>
        </w:rPr>
        <w:t>4</w:t>
      </w:r>
      <w:r w:rsidR="0075526A" w:rsidRPr="00B42086">
        <w:rPr>
          <w:rFonts w:ascii="Times New Roman" w:eastAsia="Times New Roman" w:hAnsi="Times New Roman" w:cs="Times New Roman"/>
          <w:sz w:val="24"/>
        </w:rPr>
        <w:t xml:space="preserve"> </w:t>
      </w:r>
      <w:r w:rsidR="009506ED" w:rsidRPr="00B42086">
        <w:rPr>
          <w:rFonts w:ascii="Times New Roman" w:eastAsia="Times New Roman" w:hAnsi="Times New Roman" w:cs="Times New Roman"/>
          <w:sz w:val="24"/>
        </w:rPr>
        <w:t xml:space="preserve">Çalışma Programı'nda yer alan </w:t>
      </w:r>
      <w:proofErr w:type="spellStart"/>
      <w:r w:rsidR="009506ED" w:rsidRPr="00B42086">
        <w:rPr>
          <w:rFonts w:ascii="Times New Roman" w:eastAsia="Times New Roman" w:hAnsi="Times New Roman" w:cs="Times New Roman"/>
          <w:sz w:val="24"/>
        </w:rPr>
        <w:t>SOP'lar</w:t>
      </w:r>
      <w:proofErr w:type="spellEnd"/>
      <w:r w:rsidR="009506ED" w:rsidRPr="00B42086">
        <w:rPr>
          <w:rFonts w:ascii="Times New Roman" w:eastAsia="Times New Roman" w:hAnsi="Times New Roman" w:cs="Times New Roman"/>
          <w:sz w:val="24"/>
        </w:rPr>
        <w:t xml:space="preserve"> ile uyumlu, kısa/orta vadede yatırıma dönüştürülebilecek nitelikteki fizibilite çalışmalarının desteklenmesi amaçlanmaktadır. </w:t>
      </w:r>
      <w:r w:rsidR="009506ED" w:rsidRPr="00B42086">
        <w:rPr>
          <w:rFonts w:ascii="Times New Roman" w:hAnsi="Times New Roman" w:cs="Times New Roman"/>
          <w:sz w:val="24"/>
        </w:rPr>
        <w:t xml:space="preserve">Programın bütçesi </w:t>
      </w:r>
      <w:r w:rsidR="003B64C2" w:rsidRPr="00B42086">
        <w:rPr>
          <w:rFonts w:ascii="Times New Roman" w:hAnsi="Times New Roman" w:cs="Times New Roman"/>
          <w:sz w:val="24"/>
        </w:rPr>
        <w:t>1.500.000</w:t>
      </w:r>
      <w:r w:rsidR="009506ED" w:rsidRPr="00B42086">
        <w:rPr>
          <w:rFonts w:ascii="Times New Roman" w:hAnsi="Times New Roman" w:cs="Times New Roman"/>
          <w:sz w:val="24"/>
        </w:rPr>
        <w:t xml:space="preserve"> TL</w:t>
      </w:r>
      <w:r w:rsidR="00D162DE" w:rsidRPr="00B42086">
        <w:rPr>
          <w:rFonts w:ascii="Times New Roman" w:hAnsi="Times New Roman" w:cs="Times New Roman"/>
          <w:sz w:val="24"/>
        </w:rPr>
        <w:t xml:space="preserve"> </w:t>
      </w:r>
      <w:r w:rsidR="003B64C2" w:rsidRPr="00B42086">
        <w:rPr>
          <w:rFonts w:ascii="Times New Roman" w:hAnsi="Times New Roman" w:cs="Times New Roman"/>
          <w:sz w:val="24"/>
        </w:rPr>
        <w:t>olarak planlanmıştır.</w:t>
      </w:r>
      <w:r w:rsidR="00266422" w:rsidRPr="00B42086">
        <w:rPr>
          <w:rFonts w:ascii="Times New Roman" w:hAnsi="Times New Roman" w:cs="Times New Roman"/>
          <w:sz w:val="24"/>
        </w:rPr>
        <w:t xml:space="preserve"> 2022 </w:t>
      </w:r>
      <w:r w:rsidR="005B4935">
        <w:rPr>
          <w:rFonts w:ascii="Times New Roman" w:hAnsi="Times New Roman" w:cs="Times New Roman"/>
          <w:sz w:val="24"/>
        </w:rPr>
        <w:t>y</w:t>
      </w:r>
      <w:r w:rsidR="00266422" w:rsidRPr="00B42086">
        <w:rPr>
          <w:rFonts w:ascii="Times New Roman" w:hAnsi="Times New Roman" w:cs="Times New Roman"/>
          <w:sz w:val="24"/>
        </w:rPr>
        <w:t>ılından kalan proje uygulamaları ve ödemeleri 2024 yılında gerçekleştirilecektir.</w:t>
      </w:r>
    </w:p>
    <w:p w:rsidR="009506ED" w:rsidRPr="00B42086" w:rsidRDefault="009506ED" w:rsidP="009506ED">
      <w:pPr>
        <w:pStyle w:val="ListeParagraf"/>
        <w:spacing w:after="0" w:line="240" w:lineRule="auto"/>
        <w:ind w:left="3192" w:firstLine="348"/>
        <w:rPr>
          <w:rFonts w:ascii="Times New Roman" w:hAnsi="Times New Roman" w:cs="Times New Roman"/>
          <w:b/>
          <w:sz w:val="20"/>
        </w:rPr>
      </w:pPr>
      <w:bookmarkStart w:id="2460" w:name="_Toc157078016"/>
      <w:r w:rsidRPr="00B42086">
        <w:rPr>
          <w:rFonts w:ascii="Times New Roman" w:hAnsi="Times New Roman" w:cs="Times New Roman"/>
          <w:b/>
          <w:sz w:val="20"/>
        </w:rPr>
        <w:t xml:space="preserve">Tablo </w:t>
      </w:r>
      <w:r w:rsidRPr="00B42086">
        <w:rPr>
          <w:rFonts w:ascii="Times New Roman" w:hAnsi="Times New Roman" w:cs="Times New Roman"/>
          <w:b/>
          <w:sz w:val="20"/>
        </w:rPr>
        <w:fldChar w:fldCharType="begin"/>
      </w:r>
      <w:r w:rsidRPr="00B42086">
        <w:rPr>
          <w:rFonts w:ascii="Times New Roman" w:hAnsi="Times New Roman" w:cs="Times New Roman"/>
          <w:b/>
          <w:sz w:val="20"/>
        </w:rPr>
        <w:instrText xml:space="preserve"> SEQ Tablo \* ARABIC </w:instrText>
      </w:r>
      <w:r w:rsidRPr="00B42086">
        <w:rPr>
          <w:rFonts w:ascii="Times New Roman" w:hAnsi="Times New Roman" w:cs="Times New Roman"/>
          <w:b/>
          <w:sz w:val="20"/>
        </w:rPr>
        <w:fldChar w:fldCharType="separate"/>
      </w:r>
      <w:r w:rsidR="00CD4316">
        <w:rPr>
          <w:rFonts w:ascii="Times New Roman" w:hAnsi="Times New Roman" w:cs="Times New Roman"/>
          <w:b/>
          <w:noProof/>
          <w:sz w:val="20"/>
        </w:rPr>
        <w:t>57</w:t>
      </w:r>
      <w:r w:rsidRPr="00B42086">
        <w:rPr>
          <w:rFonts w:ascii="Times New Roman" w:hAnsi="Times New Roman" w:cs="Times New Roman"/>
          <w:b/>
          <w:sz w:val="20"/>
        </w:rPr>
        <w:fldChar w:fldCharType="end"/>
      </w:r>
      <w:r w:rsidRPr="00B42086">
        <w:rPr>
          <w:rFonts w:ascii="Times New Roman" w:hAnsi="Times New Roman" w:cs="Times New Roman"/>
          <w:b/>
          <w:sz w:val="20"/>
        </w:rPr>
        <w:t>: Fizibilite Desteği</w:t>
      </w:r>
      <w:r w:rsidR="0002278C" w:rsidRPr="00B42086">
        <w:rPr>
          <w:rFonts w:ascii="Times New Roman" w:hAnsi="Times New Roman" w:cs="Times New Roman"/>
          <w:b/>
          <w:sz w:val="20"/>
        </w:rPr>
        <w:t xml:space="preserve"> Programları</w:t>
      </w:r>
      <w:bookmarkEnd w:id="2460"/>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1417"/>
        <w:gridCol w:w="1956"/>
      </w:tblGrid>
      <w:tr w:rsidR="009506ED" w:rsidRPr="00B42086" w:rsidTr="00CF15F9">
        <w:trPr>
          <w:trHeight w:val="227"/>
        </w:trPr>
        <w:tc>
          <w:tcPr>
            <w:tcW w:w="5983" w:type="dxa"/>
            <w:shd w:val="clear" w:color="auto" w:fill="C6D9F1" w:themeFill="text2" w:themeFillTint="33"/>
            <w:vAlign w:val="center"/>
            <w:hideMark/>
          </w:tcPr>
          <w:p w:rsidR="009506ED" w:rsidRPr="00B42086" w:rsidRDefault="009506ED" w:rsidP="009506ED">
            <w:pPr>
              <w:spacing w:after="0" w:line="240" w:lineRule="auto"/>
              <w:ind w:right="-108"/>
              <w:rPr>
                <w:rFonts w:ascii="Times New Roman" w:eastAsia="Times New Roman" w:hAnsi="Times New Roman" w:cs="Times New Roman"/>
                <w:b/>
                <w:sz w:val="20"/>
              </w:rPr>
            </w:pPr>
            <w:r w:rsidRPr="00B42086">
              <w:rPr>
                <w:rFonts w:ascii="Times New Roman" w:eastAsia="Times New Roman" w:hAnsi="Times New Roman" w:cs="Times New Roman"/>
                <w:b/>
                <w:sz w:val="20"/>
              </w:rPr>
              <w:t>Faaliyet Adı</w:t>
            </w:r>
          </w:p>
        </w:tc>
        <w:tc>
          <w:tcPr>
            <w:tcW w:w="1417" w:type="dxa"/>
            <w:shd w:val="clear" w:color="auto" w:fill="C6D9F1" w:themeFill="text2" w:themeFillTint="33"/>
            <w:vAlign w:val="center"/>
            <w:hideMark/>
          </w:tcPr>
          <w:p w:rsidR="009506ED" w:rsidRPr="00B42086" w:rsidRDefault="009506ED" w:rsidP="00D82910">
            <w:pPr>
              <w:spacing w:after="0" w:line="240" w:lineRule="auto"/>
              <w:ind w:right="-108"/>
              <w:jc w:val="center"/>
              <w:rPr>
                <w:rFonts w:ascii="Times New Roman" w:eastAsia="Times New Roman" w:hAnsi="Times New Roman" w:cs="Times New Roman"/>
                <w:b/>
                <w:sz w:val="20"/>
              </w:rPr>
            </w:pPr>
            <w:r w:rsidRPr="00B42086">
              <w:rPr>
                <w:rFonts w:ascii="Times New Roman" w:eastAsia="Times New Roman" w:hAnsi="Times New Roman" w:cs="Times New Roman"/>
                <w:b/>
                <w:sz w:val="20"/>
              </w:rPr>
              <w:t xml:space="preserve">Sorumlu </w:t>
            </w:r>
            <w:r w:rsidRPr="00B42086">
              <w:rPr>
                <w:rFonts w:ascii="Times New Roman" w:hAnsi="Times New Roman" w:cs="Times New Roman"/>
                <w:b/>
                <w:color w:val="000000"/>
                <w:sz w:val="20"/>
              </w:rPr>
              <w:t>Birim</w:t>
            </w:r>
          </w:p>
        </w:tc>
        <w:tc>
          <w:tcPr>
            <w:tcW w:w="1956" w:type="dxa"/>
            <w:shd w:val="clear" w:color="auto" w:fill="C6D9F1" w:themeFill="text2" w:themeFillTint="33"/>
            <w:vAlign w:val="center"/>
            <w:hideMark/>
          </w:tcPr>
          <w:p w:rsidR="009506ED" w:rsidRPr="00B42086" w:rsidRDefault="009506ED" w:rsidP="00D82910">
            <w:pPr>
              <w:spacing w:after="0" w:line="240" w:lineRule="auto"/>
              <w:ind w:left="-108" w:right="-108"/>
              <w:jc w:val="center"/>
              <w:rPr>
                <w:rFonts w:ascii="Times New Roman" w:eastAsia="Times New Roman" w:hAnsi="Times New Roman" w:cs="Times New Roman"/>
                <w:b/>
                <w:sz w:val="20"/>
              </w:rPr>
            </w:pPr>
            <w:r w:rsidRPr="00B42086">
              <w:rPr>
                <w:rFonts w:ascii="Times New Roman" w:eastAsia="Times New Roman" w:hAnsi="Times New Roman" w:cs="Times New Roman"/>
                <w:b/>
                <w:sz w:val="20"/>
              </w:rPr>
              <w:t>Tahmini Maliyet TL)</w:t>
            </w:r>
          </w:p>
        </w:tc>
      </w:tr>
      <w:tr w:rsidR="0072063D" w:rsidRPr="00B42086" w:rsidTr="00CF15F9">
        <w:trPr>
          <w:trHeight w:val="239"/>
        </w:trPr>
        <w:tc>
          <w:tcPr>
            <w:tcW w:w="5983" w:type="dxa"/>
            <w:shd w:val="clear" w:color="auto" w:fill="FFFFFF"/>
            <w:vAlign w:val="center"/>
            <w:hideMark/>
          </w:tcPr>
          <w:p w:rsidR="0072063D" w:rsidRPr="00B42086" w:rsidRDefault="00CF15F9" w:rsidP="00211572">
            <w:pPr>
              <w:spacing w:after="0"/>
              <w:rPr>
                <w:rFonts w:ascii="Times New Roman" w:hAnsi="Times New Roman" w:cs="Times New Roman"/>
                <w:color w:val="000000"/>
                <w:sz w:val="20"/>
              </w:rPr>
            </w:pPr>
            <w:r w:rsidRPr="00B42086">
              <w:rPr>
                <w:rFonts w:ascii="Times New Roman" w:hAnsi="Times New Roman" w:cs="Times New Roman"/>
                <w:color w:val="000000"/>
                <w:sz w:val="20"/>
              </w:rPr>
              <w:t xml:space="preserve">2022 </w:t>
            </w:r>
            <w:r w:rsidR="0069466A" w:rsidRPr="00B42086">
              <w:rPr>
                <w:rFonts w:ascii="Times New Roman" w:hAnsi="Times New Roman" w:cs="Times New Roman"/>
                <w:color w:val="000000"/>
                <w:sz w:val="20"/>
              </w:rPr>
              <w:t xml:space="preserve">ve 2023 </w:t>
            </w:r>
            <w:r w:rsidR="0072063D" w:rsidRPr="00B42086">
              <w:rPr>
                <w:rFonts w:ascii="Times New Roman" w:hAnsi="Times New Roman" w:cs="Times New Roman"/>
                <w:color w:val="000000"/>
                <w:sz w:val="20"/>
              </w:rPr>
              <w:t>Yılı Fizibilite Desteği Programı Ödemeleri</w:t>
            </w:r>
          </w:p>
        </w:tc>
        <w:tc>
          <w:tcPr>
            <w:tcW w:w="1417" w:type="dxa"/>
            <w:vAlign w:val="center"/>
            <w:hideMark/>
          </w:tcPr>
          <w:p w:rsidR="0072063D" w:rsidRPr="00B42086" w:rsidRDefault="0072063D" w:rsidP="00D82910">
            <w:pPr>
              <w:spacing w:after="0" w:line="240" w:lineRule="auto"/>
              <w:jc w:val="center"/>
              <w:rPr>
                <w:rFonts w:ascii="Times New Roman" w:eastAsia="Times New Roman" w:hAnsi="Times New Roman" w:cs="Times New Roman"/>
                <w:sz w:val="20"/>
              </w:rPr>
            </w:pPr>
            <w:r w:rsidRPr="00B42086">
              <w:rPr>
                <w:rFonts w:ascii="Times New Roman" w:eastAsia="Times New Roman" w:hAnsi="Times New Roman" w:cs="Times New Roman"/>
                <w:sz w:val="20"/>
              </w:rPr>
              <w:t>İDB</w:t>
            </w:r>
          </w:p>
        </w:tc>
        <w:tc>
          <w:tcPr>
            <w:tcW w:w="1956" w:type="dxa"/>
            <w:vAlign w:val="center"/>
          </w:tcPr>
          <w:p w:rsidR="0072063D" w:rsidRPr="00B42086" w:rsidRDefault="00074E8B" w:rsidP="00D8291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538.154</w:t>
            </w:r>
          </w:p>
        </w:tc>
      </w:tr>
      <w:tr w:rsidR="00CF15F9" w:rsidRPr="00B42086" w:rsidTr="00CF15F9">
        <w:trPr>
          <w:trHeight w:val="239"/>
        </w:trPr>
        <w:tc>
          <w:tcPr>
            <w:tcW w:w="5983" w:type="dxa"/>
            <w:shd w:val="clear" w:color="auto" w:fill="FFFFFF"/>
            <w:vAlign w:val="center"/>
          </w:tcPr>
          <w:p w:rsidR="00CF15F9" w:rsidRPr="00B42086" w:rsidRDefault="00CF15F9" w:rsidP="00211572">
            <w:pPr>
              <w:spacing w:after="0"/>
              <w:rPr>
                <w:rFonts w:ascii="Times New Roman" w:hAnsi="Times New Roman" w:cs="Times New Roman"/>
                <w:color w:val="000000"/>
                <w:sz w:val="20"/>
              </w:rPr>
            </w:pPr>
            <w:r w:rsidRPr="00B42086">
              <w:rPr>
                <w:rFonts w:ascii="Times New Roman" w:hAnsi="Times New Roman" w:cs="Times New Roman"/>
                <w:color w:val="000000"/>
                <w:sz w:val="20"/>
              </w:rPr>
              <w:t xml:space="preserve">2022 </w:t>
            </w:r>
            <w:r w:rsidR="0069466A" w:rsidRPr="00B42086">
              <w:rPr>
                <w:rFonts w:ascii="Times New Roman" w:hAnsi="Times New Roman" w:cs="Times New Roman"/>
                <w:color w:val="000000"/>
                <w:sz w:val="20"/>
              </w:rPr>
              <w:t xml:space="preserve">ve 2023 </w:t>
            </w:r>
            <w:r w:rsidRPr="00B42086">
              <w:rPr>
                <w:rFonts w:ascii="Times New Roman" w:hAnsi="Times New Roman" w:cs="Times New Roman"/>
                <w:color w:val="000000"/>
                <w:sz w:val="20"/>
              </w:rPr>
              <w:t>Yılı Fizibilite Desteği Programı Ön Ödemelerinin Giderleştirilmesi</w:t>
            </w:r>
          </w:p>
        </w:tc>
        <w:tc>
          <w:tcPr>
            <w:tcW w:w="1417" w:type="dxa"/>
            <w:vAlign w:val="center"/>
          </w:tcPr>
          <w:p w:rsidR="00CF15F9" w:rsidRPr="00B42086" w:rsidRDefault="00CF15F9" w:rsidP="00D82910">
            <w:pPr>
              <w:spacing w:after="0" w:line="240" w:lineRule="auto"/>
              <w:jc w:val="center"/>
              <w:rPr>
                <w:rFonts w:ascii="Times New Roman" w:eastAsia="Times New Roman" w:hAnsi="Times New Roman" w:cs="Times New Roman"/>
                <w:sz w:val="20"/>
              </w:rPr>
            </w:pPr>
            <w:r w:rsidRPr="00B42086">
              <w:rPr>
                <w:rFonts w:ascii="Times New Roman" w:eastAsia="Times New Roman" w:hAnsi="Times New Roman" w:cs="Times New Roman"/>
                <w:sz w:val="20"/>
              </w:rPr>
              <w:t>İDB</w:t>
            </w:r>
          </w:p>
        </w:tc>
        <w:tc>
          <w:tcPr>
            <w:tcW w:w="1956" w:type="dxa"/>
            <w:vAlign w:val="center"/>
          </w:tcPr>
          <w:p w:rsidR="00CF15F9" w:rsidRPr="00B42086" w:rsidRDefault="00074E8B" w:rsidP="00D8291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463.980</w:t>
            </w:r>
          </w:p>
        </w:tc>
      </w:tr>
      <w:tr w:rsidR="00CF15F9" w:rsidRPr="00B42086" w:rsidTr="00CF15F9">
        <w:trPr>
          <w:trHeight w:val="62"/>
        </w:trPr>
        <w:tc>
          <w:tcPr>
            <w:tcW w:w="5983" w:type="dxa"/>
            <w:shd w:val="clear" w:color="auto" w:fill="FFFFFF"/>
            <w:vAlign w:val="center"/>
            <w:hideMark/>
          </w:tcPr>
          <w:p w:rsidR="00CF15F9" w:rsidRPr="00B42086" w:rsidRDefault="00CF15F9" w:rsidP="00CF15F9">
            <w:pPr>
              <w:spacing w:after="0"/>
              <w:rPr>
                <w:rFonts w:ascii="Times New Roman" w:hAnsi="Times New Roman" w:cs="Times New Roman"/>
                <w:color w:val="000000"/>
                <w:sz w:val="20"/>
              </w:rPr>
            </w:pPr>
            <w:r w:rsidRPr="00B42086">
              <w:rPr>
                <w:rFonts w:ascii="Times New Roman" w:hAnsi="Times New Roman" w:cs="Times New Roman"/>
                <w:color w:val="000000"/>
                <w:sz w:val="20"/>
              </w:rPr>
              <w:t>2024 Yılı Fizibilite Desteği Programı Ödemeleri</w:t>
            </w:r>
          </w:p>
        </w:tc>
        <w:tc>
          <w:tcPr>
            <w:tcW w:w="1417" w:type="dxa"/>
            <w:vAlign w:val="center"/>
            <w:hideMark/>
          </w:tcPr>
          <w:p w:rsidR="00CF15F9" w:rsidRPr="00B42086" w:rsidRDefault="00CF15F9" w:rsidP="00D82910">
            <w:pPr>
              <w:spacing w:after="0" w:line="240" w:lineRule="auto"/>
              <w:jc w:val="center"/>
              <w:rPr>
                <w:rFonts w:ascii="Times New Roman" w:eastAsia="Times New Roman" w:hAnsi="Times New Roman" w:cs="Times New Roman"/>
                <w:sz w:val="20"/>
              </w:rPr>
            </w:pPr>
            <w:r w:rsidRPr="00B42086">
              <w:rPr>
                <w:rFonts w:ascii="Times New Roman" w:eastAsia="Times New Roman" w:hAnsi="Times New Roman" w:cs="Times New Roman"/>
                <w:sz w:val="20"/>
              </w:rPr>
              <w:t>İDB</w:t>
            </w:r>
          </w:p>
        </w:tc>
        <w:tc>
          <w:tcPr>
            <w:tcW w:w="1956" w:type="dxa"/>
            <w:vAlign w:val="center"/>
          </w:tcPr>
          <w:p w:rsidR="00CF15F9" w:rsidRPr="00B42086" w:rsidRDefault="00CF15F9" w:rsidP="00D82910">
            <w:pPr>
              <w:spacing w:after="0" w:line="240" w:lineRule="auto"/>
              <w:jc w:val="center"/>
              <w:rPr>
                <w:rFonts w:ascii="Times New Roman" w:eastAsia="Times New Roman" w:hAnsi="Times New Roman" w:cs="Times New Roman"/>
                <w:sz w:val="20"/>
              </w:rPr>
            </w:pPr>
            <w:r w:rsidRPr="00B42086">
              <w:rPr>
                <w:rFonts w:ascii="Times New Roman" w:eastAsia="Times New Roman" w:hAnsi="Times New Roman" w:cs="Times New Roman"/>
                <w:sz w:val="20"/>
              </w:rPr>
              <w:t>1.500.000</w:t>
            </w:r>
          </w:p>
        </w:tc>
      </w:tr>
    </w:tbl>
    <w:p w:rsidR="00314C83" w:rsidRPr="00B42086" w:rsidRDefault="00314C83" w:rsidP="00604B32">
      <w:pPr>
        <w:rPr>
          <w:rFonts w:ascii="Times New Roman" w:hAnsi="Times New Roman" w:cs="Times New Roman"/>
          <w:b/>
        </w:rPr>
      </w:pPr>
    </w:p>
    <w:p w:rsidR="00B316C2" w:rsidRPr="00B42086" w:rsidRDefault="009506ED" w:rsidP="00B116F6">
      <w:pPr>
        <w:pStyle w:val="ListeParagraf"/>
        <w:numPr>
          <w:ilvl w:val="3"/>
          <w:numId w:val="4"/>
        </w:numPr>
        <w:ind w:left="709"/>
        <w:rPr>
          <w:rFonts w:ascii="Times New Roman" w:hAnsi="Times New Roman" w:cs="Times New Roman"/>
          <w:b/>
          <w:sz w:val="24"/>
        </w:rPr>
      </w:pPr>
      <w:r w:rsidRPr="00B42086">
        <w:rPr>
          <w:rFonts w:ascii="Times New Roman" w:hAnsi="Times New Roman" w:cs="Times New Roman"/>
          <w:b/>
          <w:sz w:val="24"/>
        </w:rPr>
        <w:t>Proje Teklif Çağrısı</w:t>
      </w:r>
    </w:p>
    <w:p w:rsidR="009506ED" w:rsidRPr="00B42086" w:rsidRDefault="009506ED" w:rsidP="00B116F6">
      <w:pPr>
        <w:pStyle w:val="ListeParagraf"/>
        <w:numPr>
          <w:ilvl w:val="4"/>
          <w:numId w:val="4"/>
        </w:numPr>
        <w:ind w:left="1134" w:hanging="1134"/>
        <w:rPr>
          <w:rFonts w:ascii="Times New Roman" w:hAnsi="Times New Roman" w:cs="Times New Roman"/>
          <w:b/>
          <w:sz w:val="24"/>
        </w:rPr>
      </w:pPr>
      <w:r w:rsidRPr="00B42086">
        <w:rPr>
          <w:rFonts w:ascii="Times New Roman" w:hAnsi="Times New Roman" w:cs="Times New Roman"/>
          <w:b/>
          <w:sz w:val="24"/>
        </w:rPr>
        <w:t xml:space="preserve">Sosyal Gelişmeyi Destekleme Programı (SOGEP) Projelerinin Yürütülmesi </w:t>
      </w:r>
    </w:p>
    <w:p w:rsidR="007A50AB" w:rsidRDefault="001A7C06" w:rsidP="00E72032">
      <w:pPr>
        <w:spacing w:line="360" w:lineRule="auto"/>
        <w:jc w:val="both"/>
        <w:rPr>
          <w:rFonts w:ascii="Times New Roman" w:hAnsi="Times New Roman" w:cs="Times New Roman"/>
          <w:sz w:val="24"/>
          <w:szCs w:val="24"/>
        </w:rPr>
      </w:pPr>
      <w:r w:rsidRPr="00B42086">
        <w:rPr>
          <w:rFonts w:ascii="Times New Roman" w:hAnsi="Times New Roman" w:cs="Times New Roman"/>
          <w:sz w:val="24"/>
        </w:rPr>
        <w:t xml:space="preserve">“Dezavantajlı kesimlerin ekonomik ve sosyal hayata </w:t>
      </w:r>
      <w:proofErr w:type="gramStart"/>
      <w:r w:rsidRPr="00B42086">
        <w:rPr>
          <w:rFonts w:ascii="Times New Roman" w:hAnsi="Times New Roman" w:cs="Times New Roman"/>
          <w:sz w:val="24"/>
        </w:rPr>
        <w:t>entegrasyonunun</w:t>
      </w:r>
      <w:proofErr w:type="gramEnd"/>
      <w:r w:rsidRPr="00B42086">
        <w:rPr>
          <w:rFonts w:ascii="Times New Roman" w:hAnsi="Times New Roman" w:cs="Times New Roman"/>
          <w:sz w:val="24"/>
        </w:rPr>
        <w:t xml:space="preserve"> art</w:t>
      </w:r>
      <w:r w:rsidR="002741E0">
        <w:rPr>
          <w:rFonts w:ascii="Times New Roman" w:hAnsi="Times New Roman" w:cs="Times New Roman"/>
          <w:sz w:val="24"/>
        </w:rPr>
        <w:t>ırılması” amacına yönelik</w:t>
      </w:r>
      <w:r w:rsidRPr="00B42086">
        <w:rPr>
          <w:rFonts w:ascii="Times New Roman" w:hAnsi="Times New Roman" w:cs="Times New Roman"/>
          <w:sz w:val="24"/>
        </w:rPr>
        <w:t xml:space="preserve"> bölgede Sosyal Gelişmeyi Destekleme Programı (SOGEP) yürütül</w:t>
      </w:r>
      <w:r w:rsidR="002741E0">
        <w:rPr>
          <w:rFonts w:ascii="Times New Roman" w:hAnsi="Times New Roman" w:cs="Times New Roman"/>
          <w:sz w:val="24"/>
        </w:rPr>
        <w:t xml:space="preserve">ecektir. </w:t>
      </w:r>
      <w:r w:rsidR="00602A0E" w:rsidRPr="00B42086">
        <w:rPr>
          <w:rFonts w:ascii="Times New Roman" w:hAnsi="Times New Roman" w:cs="Times New Roman"/>
          <w:sz w:val="24"/>
          <w:szCs w:val="24"/>
        </w:rPr>
        <w:t>Bu kapsamda aşağıdaki tabloda adı geçen projelerin uygulanmasına devam edilecektir.</w:t>
      </w:r>
    </w:p>
    <w:p w:rsidR="002741E0" w:rsidRPr="002741E0" w:rsidRDefault="002741E0" w:rsidP="00E72032">
      <w:pPr>
        <w:spacing w:line="360" w:lineRule="auto"/>
        <w:jc w:val="both"/>
        <w:rPr>
          <w:rFonts w:ascii="Times New Roman" w:hAnsi="Times New Roman" w:cs="Times New Roman"/>
          <w:sz w:val="24"/>
        </w:rPr>
      </w:pPr>
    </w:p>
    <w:p w:rsidR="001A7C06" w:rsidRPr="00B42086" w:rsidRDefault="0055271D" w:rsidP="0055271D">
      <w:pPr>
        <w:pStyle w:val="ResimYazs"/>
        <w:spacing w:after="0"/>
        <w:jc w:val="center"/>
        <w:rPr>
          <w:rFonts w:ascii="Times New Roman" w:hAnsi="Times New Roman" w:cs="Times New Roman"/>
          <w:b w:val="0"/>
          <w:color w:val="auto"/>
          <w:sz w:val="20"/>
        </w:rPr>
      </w:pPr>
      <w:bookmarkStart w:id="2461" w:name="_Toc157078017"/>
      <w:r w:rsidRPr="0055271D">
        <w:rPr>
          <w:rFonts w:ascii="Times New Roman" w:hAnsi="Times New Roman" w:cs="Times New Roman"/>
          <w:color w:val="auto"/>
          <w:sz w:val="20"/>
        </w:rPr>
        <w:lastRenderedPageBreak/>
        <w:t xml:space="preserve">Tablo </w:t>
      </w:r>
      <w:r w:rsidRPr="0055271D">
        <w:rPr>
          <w:rFonts w:ascii="Times New Roman" w:hAnsi="Times New Roman" w:cs="Times New Roman"/>
          <w:color w:val="auto"/>
          <w:sz w:val="20"/>
        </w:rPr>
        <w:fldChar w:fldCharType="begin"/>
      </w:r>
      <w:r w:rsidRPr="0055271D">
        <w:rPr>
          <w:rFonts w:ascii="Times New Roman" w:hAnsi="Times New Roman" w:cs="Times New Roman"/>
          <w:color w:val="auto"/>
          <w:sz w:val="20"/>
        </w:rPr>
        <w:instrText xml:space="preserve"> SEQ Tablo \* ARABIC </w:instrText>
      </w:r>
      <w:r w:rsidRPr="0055271D">
        <w:rPr>
          <w:rFonts w:ascii="Times New Roman" w:hAnsi="Times New Roman" w:cs="Times New Roman"/>
          <w:color w:val="auto"/>
          <w:sz w:val="20"/>
        </w:rPr>
        <w:fldChar w:fldCharType="separate"/>
      </w:r>
      <w:r w:rsidR="00CD4316">
        <w:rPr>
          <w:rFonts w:ascii="Times New Roman" w:hAnsi="Times New Roman" w:cs="Times New Roman"/>
          <w:noProof/>
          <w:color w:val="auto"/>
          <w:sz w:val="20"/>
        </w:rPr>
        <w:t>58</w:t>
      </w:r>
      <w:r w:rsidRPr="0055271D">
        <w:rPr>
          <w:rFonts w:ascii="Times New Roman" w:hAnsi="Times New Roman" w:cs="Times New Roman"/>
          <w:color w:val="auto"/>
          <w:sz w:val="20"/>
        </w:rPr>
        <w:fldChar w:fldCharType="end"/>
      </w:r>
      <w:r w:rsidR="001A7C06" w:rsidRPr="00B42086">
        <w:rPr>
          <w:rFonts w:ascii="Times New Roman" w:hAnsi="Times New Roman" w:cs="Times New Roman"/>
          <w:color w:val="auto"/>
          <w:sz w:val="20"/>
        </w:rPr>
        <w:t xml:space="preserve">. </w:t>
      </w:r>
      <w:r w:rsidR="00536428" w:rsidRPr="00B42086">
        <w:rPr>
          <w:rFonts w:ascii="Times New Roman" w:hAnsi="Times New Roman" w:cs="Times New Roman"/>
          <w:color w:val="auto"/>
          <w:sz w:val="20"/>
        </w:rPr>
        <w:t>Sosyal Gelişmeyi Destekleme Programı (SOGEP) Projeleri</w:t>
      </w:r>
      <w:bookmarkEnd w:id="2461"/>
    </w:p>
    <w:tbl>
      <w:tblPr>
        <w:tblW w:w="925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70"/>
        <w:gridCol w:w="3023"/>
        <w:gridCol w:w="1757"/>
      </w:tblGrid>
      <w:tr w:rsidR="00E57BB5" w:rsidRPr="00B42086" w:rsidTr="00D14B8B">
        <w:trPr>
          <w:trHeight w:val="205"/>
          <w:tblHeader/>
        </w:trPr>
        <w:tc>
          <w:tcPr>
            <w:tcW w:w="4470" w:type="dxa"/>
            <w:shd w:val="clear" w:color="auto" w:fill="DBE5F1" w:themeFill="accent1" w:themeFillTint="33"/>
            <w:noWrap/>
            <w:tcMar>
              <w:top w:w="0" w:type="dxa"/>
              <w:left w:w="70" w:type="dxa"/>
              <w:bottom w:w="0" w:type="dxa"/>
              <w:right w:w="70" w:type="dxa"/>
            </w:tcMar>
            <w:vAlign w:val="center"/>
            <w:hideMark/>
          </w:tcPr>
          <w:p w:rsidR="00E57BB5" w:rsidRPr="00B42086" w:rsidRDefault="00E57BB5" w:rsidP="00B42086">
            <w:pPr>
              <w:spacing w:after="0" w:line="240" w:lineRule="auto"/>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Proje Adı</w:t>
            </w:r>
          </w:p>
        </w:tc>
        <w:tc>
          <w:tcPr>
            <w:tcW w:w="3023" w:type="dxa"/>
            <w:shd w:val="clear" w:color="auto" w:fill="DBE5F1" w:themeFill="accent1" w:themeFillTint="33"/>
            <w:noWrap/>
            <w:tcMar>
              <w:top w:w="0" w:type="dxa"/>
              <w:left w:w="70" w:type="dxa"/>
              <w:bottom w:w="0" w:type="dxa"/>
              <w:right w:w="70" w:type="dxa"/>
            </w:tcMar>
            <w:vAlign w:val="center"/>
            <w:hideMark/>
          </w:tcPr>
          <w:p w:rsidR="00E57BB5" w:rsidRPr="00B42086" w:rsidRDefault="00E57BB5" w:rsidP="00B42086">
            <w:pPr>
              <w:spacing w:after="0" w:line="240" w:lineRule="auto"/>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Başvuru Sahibi</w:t>
            </w:r>
          </w:p>
        </w:tc>
        <w:tc>
          <w:tcPr>
            <w:tcW w:w="1757" w:type="dxa"/>
            <w:shd w:val="clear" w:color="auto" w:fill="DBE5F1" w:themeFill="accent1" w:themeFillTint="33"/>
            <w:noWrap/>
            <w:tcMar>
              <w:top w:w="0" w:type="dxa"/>
              <w:left w:w="70" w:type="dxa"/>
              <w:bottom w:w="0" w:type="dxa"/>
              <w:right w:w="70" w:type="dxa"/>
            </w:tcMar>
            <w:vAlign w:val="bottom"/>
            <w:hideMark/>
          </w:tcPr>
          <w:p w:rsidR="00E57BB5" w:rsidRPr="00B42086" w:rsidRDefault="00E57BB5" w:rsidP="00B42086">
            <w:pPr>
              <w:spacing w:after="0" w:line="240" w:lineRule="auto"/>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 xml:space="preserve">Destek </w:t>
            </w:r>
          </w:p>
          <w:p w:rsidR="00E57BB5" w:rsidRPr="00B42086" w:rsidRDefault="00E57BB5" w:rsidP="00B42086">
            <w:pPr>
              <w:spacing w:after="0" w:line="240" w:lineRule="auto"/>
              <w:jc w:val="center"/>
              <w:rPr>
                <w:rFonts w:ascii="Times New Roman" w:hAnsi="Times New Roman" w:cs="Times New Roman"/>
                <w:b/>
                <w:bCs/>
                <w:color w:val="000000"/>
                <w:sz w:val="20"/>
                <w:szCs w:val="20"/>
                <w:lang w:eastAsia="tr-TR"/>
              </w:rPr>
            </w:pPr>
            <w:r w:rsidRPr="00B42086">
              <w:rPr>
                <w:rFonts w:ascii="Times New Roman" w:hAnsi="Times New Roman" w:cs="Times New Roman"/>
                <w:b/>
                <w:bCs/>
                <w:color w:val="000000"/>
                <w:sz w:val="20"/>
                <w:szCs w:val="20"/>
                <w:lang w:eastAsia="tr-TR"/>
              </w:rPr>
              <w:t>Ödemesi (TL)</w:t>
            </w:r>
          </w:p>
        </w:tc>
      </w:tr>
      <w:tr w:rsidR="00E80D3A" w:rsidRPr="00B42086" w:rsidTr="001D30BB">
        <w:trPr>
          <w:trHeight w:val="198"/>
        </w:trPr>
        <w:tc>
          <w:tcPr>
            <w:tcW w:w="4470" w:type="dxa"/>
            <w:noWrap/>
            <w:tcMar>
              <w:top w:w="0" w:type="dxa"/>
              <w:left w:w="70" w:type="dxa"/>
              <w:bottom w:w="0" w:type="dxa"/>
              <w:right w:w="70" w:type="dxa"/>
            </w:tcMar>
            <w:vAlign w:val="center"/>
          </w:tcPr>
          <w:p w:rsidR="00E80D3A" w:rsidRPr="00E80D3A" w:rsidRDefault="00E80D3A" w:rsidP="001D30BB">
            <w:pPr>
              <w:spacing w:after="0" w:line="240" w:lineRule="auto"/>
              <w:rPr>
                <w:rFonts w:ascii="Times New Roman" w:hAnsi="Times New Roman" w:cs="Times New Roman"/>
                <w:color w:val="000000"/>
                <w:sz w:val="20"/>
                <w:szCs w:val="20"/>
                <w:lang w:eastAsia="tr-TR"/>
              </w:rPr>
            </w:pPr>
            <w:r w:rsidRPr="00E80D3A">
              <w:rPr>
                <w:rFonts w:ascii="Times New Roman" w:hAnsi="Times New Roman" w:cs="Times New Roman"/>
                <w:color w:val="000000"/>
                <w:sz w:val="20"/>
                <w:szCs w:val="20"/>
                <w:lang w:eastAsia="tr-TR"/>
              </w:rPr>
              <w:t>Mavi Nesil Projesi: Denizcilik Ve Yatçılık Sektöründe Eğitim, Beceri Ve İstihdam Edilebilirliği Geliştirme Merkezi</w:t>
            </w:r>
          </w:p>
        </w:tc>
        <w:tc>
          <w:tcPr>
            <w:tcW w:w="3023" w:type="dxa"/>
            <w:noWrap/>
            <w:tcMar>
              <w:top w:w="0" w:type="dxa"/>
              <w:left w:w="70" w:type="dxa"/>
              <w:bottom w:w="0" w:type="dxa"/>
              <w:right w:w="70" w:type="dxa"/>
            </w:tcMar>
            <w:vAlign w:val="center"/>
          </w:tcPr>
          <w:p w:rsidR="00E80D3A" w:rsidRPr="00E80D3A" w:rsidRDefault="00E80D3A" w:rsidP="001D30BB">
            <w:pPr>
              <w:spacing w:after="0" w:line="240" w:lineRule="auto"/>
              <w:jc w:val="both"/>
              <w:rPr>
                <w:rFonts w:ascii="Times New Roman" w:hAnsi="Times New Roman" w:cs="Times New Roman"/>
                <w:color w:val="000000"/>
                <w:sz w:val="20"/>
                <w:szCs w:val="20"/>
                <w:lang w:eastAsia="tr-TR"/>
              </w:rPr>
            </w:pPr>
            <w:r w:rsidRPr="00E80D3A">
              <w:rPr>
                <w:rFonts w:ascii="Times New Roman" w:hAnsi="Times New Roman" w:cs="Times New Roman"/>
                <w:color w:val="000000"/>
                <w:sz w:val="20"/>
                <w:szCs w:val="20"/>
                <w:lang w:eastAsia="tr-TR"/>
              </w:rPr>
              <w:t>Muğla Sıtkı Koçman Üniversitesi</w:t>
            </w:r>
          </w:p>
        </w:tc>
        <w:tc>
          <w:tcPr>
            <w:tcW w:w="1757" w:type="dxa"/>
            <w:noWrap/>
            <w:tcMar>
              <w:top w:w="0" w:type="dxa"/>
              <w:left w:w="70" w:type="dxa"/>
              <w:bottom w:w="0" w:type="dxa"/>
              <w:right w:w="70" w:type="dxa"/>
            </w:tcMar>
            <w:vAlign w:val="center"/>
          </w:tcPr>
          <w:p w:rsidR="00E80D3A" w:rsidRPr="00E80D3A" w:rsidRDefault="00E80D3A" w:rsidP="001D30BB">
            <w:pPr>
              <w:spacing w:after="0" w:line="240" w:lineRule="auto"/>
              <w:ind w:left="-35" w:right="-72"/>
              <w:jc w:val="center"/>
              <w:rPr>
                <w:rFonts w:ascii="Times New Roman" w:hAnsi="Times New Roman" w:cs="Times New Roman"/>
                <w:color w:val="000000"/>
                <w:sz w:val="20"/>
                <w:szCs w:val="20"/>
                <w:lang w:eastAsia="tr-TR"/>
              </w:rPr>
            </w:pPr>
            <w:r w:rsidRPr="00E80D3A">
              <w:rPr>
                <w:rFonts w:ascii="Times New Roman" w:hAnsi="Times New Roman" w:cs="Times New Roman"/>
                <w:color w:val="000000"/>
                <w:sz w:val="20"/>
                <w:szCs w:val="20"/>
                <w:lang w:eastAsia="tr-TR"/>
              </w:rPr>
              <w:t>588.000</w:t>
            </w:r>
          </w:p>
        </w:tc>
      </w:tr>
      <w:tr w:rsidR="00E80D3A" w:rsidRPr="00B42086" w:rsidTr="00D14B8B">
        <w:trPr>
          <w:trHeight w:val="198"/>
        </w:trPr>
        <w:tc>
          <w:tcPr>
            <w:tcW w:w="4470" w:type="dxa"/>
            <w:noWrap/>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Köşk Kest</w:t>
            </w:r>
            <w:r>
              <w:rPr>
                <w:rFonts w:ascii="Times New Roman" w:hAnsi="Times New Roman" w:cs="Times New Roman"/>
                <w:color w:val="000000"/>
                <w:sz w:val="20"/>
                <w:szCs w:val="20"/>
                <w:lang w:eastAsia="tr-TR"/>
              </w:rPr>
              <w:t>ane i</w:t>
            </w:r>
            <w:r w:rsidRPr="00B42086">
              <w:rPr>
                <w:rFonts w:ascii="Times New Roman" w:hAnsi="Times New Roman" w:cs="Times New Roman"/>
                <w:color w:val="000000"/>
                <w:sz w:val="20"/>
                <w:szCs w:val="20"/>
                <w:lang w:eastAsia="tr-TR"/>
              </w:rPr>
              <w:t>le Güçleniyor</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Köşk Belediyesi</w:t>
            </w:r>
          </w:p>
        </w:tc>
        <w:tc>
          <w:tcPr>
            <w:tcW w:w="1757" w:type="dxa"/>
            <w:noWrap/>
            <w:tcMar>
              <w:top w:w="0" w:type="dxa"/>
              <w:left w:w="70" w:type="dxa"/>
              <w:bottom w:w="0" w:type="dxa"/>
              <w:right w:w="70" w:type="dxa"/>
            </w:tcMar>
            <w:vAlign w:val="center"/>
          </w:tcPr>
          <w:p w:rsidR="00E80D3A" w:rsidRPr="00B42086" w:rsidRDefault="00E80D3A" w:rsidP="00E80D3A">
            <w:pPr>
              <w:spacing w:after="0" w:line="240" w:lineRule="auto"/>
              <w:ind w:left="-35" w:right="-72"/>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1.</w:t>
            </w:r>
            <w:r>
              <w:rPr>
                <w:rFonts w:ascii="Times New Roman" w:hAnsi="Times New Roman" w:cs="Times New Roman"/>
                <w:color w:val="000000"/>
                <w:sz w:val="20"/>
                <w:szCs w:val="20"/>
                <w:lang w:eastAsia="tr-TR"/>
              </w:rPr>
              <w:t>430</w:t>
            </w:r>
            <w:r w:rsidRPr="00B42086">
              <w:rPr>
                <w:rFonts w:ascii="Times New Roman" w:hAnsi="Times New Roman" w:cs="Times New Roman"/>
                <w:color w:val="000000"/>
                <w:sz w:val="20"/>
                <w:szCs w:val="20"/>
                <w:lang w:eastAsia="tr-TR"/>
              </w:rPr>
              <w:t>.000</w:t>
            </w:r>
          </w:p>
        </w:tc>
      </w:tr>
      <w:tr w:rsidR="00E80D3A" w:rsidRPr="00B42086" w:rsidTr="00D14B8B">
        <w:trPr>
          <w:trHeight w:val="24"/>
        </w:trPr>
        <w:tc>
          <w:tcPr>
            <w:tcW w:w="4470" w:type="dxa"/>
            <w:noWrap/>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Çam Fıstığı Üretimi İstihdamı Destekliyor, Ekonomiyi Büyütüyor</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Bozdoğan Kaymakamlığı</w:t>
            </w:r>
          </w:p>
        </w:tc>
        <w:tc>
          <w:tcPr>
            <w:tcW w:w="1757" w:type="dxa"/>
            <w:vAlign w:val="center"/>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1.315.000</w:t>
            </w:r>
          </w:p>
        </w:tc>
      </w:tr>
      <w:tr w:rsidR="00E80D3A" w:rsidRPr="00B42086" w:rsidTr="00D14B8B">
        <w:trPr>
          <w:trHeight w:val="24"/>
        </w:trPr>
        <w:tc>
          <w:tcPr>
            <w:tcW w:w="4470" w:type="dxa"/>
            <w:noWrap/>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Nitelikli Genç, Güçlü Denizli</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Denizli Büyükşehir Belediyesi</w:t>
            </w:r>
          </w:p>
        </w:tc>
        <w:tc>
          <w:tcPr>
            <w:tcW w:w="1757" w:type="dxa"/>
            <w:vAlign w:val="center"/>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349.000</w:t>
            </w:r>
          </w:p>
        </w:tc>
      </w:tr>
      <w:tr w:rsidR="00E80D3A" w:rsidRPr="00B42086" w:rsidTr="00D14B8B">
        <w:trPr>
          <w:trHeight w:val="24"/>
        </w:trPr>
        <w:tc>
          <w:tcPr>
            <w:tcW w:w="4470" w:type="dxa"/>
            <w:noWrap/>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Doğal Kozmetik Ürün </w:t>
            </w:r>
            <w:proofErr w:type="spellStart"/>
            <w:r w:rsidRPr="00B42086">
              <w:rPr>
                <w:rFonts w:ascii="Times New Roman" w:hAnsi="Times New Roman" w:cs="Times New Roman"/>
                <w:color w:val="000000"/>
                <w:sz w:val="20"/>
                <w:szCs w:val="20"/>
                <w:lang w:eastAsia="tr-TR"/>
              </w:rPr>
              <w:t>Relikt</w:t>
            </w:r>
            <w:proofErr w:type="spellEnd"/>
            <w:r w:rsidRPr="00B42086">
              <w:rPr>
                <w:rFonts w:ascii="Times New Roman" w:hAnsi="Times New Roman" w:cs="Times New Roman"/>
                <w:color w:val="000000"/>
                <w:sz w:val="20"/>
                <w:szCs w:val="20"/>
                <w:lang w:eastAsia="tr-TR"/>
              </w:rPr>
              <w:t xml:space="preserve"> Endemik Sığla Yağı İşlenmesi İle Kooperatif </w:t>
            </w:r>
            <w:r w:rsidR="00E12FE8" w:rsidRPr="00B42086">
              <w:rPr>
                <w:rFonts w:ascii="Times New Roman" w:hAnsi="Times New Roman" w:cs="Times New Roman"/>
                <w:color w:val="000000"/>
                <w:sz w:val="20"/>
                <w:szCs w:val="20"/>
                <w:lang w:eastAsia="tr-TR"/>
              </w:rPr>
              <w:t xml:space="preserve">Ve </w:t>
            </w:r>
            <w:r w:rsidRPr="00B42086">
              <w:rPr>
                <w:rFonts w:ascii="Times New Roman" w:hAnsi="Times New Roman" w:cs="Times New Roman"/>
                <w:color w:val="000000"/>
                <w:sz w:val="20"/>
                <w:szCs w:val="20"/>
                <w:lang w:eastAsia="tr-TR"/>
              </w:rPr>
              <w:t>Dezavantajlı Üyeleri Kazanıyor</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Muğla Orman Bölge Müdürlüğü</w:t>
            </w:r>
          </w:p>
        </w:tc>
        <w:tc>
          <w:tcPr>
            <w:tcW w:w="1757" w:type="dxa"/>
            <w:vAlign w:val="center"/>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822</w:t>
            </w:r>
            <w:r w:rsidRPr="00B42086">
              <w:rPr>
                <w:rFonts w:ascii="Times New Roman" w:hAnsi="Times New Roman" w:cs="Times New Roman"/>
                <w:color w:val="000000"/>
                <w:sz w:val="20"/>
                <w:szCs w:val="20"/>
                <w:lang w:eastAsia="tr-TR"/>
              </w:rPr>
              <w:t>.000</w:t>
            </w:r>
          </w:p>
        </w:tc>
      </w:tr>
      <w:tr w:rsidR="00E80D3A" w:rsidRPr="00B42086" w:rsidTr="00D14B8B">
        <w:trPr>
          <w:trHeight w:val="216"/>
        </w:trPr>
        <w:tc>
          <w:tcPr>
            <w:tcW w:w="4470" w:type="dxa"/>
            <w:noWrap/>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Kadın Eliyle Katma Değere Dönüştürülen Ürünlerin Kadının Sosyal</w:t>
            </w:r>
            <w:r w:rsidR="00E12FE8" w:rsidRPr="00B42086">
              <w:rPr>
                <w:rFonts w:ascii="Times New Roman" w:hAnsi="Times New Roman" w:cs="Times New Roman"/>
                <w:color w:val="000000"/>
                <w:sz w:val="20"/>
                <w:szCs w:val="20"/>
                <w:lang w:eastAsia="tr-TR"/>
              </w:rPr>
              <w:t xml:space="preserve">, </w:t>
            </w:r>
            <w:r w:rsidRPr="00B42086">
              <w:rPr>
                <w:rFonts w:ascii="Times New Roman" w:hAnsi="Times New Roman" w:cs="Times New Roman"/>
                <w:color w:val="000000"/>
                <w:sz w:val="20"/>
                <w:szCs w:val="20"/>
                <w:lang w:eastAsia="tr-TR"/>
              </w:rPr>
              <w:t xml:space="preserve">Kültürel </w:t>
            </w:r>
            <w:r w:rsidR="00E12FE8" w:rsidRPr="00B42086">
              <w:rPr>
                <w:rFonts w:ascii="Times New Roman" w:hAnsi="Times New Roman" w:cs="Times New Roman"/>
                <w:color w:val="000000"/>
                <w:sz w:val="20"/>
                <w:szCs w:val="20"/>
                <w:lang w:eastAsia="tr-TR"/>
              </w:rPr>
              <w:t xml:space="preserve">Ve </w:t>
            </w:r>
            <w:r w:rsidRPr="00B42086">
              <w:rPr>
                <w:rFonts w:ascii="Times New Roman" w:hAnsi="Times New Roman" w:cs="Times New Roman"/>
                <w:color w:val="000000"/>
                <w:sz w:val="20"/>
                <w:szCs w:val="20"/>
                <w:lang w:eastAsia="tr-TR"/>
              </w:rPr>
              <w:t>Ekonomik Yapısını Güçlendirmesi</w:t>
            </w:r>
            <w:r w:rsidR="00E12FE8" w:rsidRPr="00B42086">
              <w:rPr>
                <w:rFonts w:ascii="Times New Roman" w:hAnsi="Times New Roman" w:cs="Times New Roman"/>
                <w:color w:val="000000"/>
                <w:sz w:val="20"/>
                <w:szCs w:val="20"/>
                <w:lang w:eastAsia="tr-TR"/>
              </w:rPr>
              <w:t>-</w:t>
            </w:r>
            <w:r w:rsidRPr="00B42086">
              <w:rPr>
                <w:rFonts w:ascii="Times New Roman" w:hAnsi="Times New Roman" w:cs="Times New Roman"/>
                <w:color w:val="000000"/>
                <w:sz w:val="20"/>
                <w:szCs w:val="20"/>
                <w:lang w:eastAsia="tr-TR"/>
              </w:rPr>
              <w:t>Ortaca</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S.S. Ortaca El Ele Kadın Girişimi Üretim ve İşletme Kooperatifi</w:t>
            </w:r>
          </w:p>
        </w:tc>
        <w:tc>
          <w:tcPr>
            <w:tcW w:w="1757" w:type="dxa"/>
            <w:vAlign w:val="center"/>
            <w:hideMark/>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113</w:t>
            </w:r>
            <w:r w:rsidRPr="00B42086">
              <w:rPr>
                <w:rFonts w:ascii="Times New Roman" w:hAnsi="Times New Roman" w:cs="Times New Roman"/>
                <w:color w:val="000000"/>
                <w:sz w:val="20"/>
                <w:szCs w:val="20"/>
                <w:lang w:eastAsia="tr-TR"/>
              </w:rPr>
              <w:t>.000</w:t>
            </w:r>
          </w:p>
        </w:tc>
      </w:tr>
      <w:tr w:rsidR="00E80D3A" w:rsidRPr="00B42086" w:rsidTr="00D14B8B">
        <w:trPr>
          <w:trHeight w:val="83"/>
        </w:trPr>
        <w:tc>
          <w:tcPr>
            <w:tcW w:w="4470" w:type="dxa"/>
            <w:tcMar>
              <w:top w:w="0" w:type="dxa"/>
              <w:left w:w="70" w:type="dxa"/>
              <w:bottom w:w="0" w:type="dxa"/>
              <w:right w:w="70" w:type="dxa"/>
            </w:tcMar>
            <w:vAlign w:val="center"/>
          </w:tcPr>
          <w:p w:rsidR="00E80D3A" w:rsidRPr="00B42086" w:rsidRDefault="00E12FE8"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Yöresel Sanatlar Atölyesi</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Seydikemer Kaymakamlığı</w:t>
            </w:r>
          </w:p>
        </w:tc>
        <w:tc>
          <w:tcPr>
            <w:tcW w:w="1757" w:type="dxa"/>
            <w:vAlign w:val="center"/>
            <w:hideMark/>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703</w:t>
            </w:r>
            <w:r w:rsidRPr="00B42086">
              <w:rPr>
                <w:rFonts w:ascii="Times New Roman" w:hAnsi="Times New Roman" w:cs="Times New Roman"/>
                <w:color w:val="000000"/>
                <w:sz w:val="20"/>
                <w:szCs w:val="20"/>
                <w:lang w:eastAsia="tr-TR"/>
              </w:rPr>
              <w:t>.000</w:t>
            </w:r>
          </w:p>
        </w:tc>
      </w:tr>
      <w:tr w:rsidR="00E80D3A" w:rsidRPr="00B42086" w:rsidTr="00D14B8B">
        <w:trPr>
          <w:trHeight w:val="83"/>
        </w:trPr>
        <w:tc>
          <w:tcPr>
            <w:tcW w:w="4470" w:type="dxa"/>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İşte </w:t>
            </w:r>
            <w:r w:rsidR="00E12FE8" w:rsidRPr="00B42086">
              <w:rPr>
                <w:rFonts w:ascii="Times New Roman" w:hAnsi="Times New Roman" w:cs="Times New Roman"/>
                <w:color w:val="000000"/>
                <w:sz w:val="20"/>
                <w:szCs w:val="20"/>
                <w:lang w:eastAsia="tr-TR"/>
              </w:rPr>
              <w:t xml:space="preserve">Ben De Varım! </w:t>
            </w:r>
            <w:r w:rsidRPr="00B42086">
              <w:rPr>
                <w:rFonts w:ascii="Times New Roman" w:hAnsi="Times New Roman" w:cs="Times New Roman"/>
                <w:color w:val="000000"/>
                <w:sz w:val="20"/>
                <w:szCs w:val="20"/>
                <w:lang w:eastAsia="tr-TR"/>
              </w:rPr>
              <w:t xml:space="preserve">Benim </w:t>
            </w:r>
            <w:r w:rsidR="00E12FE8" w:rsidRPr="00B42086">
              <w:rPr>
                <w:rFonts w:ascii="Times New Roman" w:hAnsi="Times New Roman" w:cs="Times New Roman"/>
                <w:color w:val="000000"/>
                <w:sz w:val="20"/>
                <w:szCs w:val="20"/>
                <w:lang w:eastAsia="tr-TR"/>
              </w:rPr>
              <w:t>Geleceğim, Benim Atölyem</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Buharkent İlçe Milli Eğitim Müdürlüğü</w:t>
            </w:r>
          </w:p>
        </w:tc>
        <w:tc>
          <w:tcPr>
            <w:tcW w:w="1757" w:type="dxa"/>
            <w:vAlign w:val="center"/>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1.065.359</w:t>
            </w:r>
          </w:p>
        </w:tc>
      </w:tr>
      <w:tr w:rsidR="00E80D3A" w:rsidRPr="00B42086" w:rsidTr="00D14B8B">
        <w:trPr>
          <w:trHeight w:val="83"/>
        </w:trPr>
        <w:tc>
          <w:tcPr>
            <w:tcW w:w="4470" w:type="dxa"/>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Kırsal </w:t>
            </w:r>
            <w:r w:rsidR="00E12FE8" w:rsidRPr="00B42086">
              <w:rPr>
                <w:rFonts w:ascii="Times New Roman" w:hAnsi="Times New Roman" w:cs="Times New Roman"/>
                <w:color w:val="000000"/>
                <w:sz w:val="20"/>
                <w:szCs w:val="20"/>
                <w:lang w:eastAsia="tr-TR"/>
              </w:rPr>
              <w:t>Kalkınmanın Öncüsü Kadınlar</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Çal Belediye Başkanlığı</w:t>
            </w:r>
          </w:p>
        </w:tc>
        <w:tc>
          <w:tcPr>
            <w:tcW w:w="1757" w:type="dxa"/>
            <w:vAlign w:val="center"/>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1.186.07</w:t>
            </w:r>
            <w:r>
              <w:rPr>
                <w:rFonts w:ascii="Times New Roman" w:hAnsi="Times New Roman" w:cs="Times New Roman"/>
                <w:color w:val="000000"/>
                <w:sz w:val="20"/>
                <w:szCs w:val="20"/>
                <w:lang w:eastAsia="tr-TR"/>
              </w:rPr>
              <w:t>9</w:t>
            </w:r>
          </w:p>
        </w:tc>
      </w:tr>
      <w:tr w:rsidR="00E80D3A" w:rsidRPr="00B42086" w:rsidTr="00D14B8B">
        <w:trPr>
          <w:trHeight w:val="83"/>
        </w:trPr>
        <w:tc>
          <w:tcPr>
            <w:tcW w:w="4470" w:type="dxa"/>
            <w:tcMar>
              <w:top w:w="0" w:type="dxa"/>
              <w:left w:w="70" w:type="dxa"/>
              <w:bottom w:w="0" w:type="dxa"/>
              <w:right w:w="70" w:type="dxa"/>
            </w:tcMar>
            <w:vAlign w:val="center"/>
          </w:tcPr>
          <w:p w:rsidR="00E80D3A" w:rsidRPr="00B42086" w:rsidRDefault="00E80D3A" w:rsidP="00E80D3A">
            <w:pPr>
              <w:spacing w:after="0" w:line="240" w:lineRule="auto"/>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 xml:space="preserve">Üretime </w:t>
            </w:r>
            <w:r w:rsidR="00E12FE8" w:rsidRPr="00B42086">
              <w:rPr>
                <w:rFonts w:ascii="Times New Roman" w:hAnsi="Times New Roman" w:cs="Times New Roman"/>
                <w:color w:val="000000"/>
                <w:sz w:val="20"/>
                <w:szCs w:val="20"/>
                <w:lang w:eastAsia="tr-TR"/>
              </w:rPr>
              <w:t>Değer Katan Kadınlar</w:t>
            </w:r>
          </w:p>
        </w:tc>
        <w:tc>
          <w:tcPr>
            <w:tcW w:w="3023" w:type="dxa"/>
            <w:noWrap/>
            <w:tcMar>
              <w:top w:w="0" w:type="dxa"/>
              <w:left w:w="70" w:type="dxa"/>
              <w:bottom w:w="0" w:type="dxa"/>
              <w:right w:w="70" w:type="dxa"/>
            </w:tcMar>
            <w:vAlign w:val="center"/>
          </w:tcPr>
          <w:p w:rsidR="00E80D3A" w:rsidRPr="00B42086" w:rsidRDefault="00E80D3A" w:rsidP="00E80D3A">
            <w:pPr>
              <w:spacing w:after="0" w:line="240" w:lineRule="auto"/>
              <w:jc w:val="both"/>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Köyceğiz Belediyesi</w:t>
            </w:r>
          </w:p>
        </w:tc>
        <w:tc>
          <w:tcPr>
            <w:tcW w:w="1757" w:type="dxa"/>
            <w:vAlign w:val="center"/>
          </w:tcPr>
          <w:p w:rsidR="00E80D3A" w:rsidRPr="00B42086" w:rsidRDefault="00E80D3A" w:rsidP="00E80D3A">
            <w:pPr>
              <w:spacing w:after="0" w:line="240" w:lineRule="auto"/>
              <w:jc w:val="center"/>
              <w:rPr>
                <w:rFonts w:ascii="Times New Roman" w:hAnsi="Times New Roman" w:cs="Times New Roman"/>
                <w:color w:val="000000"/>
                <w:sz w:val="20"/>
                <w:szCs w:val="20"/>
                <w:lang w:eastAsia="tr-TR"/>
              </w:rPr>
            </w:pPr>
            <w:r w:rsidRPr="00B42086">
              <w:rPr>
                <w:rFonts w:ascii="Times New Roman" w:hAnsi="Times New Roman" w:cs="Times New Roman"/>
                <w:color w:val="000000"/>
                <w:sz w:val="20"/>
                <w:szCs w:val="20"/>
                <w:lang w:eastAsia="tr-TR"/>
              </w:rPr>
              <w:t>900.000</w:t>
            </w:r>
          </w:p>
        </w:tc>
      </w:tr>
    </w:tbl>
    <w:p w:rsidR="00E948DB" w:rsidRPr="00B42086" w:rsidRDefault="00E948DB" w:rsidP="001A7C06">
      <w:pPr>
        <w:pStyle w:val="ListeParagraf"/>
        <w:spacing w:after="0" w:line="240" w:lineRule="auto"/>
        <w:ind w:left="360"/>
        <w:jc w:val="center"/>
        <w:rPr>
          <w:rFonts w:ascii="Times New Roman" w:hAnsi="Times New Roman" w:cs="Times New Roman"/>
          <w:b/>
          <w:sz w:val="20"/>
          <w:szCs w:val="20"/>
        </w:rPr>
      </w:pPr>
    </w:p>
    <w:p w:rsidR="001A7C06" w:rsidRPr="00B42086" w:rsidRDefault="001A7C06" w:rsidP="001A7C06">
      <w:pPr>
        <w:pStyle w:val="ListeParagraf"/>
        <w:spacing w:after="0" w:line="240" w:lineRule="auto"/>
        <w:ind w:left="360"/>
        <w:jc w:val="center"/>
        <w:rPr>
          <w:rFonts w:ascii="Times New Roman" w:hAnsi="Times New Roman" w:cs="Times New Roman"/>
          <w:b/>
          <w:sz w:val="20"/>
          <w:szCs w:val="20"/>
        </w:rPr>
      </w:pPr>
      <w:bookmarkStart w:id="2462" w:name="_Toc157078018"/>
      <w:r w:rsidRPr="00B42086">
        <w:rPr>
          <w:rFonts w:ascii="Times New Roman" w:hAnsi="Times New Roman" w:cs="Times New Roman"/>
          <w:b/>
          <w:sz w:val="20"/>
          <w:szCs w:val="20"/>
        </w:rPr>
        <w:t xml:space="preserve">Tablo </w:t>
      </w:r>
      <w:r w:rsidRPr="00B42086">
        <w:rPr>
          <w:rFonts w:ascii="Times New Roman" w:hAnsi="Times New Roman" w:cs="Times New Roman"/>
          <w:b/>
          <w:sz w:val="20"/>
          <w:szCs w:val="20"/>
        </w:rPr>
        <w:fldChar w:fldCharType="begin"/>
      </w:r>
      <w:r w:rsidRPr="00B42086">
        <w:rPr>
          <w:rFonts w:ascii="Times New Roman" w:hAnsi="Times New Roman" w:cs="Times New Roman"/>
          <w:b/>
          <w:sz w:val="20"/>
          <w:szCs w:val="20"/>
        </w:rPr>
        <w:instrText xml:space="preserve"> SEQ Tablo \* ARABIC </w:instrText>
      </w:r>
      <w:r w:rsidRPr="00B42086">
        <w:rPr>
          <w:rFonts w:ascii="Times New Roman" w:hAnsi="Times New Roman" w:cs="Times New Roman"/>
          <w:b/>
          <w:sz w:val="20"/>
          <w:szCs w:val="20"/>
        </w:rPr>
        <w:fldChar w:fldCharType="separate"/>
      </w:r>
      <w:r w:rsidR="00CD4316">
        <w:rPr>
          <w:rFonts w:ascii="Times New Roman" w:hAnsi="Times New Roman" w:cs="Times New Roman"/>
          <w:b/>
          <w:noProof/>
          <w:sz w:val="20"/>
          <w:szCs w:val="20"/>
        </w:rPr>
        <w:t>59</w:t>
      </w:r>
      <w:r w:rsidRPr="00B42086">
        <w:rPr>
          <w:rFonts w:ascii="Times New Roman" w:hAnsi="Times New Roman" w:cs="Times New Roman"/>
          <w:b/>
          <w:sz w:val="20"/>
          <w:szCs w:val="20"/>
        </w:rPr>
        <w:fldChar w:fldCharType="end"/>
      </w:r>
      <w:r w:rsidRPr="00B42086">
        <w:rPr>
          <w:rFonts w:ascii="Times New Roman" w:hAnsi="Times New Roman" w:cs="Times New Roman"/>
          <w:b/>
          <w:sz w:val="20"/>
          <w:szCs w:val="20"/>
        </w:rPr>
        <w:t>: SOGEP Projelerinin Yürütülmesi</w:t>
      </w:r>
      <w:bookmarkEnd w:id="2462"/>
    </w:p>
    <w:tbl>
      <w:tblPr>
        <w:tblStyle w:val="TabloKlavuzu211"/>
        <w:tblW w:w="0" w:type="auto"/>
        <w:jc w:val="center"/>
        <w:tblLayout w:type="fixed"/>
        <w:tblLook w:val="04A0" w:firstRow="1" w:lastRow="0" w:firstColumn="1" w:lastColumn="0" w:noHBand="0" w:noVBand="1"/>
      </w:tblPr>
      <w:tblGrid>
        <w:gridCol w:w="5949"/>
        <w:gridCol w:w="1417"/>
        <w:gridCol w:w="1560"/>
      </w:tblGrid>
      <w:tr w:rsidR="001A7C06" w:rsidRPr="00E72032" w:rsidTr="001A27F9">
        <w:trPr>
          <w:trHeight w:hRule="exact" w:val="281"/>
          <w:jc w:val="center"/>
        </w:trPr>
        <w:tc>
          <w:tcPr>
            <w:tcW w:w="59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7C06" w:rsidRPr="00E72032" w:rsidRDefault="001A7C06" w:rsidP="0079323B">
            <w:pPr>
              <w:ind w:right="68"/>
              <w:jc w:val="center"/>
              <w:rPr>
                <w:b/>
                <w:color w:val="000000"/>
                <w:sz w:val="20"/>
                <w:szCs w:val="20"/>
              </w:rPr>
            </w:pPr>
            <w:r w:rsidRPr="00E72032">
              <w:rPr>
                <w:sz w:val="20"/>
                <w:szCs w:val="20"/>
              </w:rPr>
              <w:br w:type="page"/>
            </w:r>
            <w:r w:rsidRPr="00E72032">
              <w:rPr>
                <w:b/>
                <w:color w:val="000000"/>
                <w:sz w:val="20"/>
                <w:szCs w:val="20"/>
              </w:rPr>
              <w:t>Proje/Faaliyet</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7C06" w:rsidRPr="00E72032" w:rsidRDefault="001A7C06" w:rsidP="0079323B">
            <w:pPr>
              <w:ind w:right="-108"/>
              <w:jc w:val="center"/>
              <w:rPr>
                <w:b/>
                <w:color w:val="000000"/>
                <w:sz w:val="20"/>
                <w:szCs w:val="20"/>
              </w:rPr>
            </w:pPr>
            <w:r w:rsidRPr="00E72032">
              <w:rPr>
                <w:b/>
                <w:color w:val="000000"/>
                <w:sz w:val="20"/>
                <w:szCs w:val="20"/>
              </w:rPr>
              <w:t>Sorumlu Birim</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7C06" w:rsidRPr="00E72032" w:rsidRDefault="001A7C06" w:rsidP="0079323B">
            <w:pPr>
              <w:ind w:right="-102"/>
              <w:jc w:val="center"/>
              <w:rPr>
                <w:b/>
                <w:color w:val="000000"/>
                <w:sz w:val="20"/>
                <w:szCs w:val="20"/>
              </w:rPr>
            </w:pPr>
            <w:r w:rsidRPr="00E72032">
              <w:rPr>
                <w:b/>
                <w:color w:val="000000"/>
                <w:sz w:val="20"/>
                <w:szCs w:val="20"/>
              </w:rPr>
              <w:t>Maliyet (TL)</w:t>
            </w:r>
          </w:p>
        </w:tc>
      </w:tr>
      <w:tr w:rsidR="00934731" w:rsidRPr="00E72032" w:rsidTr="00656F73">
        <w:trPr>
          <w:trHeight w:hRule="exact" w:val="227"/>
          <w:jc w:val="center"/>
        </w:trPr>
        <w:tc>
          <w:tcPr>
            <w:tcW w:w="5949" w:type="dxa"/>
            <w:tcBorders>
              <w:top w:val="single" w:sz="4" w:space="0" w:color="auto"/>
              <w:left w:val="single" w:sz="4" w:space="0" w:color="auto"/>
              <w:bottom w:val="single" w:sz="4" w:space="0" w:color="auto"/>
              <w:right w:val="single" w:sz="4" w:space="0" w:color="auto"/>
            </w:tcBorders>
            <w:vAlign w:val="center"/>
          </w:tcPr>
          <w:p w:rsidR="00934731" w:rsidRPr="00E72032" w:rsidRDefault="00934731" w:rsidP="009F3859">
            <w:pPr>
              <w:spacing w:line="276" w:lineRule="auto"/>
              <w:ind w:right="68"/>
              <w:rPr>
                <w:color w:val="000000"/>
                <w:sz w:val="20"/>
                <w:szCs w:val="20"/>
              </w:rPr>
            </w:pPr>
            <w:r w:rsidRPr="00E72032">
              <w:rPr>
                <w:color w:val="000000"/>
                <w:sz w:val="20"/>
                <w:szCs w:val="20"/>
              </w:rPr>
              <w:t xml:space="preserve">SOGEP </w:t>
            </w:r>
            <w:r w:rsidR="00CF15F9" w:rsidRPr="00E72032">
              <w:rPr>
                <w:color w:val="000000"/>
                <w:sz w:val="20"/>
                <w:szCs w:val="20"/>
              </w:rPr>
              <w:t xml:space="preserve">Proje </w:t>
            </w:r>
            <w:r w:rsidRPr="00E72032">
              <w:rPr>
                <w:color w:val="000000"/>
                <w:sz w:val="20"/>
                <w:szCs w:val="20"/>
              </w:rPr>
              <w:t>Ödemeleri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34731" w:rsidRPr="00E72032" w:rsidRDefault="00934731" w:rsidP="009F3859">
            <w:pPr>
              <w:spacing w:line="276" w:lineRule="auto"/>
              <w:ind w:right="68"/>
              <w:jc w:val="center"/>
              <w:rPr>
                <w:color w:val="000000"/>
                <w:sz w:val="20"/>
                <w:szCs w:val="20"/>
              </w:rPr>
            </w:pPr>
            <w:r w:rsidRPr="00E72032">
              <w:rPr>
                <w:color w:val="000000"/>
                <w:sz w:val="20"/>
                <w:szCs w:val="20"/>
              </w:rPr>
              <w:t>İDB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4731" w:rsidRPr="00E72032" w:rsidRDefault="00E80D3A" w:rsidP="00E80D3A">
            <w:pPr>
              <w:spacing w:line="276" w:lineRule="auto"/>
              <w:ind w:right="68"/>
              <w:jc w:val="right"/>
              <w:rPr>
                <w:color w:val="000000"/>
                <w:sz w:val="20"/>
                <w:szCs w:val="20"/>
              </w:rPr>
            </w:pPr>
            <w:r>
              <w:rPr>
                <w:color w:val="000000"/>
                <w:sz w:val="20"/>
                <w:szCs w:val="20"/>
              </w:rPr>
              <w:t>8.471</w:t>
            </w:r>
            <w:r w:rsidR="00C84288">
              <w:rPr>
                <w:color w:val="000000"/>
                <w:sz w:val="20"/>
                <w:szCs w:val="20"/>
              </w:rPr>
              <w:t>.438</w:t>
            </w:r>
          </w:p>
        </w:tc>
      </w:tr>
      <w:tr w:rsidR="00656F73" w:rsidRPr="00E72032" w:rsidTr="000A5F12">
        <w:trPr>
          <w:trHeight w:hRule="exact" w:val="227"/>
          <w:jc w:val="center"/>
        </w:trPr>
        <w:tc>
          <w:tcPr>
            <w:tcW w:w="5949" w:type="dxa"/>
            <w:tcBorders>
              <w:top w:val="single" w:sz="4" w:space="0" w:color="auto"/>
              <w:left w:val="single" w:sz="4" w:space="0" w:color="auto"/>
              <w:bottom w:val="single" w:sz="4" w:space="0" w:color="auto"/>
              <w:right w:val="single" w:sz="4" w:space="0" w:color="auto"/>
            </w:tcBorders>
            <w:vAlign w:val="center"/>
          </w:tcPr>
          <w:p w:rsidR="00656F73" w:rsidRPr="00E72032" w:rsidRDefault="00656F73" w:rsidP="009F3859">
            <w:pPr>
              <w:spacing w:line="276" w:lineRule="auto"/>
              <w:ind w:right="68"/>
              <w:rPr>
                <w:color w:val="000000"/>
                <w:sz w:val="20"/>
                <w:szCs w:val="20"/>
              </w:rPr>
            </w:pPr>
            <w:r w:rsidRPr="00E72032">
              <w:rPr>
                <w:color w:val="000000"/>
                <w:sz w:val="20"/>
                <w:szCs w:val="20"/>
              </w:rPr>
              <w:t>SOGEP Ön Ödemelerinin Giderleştirilmesi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6F73" w:rsidRPr="00E72032" w:rsidRDefault="00656F73" w:rsidP="009F3859">
            <w:pPr>
              <w:spacing w:line="276" w:lineRule="auto"/>
              <w:ind w:right="68"/>
              <w:jc w:val="center"/>
              <w:rPr>
                <w:color w:val="000000"/>
                <w:sz w:val="20"/>
                <w:szCs w:val="20"/>
              </w:rPr>
            </w:pPr>
            <w:r w:rsidRPr="00E72032">
              <w:rPr>
                <w:color w:val="000000"/>
                <w:sz w:val="20"/>
                <w:szCs w:val="20"/>
              </w:rPr>
              <w:t>İDB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6F73" w:rsidRPr="00E72032" w:rsidRDefault="00C84288" w:rsidP="009F3859">
            <w:pPr>
              <w:spacing w:line="276" w:lineRule="auto"/>
              <w:ind w:right="68"/>
              <w:jc w:val="right"/>
              <w:rPr>
                <w:color w:val="000000"/>
                <w:sz w:val="20"/>
                <w:szCs w:val="20"/>
              </w:rPr>
            </w:pPr>
            <w:r>
              <w:rPr>
                <w:color w:val="000000"/>
                <w:sz w:val="20"/>
                <w:szCs w:val="20"/>
              </w:rPr>
              <w:t>5.100.000</w:t>
            </w:r>
          </w:p>
        </w:tc>
      </w:tr>
      <w:tr w:rsidR="000A5F12" w:rsidRPr="00E72032" w:rsidTr="001A27F9">
        <w:trPr>
          <w:trHeight w:hRule="exact" w:val="227"/>
          <w:jc w:val="center"/>
        </w:trPr>
        <w:tc>
          <w:tcPr>
            <w:tcW w:w="5949" w:type="dxa"/>
            <w:tcBorders>
              <w:top w:val="single" w:sz="4" w:space="0" w:color="auto"/>
              <w:left w:val="single" w:sz="4" w:space="0" w:color="auto"/>
              <w:bottom w:val="single" w:sz="4" w:space="0" w:color="auto"/>
              <w:right w:val="single" w:sz="4" w:space="0" w:color="auto"/>
            </w:tcBorders>
            <w:vAlign w:val="center"/>
          </w:tcPr>
          <w:p w:rsidR="000A5F12" w:rsidRPr="00E72032" w:rsidRDefault="000A5F12" w:rsidP="009F3859">
            <w:pPr>
              <w:spacing w:line="276" w:lineRule="auto"/>
              <w:ind w:right="68"/>
              <w:rPr>
                <w:color w:val="000000"/>
                <w:sz w:val="20"/>
                <w:szCs w:val="20"/>
              </w:rPr>
            </w:pPr>
            <w:r w:rsidRPr="00E72032">
              <w:rPr>
                <w:color w:val="000000"/>
                <w:sz w:val="20"/>
                <w:szCs w:val="20"/>
              </w:rPr>
              <w:t>2024 Yılı SOGEP Proje Ödemeleri</w:t>
            </w:r>
          </w:p>
        </w:tc>
        <w:tc>
          <w:tcPr>
            <w:tcW w:w="1417" w:type="dxa"/>
            <w:tcBorders>
              <w:top w:val="single" w:sz="4" w:space="0" w:color="auto"/>
              <w:left w:val="single" w:sz="4" w:space="0" w:color="auto"/>
              <w:right w:val="single" w:sz="4" w:space="0" w:color="auto"/>
            </w:tcBorders>
            <w:shd w:val="clear" w:color="auto" w:fill="auto"/>
            <w:vAlign w:val="center"/>
          </w:tcPr>
          <w:p w:rsidR="000A5F12" w:rsidRPr="00E72032" w:rsidRDefault="000A5F12" w:rsidP="009F3859">
            <w:pPr>
              <w:spacing w:line="276" w:lineRule="auto"/>
              <w:ind w:right="68"/>
              <w:jc w:val="center"/>
              <w:rPr>
                <w:color w:val="000000"/>
                <w:sz w:val="20"/>
                <w:szCs w:val="20"/>
              </w:rPr>
            </w:pPr>
            <w:r w:rsidRPr="00E72032">
              <w:rPr>
                <w:color w:val="000000"/>
                <w:sz w:val="20"/>
                <w:szCs w:val="20"/>
              </w:rPr>
              <w:t>İDB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5F12" w:rsidRPr="00E72032" w:rsidRDefault="000A5F12" w:rsidP="009F3859">
            <w:pPr>
              <w:spacing w:line="276" w:lineRule="auto"/>
              <w:ind w:right="68"/>
              <w:jc w:val="right"/>
              <w:rPr>
                <w:color w:val="000000"/>
                <w:sz w:val="20"/>
                <w:szCs w:val="20"/>
              </w:rPr>
            </w:pPr>
            <w:r w:rsidRPr="00E72032">
              <w:rPr>
                <w:color w:val="000000"/>
                <w:sz w:val="20"/>
                <w:szCs w:val="20"/>
              </w:rPr>
              <w:t>3.000.000</w:t>
            </w:r>
          </w:p>
        </w:tc>
      </w:tr>
    </w:tbl>
    <w:p w:rsidR="00CF15F9" w:rsidRPr="00B42086" w:rsidRDefault="00CF15F9" w:rsidP="002F005E">
      <w:pPr>
        <w:rPr>
          <w:rFonts w:ascii="Times New Roman" w:hAnsi="Times New Roman" w:cs="Times New Roman"/>
          <w:b/>
        </w:rPr>
      </w:pPr>
    </w:p>
    <w:p w:rsidR="00E2605D" w:rsidRPr="00B42086" w:rsidRDefault="00E2605D" w:rsidP="00E2605D">
      <w:pPr>
        <w:numPr>
          <w:ilvl w:val="4"/>
          <w:numId w:val="4"/>
        </w:numPr>
        <w:ind w:left="993" w:hanging="993"/>
        <w:contextualSpacing/>
        <w:jc w:val="both"/>
        <w:rPr>
          <w:rFonts w:ascii="Times New Roman" w:hAnsi="Times New Roman" w:cs="Times New Roman"/>
          <w:b/>
          <w:sz w:val="24"/>
        </w:rPr>
      </w:pPr>
      <w:r w:rsidRPr="00B42086">
        <w:rPr>
          <w:rFonts w:ascii="Times New Roman" w:hAnsi="Times New Roman" w:cs="Times New Roman"/>
          <w:b/>
          <w:sz w:val="24"/>
        </w:rPr>
        <w:t>2023 Yılı Yenilikçi Genç Girişimcilik Destek Programı</w:t>
      </w:r>
      <w:r w:rsidR="009F7AC7" w:rsidRPr="00B42086">
        <w:rPr>
          <w:rFonts w:ascii="Times New Roman" w:hAnsi="Times New Roman" w:cs="Times New Roman"/>
          <w:b/>
          <w:sz w:val="24"/>
        </w:rPr>
        <w:t xml:space="preserve"> Ödemeleri</w:t>
      </w:r>
    </w:p>
    <w:p w:rsidR="00E2605D" w:rsidRPr="00B42086" w:rsidRDefault="00E2605D" w:rsidP="00E2605D">
      <w:pPr>
        <w:contextualSpacing/>
        <w:jc w:val="both"/>
        <w:rPr>
          <w:rFonts w:ascii="Times New Roman" w:hAnsi="Times New Roman" w:cs="Times New Roman"/>
          <w:b/>
          <w:sz w:val="24"/>
        </w:rPr>
      </w:pPr>
    </w:p>
    <w:p w:rsidR="00E2605D" w:rsidRPr="00B42086" w:rsidRDefault="002741E0" w:rsidP="009F7AC7">
      <w:pPr>
        <w:spacing w:line="360" w:lineRule="auto"/>
        <w:contextualSpacing/>
        <w:jc w:val="both"/>
        <w:rPr>
          <w:rFonts w:ascii="Times New Roman" w:hAnsi="Times New Roman" w:cs="Times New Roman"/>
          <w:sz w:val="24"/>
        </w:rPr>
      </w:pPr>
      <w:r>
        <w:rPr>
          <w:rFonts w:ascii="Times New Roman" w:hAnsi="Times New Roman" w:cs="Times New Roman"/>
          <w:sz w:val="24"/>
        </w:rPr>
        <w:t>2023 yılı</w:t>
      </w:r>
      <w:r w:rsidR="00E2605D" w:rsidRPr="00B42086">
        <w:rPr>
          <w:rFonts w:ascii="Times New Roman" w:hAnsi="Times New Roman" w:cs="Times New Roman"/>
          <w:sz w:val="24"/>
        </w:rPr>
        <w:t xml:space="preserve"> yenilikçi genç girişimcilik destek programı </w:t>
      </w:r>
      <w:r>
        <w:rPr>
          <w:rFonts w:ascii="Times New Roman" w:hAnsi="Times New Roman" w:cs="Times New Roman"/>
          <w:sz w:val="24"/>
        </w:rPr>
        <w:t>ile</w:t>
      </w:r>
      <w:r w:rsidR="00E2605D" w:rsidRPr="00B42086">
        <w:rPr>
          <w:rFonts w:ascii="Times New Roman" w:hAnsi="Times New Roman" w:cs="Times New Roman"/>
          <w:sz w:val="24"/>
        </w:rPr>
        <w:t xml:space="preserve"> gençler tarafından yeni girişimlerin kurulması desteklen</w:t>
      </w:r>
      <w:r w:rsidR="009F7AC7" w:rsidRPr="00B42086">
        <w:rPr>
          <w:rFonts w:ascii="Times New Roman" w:hAnsi="Times New Roman" w:cs="Times New Roman"/>
          <w:sz w:val="24"/>
        </w:rPr>
        <w:t>miş</w:t>
      </w:r>
      <w:r w:rsidR="00E2605D" w:rsidRPr="00B42086">
        <w:rPr>
          <w:rFonts w:ascii="Times New Roman" w:hAnsi="Times New Roman" w:cs="Times New Roman"/>
          <w:sz w:val="24"/>
        </w:rPr>
        <w:t xml:space="preserve">tir. Genç Girişimcilik Destek Programı </w:t>
      </w:r>
      <w:r w:rsidR="009F7AC7" w:rsidRPr="00B42086">
        <w:rPr>
          <w:rFonts w:ascii="Times New Roman" w:hAnsi="Times New Roman" w:cs="Times New Roman"/>
          <w:sz w:val="24"/>
        </w:rPr>
        <w:t xml:space="preserve">ödemeleri </w:t>
      </w:r>
      <w:r>
        <w:rPr>
          <w:rFonts w:ascii="Times New Roman" w:hAnsi="Times New Roman" w:cs="Times New Roman"/>
          <w:sz w:val="24"/>
        </w:rPr>
        <w:t xml:space="preserve">2024 yılında </w:t>
      </w:r>
      <w:r w:rsidR="009F7AC7" w:rsidRPr="00B42086">
        <w:rPr>
          <w:rFonts w:ascii="Times New Roman" w:hAnsi="Times New Roman" w:cs="Times New Roman"/>
          <w:sz w:val="24"/>
        </w:rPr>
        <w:t>gerçekleştirilecektir.</w:t>
      </w:r>
    </w:p>
    <w:p w:rsidR="008D4301" w:rsidRDefault="008D4301" w:rsidP="00AE1B12">
      <w:pPr>
        <w:spacing w:after="0"/>
        <w:contextualSpacing/>
        <w:rPr>
          <w:rFonts w:ascii="Times New Roman" w:hAnsi="Times New Roman" w:cs="Times New Roman"/>
          <w:b/>
          <w:sz w:val="20"/>
          <w:szCs w:val="20"/>
        </w:rPr>
      </w:pPr>
    </w:p>
    <w:p w:rsidR="008D4301" w:rsidRPr="00B42086" w:rsidRDefault="008D4301" w:rsidP="00E2605D">
      <w:pPr>
        <w:spacing w:after="0"/>
        <w:ind w:left="993"/>
        <w:contextualSpacing/>
        <w:jc w:val="center"/>
        <w:rPr>
          <w:rFonts w:ascii="Times New Roman" w:hAnsi="Times New Roman" w:cs="Times New Roman"/>
          <w:b/>
          <w:sz w:val="20"/>
          <w:szCs w:val="20"/>
        </w:rPr>
      </w:pPr>
    </w:p>
    <w:p w:rsidR="00E2605D" w:rsidRPr="00B42086" w:rsidRDefault="00E2605D" w:rsidP="00E2605D">
      <w:pPr>
        <w:spacing w:after="0"/>
        <w:ind w:left="993"/>
        <w:contextualSpacing/>
        <w:jc w:val="center"/>
        <w:rPr>
          <w:rFonts w:ascii="Times New Roman" w:hAnsi="Times New Roman" w:cs="Times New Roman"/>
          <w:b/>
          <w:sz w:val="20"/>
          <w:szCs w:val="20"/>
        </w:rPr>
      </w:pPr>
      <w:bookmarkStart w:id="2463" w:name="_Toc157078019"/>
      <w:r w:rsidRPr="00B42086">
        <w:rPr>
          <w:rFonts w:ascii="Times New Roman" w:hAnsi="Times New Roman" w:cs="Times New Roman"/>
          <w:b/>
          <w:sz w:val="20"/>
          <w:szCs w:val="20"/>
        </w:rPr>
        <w:t xml:space="preserve">Tablo </w:t>
      </w:r>
      <w:r w:rsidRPr="00B42086">
        <w:rPr>
          <w:rFonts w:ascii="Times New Roman" w:hAnsi="Times New Roman" w:cs="Times New Roman"/>
          <w:b/>
          <w:sz w:val="20"/>
          <w:szCs w:val="20"/>
        </w:rPr>
        <w:fldChar w:fldCharType="begin"/>
      </w:r>
      <w:r w:rsidRPr="00B42086">
        <w:rPr>
          <w:rFonts w:ascii="Times New Roman" w:hAnsi="Times New Roman" w:cs="Times New Roman"/>
          <w:b/>
          <w:sz w:val="20"/>
          <w:szCs w:val="20"/>
        </w:rPr>
        <w:instrText xml:space="preserve"> SEQ Tablo \* ARABIC </w:instrText>
      </w:r>
      <w:r w:rsidRPr="00B42086">
        <w:rPr>
          <w:rFonts w:ascii="Times New Roman" w:hAnsi="Times New Roman" w:cs="Times New Roman"/>
          <w:b/>
          <w:sz w:val="20"/>
          <w:szCs w:val="20"/>
        </w:rPr>
        <w:fldChar w:fldCharType="separate"/>
      </w:r>
      <w:r w:rsidR="00CD4316">
        <w:rPr>
          <w:rFonts w:ascii="Times New Roman" w:hAnsi="Times New Roman" w:cs="Times New Roman"/>
          <w:b/>
          <w:noProof/>
          <w:sz w:val="20"/>
          <w:szCs w:val="20"/>
        </w:rPr>
        <w:t>60</w:t>
      </w:r>
      <w:r w:rsidRPr="00B42086">
        <w:rPr>
          <w:rFonts w:ascii="Times New Roman" w:hAnsi="Times New Roman" w:cs="Times New Roman"/>
          <w:b/>
          <w:sz w:val="20"/>
          <w:szCs w:val="20"/>
        </w:rPr>
        <w:fldChar w:fldCharType="end"/>
      </w:r>
      <w:r w:rsidRPr="00B42086">
        <w:rPr>
          <w:rFonts w:ascii="Times New Roman" w:hAnsi="Times New Roman" w:cs="Times New Roman"/>
          <w:b/>
          <w:sz w:val="20"/>
          <w:szCs w:val="20"/>
        </w:rPr>
        <w:t>: Yenilikçi Genç Girişimcilik Destek Programı</w:t>
      </w:r>
      <w:r w:rsidR="009F7AC7" w:rsidRPr="00B42086">
        <w:rPr>
          <w:rFonts w:ascii="Times New Roman" w:hAnsi="Times New Roman" w:cs="Times New Roman"/>
          <w:b/>
          <w:sz w:val="20"/>
          <w:szCs w:val="20"/>
        </w:rPr>
        <w:t xml:space="preserve"> Ödemeleri</w:t>
      </w:r>
      <w:bookmarkEnd w:id="2463"/>
    </w:p>
    <w:tbl>
      <w:tblPr>
        <w:tblStyle w:val="TabloKlavuzu411"/>
        <w:tblW w:w="9139" w:type="dxa"/>
        <w:jc w:val="center"/>
        <w:tblLayout w:type="fixed"/>
        <w:tblLook w:val="04A0" w:firstRow="1" w:lastRow="0" w:firstColumn="1" w:lastColumn="0" w:noHBand="0" w:noVBand="1"/>
      </w:tblPr>
      <w:tblGrid>
        <w:gridCol w:w="6662"/>
        <w:gridCol w:w="851"/>
        <w:gridCol w:w="1626"/>
      </w:tblGrid>
      <w:tr w:rsidR="00E2605D" w:rsidRPr="00B42086" w:rsidTr="00D14B8B">
        <w:trPr>
          <w:trHeight w:hRule="exact" w:val="248"/>
          <w:jc w:val="center"/>
        </w:trPr>
        <w:tc>
          <w:tcPr>
            <w:tcW w:w="66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2605D" w:rsidRPr="00B42086" w:rsidRDefault="00E2605D" w:rsidP="00E2605D">
            <w:pPr>
              <w:spacing w:line="276" w:lineRule="auto"/>
              <w:ind w:right="68"/>
              <w:jc w:val="center"/>
              <w:rPr>
                <w:rFonts w:eastAsiaTheme="minorHAnsi"/>
                <w:b/>
                <w:color w:val="000000"/>
                <w:sz w:val="20"/>
                <w:szCs w:val="20"/>
                <w:lang w:eastAsia="en-US"/>
              </w:rPr>
            </w:pPr>
            <w:r w:rsidRPr="00B42086">
              <w:rPr>
                <w:rFonts w:eastAsiaTheme="minorHAnsi"/>
                <w:b/>
                <w:color w:val="000000"/>
                <w:sz w:val="20"/>
                <w:szCs w:val="20"/>
                <w:lang w:eastAsia="en-US"/>
              </w:rPr>
              <w:t>Proje/Faaliyet</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2605D" w:rsidRPr="00B42086" w:rsidRDefault="00E2605D" w:rsidP="00E2605D">
            <w:pPr>
              <w:spacing w:after="200" w:line="276" w:lineRule="auto"/>
              <w:ind w:left="-108" w:right="-10"/>
              <w:jc w:val="center"/>
              <w:rPr>
                <w:rFonts w:eastAsiaTheme="minorHAnsi"/>
                <w:b/>
                <w:color w:val="000000"/>
                <w:sz w:val="20"/>
                <w:szCs w:val="20"/>
                <w:lang w:eastAsia="en-US"/>
              </w:rPr>
            </w:pPr>
            <w:r w:rsidRPr="00B42086">
              <w:rPr>
                <w:rFonts w:eastAsiaTheme="minorHAnsi"/>
                <w:b/>
                <w:color w:val="000000"/>
                <w:sz w:val="20"/>
                <w:szCs w:val="20"/>
                <w:lang w:eastAsia="en-US"/>
              </w:rPr>
              <w:t>Sorumlu Birim</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2605D" w:rsidRPr="00B42086" w:rsidRDefault="00E2605D" w:rsidP="00E2605D">
            <w:pPr>
              <w:spacing w:after="200" w:line="276" w:lineRule="auto"/>
              <w:jc w:val="center"/>
              <w:rPr>
                <w:rFonts w:eastAsiaTheme="minorHAnsi"/>
                <w:b/>
                <w:color w:val="000000"/>
                <w:sz w:val="20"/>
                <w:szCs w:val="20"/>
                <w:lang w:eastAsia="en-US"/>
              </w:rPr>
            </w:pPr>
            <w:r w:rsidRPr="00B42086">
              <w:rPr>
                <w:rFonts w:eastAsiaTheme="minorHAnsi"/>
                <w:b/>
                <w:color w:val="000000"/>
                <w:sz w:val="20"/>
                <w:szCs w:val="20"/>
                <w:lang w:eastAsia="en-US"/>
              </w:rPr>
              <w:t>Maliyet (TL) (TL)</w:t>
            </w:r>
          </w:p>
        </w:tc>
      </w:tr>
      <w:tr w:rsidR="00E2605D" w:rsidRPr="00B42086" w:rsidTr="00D14B8B">
        <w:trPr>
          <w:trHeight w:val="207"/>
          <w:jc w:val="center"/>
        </w:trPr>
        <w:tc>
          <w:tcPr>
            <w:tcW w:w="6662" w:type="dxa"/>
            <w:tcBorders>
              <w:top w:val="single" w:sz="4" w:space="0" w:color="auto"/>
              <w:left w:val="single" w:sz="4" w:space="0" w:color="auto"/>
              <w:bottom w:val="single" w:sz="4" w:space="0" w:color="auto"/>
              <w:right w:val="single" w:sz="4" w:space="0" w:color="auto"/>
            </w:tcBorders>
            <w:vAlign w:val="center"/>
            <w:hideMark/>
          </w:tcPr>
          <w:p w:rsidR="00E2605D" w:rsidRPr="00B42086" w:rsidRDefault="009F7AC7" w:rsidP="00E2605D">
            <w:pPr>
              <w:autoSpaceDE w:val="0"/>
              <w:autoSpaceDN w:val="0"/>
              <w:adjustRightInd w:val="0"/>
              <w:spacing w:line="276" w:lineRule="auto"/>
              <w:rPr>
                <w:rFonts w:eastAsiaTheme="minorHAnsi"/>
                <w:color w:val="000000"/>
                <w:sz w:val="20"/>
                <w:szCs w:val="20"/>
                <w:lang w:eastAsia="en-US"/>
              </w:rPr>
            </w:pPr>
            <w:r w:rsidRPr="00B42086">
              <w:rPr>
                <w:rFonts w:eastAsiaTheme="minorHAnsi"/>
                <w:color w:val="000000"/>
                <w:sz w:val="20"/>
                <w:szCs w:val="20"/>
                <w:lang w:eastAsia="en-US"/>
              </w:rPr>
              <w:t>2023</w:t>
            </w:r>
            <w:r w:rsidR="00E2605D" w:rsidRPr="00B42086">
              <w:rPr>
                <w:rFonts w:eastAsiaTheme="minorHAnsi"/>
                <w:color w:val="000000"/>
                <w:sz w:val="20"/>
                <w:szCs w:val="20"/>
                <w:lang w:eastAsia="en-US"/>
              </w:rPr>
              <w:t xml:space="preserve"> Yenilikçi Genç Girişimcilik Destek Programı</w:t>
            </w:r>
            <w:r w:rsidR="00426E92" w:rsidRPr="00B42086">
              <w:rPr>
                <w:rFonts w:eastAsiaTheme="minorHAnsi"/>
                <w:color w:val="000000"/>
                <w:sz w:val="20"/>
                <w:szCs w:val="20"/>
                <w:lang w:eastAsia="en-US"/>
              </w:rPr>
              <w:t xml:space="preserve"> Ödemeleri</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05D" w:rsidRPr="00B42086" w:rsidRDefault="006A2F3C" w:rsidP="00E2605D">
            <w:pPr>
              <w:autoSpaceDE w:val="0"/>
              <w:autoSpaceDN w:val="0"/>
              <w:adjustRightInd w:val="0"/>
              <w:spacing w:line="276" w:lineRule="auto"/>
              <w:ind w:left="-108" w:right="-10"/>
              <w:jc w:val="center"/>
              <w:rPr>
                <w:rFonts w:eastAsiaTheme="minorHAnsi"/>
                <w:color w:val="000000"/>
                <w:sz w:val="20"/>
                <w:szCs w:val="20"/>
                <w:lang w:eastAsia="en-US"/>
              </w:rPr>
            </w:pPr>
            <w:r>
              <w:rPr>
                <w:rFonts w:eastAsiaTheme="minorHAnsi"/>
                <w:color w:val="000000"/>
                <w:sz w:val="20"/>
                <w:szCs w:val="20"/>
                <w:lang w:eastAsia="en-US"/>
              </w:rPr>
              <w:t>İDB</w:t>
            </w:r>
          </w:p>
        </w:tc>
        <w:tc>
          <w:tcPr>
            <w:tcW w:w="1626" w:type="dxa"/>
            <w:tcBorders>
              <w:top w:val="single" w:sz="4" w:space="0" w:color="auto"/>
              <w:left w:val="single" w:sz="4" w:space="0" w:color="auto"/>
              <w:bottom w:val="single" w:sz="4" w:space="0" w:color="auto"/>
              <w:right w:val="single" w:sz="4" w:space="0" w:color="auto"/>
            </w:tcBorders>
            <w:vAlign w:val="center"/>
            <w:hideMark/>
          </w:tcPr>
          <w:p w:rsidR="00E2605D" w:rsidRPr="00B42086" w:rsidRDefault="00426E92" w:rsidP="00074E8B">
            <w:pPr>
              <w:spacing w:line="276" w:lineRule="auto"/>
              <w:ind w:right="68"/>
              <w:jc w:val="center"/>
              <w:rPr>
                <w:rFonts w:eastAsiaTheme="minorHAnsi"/>
                <w:color w:val="000000"/>
                <w:sz w:val="20"/>
                <w:szCs w:val="20"/>
                <w:lang w:eastAsia="en-US"/>
              </w:rPr>
            </w:pPr>
            <w:r w:rsidRPr="00B42086">
              <w:rPr>
                <w:rFonts w:eastAsiaTheme="minorHAnsi"/>
                <w:color w:val="000000"/>
                <w:sz w:val="20"/>
                <w:szCs w:val="20"/>
                <w:lang w:eastAsia="en-US"/>
              </w:rPr>
              <w:t>1.</w:t>
            </w:r>
            <w:r w:rsidR="00074E8B">
              <w:rPr>
                <w:rFonts w:eastAsiaTheme="minorHAnsi"/>
                <w:color w:val="000000"/>
                <w:sz w:val="20"/>
                <w:szCs w:val="20"/>
                <w:lang w:eastAsia="en-US"/>
              </w:rPr>
              <w:t>080</w:t>
            </w:r>
            <w:r w:rsidRPr="00B42086">
              <w:rPr>
                <w:rFonts w:eastAsiaTheme="minorHAnsi"/>
                <w:color w:val="000000"/>
                <w:sz w:val="20"/>
                <w:szCs w:val="20"/>
                <w:lang w:eastAsia="en-US"/>
              </w:rPr>
              <w:t>.000</w:t>
            </w:r>
          </w:p>
        </w:tc>
      </w:tr>
      <w:tr w:rsidR="0062259E" w:rsidRPr="00B42086" w:rsidTr="00D14B8B">
        <w:trPr>
          <w:trHeight w:val="207"/>
          <w:jc w:val="center"/>
        </w:trPr>
        <w:tc>
          <w:tcPr>
            <w:tcW w:w="6662" w:type="dxa"/>
            <w:tcBorders>
              <w:top w:val="single" w:sz="4" w:space="0" w:color="auto"/>
              <w:left w:val="single" w:sz="4" w:space="0" w:color="auto"/>
              <w:bottom w:val="single" w:sz="4" w:space="0" w:color="auto"/>
              <w:right w:val="single" w:sz="4" w:space="0" w:color="auto"/>
            </w:tcBorders>
            <w:vAlign w:val="center"/>
          </w:tcPr>
          <w:p w:rsidR="0062259E" w:rsidRPr="00B42086" w:rsidRDefault="0062259E" w:rsidP="00E2605D">
            <w:pPr>
              <w:autoSpaceDE w:val="0"/>
              <w:autoSpaceDN w:val="0"/>
              <w:adjustRightInd w:val="0"/>
              <w:rPr>
                <w:color w:val="000000"/>
                <w:sz w:val="20"/>
                <w:szCs w:val="20"/>
              </w:rPr>
            </w:pPr>
            <w:r w:rsidRPr="00B42086">
              <w:rPr>
                <w:color w:val="000000"/>
                <w:sz w:val="20"/>
                <w:szCs w:val="20"/>
              </w:rPr>
              <w:t>2023 Yenilikçi Genç Girişimcilik Destek Programı Ödemelerinin Giderleştirilmesi</w:t>
            </w:r>
          </w:p>
        </w:tc>
        <w:tc>
          <w:tcPr>
            <w:tcW w:w="851" w:type="dxa"/>
            <w:tcBorders>
              <w:top w:val="single" w:sz="4" w:space="0" w:color="auto"/>
              <w:left w:val="single" w:sz="4" w:space="0" w:color="auto"/>
              <w:bottom w:val="single" w:sz="4" w:space="0" w:color="auto"/>
              <w:right w:val="single" w:sz="4" w:space="0" w:color="auto"/>
            </w:tcBorders>
            <w:vAlign w:val="center"/>
          </w:tcPr>
          <w:p w:rsidR="0062259E" w:rsidRPr="00B42086" w:rsidRDefault="0062259E" w:rsidP="00E2605D">
            <w:pPr>
              <w:autoSpaceDE w:val="0"/>
              <w:autoSpaceDN w:val="0"/>
              <w:adjustRightInd w:val="0"/>
              <w:ind w:left="-108" w:right="-10"/>
              <w:jc w:val="center"/>
              <w:rPr>
                <w:color w:val="000000"/>
                <w:sz w:val="20"/>
                <w:szCs w:val="20"/>
              </w:rPr>
            </w:pPr>
            <w:r w:rsidRPr="00B42086">
              <w:rPr>
                <w:color w:val="000000"/>
                <w:sz w:val="20"/>
                <w:szCs w:val="20"/>
              </w:rPr>
              <w:t>İDB</w:t>
            </w:r>
          </w:p>
        </w:tc>
        <w:tc>
          <w:tcPr>
            <w:tcW w:w="1626" w:type="dxa"/>
            <w:tcBorders>
              <w:top w:val="single" w:sz="4" w:space="0" w:color="auto"/>
              <w:left w:val="single" w:sz="4" w:space="0" w:color="auto"/>
              <w:bottom w:val="single" w:sz="4" w:space="0" w:color="auto"/>
              <w:right w:val="single" w:sz="4" w:space="0" w:color="auto"/>
            </w:tcBorders>
            <w:vAlign w:val="center"/>
          </w:tcPr>
          <w:p w:rsidR="0062259E" w:rsidRPr="00B42086" w:rsidRDefault="00E57BB5" w:rsidP="00074E8B">
            <w:pPr>
              <w:ind w:right="68"/>
              <w:jc w:val="center"/>
              <w:rPr>
                <w:color w:val="000000"/>
                <w:sz w:val="20"/>
                <w:szCs w:val="20"/>
              </w:rPr>
            </w:pPr>
            <w:r w:rsidRPr="00B42086">
              <w:rPr>
                <w:color w:val="000000"/>
                <w:sz w:val="20"/>
                <w:szCs w:val="20"/>
              </w:rPr>
              <w:t>1.</w:t>
            </w:r>
            <w:r w:rsidR="00074E8B">
              <w:rPr>
                <w:color w:val="000000"/>
                <w:sz w:val="20"/>
                <w:szCs w:val="20"/>
              </w:rPr>
              <w:t>56</w:t>
            </w:r>
            <w:r w:rsidR="0062259E" w:rsidRPr="00B42086">
              <w:rPr>
                <w:color w:val="000000"/>
                <w:sz w:val="20"/>
                <w:szCs w:val="20"/>
              </w:rPr>
              <w:t>0.000</w:t>
            </w:r>
          </w:p>
        </w:tc>
      </w:tr>
    </w:tbl>
    <w:p w:rsidR="00E2605D" w:rsidRDefault="00E2605D" w:rsidP="002F005E">
      <w:pPr>
        <w:rPr>
          <w:rFonts w:ascii="Times New Roman" w:hAnsi="Times New Roman" w:cs="Times New Roman"/>
          <w:b/>
        </w:rPr>
      </w:pPr>
    </w:p>
    <w:p w:rsidR="00AE1B12" w:rsidRDefault="00AE1B12" w:rsidP="002F005E">
      <w:pPr>
        <w:rPr>
          <w:rFonts w:ascii="Times New Roman" w:hAnsi="Times New Roman" w:cs="Times New Roman"/>
          <w:b/>
        </w:rPr>
      </w:pPr>
      <w:r>
        <w:rPr>
          <w:rFonts w:ascii="Times New Roman" w:hAnsi="Times New Roman" w:cs="Times New Roman"/>
          <w:b/>
        </w:rPr>
        <w:t xml:space="preserve">4.4.4.3.3. </w:t>
      </w:r>
      <w:r w:rsidRPr="002741E0">
        <w:rPr>
          <w:rFonts w:ascii="Times New Roman" w:hAnsi="Times New Roman" w:cs="Times New Roman"/>
          <w:b/>
          <w:sz w:val="24"/>
        </w:rPr>
        <w:t>Kadın Girişimci Destek Programı</w:t>
      </w:r>
    </w:p>
    <w:p w:rsidR="00AE1B12" w:rsidRPr="00AE1B12" w:rsidRDefault="00AE1B12" w:rsidP="00044455">
      <w:pPr>
        <w:spacing w:line="360" w:lineRule="auto"/>
        <w:rPr>
          <w:rFonts w:ascii="Times New Roman" w:hAnsi="Times New Roman" w:cs="Times New Roman"/>
          <w:sz w:val="24"/>
          <w:szCs w:val="24"/>
        </w:rPr>
      </w:pPr>
      <w:r w:rsidRPr="00AE1B12">
        <w:rPr>
          <w:rFonts w:ascii="Times New Roman" w:hAnsi="Times New Roman" w:cs="Times New Roman"/>
          <w:sz w:val="24"/>
          <w:szCs w:val="24"/>
        </w:rPr>
        <w:t>Güney Ege Bölgesinde, kadınlar tarafından teknoloji ve yaratıcılık temelli yeni girişimlerin kurulması ve kadın istihdamının artırılmasına yönelik yenilikçi girişimlerin desteklenmesi amacı ile Kadın Girişimci Destek Programı uygulanacaktır. Program öncelikleri</w:t>
      </w:r>
      <w:r w:rsidR="002741E0">
        <w:rPr>
          <w:rFonts w:ascii="Times New Roman" w:hAnsi="Times New Roman" w:cs="Times New Roman"/>
          <w:sz w:val="24"/>
          <w:szCs w:val="24"/>
        </w:rPr>
        <w:t xml:space="preserve"> aşağıdaki gibi öngörülmektedir:</w:t>
      </w:r>
    </w:p>
    <w:p w:rsidR="00AE1B12" w:rsidRPr="00AE1B12" w:rsidRDefault="00AE1B12" w:rsidP="00AE1B12">
      <w:pPr>
        <w:pStyle w:val="ListeParagraf"/>
        <w:numPr>
          <w:ilvl w:val="0"/>
          <w:numId w:val="42"/>
        </w:numPr>
        <w:rPr>
          <w:rFonts w:ascii="Times New Roman" w:hAnsi="Times New Roman" w:cs="Times New Roman"/>
          <w:sz w:val="24"/>
          <w:szCs w:val="24"/>
        </w:rPr>
      </w:pPr>
      <w:r w:rsidRPr="00AE1B12">
        <w:rPr>
          <w:rFonts w:ascii="Times New Roman" w:hAnsi="Times New Roman" w:cs="Times New Roman"/>
          <w:sz w:val="24"/>
          <w:szCs w:val="24"/>
        </w:rPr>
        <w:lastRenderedPageBreak/>
        <w:t xml:space="preserve">Yeni ürün, yeni üretim teknik ve teknolojilerinin geliştirilmesi veya süreçlere </w:t>
      </w:r>
      <w:proofErr w:type="gramStart"/>
      <w:r w:rsidRPr="00AE1B12">
        <w:rPr>
          <w:rFonts w:ascii="Times New Roman" w:hAnsi="Times New Roman" w:cs="Times New Roman"/>
          <w:sz w:val="24"/>
          <w:szCs w:val="24"/>
        </w:rPr>
        <w:t>entegre</w:t>
      </w:r>
      <w:proofErr w:type="gramEnd"/>
      <w:r w:rsidRPr="00AE1B12">
        <w:rPr>
          <w:rFonts w:ascii="Times New Roman" w:hAnsi="Times New Roman" w:cs="Times New Roman"/>
          <w:sz w:val="24"/>
          <w:szCs w:val="24"/>
        </w:rPr>
        <w:t xml:space="preserve"> edilmesi</w:t>
      </w:r>
    </w:p>
    <w:p w:rsidR="00AE1B12" w:rsidRPr="00AE1B12" w:rsidRDefault="00AE1B12" w:rsidP="00AE1B12">
      <w:pPr>
        <w:pStyle w:val="ListeParagraf"/>
        <w:numPr>
          <w:ilvl w:val="0"/>
          <w:numId w:val="42"/>
        </w:numPr>
        <w:rPr>
          <w:rFonts w:ascii="Times New Roman" w:hAnsi="Times New Roman" w:cs="Times New Roman"/>
          <w:sz w:val="24"/>
          <w:szCs w:val="24"/>
        </w:rPr>
      </w:pPr>
      <w:r w:rsidRPr="00AE1B12">
        <w:rPr>
          <w:rFonts w:ascii="Times New Roman" w:hAnsi="Times New Roman" w:cs="Times New Roman"/>
          <w:sz w:val="24"/>
          <w:szCs w:val="24"/>
        </w:rPr>
        <w:t>Yeni hizmet deneyimleri ve çözümleri oluşturulması</w:t>
      </w:r>
    </w:p>
    <w:p w:rsidR="00AE1B12" w:rsidRPr="00AE1B12" w:rsidRDefault="00AE1B12" w:rsidP="00AE1B12">
      <w:pPr>
        <w:pStyle w:val="ListeParagraf"/>
        <w:numPr>
          <w:ilvl w:val="0"/>
          <w:numId w:val="42"/>
        </w:numPr>
        <w:rPr>
          <w:rFonts w:ascii="Times New Roman" w:hAnsi="Times New Roman" w:cs="Times New Roman"/>
          <w:sz w:val="24"/>
          <w:szCs w:val="24"/>
        </w:rPr>
      </w:pPr>
      <w:r w:rsidRPr="00AE1B12">
        <w:rPr>
          <w:rFonts w:ascii="Times New Roman" w:hAnsi="Times New Roman" w:cs="Times New Roman"/>
          <w:sz w:val="24"/>
          <w:szCs w:val="24"/>
        </w:rPr>
        <w:t>Yenilikçi pazarlama yöntemleri geliştirilmesi</w:t>
      </w:r>
    </w:p>
    <w:p w:rsidR="00AE1B12" w:rsidRDefault="00AE1B12" w:rsidP="00AE1B12">
      <w:pPr>
        <w:rPr>
          <w:rFonts w:ascii="Times New Roman" w:hAnsi="Times New Roman" w:cs="Times New Roman"/>
          <w:sz w:val="24"/>
          <w:szCs w:val="24"/>
        </w:rPr>
      </w:pPr>
      <w:r w:rsidRPr="00AE1B12">
        <w:rPr>
          <w:rFonts w:ascii="Times New Roman" w:hAnsi="Times New Roman" w:cs="Times New Roman"/>
          <w:sz w:val="24"/>
          <w:szCs w:val="24"/>
        </w:rPr>
        <w:t>Program bütçesi 4.000.000 TL, proje başına destek tutarı 400.000 TL olarak planlanmıştır.</w:t>
      </w:r>
    </w:p>
    <w:p w:rsidR="00AE1B12" w:rsidRPr="002E6811" w:rsidRDefault="00AE1B12" w:rsidP="002E6811">
      <w:pPr>
        <w:spacing w:after="0"/>
        <w:jc w:val="center"/>
        <w:rPr>
          <w:rFonts w:ascii="Times New Roman" w:hAnsi="Times New Roman" w:cs="Times New Roman"/>
          <w:b/>
          <w:sz w:val="20"/>
          <w:szCs w:val="20"/>
        </w:rPr>
      </w:pPr>
      <w:bookmarkStart w:id="2464" w:name="_Toc157078020"/>
      <w:r w:rsidRPr="002E6811">
        <w:rPr>
          <w:rFonts w:ascii="Times New Roman" w:hAnsi="Times New Roman" w:cs="Times New Roman"/>
          <w:b/>
          <w:sz w:val="20"/>
          <w:szCs w:val="20"/>
        </w:rPr>
        <w:t xml:space="preserve">Tablo </w:t>
      </w:r>
      <w:r w:rsidRPr="002E6811">
        <w:rPr>
          <w:rFonts w:ascii="Times New Roman" w:hAnsi="Times New Roman" w:cs="Times New Roman"/>
          <w:b/>
          <w:sz w:val="20"/>
          <w:szCs w:val="20"/>
        </w:rPr>
        <w:fldChar w:fldCharType="begin"/>
      </w:r>
      <w:r w:rsidRPr="002E6811">
        <w:rPr>
          <w:rFonts w:ascii="Times New Roman" w:hAnsi="Times New Roman" w:cs="Times New Roman"/>
          <w:b/>
          <w:sz w:val="20"/>
          <w:szCs w:val="20"/>
        </w:rPr>
        <w:instrText xml:space="preserve"> SEQ Tablo \* ARABIC </w:instrText>
      </w:r>
      <w:r w:rsidRPr="002E6811">
        <w:rPr>
          <w:rFonts w:ascii="Times New Roman" w:hAnsi="Times New Roman" w:cs="Times New Roman"/>
          <w:b/>
          <w:sz w:val="20"/>
          <w:szCs w:val="20"/>
        </w:rPr>
        <w:fldChar w:fldCharType="separate"/>
      </w:r>
      <w:r w:rsidR="00CD4316">
        <w:rPr>
          <w:rFonts w:ascii="Times New Roman" w:hAnsi="Times New Roman" w:cs="Times New Roman"/>
          <w:b/>
          <w:noProof/>
          <w:sz w:val="20"/>
          <w:szCs w:val="20"/>
        </w:rPr>
        <w:t>61</w:t>
      </w:r>
      <w:r w:rsidRPr="002E6811">
        <w:rPr>
          <w:rFonts w:ascii="Times New Roman" w:hAnsi="Times New Roman" w:cs="Times New Roman"/>
          <w:b/>
          <w:sz w:val="20"/>
          <w:szCs w:val="20"/>
        </w:rPr>
        <w:fldChar w:fldCharType="end"/>
      </w:r>
      <w:r w:rsidRPr="002E6811">
        <w:rPr>
          <w:rFonts w:ascii="Times New Roman" w:hAnsi="Times New Roman" w:cs="Times New Roman"/>
          <w:b/>
          <w:sz w:val="20"/>
          <w:szCs w:val="20"/>
        </w:rPr>
        <w:t>: Kadın Girişimci Destek Programı</w:t>
      </w:r>
      <w:bookmarkEnd w:id="2464"/>
    </w:p>
    <w:tbl>
      <w:tblPr>
        <w:tblStyle w:val="TabloKlavuzu411"/>
        <w:tblW w:w="9139" w:type="dxa"/>
        <w:jc w:val="center"/>
        <w:tblLayout w:type="fixed"/>
        <w:tblLook w:val="04A0" w:firstRow="1" w:lastRow="0" w:firstColumn="1" w:lastColumn="0" w:noHBand="0" w:noVBand="1"/>
      </w:tblPr>
      <w:tblGrid>
        <w:gridCol w:w="6374"/>
        <w:gridCol w:w="1139"/>
        <w:gridCol w:w="1626"/>
      </w:tblGrid>
      <w:tr w:rsidR="00AE1B12" w:rsidRPr="002E6811" w:rsidTr="0093138B">
        <w:trPr>
          <w:trHeight w:hRule="exact" w:val="248"/>
          <w:jc w:val="center"/>
        </w:trPr>
        <w:tc>
          <w:tcPr>
            <w:tcW w:w="637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E1B12" w:rsidRPr="002E6811" w:rsidRDefault="00AE1B12" w:rsidP="0093138B">
            <w:pPr>
              <w:spacing w:line="276" w:lineRule="auto"/>
              <w:rPr>
                <w:rFonts w:eastAsiaTheme="minorHAnsi"/>
                <w:b/>
                <w:sz w:val="20"/>
                <w:szCs w:val="22"/>
                <w:lang w:eastAsia="en-US"/>
              </w:rPr>
            </w:pPr>
            <w:r w:rsidRPr="002E6811">
              <w:rPr>
                <w:rFonts w:eastAsiaTheme="minorHAnsi"/>
                <w:b/>
                <w:sz w:val="20"/>
                <w:szCs w:val="22"/>
                <w:lang w:eastAsia="en-US"/>
              </w:rPr>
              <w:t>Proje/Faaliyet</w:t>
            </w:r>
          </w:p>
        </w:tc>
        <w:tc>
          <w:tcPr>
            <w:tcW w:w="11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E1B12" w:rsidRPr="002E6811" w:rsidRDefault="00AE1B12" w:rsidP="0093138B">
            <w:pPr>
              <w:spacing w:line="276" w:lineRule="auto"/>
              <w:rPr>
                <w:rFonts w:eastAsiaTheme="minorHAnsi"/>
                <w:b/>
                <w:sz w:val="20"/>
                <w:szCs w:val="22"/>
                <w:lang w:eastAsia="en-US"/>
              </w:rPr>
            </w:pPr>
            <w:r w:rsidRPr="002E6811">
              <w:rPr>
                <w:rFonts w:eastAsiaTheme="minorHAnsi"/>
                <w:b/>
                <w:sz w:val="20"/>
                <w:szCs w:val="22"/>
                <w:lang w:eastAsia="en-US"/>
              </w:rPr>
              <w:t>Sorumlu Birim</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E1B12" w:rsidRPr="002E6811" w:rsidRDefault="00AE1B12" w:rsidP="0093138B">
            <w:pPr>
              <w:spacing w:line="276" w:lineRule="auto"/>
              <w:rPr>
                <w:rFonts w:eastAsiaTheme="minorHAnsi"/>
                <w:b/>
                <w:sz w:val="20"/>
                <w:szCs w:val="22"/>
                <w:lang w:eastAsia="en-US"/>
              </w:rPr>
            </w:pPr>
            <w:r w:rsidRPr="002E6811">
              <w:rPr>
                <w:rFonts w:eastAsiaTheme="minorHAnsi"/>
                <w:b/>
                <w:sz w:val="20"/>
                <w:szCs w:val="22"/>
                <w:lang w:eastAsia="en-US"/>
              </w:rPr>
              <w:t>Maliyet (TL) (TL)</w:t>
            </w:r>
          </w:p>
        </w:tc>
      </w:tr>
      <w:tr w:rsidR="00AE1B12" w:rsidRPr="002E6811" w:rsidTr="0093138B">
        <w:trPr>
          <w:trHeight w:val="207"/>
          <w:jc w:val="center"/>
        </w:trPr>
        <w:tc>
          <w:tcPr>
            <w:tcW w:w="6374" w:type="dxa"/>
            <w:vAlign w:val="center"/>
          </w:tcPr>
          <w:p w:rsidR="00AE1B12" w:rsidRPr="002E6811" w:rsidRDefault="00AE1B12" w:rsidP="0093138B">
            <w:pPr>
              <w:rPr>
                <w:rFonts w:eastAsiaTheme="minorHAnsi"/>
                <w:sz w:val="20"/>
                <w:szCs w:val="22"/>
              </w:rPr>
            </w:pPr>
            <w:r w:rsidRPr="002E6811">
              <w:rPr>
                <w:rFonts w:eastAsiaTheme="minorHAnsi"/>
                <w:sz w:val="20"/>
                <w:szCs w:val="22"/>
              </w:rPr>
              <w:t xml:space="preserve">Kadın Girişimci Destek Programı Tanıtım, Eğitim ve Değerlendirme Faaliyetleri </w:t>
            </w:r>
          </w:p>
        </w:tc>
        <w:tc>
          <w:tcPr>
            <w:tcW w:w="1139" w:type="dxa"/>
            <w:shd w:val="clear" w:color="auto" w:fill="FFFFFF" w:themeFill="background1"/>
            <w:vAlign w:val="center"/>
          </w:tcPr>
          <w:p w:rsidR="00AE1B12" w:rsidRPr="002E6811" w:rsidRDefault="00AE1B12" w:rsidP="0093138B">
            <w:pPr>
              <w:jc w:val="center"/>
              <w:rPr>
                <w:rFonts w:eastAsiaTheme="minorHAnsi"/>
                <w:sz w:val="20"/>
                <w:szCs w:val="22"/>
              </w:rPr>
            </w:pPr>
            <w:r w:rsidRPr="002E6811">
              <w:rPr>
                <w:rFonts w:eastAsiaTheme="minorHAnsi"/>
                <w:sz w:val="20"/>
                <w:szCs w:val="22"/>
              </w:rPr>
              <w:t>PYB</w:t>
            </w:r>
          </w:p>
        </w:tc>
        <w:tc>
          <w:tcPr>
            <w:tcW w:w="1626" w:type="dxa"/>
            <w:shd w:val="clear" w:color="auto" w:fill="FFFFFF" w:themeFill="background1"/>
            <w:vAlign w:val="center"/>
          </w:tcPr>
          <w:p w:rsidR="00AE1B12" w:rsidRPr="002E6811" w:rsidRDefault="0093138B" w:rsidP="0093138B">
            <w:pPr>
              <w:jc w:val="center"/>
              <w:rPr>
                <w:rFonts w:eastAsiaTheme="minorHAnsi"/>
                <w:sz w:val="20"/>
                <w:szCs w:val="22"/>
              </w:rPr>
            </w:pPr>
            <w:r w:rsidRPr="002E6811">
              <w:rPr>
                <w:rFonts w:eastAsiaTheme="minorHAnsi"/>
                <w:sz w:val="20"/>
                <w:szCs w:val="22"/>
              </w:rPr>
              <w:t>25</w:t>
            </w:r>
            <w:r w:rsidR="00AE1B12" w:rsidRPr="002E6811">
              <w:rPr>
                <w:rFonts w:eastAsiaTheme="minorHAnsi"/>
                <w:sz w:val="20"/>
                <w:szCs w:val="22"/>
              </w:rPr>
              <w:t>0.000</w:t>
            </w:r>
          </w:p>
        </w:tc>
      </w:tr>
      <w:tr w:rsidR="00AE1B12" w:rsidRPr="002E6811" w:rsidTr="0093138B">
        <w:trPr>
          <w:trHeight w:val="207"/>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rsidR="00AE1B12" w:rsidRPr="002E6811" w:rsidRDefault="00AE1B12" w:rsidP="0093138B">
            <w:pPr>
              <w:spacing w:line="276" w:lineRule="auto"/>
              <w:rPr>
                <w:rFonts w:eastAsiaTheme="minorHAnsi"/>
                <w:sz w:val="20"/>
                <w:szCs w:val="22"/>
                <w:lang w:eastAsia="en-US"/>
              </w:rPr>
            </w:pPr>
            <w:r w:rsidRPr="002E6811">
              <w:rPr>
                <w:rFonts w:eastAsiaTheme="minorHAnsi"/>
                <w:sz w:val="20"/>
                <w:szCs w:val="22"/>
                <w:lang w:eastAsia="en-US"/>
              </w:rPr>
              <w:t>Kadın Girişimci Destek Programı</w:t>
            </w:r>
            <w:r w:rsidR="0093138B" w:rsidRPr="002E6811">
              <w:rPr>
                <w:rFonts w:eastAsiaTheme="minorHAnsi"/>
                <w:sz w:val="20"/>
                <w:szCs w:val="22"/>
                <w:lang w:eastAsia="en-US"/>
              </w:rPr>
              <w:t xml:space="preserve"> Ödemeleri</w:t>
            </w:r>
          </w:p>
        </w:tc>
        <w:tc>
          <w:tcPr>
            <w:tcW w:w="1139" w:type="dxa"/>
            <w:tcBorders>
              <w:top w:val="single" w:sz="4" w:space="0" w:color="auto"/>
              <w:left w:val="single" w:sz="4" w:space="0" w:color="auto"/>
              <w:bottom w:val="single" w:sz="4" w:space="0" w:color="auto"/>
              <w:right w:val="single" w:sz="4" w:space="0" w:color="auto"/>
            </w:tcBorders>
            <w:vAlign w:val="center"/>
            <w:hideMark/>
          </w:tcPr>
          <w:p w:rsidR="00AE1B12" w:rsidRPr="002E6811" w:rsidRDefault="00AE1B12" w:rsidP="0093138B">
            <w:pPr>
              <w:spacing w:line="276" w:lineRule="auto"/>
              <w:jc w:val="center"/>
              <w:rPr>
                <w:rFonts w:eastAsiaTheme="minorHAnsi"/>
                <w:sz w:val="20"/>
                <w:szCs w:val="22"/>
                <w:lang w:eastAsia="en-US"/>
              </w:rPr>
            </w:pPr>
            <w:r w:rsidRPr="002E6811">
              <w:rPr>
                <w:rFonts w:eastAsiaTheme="minorHAnsi"/>
                <w:sz w:val="20"/>
                <w:szCs w:val="22"/>
                <w:lang w:eastAsia="en-US"/>
              </w:rPr>
              <w:t>İDB</w:t>
            </w:r>
          </w:p>
        </w:tc>
        <w:tc>
          <w:tcPr>
            <w:tcW w:w="1626" w:type="dxa"/>
            <w:tcBorders>
              <w:top w:val="single" w:sz="4" w:space="0" w:color="auto"/>
              <w:left w:val="single" w:sz="4" w:space="0" w:color="auto"/>
              <w:bottom w:val="single" w:sz="4" w:space="0" w:color="auto"/>
              <w:right w:val="single" w:sz="4" w:space="0" w:color="auto"/>
            </w:tcBorders>
            <w:vAlign w:val="center"/>
            <w:hideMark/>
          </w:tcPr>
          <w:p w:rsidR="00AE1B12" w:rsidRPr="002E6811" w:rsidRDefault="00AE1B12" w:rsidP="0093138B">
            <w:pPr>
              <w:spacing w:line="276" w:lineRule="auto"/>
              <w:jc w:val="center"/>
              <w:rPr>
                <w:rFonts w:eastAsiaTheme="minorHAnsi"/>
                <w:sz w:val="20"/>
                <w:szCs w:val="22"/>
                <w:lang w:eastAsia="en-US"/>
              </w:rPr>
            </w:pPr>
            <w:r w:rsidRPr="002E6811">
              <w:rPr>
                <w:rFonts w:eastAsiaTheme="minorHAnsi"/>
                <w:sz w:val="20"/>
                <w:szCs w:val="22"/>
                <w:lang w:eastAsia="en-US"/>
              </w:rPr>
              <w:t>2.400.000</w:t>
            </w:r>
          </w:p>
        </w:tc>
      </w:tr>
    </w:tbl>
    <w:p w:rsidR="00AE1B12" w:rsidRPr="00AE1B12" w:rsidRDefault="00AE1B12" w:rsidP="00AE1B12">
      <w:pPr>
        <w:rPr>
          <w:rFonts w:ascii="Times New Roman" w:hAnsi="Times New Roman" w:cs="Times New Roman"/>
          <w:sz w:val="24"/>
          <w:szCs w:val="24"/>
        </w:rPr>
      </w:pPr>
    </w:p>
    <w:p w:rsidR="00155D6E" w:rsidRPr="00B42086" w:rsidRDefault="00CC113B" w:rsidP="00B116F6">
      <w:pPr>
        <w:pStyle w:val="Balk1"/>
        <w:numPr>
          <w:ilvl w:val="1"/>
          <w:numId w:val="4"/>
        </w:numPr>
        <w:spacing w:before="0" w:after="240"/>
        <w:rPr>
          <w:rFonts w:ascii="Times New Roman" w:hAnsi="Times New Roman" w:cs="Times New Roman"/>
          <w:szCs w:val="22"/>
        </w:rPr>
      </w:pPr>
      <w:bookmarkStart w:id="2465" w:name="_Toc131508721"/>
      <w:bookmarkStart w:id="2466" w:name="_Toc131508818"/>
      <w:bookmarkEnd w:id="2465"/>
      <w:bookmarkEnd w:id="2466"/>
      <w:r>
        <w:rPr>
          <w:rFonts w:ascii="Times New Roman" w:hAnsi="Times New Roman" w:cs="Times New Roman"/>
          <w:szCs w:val="22"/>
        </w:rPr>
        <w:t xml:space="preserve"> </w:t>
      </w:r>
      <w:bookmarkStart w:id="2467" w:name="_Toc157077950"/>
      <w:r w:rsidR="009506ED" w:rsidRPr="00B42086">
        <w:rPr>
          <w:rFonts w:ascii="Times New Roman" w:hAnsi="Times New Roman" w:cs="Times New Roman"/>
          <w:szCs w:val="22"/>
        </w:rPr>
        <w:t>Diğer Ajans/Kurum Faaliyetleri ile Koordinasyon</w:t>
      </w:r>
      <w:bookmarkEnd w:id="2467"/>
    </w:p>
    <w:p w:rsidR="009506ED" w:rsidRPr="00B42086" w:rsidRDefault="009506ED" w:rsidP="009506ED">
      <w:pPr>
        <w:spacing w:line="360" w:lineRule="auto"/>
        <w:jc w:val="both"/>
        <w:rPr>
          <w:rFonts w:ascii="Times New Roman" w:eastAsia="Times New Roman" w:hAnsi="Times New Roman" w:cs="Times New Roman"/>
          <w:sz w:val="24"/>
        </w:rPr>
      </w:pPr>
      <w:r w:rsidRPr="00B42086">
        <w:rPr>
          <w:rFonts w:ascii="Times New Roman" w:eastAsia="Times New Roman" w:hAnsi="Times New Roman" w:cs="Times New Roman"/>
          <w:sz w:val="24"/>
        </w:rPr>
        <w:t xml:space="preserve">Fizibilite Desteği ve Teknik Destek Programları kapsamında Sonuç Odaklı Programlarda belirlenen hedeflere hizmet edecek projelerin ajansa sunulması kapsamında </w:t>
      </w:r>
      <w:proofErr w:type="spellStart"/>
      <w:r w:rsidRPr="00B42086">
        <w:rPr>
          <w:rFonts w:ascii="Times New Roman" w:eastAsia="Times New Roman" w:hAnsi="Times New Roman" w:cs="Times New Roman"/>
          <w:sz w:val="24"/>
        </w:rPr>
        <w:t>proaktif</w:t>
      </w:r>
      <w:proofErr w:type="spellEnd"/>
      <w:r w:rsidRPr="00B42086">
        <w:rPr>
          <w:rFonts w:ascii="Times New Roman" w:eastAsia="Times New Roman" w:hAnsi="Times New Roman" w:cs="Times New Roman"/>
          <w:sz w:val="24"/>
        </w:rPr>
        <w:t xml:space="preserve"> tanıtım ve bilgilendirme çalışmalar</w:t>
      </w:r>
      <w:r w:rsidR="004D4B3A" w:rsidRPr="00B42086">
        <w:rPr>
          <w:rFonts w:ascii="Times New Roman" w:eastAsia="Times New Roman" w:hAnsi="Times New Roman" w:cs="Times New Roman"/>
          <w:sz w:val="24"/>
        </w:rPr>
        <w:t>ı</w:t>
      </w:r>
      <w:r w:rsidRPr="00B42086">
        <w:rPr>
          <w:rFonts w:ascii="Times New Roman" w:eastAsia="Times New Roman" w:hAnsi="Times New Roman" w:cs="Times New Roman"/>
          <w:sz w:val="24"/>
        </w:rPr>
        <w:t xml:space="preserve"> yapılacak olup çatı kuruluşlarla/meslek kuruluşları (ticaret/sanayi odaları) ile bu kapsamda </w:t>
      </w:r>
      <w:r w:rsidR="002B0D31" w:rsidRPr="00B42086">
        <w:rPr>
          <w:rFonts w:ascii="Times New Roman" w:eastAsia="Times New Roman" w:hAnsi="Times New Roman" w:cs="Times New Roman"/>
          <w:sz w:val="24"/>
        </w:rPr>
        <w:t>iş birliği</w:t>
      </w:r>
      <w:r w:rsidRPr="00B42086">
        <w:rPr>
          <w:rFonts w:ascii="Times New Roman" w:eastAsia="Times New Roman" w:hAnsi="Times New Roman" w:cs="Times New Roman"/>
          <w:sz w:val="24"/>
        </w:rPr>
        <w:t xml:space="preserve"> sağlanacaktır.</w:t>
      </w:r>
      <w:r w:rsidR="00763EA8" w:rsidRPr="00B42086">
        <w:rPr>
          <w:rFonts w:ascii="Times New Roman" w:eastAsia="Times New Roman" w:hAnsi="Times New Roman" w:cs="Times New Roman"/>
          <w:sz w:val="24"/>
        </w:rPr>
        <w:t xml:space="preserve"> Ayrıca, Batı Anadolu Bölgesindeki kalkınma ajansları ile ortak güdümlü projeler, proje çağrıları ve tanıtım faaliyetleri kurgulanacaktır.</w:t>
      </w:r>
    </w:p>
    <w:p w:rsidR="007A50AB" w:rsidRPr="00B42086" w:rsidRDefault="009506ED" w:rsidP="009506ED">
      <w:pPr>
        <w:spacing w:line="360" w:lineRule="auto"/>
        <w:jc w:val="both"/>
        <w:rPr>
          <w:rFonts w:ascii="Times New Roman" w:eastAsia="Times New Roman" w:hAnsi="Times New Roman" w:cs="Times New Roman"/>
          <w:sz w:val="24"/>
        </w:rPr>
      </w:pPr>
      <w:r w:rsidRPr="00B42086">
        <w:rPr>
          <w:rFonts w:ascii="Times New Roman" w:eastAsia="Times New Roman" w:hAnsi="Times New Roman" w:cs="Times New Roman"/>
          <w:sz w:val="24"/>
        </w:rPr>
        <w:t>Yabancı yatırımcı çekme faaliyetleri ve uluslararası işbirlikleri kapsamında Cumhurbaşkanlığı Yatırım Ofisi ve ilgili ülke ticaret müşavirlikleri/</w:t>
      </w:r>
      <w:r w:rsidR="00B14419" w:rsidRPr="00B42086">
        <w:rPr>
          <w:rFonts w:ascii="Times New Roman" w:eastAsia="Times New Roman" w:hAnsi="Times New Roman" w:cs="Times New Roman"/>
          <w:sz w:val="24"/>
        </w:rPr>
        <w:t>ataşelikleri</w:t>
      </w:r>
      <w:r w:rsidRPr="00B42086">
        <w:rPr>
          <w:rFonts w:ascii="Times New Roman" w:eastAsia="Times New Roman" w:hAnsi="Times New Roman" w:cs="Times New Roman"/>
          <w:sz w:val="24"/>
        </w:rPr>
        <w:t xml:space="preserve"> ile </w:t>
      </w:r>
      <w:r w:rsidR="002B0D31" w:rsidRPr="00B42086">
        <w:rPr>
          <w:rFonts w:ascii="Times New Roman" w:eastAsia="Times New Roman" w:hAnsi="Times New Roman" w:cs="Times New Roman"/>
          <w:sz w:val="24"/>
        </w:rPr>
        <w:t>iş birliği</w:t>
      </w:r>
      <w:r w:rsidRPr="00B42086">
        <w:rPr>
          <w:rFonts w:ascii="Times New Roman" w:eastAsia="Times New Roman" w:hAnsi="Times New Roman" w:cs="Times New Roman"/>
          <w:sz w:val="24"/>
        </w:rPr>
        <w:t xml:space="preserve"> halinde çalışmalar yü</w:t>
      </w:r>
      <w:r w:rsidR="00266041" w:rsidRPr="00B42086">
        <w:rPr>
          <w:rFonts w:ascii="Times New Roman" w:eastAsia="Times New Roman" w:hAnsi="Times New Roman" w:cs="Times New Roman"/>
          <w:sz w:val="24"/>
        </w:rPr>
        <w:t xml:space="preserve">rütülecektir. </w:t>
      </w:r>
      <w:r w:rsidR="00B84CE6">
        <w:rPr>
          <w:rFonts w:ascii="Times New Roman" w:eastAsia="Times New Roman" w:hAnsi="Times New Roman" w:cs="Times New Roman"/>
          <w:sz w:val="24"/>
        </w:rPr>
        <w:t xml:space="preserve"> </w:t>
      </w:r>
    </w:p>
    <w:p w:rsidR="0062259E" w:rsidRPr="00B42086" w:rsidRDefault="00CC113B" w:rsidP="0062259E">
      <w:pPr>
        <w:pStyle w:val="Balk1"/>
        <w:numPr>
          <w:ilvl w:val="1"/>
          <w:numId w:val="4"/>
        </w:numPr>
        <w:spacing w:before="0" w:after="240"/>
        <w:rPr>
          <w:rFonts w:ascii="Times New Roman" w:hAnsi="Times New Roman" w:cs="Times New Roman"/>
          <w:szCs w:val="22"/>
        </w:rPr>
      </w:pPr>
      <w:r>
        <w:rPr>
          <w:rFonts w:ascii="Times New Roman" w:hAnsi="Times New Roman" w:cs="Times New Roman"/>
          <w:szCs w:val="22"/>
        </w:rPr>
        <w:t xml:space="preserve"> </w:t>
      </w:r>
      <w:bookmarkStart w:id="2468" w:name="_Toc157077951"/>
      <w:r w:rsidR="00F053D4">
        <w:rPr>
          <w:rFonts w:ascii="Times New Roman" w:hAnsi="Times New Roman" w:cs="Times New Roman"/>
          <w:szCs w:val="22"/>
        </w:rPr>
        <w:t>Kadın Girişimciliğinin ve Kadın İstihdamının Artırılmasına</w:t>
      </w:r>
      <w:r w:rsidR="0062259E" w:rsidRPr="00B42086">
        <w:rPr>
          <w:rFonts w:ascii="Times New Roman" w:hAnsi="Times New Roman" w:cs="Times New Roman"/>
          <w:szCs w:val="22"/>
        </w:rPr>
        <w:t xml:space="preserve"> Yönelik Faaliyetler</w:t>
      </w:r>
      <w:bookmarkEnd w:id="2468"/>
    </w:p>
    <w:p w:rsidR="0062259E" w:rsidRDefault="00887172" w:rsidP="0088717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2024 yılı için </w:t>
      </w:r>
      <w:r w:rsidR="00F053D4" w:rsidRPr="00F053D4">
        <w:rPr>
          <w:rFonts w:ascii="Times New Roman" w:eastAsia="Times New Roman" w:hAnsi="Times New Roman" w:cs="Times New Roman"/>
          <w:sz w:val="24"/>
        </w:rPr>
        <w:t xml:space="preserve">kadın girişimciliğinin ve kadın istihdamının artırılmasına </w:t>
      </w:r>
      <w:r w:rsidR="00F053D4">
        <w:rPr>
          <w:rFonts w:ascii="Times New Roman" w:eastAsia="Times New Roman" w:hAnsi="Times New Roman" w:cs="Times New Roman"/>
          <w:sz w:val="24"/>
        </w:rPr>
        <w:t xml:space="preserve">yönelik olarak gerçekleştirilecek faaliyetler ve </w:t>
      </w:r>
      <w:proofErr w:type="spellStart"/>
      <w:r w:rsidR="00F053D4">
        <w:rPr>
          <w:rFonts w:ascii="Times New Roman" w:eastAsia="Times New Roman" w:hAnsi="Times New Roman" w:cs="Times New Roman"/>
          <w:sz w:val="24"/>
        </w:rPr>
        <w:t>önceliklendirmeler</w:t>
      </w:r>
      <w:proofErr w:type="spellEnd"/>
      <w:r w:rsidR="00F053D4">
        <w:rPr>
          <w:rFonts w:ascii="Times New Roman" w:eastAsia="Times New Roman" w:hAnsi="Times New Roman" w:cs="Times New Roman"/>
          <w:sz w:val="24"/>
        </w:rPr>
        <w:t xml:space="preserve"> aşağıdaki tabloda belirtilmektedir.</w:t>
      </w:r>
    </w:p>
    <w:tbl>
      <w:tblPr>
        <w:tblStyle w:val="TabloKlavuzu411"/>
        <w:tblW w:w="8496" w:type="dxa"/>
        <w:jc w:val="center"/>
        <w:tblLayout w:type="fixed"/>
        <w:tblLook w:val="04A0" w:firstRow="1" w:lastRow="0" w:firstColumn="1" w:lastColumn="0" w:noHBand="0" w:noVBand="1"/>
      </w:tblPr>
      <w:tblGrid>
        <w:gridCol w:w="3964"/>
        <w:gridCol w:w="4532"/>
      </w:tblGrid>
      <w:tr w:rsidR="00F053D4" w:rsidRPr="00F053D4" w:rsidTr="00F16923">
        <w:trPr>
          <w:trHeight w:hRule="exact" w:val="327"/>
          <w:jc w:val="center"/>
        </w:trPr>
        <w:tc>
          <w:tcPr>
            <w:tcW w:w="39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053D4" w:rsidRPr="002E6811" w:rsidRDefault="00F053D4" w:rsidP="00F053D4">
            <w:pPr>
              <w:spacing w:after="200" w:line="360" w:lineRule="auto"/>
              <w:jc w:val="both"/>
              <w:rPr>
                <w:b/>
                <w:sz w:val="22"/>
                <w:szCs w:val="22"/>
                <w:lang w:eastAsia="en-US"/>
              </w:rPr>
            </w:pPr>
            <w:r w:rsidRPr="002E6811">
              <w:rPr>
                <w:b/>
                <w:sz w:val="22"/>
                <w:szCs w:val="22"/>
                <w:lang w:eastAsia="en-US"/>
              </w:rPr>
              <w:t>Proje/Faaliyet</w:t>
            </w:r>
          </w:p>
        </w:tc>
        <w:tc>
          <w:tcPr>
            <w:tcW w:w="4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F053D4" w:rsidRPr="002E6811" w:rsidRDefault="00F053D4" w:rsidP="00F053D4">
            <w:pPr>
              <w:spacing w:after="200" w:line="360" w:lineRule="auto"/>
              <w:jc w:val="both"/>
              <w:rPr>
                <w:b/>
                <w:sz w:val="22"/>
                <w:szCs w:val="22"/>
                <w:lang w:eastAsia="en-US"/>
              </w:rPr>
            </w:pPr>
            <w:r w:rsidRPr="002E6811">
              <w:rPr>
                <w:b/>
                <w:sz w:val="22"/>
                <w:szCs w:val="22"/>
                <w:lang w:eastAsia="en-US"/>
              </w:rPr>
              <w:t>Açıklama (TL)</w:t>
            </w:r>
          </w:p>
        </w:tc>
      </w:tr>
      <w:tr w:rsidR="00F053D4" w:rsidRPr="00F053D4" w:rsidTr="00F16923">
        <w:trPr>
          <w:trHeight w:val="133"/>
          <w:jc w:val="center"/>
        </w:trPr>
        <w:tc>
          <w:tcPr>
            <w:tcW w:w="3964" w:type="dxa"/>
            <w:tcBorders>
              <w:top w:val="single" w:sz="4" w:space="0" w:color="auto"/>
              <w:left w:val="single" w:sz="4" w:space="0" w:color="auto"/>
              <w:bottom w:val="single" w:sz="4" w:space="0" w:color="auto"/>
              <w:right w:val="single" w:sz="4" w:space="0" w:color="auto"/>
            </w:tcBorders>
            <w:vAlign w:val="center"/>
          </w:tcPr>
          <w:p w:rsidR="00F053D4" w:rsidRPr="00AF335C" w:rsidRDefault="00AF335C" w:rsidP="00F053D4">
            <w:pPr>
              <w:spacing w:line="276" w:lineRule="auto"/>
              <w:jc w:val="both"/>
              <w:rPr>
                <w:sz w:val="22"/>
                <w:szCs w:val="22"/>
                <w:lang w:eastAsia="en-US"/>
              </w:rPr>
            </w:pPr>
            <w:r>
              <w:rPr>
                <w:sz w:val="22"/>
                <w:szCs w:val="22"/>
                <w:lang w:eastAsia="en-US"/>
              </w:rPr>
              <w:t>Kadın Kooperatiflerine Yönelik Yönetim Danışmanlığı</w:t>
            </w:r>
          </w:p>
        </w:tc>
        <w:tc>
          <w:tcPr>
            <w:tcW w:w="4532" w:type="dxa"/>
            <w:tcBorders>
              <w:top w:val="single" w:sz="4" w:space="0" w:color="auto"/>
              <w:left w:val="single" w:sz="4" w:space="0" w:color="auto"/>
              <w:bottom w:val="single" w:sz="4" w:space="0" w:color="auto"/>
              <w:right w:val="single" w:sz="4" w:space="0" w:color="auto"/>
            </w:tcBorders>
            <w:vAlign w:val="center"/>
          </w:tcPr>
          <w:p w:rsidR="00F053D4" w:rsidRPr="00AF335C" w:rsidRDefault="00AF335C" w:rsidP="00AF335C">
            <w:pPr>
              <w:spacing w:line="276" w:lineRule="auto"/>
              <w:jc w:val="both"/>
              <w:rPr>
                <w:sz w:val="22"/>
                <w:szCs w:val="22"/>
                <w:lang w:eastAsia="en-US"/>
              </w:rPr>
            </w:pPr>
            <w:r w:rsidRPr="00AF335C">
              <w:rPr>
                <w:sz w:val="22"/>
                <w:szCs w:val="22"/>
                <w:lang w:eastAsia="en-US"/>
              </w:rPr>
              <w:t xml:space="preserve">2024 Yılı Teknik Destek Programı </w:t>
            </w:r>
            <w:r>
              <w:rPr>
                <w:sz w:val="22"/>
                <w:szCs w:val="22"/>
                <w:lang w:eastAsia="en-US"/>
              </w:rPr>
              <w:t>kapsamında k</w:t>
            </w:r>
            <w:r w:rsidR="00F053D4" w:rsidRPr="00AF335C">
              <w:rPr>
                <w:sz w:val="22"/>
                <w:szCs w:val="22"/>
                <w:lang w:eastAsia="en-US"/>
              </w:rPr>
              <w:t>adın girişimciliğinin ve kadın istihdamının artırılması program öncelikleri arasında yer alacaktır.</w:t>
            </w:r>
          </w:p>
        </w:tc>
      </w:tr>
      <w:tr w:rsidR="00F053D4" w:rsidRPr="00F053D4" w:rsidTr="00F16923">
        <w:trPr>
          <w:trHeight w:val="140"/>
          <w:jc w:val="center"/>
        </w:trPr>
        <w:tc>
          <w:tcPr>
            <w:tcW w:w="3964" w:type="dxa"/>
            <w:tcBorders>
              <w:top w:val="single" w:sz="4" w:space="0" w:color="auto"/>
              <w:left w:val="single" w:sz="4" w:space="0" w:color="auto"/>
              <w:bottom w:val="single" w:sz="4" w:space="0" w:color="auto"/>
              <w:right w:val="single" w:sz="4" w:space="0" w:color="auto"/>
            </w:tcBorders>
            <w:vAlign w:val="center"/>
          </w:tcPr>
          <w:p w:rsidR="00F053D4" w:rsidRPr="00AF335C" w:rsidRDefault="00F053D4" w:rsidP="00F053D4">
            <w:pPr>
              <w:spacing w:line="276" w:lineRule="auto"/>
              <w:jc w:val="both"/>
              <w:rPr>
                <w:sz w:val="22"/>
                <w:szCs w:val="22"/>
              </w:rPr>
            </w:pPr>
            <w:r w:rsidRPr="00AF335C">
              <w:rPr>
                <w:sz w:val="22"/>
                <w:szCs w:val="22"/>
              </w:rPr>
              <w:t>Üretici Örgütlerinin Ulusal Etkinliklere Katılım Organizasyonu</w:t>
            </w:r>
          </w:p>
        </w:tc>
        <w:tc>
          <w:tcPr>
            <w:tcW w:w="4532" w:type="dxa"/>
            <w:tcBorders>
              <w:top w:val="single" w:sz="4" w:space="0" w:color="auto"/>
              <w:left w:val="single" w:sz="4" w:space="0" w:color="auto"/>
              <w:bottom w:val="single" w:sz="4" w:space="0" w:color="auto"/>
              <w:right w:val="single" w:sz="4" w:space="0" w:color="auto"/>
            </w:tcBorders>
            <w:vAlign w:val="center"/>
          </w:tcPr>
          <w:p w:rsidR="00F053D4" w:rsidRPr="00AF335C" w:rsidRDefault="00F053D4" w:rsidP="00F053D4">
            <w:pPr>
              <w:spacing w:line="276" w:lineRule="auto"/>
              <w:jc w:val="both"/>
              <w:rPr>
                <w:sz w:val="22"/>
                <w:szCs w:val="22"/>
              </w:rPr>
            </w:pPr>
            <w:r w:rsidRPr="00AF335C">
              <w:rPr>
                <w:sz w:val="22"/>
                <w:szCs w:val="22"/>
              </w:rPr>
              <w:t>Kadın kooperatiflerinin katılımına öncelik verilecektir.</w:t>
            </w:r>
          </w:p>
        </w:tc>
      </w:tr>
      <w:tr w:rsidR="00F053D4" w:rsidRPr="00F053D4" w:rsidTr="00F16923">
        <w:trPr>
          <w:trHeight w:val="140"/>
          <w:jc w:val="center"/>
        </w:trPr>
        <w:tc>
          <w:tcPr>
            <w:tcW w:w="3964" w:type="dxa"/>
            <w:tcBorders>
              <w:top w:val="single" w:sz="4" w:space="0" w:color="auto"/>
              <w:left w:val="single" w:sz="4" w:space="0" w:color="auto"/>
              <w:bottom w:val="single" w:sz="4" w:space="0" w:color="auto"/>
              <w:right w:val="single" w:sz="4" w:space="0" w:color="auto"/>
            </w:tcBorders>
            <w:vAlign w:val="center"/>
          </w:tcPr>
          <w:p w:rsidR="00F053D4" w:rsidRPr="00AF335C" w:rsidRDefault="00AF335C" w:rsidP="00AF335C">
            <w:pPr>
              <w:spacing w:line="276" w:lineRule="auto"/>
              <w:jc w:val="both"/>
              <w:rPr>
                <w:sz w:val="22"/>
                <w:szCs w:val="22"/>
              </w:rPr>
            </w:pPr>
            <w:r>
              <w:rPr>
                <w:sz w:val="22"/>
                <w:szCs w:val="22"/>
              </w:rPr>
              <w:t>Kadın Girişimci</w:t>
            </w:r>
            <w:r w:rsidR="00F053D4" w:rsidRPr="00AF335C">
              <w:rPr>
                <w:sz w:val="22"/>
                <w:szCs w:val="22"/>
              </w:rPr>
              <w:t xml:space="preserve"> Destek Programı</w:t>
            </w:r>
          </w:p>
        </w:tc>
        <w:tc>
          <w:tcPr>
            <w:tcW w:w="4532" w:type="dxa"/>
            <w:tcBorders>
              <w:top w:val="single" w:sz="4" w:space="0" w:color="auto"/>
              <w:left w:val="single" w:sz="4" w:space="0" w:color="auto"/>
              <w:bottom w:val="single" w:sz="4" w:space="0" w:color="auto"/>
              <w:right w:val="single" w:sz="4" w:space="0" w:color="auto"/>
            </w:tcBorders>
            <w:vAlign w:val="center"/>
          </w:tcPr>
          <w:p w:rsidR="00F053D4" w:rsidRPr="00AF335C" w:rsidRDefault="00F053D4" w:rsidP="00F053D4">
            <w:pPr>
              <w:spacing w:line="276" w:lineRule="auto"/>
              <w:jc w:val="both"/>
              <w:rPr>
                <w:sz w:val="22"/>
                <w:szCs w:val="22"/>
              </w:rPr>
            </w:pPr>
            <w:r w:rsidRPr="00AF335C">
              <w:rPr>
                <w:sz w:val="22"/>
                <w:szCs w:val="22"/>
              </w:rPr>
              <w:t>Kadın girişimciliği ve kadın istihdamını artırmaya yönelik alternatif destek programı uygulanacaktır.</w:t>
            </w:r>
          </w:p>
        </w:tc>
      </w:tr>
      <w:tr w:rsidR="00F053D4" w:rsidRPr="00F053D4" w:rsidTr="00F16923">
        <w:trPr>
          <w:trHeight w:val="140"/>
          <w:jc w:val="center"/>
        </w:trPr>
        <w:tc>
          <w:tcPr>
            <w:tcW w:w="3964" w:type="dxa"/>
            <w:tcBorders>
              <w:top w:val="single" w:sz="4" w:space="0" w:color="auto"/>
              <w:left w:val="single" w:sz="4" w:space="0" w:color="auto"/>
              <w:bottom w:val="single" w:sz="4" w:space="0" w:color="auto"/>
              <w:right w:val="single" w:sz="4" w:space="0" w:color="auto"/>
            </w:tcBorders>
            <w:vAlign w:val="center"/>
          </w:tcPr>
          <w:p w:rsidR="00F053D4" w:rsidRPr="00AF335C" w:rsidRDefault="00F053D4" w:rsidP="00DA6C06">
            <w:pPr>
              <w:spacing w:line="276" w:lineRule="auto"/>
              <w:jc w:val="both"/>
              <w:rPr>
                <w:sz w:val="22"/>
                <w:szCs w:val="22"/>
              </w:rPr>
            </w:pPr>
            <w:r w:rsidRPr="00AF335C">
              <w:rPr>
                <w:sz w:val="22"/>
                <w:szCs w:val="22"/>
              </w:rPr>
              <w:t xml:space="preserve">Alternatif Turizm </w:t>
            </w:r>
            <w:r w:rsidR="00DA6C06" w:rsidRPr="00AF335C">
              <w:rPr>
                <w:sz w:val="22"/>
                <w:szCs w:val="22"/>
              </w:rPr>
              <w:t>İşletmeciliği Eğitimleri</w:t>
            </w:r>
          </w:p>
        </w:tc>
        <w:tc>
          <w:tcPr>
            <w:tcW w:w="4532" w:type="dxa"/>
            <w:tcBorders>
              <w:top w:val="single" w:sz="4" w:space="0" w:color="auto"/>
              <w:left w:val="single" w:sz="4" w:space="0" w:color="auto"/>
              <w:bottom w:val="single" w:sz="4" w:space="0" w:color="auto"/>
              <w:right w:val="single" w:sz="4" w:space="0" w:color="auto"/>
            </w:tcBorders>
            <w:vAlign w:val="center"/>
          </w:tcPr>
          <w:p w:rsidR="00F053D4" w:rsidRPr="00AF335C" w:rsidRDefault="00AF32F5" w:rsidP="00F053D4">
            <w:pPr>
              <w:spacing w:line="276" w:lineRule="auto"/>
              <w:jc w:val="both"/>
              <w:rPr>
                <w:sz w:val="22"/>
                <w:szCs w:val="22"/>
              </w:rPr>
            </w:pPr>
            <w:r>
              <w:rPr>
                <w:sz w:val="22"/>
                <w:szCs w:val="22"/>
              </w:rPr>
              <w:t>Kadın kooperatifleri ve kadın girişimcilerin</w:t>
            </w:r>
            <w:r w:rsidR="00F053D4" w:rsidRPr="00AF335C">
              <w:rPr>
                <w:sz w:val="22"/>
                <w:szCs w:val="22"/>
              </w:rPr>
              <w:t xml:space="preserve"> </w:t>
            </w:r>
            <w:r w:rsidR="00B91389" w:rsidRPr="00AF335C">
              <w:rPr>
                <w:sz w:val="22"/>
                <w:szCs w:val="22"/>
              </w:rPr>
              <w:t>katılım</w:t>
            </w:r>
            <w:r>
              <w:rPr>
                <w:sz w:val="22"/>
                <w:szCs w:val="22"/>
              </w:rPr>
              <w:t>ı</w:t>
            </w:r>
            <w:r w:rsidR="00B91389" w:rsidRPr="00AF335C">
              <w:rPr>
                <w:sz w:val="22"/>
                <w:szCs w:val="22"/>
              </w:rPr>
              <w:t xml:space="preserve"> teşvik edilecektir.</w:t>
            </w:r>
          </w:p>
        </w:tc>
      </w:tr>
      <w:tr w:rsidR="00B91389" w:rsidRPr="00F053D4" w:rsidTr="00F16923">
        <w:trPr>
          <w:trHeight w:val="140"/>
          <w:jc w:val="center"/>
        </w:trPr>
        <w:tc>
          <w:tcPr>
            <w:tcW w:w="3964" w:type="dxa"/>
            <w:tcBorders>
              <w:top w:val="single" w:sz="4" w:space="0" w:color="auto"/>
              <w:left w:val="single" w:sz="4" w:space="0" w:color="auto"/>
              <w:bottom w:val="single" w:sz="4" w:space="0" w:color="auto"/>
              <w:right w:val="single" w:sz="4" w:space="0" w:color="auto"/>
            </w:tcBorders>
            <w:vAlign w:val="center"/>
          </w:tcPr>
          <w:p w:rsidR="00B91389" w:rsidRPr="00AF335C" w:rsidRDefault="00B91389" w:rsidP="00F053D4">
            <w:pPr>
              <w:jc w:val="both"/>
              <w:rPr>
                <w:sz w:val="22"/>
                <w:szCs w:val="22"/>
              </w:rPr>
            </w:pPr>
            <w:r w:rsidRPr="00AF335C">
              <w:rPr>
                <w:sz w:val="22"/>
                <w:szCs w:val="22"/>
              </w:rPr>
              <w:t>SOGEP Projeleri</w:t>
            </w:r>
          </w:p>
        </w:tc>
        <w:tc>
          <w:tcPr>
            <w:tcW w:w="4532" w:type="dxa"/>
            <w:tcBorders>
              <w:top w:val="single" w:sz="4" w:space="0" w:color="auto"/>
              <w:left w:val="single" w:sz="4" w:space="0" w:color="auto"/>
              <w:bottom w:val="single" w:sz="4" w:space="0" w:color="auto"/>
              <w:right w:val="single" w:sz="4" w:space="0" w:color="auto"/>
            </w:tcBorders>
            <w:vAlign w:val="center"/>
          </w:tcPr>
          <w:p w:rsidR="00B91389" w:rsidRPr="00AF335C" w:rsidRDefault="00B91389" w:rsidP="00F053D4">
            <w:pPr>
              <w:jc w:val="both"/>
              <w:rPr>
                <w:sz w:val="22"/>
                <w:szCs w:val="22"/>
              </w:rPr>
            </w:pPr>
            <w:r w:rsidRPr="00AF335C">
              <w:rPr>
                <w:sz w:val="22"/>
                <w:szCs w:val="22"/>
              </w:rPr>
              <w:t>Kadın girişimciliği ve kadın istihdamını artırmaya yönelik projelere öncelik verilecektir.</w:t>
            </w:r>
          </w:p>
        </w:tc>
      </w:tr>
      <w:tr w:rsidR="00F16923" w:rsidRPr="00F053D4" w:rsidTr="00F16923">
        <w:trPr>
          <w:trHeight w:val="140"/>
          <w:jc w:val="center"/>
        </w:trPr>
        <w:tc>
          <w:tcPr>
            <w:tcW w:w="3964" w:type="dxa"/>
            <w:vAlign w:val="center"/>
          </w:tcPr>
          <w:p w:rsidR="00F16923" w:rsidRPr="00AF335C" w:rsidRDefault="00AF335C" w:rsidP="00F16923">
            <w:pPr>
              <w:rPr>
                <w:sz w:val="22"/>
                <w:szCs w:val="22"/>
              </w:rPr>
            </w:pPr>
            <w:r>
              <w:rPr>
                <w:sz w:val="22"/>
                <w:szCs w:val="22"/>
              </w:rPr>
              <w:lastRenderedPageBreak/>
              <w:t>İnsan Kaynakları Yönetiminde Kapasite Geliştirme</w:t>
            </w:r>
          </w:p>
        </w:tc>
        <w:tc>
          <w:tcPr>
            <w:tcW w:w="4532" w:type="dxa"/>
            <w:tcBorders>
              <w:top w:val="single" w:sz="4" w:space="0" w:color="auto"/>
              <w:left w:val="single" w:sz="4" w:space="0" w:color="auto"/>
              <w:bottom w:val="single" w:sz="4" w:space="0" w:color="auto"/>
              <w:right w:val="single" w:sz="4" w:space="0" w:color="auto"/>
            </w:tcBorders>
            <w:vAlign w:val="center"/>
          </w:tcPr>
          <w:p w:rsidR="00F16923" w:rsidRPr="00AF335C" w:rsidRDefault="00AF335C" w:rsidP="00AF335C">
            <w:pPr>
              <w:jc w:val="both"/>
              <w:rPr>
                <w:sz w:val="22"/>
                <w:szCs w:val="22"/>
              </w:rPr>
            </w:pPr>
            <w:r>
              <w:rPr>
                <w:sz w:val="22"/>
                <w:szCs w:val="22"/>
              </w:rPr>
              <w:t>Faaliyet kapsamında kadınların işgücüne katılımının sürdürülebilirliğini sağlanacaktır.</w:t>
            </w:r>
          </w:p>
        </w:tc>
      </w:tr>
      <w:tr w:rsidR="00AF335C" w:rsidRPr="00F053D4" w:rsidTr="00F16923">
        <w:trPr>
          <w:trHeight w:val="140"/>
          <w:jc w:val="center"/>
        </w:trPr>
        <w:tc>
          <w:tcPr>
            <w:tcW w:w="3964" w:type="dxa"/>
            <w:vAlign w:val="center"/>
          </w:tcPr>
          <w:p w:rsidR="00AF335C" w:rsidRPr="00AF335C" w:rsidRDefault="00AF335C" w:rsidP="00F16923">
            <w:pPr>
              <w:rPr>
                <w:sz w:val="22"/>
                <w:szCs w:val="22"/>
              </w:rPr>
            </w:pPr>
            <w:r w:rsidRPr="00AF335C">
              <w:rPr>
                <w:sz w:val="22"/>
                <w:szCs w:val="22"/>
              </w:rPr>
              <w:t>Kadın Kooperatiflerinin Pazar Olanaklarını Artırmaya Yönelik Faaliyetler</w:t>
            </w:r>
          </w:p>
        </w:tc>
        <w:tc>
          <w:tcPr>
            <w:tcW w:w="4532" w:type="dxa"/>
            <w:tcBorders>
              <w:top w:val="single" w:sz="4" w:space="0" w:color="auto"/>
              <w:left w:val="single" w:sz="4" w:space="0" w:color="auto"/>
              <w:bottom w:val="single" w:sz="4" w:space="0" w:color="auto"/>
              <w:right w:val="single" w:sz="4" w:space="0" w:color="auto"/>
            </w:tcBorders>
            <w:vAlign w:val="center"/>
          </w:tcPr>
          <w:p w:rsidR="00AF335C" w:rsidRPr="00AF335C" w:rsidRDefault="00AF335C" w:rsidP="00AF335C">
            <w:pPr>
              <w:jc w:val="both"/>
              <w:rPr>
                <w:sz w:val="22"/>
                <w:szCs w:val="22"/>
              </w:rPr>
            </w:pPr>
            <w:r w:rsidRPr="00AF335C">
              <w:rPr>
                <w:sz w:val="22"/>
                <w:szCs w:val="22"/>
              </w:rPr>
              <w:t xml:space="preserve">Kadın kooperatiflerinin ulusal satış ve pazarlama kanallarına </w:t>
            </w:r>
            <w:proofErr w:type="gramStart"/>
            <w:r w:rsidRPr="00AF335C">
              <w:rPr>
                <w:sz w:val="22"/>
                <w:szCs w:val="22"/>
              </w:rPr>
              <w:t>entegrasyonu</w:t>
            </w:r>
            <w:proofErr w:type="gramEnd"/>
            <w:r w:rsidRPr="00AF335C">
              <w:rPr>
                <w:sz w:val="22"/>
                <w:szCs w:val="22"/>
              </w:rPr>
              <w:t xml:space="preserve"> artırılacaktır.</w:t>
            </w:r>
          </w:p>
        </w:tc>
      </w:tr>
    </w:tbl>
    <w:p w:rsidR="00F053D4" w:rsidRPr="00887172" w:rsidRDefault="00F053D4" w:rsidP="00887172">
      <w:pPr>
        <w:spacing w:line="360" w:lineRule="auto"/>
        <w:jc w:val="both"/>
        <w:rPr>
          <w:rFonts w:ascii="Times New Roman" w:eastAsia="Times New Roman" w:hAnsi="Times New Roman" w:cs="Times New Roman"/>
          <w:sz w:val="24"/>
        </w:rPr>
      </w:pPr>
    </w:p>
    <w:p w:rsidR="0055271D" w:rsidRDefault="0055271D" w:rsidP="0055271D">
      <w:r>
        <w:br w:type="page"/>
      </w:r>
    </w:p>
    <w:p w:rsidR="00D14B8B" w:rsidRPr="00B42086" w:rsidRDefault="0055271D" w:rsidP="00D14B8B">
      <w:pPr>
        <w:pStyle w:val="Balk1"/>
        <w:numPr>
          <w:ilvl w:val="1"/>
          <w:numId w:val="4"/>
        </w:numPr>
        <w:spacing w:before="0"/>
        <w:rPr>
          <w:rFonts w:ascii="Times New Roman" w:hAnsi="Times New Roman" w:cs="Times New Roman"/>
          <w:szCs w:val="22"/>
        </w:rPr>
      </w:pPr>
      <w:bookmarkStart w:id="2469" w:name="_Toc73095556"/>
      <w:bookmarkStart w:id="2470" w:name="_Toc73095702"/>
      <w:bookmarkStart w:id="2471" w:name="_Toc73095913"/>
      <w:bookmarkStart w:id="2472" w:name="_Toc73096059"/>
      <w:bookmarkStart w:id="2473" w:name="_Toc73096233"/>
      <w:bookmarkStart w:id="2474" w:name="_Toc73097260"/>
      <w:bookmarkEnd w:id="2469"/>
      <w:bookmarkEnd w:id="2470"/>
      <w:bookmarkEnd w:id="2471"/>
      <w:bookmarkEnd w:id="2472"/>
      <w:bookmarkEnd w:id="2473"/>
      <w:bookmarkEnd w:id="2474"/>
      <w:r>
        <w:rPr>
          <w:rFonts w:ascii="Times New Roman" w:hAnsi="Times New Roman" w:cs="Times New Roman"/>
          <w:szCs w:val="22"/>
        </w:rPr>
        <w:lastRenderedPageBreak/>
        <w:t xml:space="preserve"> </w:t>
      </w:r>
      <w:bookmarkStart w:id="2475" w:name="_Toc157077952"/>
      <w:r w:rsidR="00D14B8B" w:rsidRPr="00B42086">
        <w:rPr>
          <w:rFonts w:ascii="Times New Roman" w:hAnsi="Times New Roman" w:cs="Times New Roman"/>
          <w:szCs w:val="22"/>
        </w:rPr>
        <w:t>Program Süresi ve Zaman Planlaması</w:t>
      </w:r>
      <w:bookmarkEnd w:id="2475"/>
    </w:p>
    <w:tbl>
      <w:tblPr>
        <w:tblW w:w="8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0"/>
        <w:gridCol w:w="993"/>
        <w:gridCol w:w="1062"/>
        <w:gridCol w:w="1131"/>
        <w:gridCol w:w="1121"/>
      </w:tblGrid>
      <w:tr w:rsidR="00D14B8B" w:rsidRPr="00B42086" w:rsidTr="007C408E">
        <w:trPr>
          <w:trHeight w:val="223"/>
        </w:trPr>
        <w:tc>
          <w:tcPr>
            <w:tcW w:w="4450" w:type="dxa"/>
            <w:vMerge w:val="restart"/>
            <w:shd w:val="clear" w:color="auto" w:fill="DBE5F1"/>
            <w:tcMar>
              <w:top w:w="0" w:type="dxa"/>
              <w:left w:w="70" w:type="dxa"/>
              <w:bottom w:w="0" w:type="dxa"/>
              <w:right w:w="70" w:type="dxa"/>
            </w:tcMar>
            <w:vAlign w:val="center"/>
            <w:hideMark/>
          </w:tcPr>
          <w:p w:rsidR="00D14B8B" w:rsidRPr="00B42086" w:rsidRDefault="00D14B8B" w:rsidP="007C408E">
            <w:pPr>
              <w:spacing w:after="0" w:line="240" w:lineRule="auto"/>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Faaliyet ve Projeler</w:t>
            </w:r>
          </w:p>
        </w:tc>
        <w:tc>
          <w:tcPr>
            <w:tcW w:w="4307" w:type="dxa"/>
            <w:gridSpan w:val="4"/>
            <w:shd w:val="clear" w:color="auto" w:fill="D9E1F2"/>
            <w:noWrap/>
            <w:tcMar>
              <w:top w:w="0" w:type="dxa"/>
              <w:left w:w="70" w:type="dxa"/>
              <w:bottom w:w="0" w:type="dxa"/>
              <w:right w:w="70" w:type="dxa"/>
            </w:tcMar>
            <w:vAlign w:val="bottom"/>
            <w:hideMark/>
          </w:tcPr>
          <w:p w:rsidR="00D14B8B" w:rsidRPr="00B42086" w:rsidRDefault="00D14B8B" w:rsidP="007C408E">
            <w:pPr>
              <w:spacing w:after="0" w:line="240" w:lineRule="auto"/>
              <w:jc w:val="center"/>
              <w:rPr>
                <w:rFonts w:ascii="Times New Roman" w:eastAsia="Calibri" w:hAnsi="Times New Roman" w:cs="Times New Roman"/>
                <w:b/>
                <w:bCs/>
                <w:color w:val="000000"/>
                <w:sz w:val="20"/>
                <w:szCs w:val="20"/>
                <w:lang w:eastAsia="tr-TR"/>
              </w:rPr>
            </w:pPr>
            <w:r w:rsidRPr="00B42086">
              <w:rPr>
                <w:rFonts w:ascii="Times New Roman" w:eastAsia="Calibri" w:hAnsi="Times New Roman" w:cs="Times New Roman"/>
                <w:b/>
                <w:bCs/>
                <w:color w:val="000000"/>
                <w:sz w:val="20"/>
                <w:szCs w:val="20"/>
                <w:lang w:eastAsia="tr-TR"/>
              </w:rPr>
              <w:t>2024</w:t>
            </w:r>
          </w:p>
        </w:tc>
      </w:tr>
      <w:tr w:rsidR="00D14B8B" w:rsidRPr="00B42086" w:rsidTr="007C408E">
        <w:trPr>
          <w:trHeight w:val="223"/>
        </w:trPr>
        <w:tc>
          <w:tcPr>
            <w:tcW w:w="4450" w:type="dxa"/>
            <w:vMerge/>
            <w:vAlign w:val="center"/>
            <w:hideMark/>
          </w:tcPr>
          <w:p w:rsidR="00D14B8B" w:rsidRPr="00B42086" w:rsidRDefault="00D14B8B" w:rsidP="007C408E">
            <w:pPr>
              <w:spacing w:after="0" w:line="240" w:lineRule="auto"/>
              <w:rPr>
                <w:rFonts w:ascii="Times New Roman" w:eastAsia="Calibri" w:hAnsi="Times New Roman" w:cs="Times New Roman"/>
                <w:b/>
                <w:bCs/>
                <w:color w:val="000000"/>
                <w:sz w:val="20"/>
                <w:szCs w:val="20"/>
                <w:lang w:eastAsia="tr-TR"/>
              </w:rPr>
            </w:pPr>
          </w:p>
        </w:tc>
        <w:tc>
          <w:tcPr>
            <w:tcW w:w="993" w:type="dxa"/>
            <w:shd w:val="clear" w:color="auto" w:fill="D9E1F2"/>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b/>
                <w:bCs/>
                <w:color w:val="000000"/>
                <w:sz w:val="20"/>
                <w:szCs w:val="20"/>
                <w:lang w:eastAsia="tr-TR"/>
              </w:rPr>
            </w:pPr>
            <w:proofErr w:type="spellStart"/>
            <w:r w:rsidRPr="00B42086">
              <w:rPr>
                <w:rFonts w:ascii="Times New Roman" w:eastAsia="Calibri" w:hAnsi="Times New Roman" w:cs="Times New Roman"/>
                <w:b/>
                <w:bCs/>
                <w:color w:val="000000"/>
                <w:sz w:val="20"/>
                <w:szCs w:val="20"/>
                <w:lang w:eastAsia="tr-TR"/>
              </w:rPr>
              <w:t>I.Çeyrek</w:t>
            </w:r>
            <w:proofErr w:type="spellEnd"/>
          </w:p>
        </w:tc>
        <w:tc>
          <w:tcPr>
            <w:tcW w:w="1062" w:type="dxa"/>
            <w:shd w:val="clear" w:color="auto" w:fill="D9E1F2"/>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b/>
                <w:bCs/>
                <w:color w:val="000000"/>
                <w:sz w:val="20"/>
                <w:szCs w:val="20"/>
                <w:lang w:eastAsia="tr-TR"/>
              </w:rPr>
            </w:pPr>
            <w:proofErr w:type="spellStart"/>
            <w:proofErr w:type="gramStart"/>
            <w:r w:rsidRPr="00B42086">
              <w:rPr>
                <w:rFonts w:ascii="Times New Roman" w:eastAsia="Calibri" w:hAnsi="Times New Roman" w:cs="Times New Roman"/>
                <w:b/>
                <w:bCs/>
                <w:color w:val="000000"/>
                <w:sz w:val="20"/>
                <w:szCs w:val="20"/>
                <w:lang w:eastAsia="tr-TR"/>
              </w:rPr>
              <w:t>II.Çeyrek</w:t>
            </w:r>
            <w:proofErr w:type="spellEnd"/>
            <w:proofErr w:type="gramEnd"/>
          </w:p>
        </w:tc>
        <w:tc>
          <w:tcPr>
            <w:tcW w:w="1131" w:type="dxa"/>
            <w:shd w:val="clear" w:color="auto" w:fill="D9E1F2"/>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b/>
                <w:bCs/>
                <w:color w:val="000000"/>
                <w:sz w:val="20"/>
                <w:szCs w:val="20"/>
                <w:lang w:eastAsia="tr-TR"/>
              </w:rPr>
            </w:pPr>
            <w:proofErr w:type="spellStart"/>
            <w:proofErr w:type="gramStart"/>
            <w:r w:rsidRPr="00B42086">
              <w:rPr>
                <w:rFonts w:ascii="Times New Roman" w:eastAsia="Calibri" w:hAnsi="Times New Roman" w:cs="Times New Roman"/>
                <w:b/>
                <w:bCs/>
                <w:color w:val="000000"/>
                <w:sz w:val="20"/>
                <w:szCs w:val="20"/>
                <w:lang w:eastAsia="tr-TR"/>
              </w:rPr>
              <w:t>III.Çeyrek</w:t>
            </w:r>
            <w:proofErr w:type="spellEnd"/>
            <w:proofErr w:type="gramEnd"/>
          </w:p>
        </w:tc>
        <w:tc>
          <w:tcPr>
            <w:tcW w:w="1121" w:type="dxa"/>
            <w:shd w:val="clear" w:color="auto" w:fill="D9E1F2"/>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b/>
                <w:bCs/>
                <w:color w:val="000000"/>
                <w:sz w:val="20"/>
                <w:szCs w:val="20"/>
                <w:lang w:eastAsia="tr-TR"/>
              </w:rPr>
            </w:pPr>
            <w:proofErr w:type="spellStart"/>
            <w:proofErr w:type="gramStart"/>
            <w:r w:rsidRPr="00B42086">
              <w:rPr>
                <w:rFonts w:ascii="Times New Roman" w:eastAsia="Calibri" w:hAnsi="Times New Roman" w:cs="Times New Roman"/>
                <w:b/>
                <w:bCs/>
                <w:color w:val="000000"/>
                <w:sz w:val="20"/>
                <w:szCs w:val="20"/>
                <w:lang w:eastAsia="tr-TR"/>
              </w:rPr>
              <w:t>IV.Çeyrek</w:t>
            </w:r>
            <w:proofErr w:type="spellEnd"/>
            <w:proofErr w:type="gramEnd"/>
          </w:p>
        </w:tc>
      </w:tr>
      <w:tr w:rsidR="00D14B8B" w:rsidRPr="00B42086" w:rsidTr="007C408E">
        <w:trPr>
          <w:trHeight w:val="223"/>
        </w:trPr>
        <w:tc>
          <w:tcPr>
            <w:tcW w:w="4450" w:type="dxa"/>
            <w:noWrap/>
            <w:tcMar>
              <w:top w:w="0" w:type="dxa"/>
              <w:left w:w="70" w:type="dxa"/>
              <w:bottom w:w="0" w:type="dxa"/>
              <w:right w:w="70" w:type="dxa"/>
            </w:tcMar>
            <w:vAlign w:val="bottom"/>
            <w:hideMark/>
          </w:tcPr>
          <w:p w:rsidR="00D14B8B" w:rsidRPr="00B42086" w:rsidRDefault="005C4C1C" w:rsidP="007C408E">
            <w:pPr>
              <w:spacing w:after="0" w:line="240" w:lineRule="auto"/>
              <w:rPr>
                <w:rFonts w:ascii="Times New Roman" w:eastAsia="Calibri" w:hAnsi="Times New Roman" w:cs="Times New Roman"/>
                <w:color w:val="000000"/>
                <w:sz w:val="20"/>
                <w:szCs w:val="20"/>
                <w:lang w:eastAsia="tr-TR"/>
              </w:rPr>
            </w:pPr>
            <w:r w:rsidRPr="005C4C1C">
              <w:rPr>
                <w:rFonts w:ascii="Times New Roman" w:eastAsia="Calibri" w:hAnsi="Times New Roman" w:cs="Times New Roman"/>
                <w:color w:val="000000"/>
                <w:sz w:val="20"/>
                <w:szCs w:val="20"/>
                <w:lang w:eastAsia="tr-TR"/>
              </w:rPr>
              <w:t>Bölge Planı Tasarım ve Baskı Çalışmaları</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FFFFFF"/>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FFFFFF"/>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363A0A" w:rsidRPr="00B42086" w:rsidTr="00363A0A">
        <w:trPr>
          <w:trHeight w:val="223"/>
        </w:trPr>
        <w:tc>
          <w:tcPr>
            <w:tcW w:w="4450" w:type="dxa"/>
            <w:noWrap/>
            <w:tcMar>
              <w:top w:w="0" w:type="dxa"/>
              <w:left w:w="70" w:type="dxa"/>
              <w:bottom w:w="0" w:type="dxa"/>
              <w:right w:w="70" w:type="dxa"/>
            </w:tcMar>
            <w:vAlign w:val="bottom"/>
          </w:tcPr>
          <w:p w:rsidR="00363A0A" w:rsidRPr="005C4C1C" w:rsidRDefault="00B84CE6" w:rsidP="007C408E">
            <w:pPr>
              <w:spacing w:after="0" w:line="240" w:lineRule="auto"/>
              <w:rPr>
                <w:rFonts w:ascii="Times New Roman" w:eastAsia="Calibri" w:hAnsi="Times New Roman" w:cs="Times New Roman"/>
                <w:color w:val="000000"/>
                <w:sz w:val="20"/>
                <w:szCs w:val="20"/>
                <w:lang w:eastAsia="tr-TR"/>
              </w:rPr>
            </w:pPr>
            <w:r w:rsidRPr="00B84CE6">
              <w:rPr>
                <w:rFonts w:ascii="Times New Roman" w:eastAsia="Calibri" w:hAnsi="Times New Roman" w:cs="Times New Roman"/>
                <w:color w:val="000000"/>
                <w:sz w:val="20"/>
                <w:szCs w:val="20"/>
                <w:lang w:eastAsia="tr-TR"/>
              </w:rPr>
              <w:t>İnsan Kaynakları Yönetiminde Kapasite Geliştirme</w:t>
            </w:r>
          </w:p>
        </w:tc>
        <w:tc>
          <w:tcPr>
            <w:tcW w:w="993" w:type="dxa"/>
            <w:shd w:val="clear" w:color="auto" w:fill="DEEAF6"/>
            <w:noWrap/>
            <w:tcMar>
              <w:top w:w="0" w:type="dxa"/>
              <w:left w:w="70" w:type="dxa"/>
              <w:bottom w:w="0" w:type="dxa"/>
              <w:right w:w="70" w:type="dxa"/>
            </w:tcMar>
            <w:vAlign w:val="bottom"/>
          </w:tcPr>
          <w:p w:rsidR="00363A0A" w:rsidRPr="00B42086" w:rsidRDefault="00363A0A"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363A0A" w:rsidRPr="00B42086" w:rsidRDefault="00363A0A"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BE5F1" w:themeFill="accent1" w:themeFillTint="33"/>
            <w:noWrap/>
            <w:tcMar>
              <w:top w:w="0" w:type="dxa"/>
              <w:left w:w="70" w:type="dxa"/>
              <w:bottom w:w="0" w:type="dxa"/>
              <w:right w:w="70" w:type="dxa"/>
            </w:tcMar>
            <w:vAlign w:val="bottom"/>
          </w:tcPr>
          <w:p w:rsidR="00363A0A" w:rsidRPr="00B42086" w:rsidRDefault="00363A0A"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BE5F1" w:themeFill="accent1" w:themeFillTint="33"/>
            <w:noWrap/>
            <w:tcMar>
              <w:top w:w="0" w:type="dxa"/>
              <w:left w:w="70" w:type="dxa"/>
              <w:bottom w:w="0" w:type="dxa"/>
              <w:right w:w="70" w:type="dxa"/>
            </w:tcMar>
            <w:vAlign w:val="bottom"/>
          </w:tcPr>
          <w:p w:rsidR="00363A0A" w:rsidRPr="00B42086" w:rsidRDefault="00363A0A"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noWrap/>
            <w:tcMar>
              <w:top w:w="0" w:type="dxa"/>
              <w:left w:w="70" w:type="dxa"/>
              <w:bottom w:w="0" w:type="dxa"/>
              <w:right w:w="70" w:type="dxa"/>
            </w:tcMar>
            <w:vAlign w:val="center"/>
          </w:tcPr>
          <w:p w:rsidR="00D14B8B" w:rsidRPr="00B42086" w:rsidRDefault="00D14B8B" w:rsidP="007C408E">
            <w:pPr>
              <w:spacing w:after="0" w:line="240" w:lineRule="auto"/>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Bölgesel Girdi Çıktı Analizi Raporlama Çalışmaları</w:t>
            </w:r>
          </w:p>
        </w:tc>
        <w:tc>
          <w:tcPr>
            <w:tcW w:w="993" w:type="dxa"/>
            <w:shd w:val="clear" w:color="auto" w:fill="DBE5F1" w:themeFill="accent1" w:themeFillTint="33"/>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BE5F1" w:themeFill="accent1" w:themeFillTint="33"/>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BE5F1" w:themeFill="accent1" w:themeFillTint="33"/>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BE5F1" w:themeFill="accent1" w:themeFillTint="33"/>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noWrap/>
            <w:tcMar>
              <w:top w:w="0" w:type="dxa"/>
              <w:left w:w="70" w:type="dxa"/>
              <w:bottom w:w="0" w:type="dxa"/>
              <w:right w:w="70" w:type="dxa"/>
            </w:tcMar>
            <w:vAlign w:val="center"/>
            <w:hideMark/>
          </w:tcPr>
          <w:p w:rsidR="00D14B8B" w:rsidRPr="00B42086" w:rsidRDefault="00D14B8B" w:rsidP="00BD0F6A">
            <w:pPr>
              <w:spacing w:after="0" w:line="240" w:lineRule="auto"/>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sz w:val="20"/>
                <w:szCs w:val="20"/>
              </w:rPr>
              <w:t>Yatırımcı Çekme ve Uluslara</w:t>
            </w:r>
            <w:r w:rsidR="00BD0F6A">
              <w:rPr>
                <w:rFonts w:ascii="Times New Roman" w:eastAsia="Calibri" w:hAnsi="Times New Roman" w:cs="Times New Roman"/>
                <w:sz w:val="20"/>
                <w:szCs w:val="20"/>
              </w:rPr>
              <w:t>rası İşbirlikleri Faaliyetleri</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4C272E" w:rsidRPr="00B42086" w:rsidTr="007C408E">
        <w:trPr>
          <w:trHeight w:val="223"/>
        </w:trPr>
        <w:tc>
          <w:tcPr>
            <w:tcW w:w="4450" w:type="dxa"/>
            <w:noWrap/>
            <w:tcMar>
              <w:top w:w="0" w:type="dxa"/>
              <w:left w:w="70" w:type="dxa"/>
              <w:bottom w:w="0" w:type="dxa"/>
              <w:right w:w="70" w:type="dxa"/>
            </w:tcMar>
            <w:vAlign w:val="center"/>
          </w:tcPr>
          <w:p w:rsidR="004C272E" w:rsidRPr="00B42086" w:rsidRDefault="004C272E" w:rsidP="007C408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Siber Vatan Programı</w:t>
            </w:r>
          </w:p>
        </w:tc>
        <w:tc>
          <w:tcPr>
            <w:tcW w:w="993" w:type="dxa"/>
            <w:shd w:val="clear" w:color="auto" w:fill="DEEAF6"/>
            <w:noWrap/>
            <w:tcMar>
              <w:top w:w="0" w:type="dxa"/>
              <w:left w:w="70" w:type="dxa"/>
              <w:bottom w:w="0" w:type="dxa"/>
              <w:right w:w="70" w:type="dxa"/>
            </w:tcMar>
            <w:vAlign w:val="bottom"/>
          </w:tcPr>
          <w:p w:rsidR="004C272E" w:rsidRPr="00B42086" w:rsidRDefault="004C272E"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4C272E" w:rsidRPr="00B42086" w:rsidRDefault="004C272E"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4C272E" w:rsidRPr="00B42086" w:rsidRDefault="004C272E"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4C272E" w:rsidRPr="00B42086" w:rsidRDefault="004C272E"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shd w:val="clear" w:color="auto" w:fill="FFFFFF"/>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Dış Kaynaklı Fonlara Yönelik Proje Başvurusu</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shd w:val="clear" w:color="auto" w:fill="FFFFFF"/>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Teknik Destek Programları</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shd w:val="clear" w:color="auto" w:fill="FFFFFF"/>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lang w:eastAsia="tr-TR"/>
              </w:rPr>
              <w:t>Fizibilite Desteği Programı</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shd w:val="clear" w:color="auto" w:fill="FFFFFF"/>
            <w:noWrap/>
            <w:tcMar>
              <w:top w:w="0" w:type="dxa"/>
              <w:left w:w="70" w:type="dxa"/>
              <w:bottom w:w="0" w:type="dxa"/>
              <w:right w:w="70" w:type="dxa"/>
            </w:tcMar>
            <w:vAlign w:val="bottom"/>
            <w:hideMark/>
          </w:tcPr>
          <w:p w:rsidR="00D14B8B" w:rsidRPr="00B42086" w:rsidRDefault="00D14B8B" w:rsidP="007C408E">
            <w:pPr>
              <w:spacing w:after="0" w:line="240" w:lineRule="auto"/>
              <w:rPr>
                <w:rFonts w:ascii="Times New Roman" w:eastAsia="Calibri" w:hAnsi="Times New Roman" w:cs="Times New Roman"/>
                <w:color w:val="000000"/>
                <w:sz w:val="20"/>
                <w:szCs w:val="20"/>
                <w:lang w:eastAsia="tr-TR"/>
              </w:rPr>
            </w:pPr>
            <w:r w:rsidRPr="00B42086">
              <w:rPr>
                <w:rFonts w:ascii="Times New Roman" w:eastAsia="Calibri" w:hAnsi="Times New Roman" w:cs="Times New Roman"/>
                <w:color w:val="000000"/>
                <w:sz w:val="20"/>
                <w:szCs w:val="20"/>
              </w:rPr>
              <w:t>Sosyal Gelişmeyi Destekleme Programı (SOGEP) Projelerinin Yürütülmesi</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shd w:val="clear" w:color="auto" w:fill="FFFFFF"/>
            <w:noWrap/>
            <w:tcMar>
              <w:top w:w="0" w:type="dxa"/>
              <w:left w:w="70" w:type="dxa"/>
              <w:bottom w:w="0" w:type="dxa"/>
              <w:right w:w="70" w:type="dxa"/>
            </w:tcMar>
            <w:vAlign w:val="bottom"/>
          </w:tcPr>
          <w:p w:rsidR="00D14B8B" w:rsidRPr="00B42086" w:rsidRDefault="00353CF0" w:rsidP="007C408E">
            <w:pPr>
              <w:spacing w:after="0" w:line="240" w:lineRule="auto"/>
              <w:rPr>
                <w:rFonts w:ascii="Times New Roman" w:eastAsia="Calibri" w:hAnsi="Times New Roman" w:cs="Times New Roman"/>
                <w:color w:val="000000"/>
                <w:sz w:val="20"/>
                <w:szCs w:val="20"/>
              </w:rPr>
            </w:pPr>
            <w:r w:rsidRPr="00353CF0">
              <w:rPr>
                <w:rFonts w:ascii="Times New Roman" w:eastAsia="Calibri" w:hAnsi="Times New Roman" w:cs="Times New Roman"/>
                <w:color w:val="000000"/>
                <w:sz w:val="20"/>
                <w:szCs w:val="20"/>
              </w:rPr>
              <w:t>Kadın Girişimciliğinin ve Kadın İstihdamının Artırılmasına Yönelik Faaliyetler</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D14B8B" w:rsidRPr="00B42086" w:rsidTr="007C408E">
        <w:trPr>
          <w:trHeight w:val="223"/>
        </w:trPr>
        <w:tc>
          <w:tcPr>
            <w:tcW w:w="4450" w:type="dxa"/>
            <w:shd w:val="clear" w:color="auto" w:fill="FFFFFF"/>
            <w:noWrap/>
            <w:tcMar>
              <w:top w:w="0" w:type="dxa"/>
              <w:left w:w="70" w:type="dxa"/>
              <w:bottom w:w="0" w:type="dxa"/>
              <w:right w:w="70" w:type="dxa"/>
            </w:tcMar>
            <w:vAlign w:val="bottom"/>
          </w:tcPr>
          <w:p w:rsidR="00D14B8B" w:rsidRPr="00B42086" w:rsidRDefault="00D14B8B" w:rsidP="007C408E">
            <w:pPr>
              <w:spacing w:after="0" w:line="240" w:lineRule="auto"/>
              <w:rPr>
                <w:rFonts w:ascii="Times New Roman" w:eastAsia="Calibri" w:hAnsi="Times New Roman" w:cs="Times New Roman"/>
                <w:color w:val="000000"/>
                <w:sz w:val="20"/>
                <w:szCs w:val="20"/>
              </w:rPr>
            </w:pPr>
            <w:r w:rsidRPr="00B42086">
              <w:rPr>
                <w:rFonts w:ascii="Times New Roman" w:eastAsia="Calibri" w:hAnsi="Times New Roman" w:cs="Times New Roman"/>
                <w:color w:val="000000"/>
                <w:sz w:val="20"/>
                <w:szCs w:val="20"/>
              </w:rPr>
              <w:t>Yenilikçi Genç Girişimcilik Destek Programı</w:t>
            </w:r>
          </w:p>
        </w:tc>
        <w:tc>
          <w:tcPr>
            <w:tcW w:w="993"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D14B8B" w:rsidRPr="00B42086" w:rsidRDefault="00D14B8B" w:rsidP="007C408E">
            <w:pPr>
              <w:spacing w:after="0" w:line="240" w:lineRule="auto"/>
              <w:jc w:val="center"/>
              <w:rPr>
                <w:rFonts w:ascii="Times New Roman" w:eastAsia="Calibri" w:hAnsi="Times New Roman" w:cs="Times New Roman"/>
                <w:color w:val="000000"/>
                <w:sz w:val="20"/>
                <w:szCs w:val="20"/>
                <w:lang w:eastAsia="tr-TR"/>
              </w:rPr>
            </w:pPr>
          </w:p>
        </w:tc>
      </w:tr>
      <w:tr w:rsidR="0093138B" w:rsidRPr="00B42086" w:rsidTr="00353CF0">
        <w:trPr>
          <w:trHeight w:val="223"/>
        </w:trPr>
        <w:tc>
          <w:tcPr>
            <w:tcW w:w="4450" w:type="dxa"/>
            <w:shd w:val="clear" w:color="auto" w:fill="FFFFFF"/>
            <w:noWrap/>
            <w:tcMar>
              <w:top w:w="0" w:type="dxa"/>
              <w:left w:w="70" w:type="dxa"/>
              <w:bottom w:w="0" w:type="dxa"/>
              <w:right w:w="70" w:type="dxa"/>
            </w:tcMar>
            <w:vAlign w:val="bottom"/>
          </w:tcPr>
          <w:p w:rsidR="0093138B" w:rsidRPr="00B42086" w:rsidRDefault="0093138B" w:rsidP="007C408E">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Kadın Girişimci Destek Programı</w:t>
            </w:r>
          </w:p>
        </w:tc>
        <w:tc>
          <w:tcPr>
            <w:tcW w:w="993" w:type="dxa"/>
            <w:shd w:val="clear" w:color="auto" w:fill="FFFFFF" w:themeFill="background1"/>
            <w:noWrap/>
            <w:tcMar>
              <w:top w:w="0" w:type="dxa"/>
              <w:left w:w="70" w:type="dxa"/>
              <w:bottom w:w="0" w:type="dxa"/>
              <w:right w:w="70" w:type="dxa"/>
            </w:tcMar>
            <w:vAlign w:val="bottom"/>
          </w:tcPr>
          <w:p w:rsidR="0093138B" w:rsidRPr="00B42086" w:rsidRDefault="0093138B" w:rsidP="007C408E">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93138B" w:rsidRPr="00B42086" w:rsidRDefault="0093138B" w:rsidP="007C408E">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93138B" w:rsidRPr="00B42086" w:rsidRDefault="0093138B" w:rsidP="007C408E">
            <w:pPr>
              <w:spacing w:after="0" w:line="240" w:lineRule="auto"/>
              <w:jc w:val="center"/>
              <w:rPr>
                <w:rFonts w:ascii="Times New Roman" w:eastAsia="Calibri" w:hAnsi="Times New Roman" w:cs="Times New Roman"/>
                <w:color w:val="000000"/>
                <w:sz w:val="20"/>
                <w:szCs w:val="20"/>
                <w:lang w:eastAsia="tr-TR"/>
              </w:rPr>
            </w:pPr>
          </w:p>
        </w:tc>
        <w:tc>
          <w:tcPr>
            <w:tcW w:w="1121" w:type="dxa"/>
            <w:shd w:val="clear" w:color="auto" w:fill="DEEAF6"/>
            <w:noWrap/>
            <w:tcMar>
              <w:top w:w="0" w:type="dxa"/>
              <w:left w:w="70" w:type="dxa"/>
              <w:bottom w:w="0" w:type="dxa"/>
              <w:right w:w="70" w:type="dxa"/>
            </w:tcMar>
            <w:vAlign w:val="bottom"/>
          </w:tcPr>
          <w:p w:rsidR="0093138B" w:rsidRPr="00B42086" w:rsidRDefault="0093138B" w:rsidP="007C408E">
            <w:pPr>
              <w:spacing w:after="0" w:line="240" w:lineRule="auto"/>
              <w:jc w:val="center"/>
              <w:rPr>
                <w:rFonts w:ascii="Times New Roman" w:eastAsia="Calibri" w:hAnsi="Times New Roman" w:cs="Times New Roman"/>
                <w:color w:val="000000"/>
                <w:sz w:val="20"/>
                <w:szCs w:val="20"/>
                <w:lang w:eastAsia="tr-TR"/>
              </w:rPr>
            </w:pPr>
          </w:p>
        </w:tc>
      </w:tr>
    </w:tbl>
    <w:p w:rsidR="00D14B8B" w:rsidRDefault="00D14B8B" w:rsidP="00D14B8B">
      <w:pPr>
        <w:rPr>
          <w:rFonts w:eastAsiaTheme="majorEastAsia"/>
          <w:sz w:val="24"/>
        </w:rPr>
      </w:pPr>
    </w:p>
    <w:p w:rsidR="009506ED" w:rsidRPr="00B42086" w:rsidRDefault="00D14B8B" w:rsidP="00B116F6">
      <w:pPr>
        <w:pStyle w:val="Balk1"/>
        <w:numPr>
          <w:ilvl w:val="1"/>
          <w:numId w:val="4"/>
        </w:numPr>
        <w:spacing w:before="0" w:after="240" w:line="360" w:lineRule="auto"/>
        <w:rPr>
          <w:rFonts w:ascii="Times New Roman" w:hAnsi="Times New Roman" w:cs="Times New Roman"/>
          <w:szCs w:val="22"/>
        </w:rPr>
      </w:pPr>
      <w:r>
        <w:rPr>
          <w:rFonts w:ascii="Times New Roman" w:hAnsi="Times New Roman" w:cs="Times New Roman"/>
          <w:szCs w:val="22"/>
        </w:rPr>
        <w:t xml:space="preserve"> </w:t>
      </w:r>
      <w:bookmarkStart w:id="2476" w:name="_Toc157077953"/>
      <w:r w:rsidR="009506ED" w:rsidRPr="00B42086">
        <w:rPr>
          <w:rFonts w:ascii="Times New Roman" w:hAnsi="Times New Roman" w:cs="Times New Roman"/>
          <w:szCs w:val="22"/>
        </w:rPr>
        <w:t>İzleme ve Değerlendirme</w:t>
      </w:r>
      <w:bookmarkEnd w:id="2476"/>
    </w:p>
    <w:p w:rsidR="004D4B3A" w:rsidRPr="00B42086" w:rsidRDefault="009506ED" w:rsidP="009506ED">
      <w:pPr>
        <w:spacing w:line="360" w:lineRule="auto"/>
        <w:jc w:val="both"/>
        <w:rPr>
          <w:rFonts w:ascii="Times New Roman" w:hAnsi="Times New Roman" w:cs="Times New Roman"/>
          <w:sz w:val="24"/>
        </w:rPr>
      </w:pPr>
      <w:r w:rsidRPr="00B42086">
        <w:rPr>
          <w:rFonts w:ascii="Times New Roman" w:hAnsi="Times New Roman" w:cs="Times New Roman"/>
          <w:color w:val="000000"/>
          <w:sz w:val="24"/>
        </w:rPr>
        <w:t>Yerel</w:t>
      </w:r>
      <w:r w:rsidR="00960723" w:rsidRPr="00B42086">
        <w:rPr>
          <w:rFonts w:ascii="Times New Roman" w:hAnsi="Times New Roman" w:cs="Times New Roman"/>
          <w:color w:val="000000"/>
          <w:sz w:val="24"/>
        </w:rPr>
        <w:t xml:space="preserve"> Kalkınma Fırsatlarına ilişkin 6</w:t>
      </w:r>
      <w:r w:rsidRPr="00B42086">
        <w:rPr>
          <w:rFonts w:ascii="Times New Roman" w:hAnsi="Times New Roman" w:cs="Times New Roman"/>
          <w:color w:val="000000"/>
          <w:sz w:val="24"/>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 sürecine ilişkin detaylar SOP yönetim planında yer almaktadır.</w:t>
      </w:r>
      <w:r w:rsidRPr="00B42086">
        <w:rPr>
          <w:rFonts w:ascii="Times New Roman" w:hAnsi="Times New Roman" w:cs="Times New Roman"/>
          <w:sz w:val="24"/>
        </w:rPr>
        <w:t xml:space="preserve"> </w:t>
      </w:r>
    </w:p>
    <w:p w:rsidR="007C408E" w:rsidRDefault="007C408E">
      <w:pPr>
        <w:rPr>
          <w:rFonts w:ascii="Times New Roman" w:eastAsiaTheme="majorEastAsia" w:hAnsi="Times New Roman" w:cs="Times New Roman"/>
          <w:b/>
          <w:bCs/>
          <w:sz w:val="24"/>
        </w:rPr>
      </w:pPr>
      <w:bookmarkStart w:id="2477" w:name="_Toc131508724"/>
      <w:bookmarkStart w:id="2478" w:name="_Toc131508821"/>
      <w:bookmarkStart w:id="2479" w:name="_Toc131508725"/>
      <w:bookmarkStart w:id="2480" w:name="_Toc131508822"/>
      <w:bookmarkStart w:id="2481" w:name="_Toc131508726"/>
      <w:bookmarkStart w:id="2482" w:name="_Toc131508823"/>
      <w:bookmarkStart w:id="2483" w:name="_Toc131508727"/>
      <w:bookmarkStart w:id="2484" w:name="_Toc131508824"/>
      <w:bookmarkStart w:id="2485" w:name="_Toc131508728"/>
      <w:bookmarkStart w:id="2486" w:name="_Toc131508825"/>
      <w:bookmarkStart w:id="2487" w:name="_Toc131508729"/>
      <w:bookmarkStart w:id="2488" w:name="_Toc131508826"/>
      <w:bookmarkStart w:id="2489" w:name="_Toc497986356"/>
      <w:bookmarkStart w:id="2490" w:name="_Toc497987473"/>
      <w:bookmarkStart w:id="2491" w:name="_Toc497991805"/>
      <w:bookmarkStart w:id="2492" w:name="_Toc18500679"/>
      <w:bookmarkEnd w:id="2042"/>
      <w:bookmarkEnd w:id="2477"/>
      <w:bookmarkEnd w:id="2478"/>
      <w:bookmarkEnd w:id="2479"/>
      <w:bookmarkEnd w:id="2480"/>
      <w:bookmarkEnd w:id="2481"/>
      <w:bookmarkEnd w:id="2482"/>
      <w:bookmarkEnd w:id="2483"/>
      <w:bookmarkEnd w:id="2484"/>
      <w:bookmarkEnd w:id="2485"/>
      <w:bookmarkEnd w:id="2486"/>
      <w:bookmarkEnd w:id="2487"/>
      <w:bookmarkEnd w:id="2488"/>
      <w:r>
        <w:rPr>
          <w:rFonts w:ascii="Times New Roman" w:hAnsi="Times New Roman" w:cs="Times New Roman"/>
        </w:rPr>
        <w:br w:type="page"/>
      </w:r>
    </w:p>
    <w:p w:rsidR="00254A14" w:rsidRPr="00B42086" w:rsidRDefault="004A3D1A" w:rsidP="00155D6E">
      <w:pPr>
        <w:pStyle w:val="Balk1"/>
        <w:numPr>
          <w:ilvl w:val="0"/>
          <w:numId w:val="0"/>
        </w:numPr>
        <w:spacing w:after="240"/>
        <w:rPr>
          <w:rFonts w:ascii="Times New Roman" w:hAnsi="Times New Roman" w:cs="Times New Roman"/>
          <w:szCs w:val="22"/>
        </w:rPr>
      </w:pPr>
      <w:bookmarkStart w:id="2493" w:name="_Toc157077954"/>
      <w:r w:rsidRPr="00B42086">
        <w:rPr>
          <w:rFonts w:ascii="Times New Roman" w:hAnsi="Times New Roman" w:cs="Times New Roman"/>
          <w:szCs w:val="22"/>
        </w:rPr>
        <w:lastRenderedPageBreak/>
        <w:t>5.SONUÇ VE DEĞERLENDİRME</w:t>
      </w:r>
      <w:bookmarkEnd w:id="2493"/>
    </w:p>
    <w:p w:rsidR="00A849BA" w:rsidRPr="00B42086" w:rsidRDefault="00A849BA" w:rsidP="00A65D89">
      <w:pPr>
        <w:spacing w:line="360" w:lineRule="auto"/>
        <w:jc w:val="both"/>
        <w:rPr>
          <w:rFonts w:ascii="Times New Roman" w:hAnsi="Times New Roman" w:cs="Times New Roman"/>
          <w:sz w:val="24"/>
        </w:rPr>
      </w:pPr>
      <w:r w:rsidRPr="00B42086">
        <w:rPr>
          <w:rFonts w:ascii="Times New Roman" w:hAnsi="Times New Roman" w:cs="Times New Roman"/>
          <w:sz w:val="24"/>
        </w:rPr>
        <w:t>Ajans tarafından önümüzdeki dönemlerde uygulanacak Sonuç Odaklı Programlar ve Yerel K</w:t>
      </w:r>
      <w:r w:rsidR="00B84CE6">
        <w:rPr>
          <w:rFonts w:ascii="Times New Roman" w:hAnsi="Times New Roman" w:cs="Times New Roman"/>
          <w:sz w:val="24"/>
        </w:rPr>
        <w:t>alkınma Fırsatları faaliyetleri</w:t>
      </w:r>
      <w:r w:rsidRPr="00B42086">
        <w:rPr>
          <w:rFonts w:ascii="Times New Roman" w:hAnsi="Times New Roman" w:cs="Times New Roman"/>
          <w:sz w:val="24"/>
        </w:rPr>
        <w:t xml:space="preserve"> </w:t>
      </w:r>
      <w:r w:rsidR="00942F2E" w:rsidRPr="00B42086">
        <w:rPr>
          <w:rFonts w:ascii="Times New Roman" w:hAnsi="Times New Roman" w:cs="Times New Roman"/>
          <w:sz w:val="24"/>
        </w:rPr>
        <w:t>bölgesel</w:t>
      </w:r>
      <w:r w:rsidRPr="00B42086">
        <w:rPr>
          <w:rFonts w:ascii="Times New Roman" w:hAnsi="Times New Roman" w:cs="Times New Roman"/>
          <w:sz w:val="24"/>
        </w:rPr>
        <w:t xml:space="preserve"> ve ulusal düzeyde hazırlanan ilgili politika v</w:t>
      </w:r>
      <w:r w:rsidR="00B84CE6">
        <w:rPr>
          <w:rFonts w:ascii="Times New Roman" w:hAnsi="Times New Roman" w:cs="Times New Roman"/>
          <w:sz w:val="24"/>
        </w:rPr>
        <w:t>e strateji dokümanları</w:t>
      </w:r>
      <w:r w:rsidRPr="00B42086">
        <w:rPr>
          <w:rFonts w:ascii="Times New Roman" w:hAnsi="Times New Roman" w:cs="Times New Roman"/>
          <w:sz w:val="24"/>
        </w:rPr>
        <w:t xml:space="preserve"> dikkate alınarak belirlenmiştir. Bu kapsamda uygulanacak programlar aracılığıyla, kaynakların stratejik alanlara kaydırılarak daha verimli ve etkin bir şekilde kullanılması öngörülmektedir. Söz konusu yaklaşım, </w:t>
      </w:r>
      <w:r w:rsidR="00E618DB" w:rsidRPr="00B42086">
        <w:rPr>
          <w:rFonts w:ascii="Times New Roman" w:hAnsi="Times New Roman" w:cs="Times New Roman"/>
          <w:sz w:val="24"/>
        </w:rPr>
        <w:t xml:space="preserve">On </w:t>
      </w:r>
      <w:r w:rsidR="00E26626">
        <w:rPr>
          <w:rFonts w:ascii="Times New Roman" w:hAnsi="Times New Roman" w:cs="Times New Roman"/>
          <w:sz w:val="24"/>
        </w:rPr>
        <w:t>İkinci</w:t>
      </w:r>
      <w:r w:rsidR="00E618DB" w:rsidRPr="00B42086">
        <w:rPr>
          <w:rFonts w:ascii="Times New Roman" w:hAnsi="Times New Roman" w:cs="Times New Roman"/>
          <w:sz w:val="24"/>
        </w:rPr>
        <w:t xml:space="preserve"> Kalkınma Planı ve </w:t>
      </w:r>
      <w:r w:rsidR="00E26626">
        <w:rPr>
          <w:rFonts w:ascii="Times New Roman" w:hAnsi="Times New Roman" w:cs="Times New Roman"/>
          <w:sz w:val="24"/>
        </w:rPr>
        <w:t xml:space="preserve">2024 – 2028 </w:t>
      </w:r>
      <w:r w:rsidR="00E26626" w:rsidRPr="00B42086">
        <w:rPr>
          <w:rFonts w:ascii="Times New Roman" w:hAnsi="Times New Roman" w:cs="Times New Roman"/>
          <w:sz w:val="24"/>
        </w:rPr>
        <w:t xml:space="preserve">Bölge </w:t>
      </w:r>
      <w:r w:rsidR="00E618DB" w:rsidRPr="00B42086">
        <w:rPr>
          <w:rFonts w:ascii="Times New Roman" w:hAnsi="Times New Roman" w:cs="Times New Roman"/>
          <w:sz w:val="24"/>
        </w:rPr>
        <w:t xml:space="preserve">Planı’nda </w:t>
      </w:r>
      <w:r w:rsidRPr="00B42086">
        <w:rPr>
          <w:rFonts w:ascii="Times New Roman" w:hAnsi="Times New Roman" w:cs="Times New Roman"/>
          <w:sz w:val="24"/>
        </w:rPr>
        <w:t>yer alan politikaların işlevsel hale getirilmesi ve paydaşlarla birlikte hayata geçirilmesi açısından da kritik önem taşımaktadır.</w:t>
      </w:r>
    </w:p>
    <w:p w:rsidR="00CA55F4" w:rsidRPr="00B42086" w:rsidRDefault="00362A31" w:rsidP="00A65D89">
      <w:pPr>
        <w:spacing w:line="360" w:lineRule="auto"/>
        <w:jc w:val="both"/>
        <w:rPr>
          <w:rFonts w:ascii="Times New Roman" w:hAnsi="Times New Roman" w:cs="Times New Roman"/>
          <w:sz w:val="24"/>
        </w:rPr>
      </w:pPr>
      <w:r w:rsidRPr="00B42086">
        <w:rPr>
          <w:rFonts w:ascii="Times New Roman" w:hAnsi="Times New Roman" w:cs="Times New Roman"/>
          <w:sz w:val="24"/>
        </w:rPr>
        <w:t xml:space="preserve">Ajans, </w:t>
      </w:r>
      <w:r w:rsidR="007E7DDA" w:rsidRPr="00B42086">
        <w:rPr>
          <w:rFonts w:ascii="Times New Roman" w:hAnsi="Times New Roman" w:cs="Times New Roman"/>
          <w:sz w:val="24"/>
        </w:rPr>
        <w:t>202</w:t>
      </w:r>
      <w:r w:rsidR="00B31380" w:rsidRPr="00B42086">
        <w:rPr>
          <w:rFonts w:ascii="Times New Roman" w:hAnsi="Times New Roman" w:cs="Times New Roman"/>
          <w:sz w:val="24"/>
        </w:rPr>
        <w:t>4</w:t>
      </w:r>
      <w:r w:rsidR="00CA55F4" w:rsidRPr="00B42086">
        <w:rPr>
          <w:rFonts w:ascii="Times New Roman" w:hAnsi="Times New Roman" w:cs="Times New Roman"/>
          <w:sz w:val="24"/>
        </w:rPr>
        <w:t>-202</w:t>
      </w:r>
      <w:r w:rsidR="00B31380" w:rsidRPr="00B42086">
        <w:rPr>
          <w:rFonts w:ascii="Times New Roman" w:hAnsi="Times New Roman" w:cs="Times New Roman"/>
          <w:sz w:val="24"/>
        </w:rPr>
        <w:t>6</w:t>
      </w:r>
      <w:r w:rsidR="00CA55F4" w:rsidRPr="00B42086">
        <w:rPr>
          <w:rFonts w:ascii="Times New Roman" w:hAnsi="Times New Roman" w:cs="Times New Roman"/>
          <w:sz w:val="24"/>
        </w:rPr>
        <w:t xml:space="preserve"> döneminde </w:t>
      </w:r>
      <w:r w:rsidR="001A02A3">
        <w:rPr>
          <w:rFonts w:ascii="Times New Roman" w:hAnsi="Times New Roman" w:cs="Times New Roman"/>
          <w:sz w:val="24"/>
        </w:rPr>
        <w:t>Alternatif Turizm</w:t>
      </w:r>
      <w:r w:rsidR="0038572D" w:rsidRPr="00B42086">
        <w:rPr>
          <w:rFonts w:ascii="Times New Roman" w:hAnsi="Times New Roman" w:cs="Times New Roman"/>
          <w:sz w:val="24"/>
        </w:rPr>
        <w:t>de Yeni Destinasyonlar</w:t>
      </w:r>
      <w:r w:rsidR="00CA55F4" w:rsidRPr="00B42086">
        <w:rPr>
          <w:rFonts w:ascii="Times New Roman" w:hAnsi="Times New Roman" w:cs="Times New Roman"/>
          <w:sz w:val="24"/>
        </w:rPr>
        <w:t xml:space="preserve"> </w:t>
      </w:r>
      <w:r w:rsidR="002C07B2" w:rsidRPr="00B42086">
        <w:rPr>
          <w:rFonts w:ascii="Times New Roman" w:hAnsi="Times New Roman" w:cs="Times New Roman"/>
          <w:sz w:val="24"/>
        </w:rPr>
        <w:t>SOP</w:t>
      </w:r>
      <w:r w:rsidR="00CA55F4" w:rsidRPr="00B42086">
        <w:rPr>
          <w:rFonts w:ascii="Times New Roman" w:hAnsi="Times New Roman" w:cs="Times New Roman"/>
          <w:sz w:val="24"/>
        </w:rPr>
        <w:t xml:space="preserve"> ile turizm sektöründe, Üretici Örgütlerinin Güçlendirilmesi </w:t>
      </w:r>
      <w:r w:rsidR="002C07B2" w:rsidRPr="00B42086">
        <w:rPr>
          <w:rFonts w:ascii="Times New Roman" w:hAnsi="Times New Roman" w:cs="Times New Roman"/>
          <w:sz w:val="24"/>
        </w:rPr>
        <w:t>SOP</w:t>
      </w:r>
      <w:r w:rsidR="00CA55F4" w:rsidRPr="00B42086">
        <w:rPr>
          <w:rFonts w:ascii="Times New Roman" w:hAnsi="Times New Roman" w:cs="Times New Roman"/>
          <w:sz w:val="24"/>
        </w:rPr>
        <w:t xml:space="preserve"> ile tarım ve tarıma dayal</w:t>
      </w:r>
      <w:r w:rsidRPr="00B42086">
        <w:rPr>
          <w:rFonts w:ascii="Times New Roman" w:hAnsi="Times New Roman" w:cs="Times New Roman"/>
          <w:sz w:val="24"/>
        </w:rPr>
        <w:t>ı sanayi sektörlerinde, İmalat S</w:t>
      </w:r>
      <w:r w:rsidR="00CA55F4" w:rsidRPr="00B42086">
        <w:rPr>
          <w:rFonts w:ascii="Times New Roman" w:hAnsi="Times New Roman" w:cs="Times New Roman"/>
          <w:sz w:val="24"/>
        </w:rPr>
        <w:t xml:space="preserve">anayide </w:t>
      </w:r>
      <w:r w:rsidR="009E51AE" w:rsidRPr="00B42086">
        <w:rPr>
          <w:rFonts w:ascii="Times New Roman" w:hAnsi="Times New Roman" w:cs="Times New Roman"/>
          <w:sz w:val="24"/>
        </w:rPr>
        <w:t xml:space="preserve">Dijital </w:t>
      </w:r>
      <w:r w:rsidR="00B84CE6">
        <w:rPr>
          <w:rFonts w:ascii="Times New Roman" w:hAnsi="Times New Roman" w:cs="Times New Roman"/>
          <w:sz w:val="24"/>
        </w:rPr>
        <w:t xml:space="preserve">ve Yeşil </w:t>
      </w:r>
      <w:r w:rsidR="009E51AE" w:rsidRPr="00B42086">
        <w:rPr>
          <w:rFonts w:ascii="Times New Roman" w:hAnsi="Times New Roman" w:cs="Times New Roman"/>
          <w:sz w:val="24"/>
        </w:rPr>
        <w:t>Dönüşüm</w:t>
      </w:r>
      <w:r w:rsidR="00CA55F4" w:rsidRPr="00B42086">
        <w:rPr>
          <w:rFonts w:ascii="Times New Roman" w:hAnsi="Times New Roman" w:cs="Times New Roman"/>
          <w:sz w:val="24"/>
        </w:rPr>
        <w:t xml:space="preserve"> </w:t>
      </w:r>
      <w:r w:rsidR="002C07B2" w:rsidRPr="00B42086">
        <w:rPr>
          <w:rFonts w:ascii="Times New Roman" w:hAnsi="Times New Roman" w:cs="Times New Roman"/>
          <w:sz w:val="24"/>
        </w:rPr>
        <w:t>SOP</w:t>
      </w:r>
      <w:r w:rsidR="00CA55F4" w:rsidRPr="00B42086">
        <w:rPr>
          <w:rFonts w:ascii="Times New Roman" w:hAnsi="Times New Roman" w:cs="Times New Roman"/>
          <w:sz w:val="24"/>
        </w:rPr>
        <w:t xml:space="preserve"> ile de tekstil/giyim, gıda ve makine imalatı sektörlerinde katma değer yaratan sonuçlara ulaşmayı hedeflemektedir.</w:t>
      </w:r>
    </w:p>
    <w:p w:rsidR="00A849BA" w:rsidRPr="00B42086" w:rsidRDefault="00A849BA" w:rsidP="00A65D89">
      <w:pPr>
        <w:spacing w:line="360" w:lineRule="auto"/>
        <w:jc w:val="both"/>
        <w:rPr>
          <w:rFonts w:ascii="Times New Roman" w:hAnsi="Times New Roman" w:cs="Times New Roman"/>
          <w:sz w:val="24"/>
        </w:rPr>
      </w:pPr>
      <w:r w:rsidRPr="00B42086">
        <w:rPr>
          <w:rFonts w:ascii="Times New Roman" w:hAnsi="Times New Roman" w:cs="Times New Roman"/>
          <w:sz w:val="24"/>
        </w:rPr>
        <w:t>Sonuç Odaklı Programlar dışında, bölge kalkınması açısından önem taşıyan ve dönüşüm sağlanabilecek diğer öncelikli alanlara ve temalara yönelik faaliyetlere ise “Yerel Kalkınma Fırsatları” bölümü altında yer verilmiştir. Bu kapsamda uygulanacak Fizibilite Desteği Programı ve Teknik Destek Program</w:t>
      </w:r>
      <w:r w:rsidR="009C6410" w:rsidRPr="00B42086">
        <w:rPr>
          <w:rFonts w:ascii="Times New Roman" w:hAnsi="Times New Roman" w:cs="Times New Roman"/>
          <w:sz w:val="24"/>
        </w:rPr>
        <w:t>lar</w:t>
      </w:r>
      <w:r w:rsidRPr="00B42086">
        <w:rPr>
          <w:rFonts w:ascii="Times New Roman" w:hAnsi="Times New Roman" w:cs="Times New Roman"/>
          <w:sz w:val="24"/>
        </w:rPr>
        <w:t xml:space="preserve">ı gibi destek </w:t>
      </w:r>
      <w:proofErr w:type="gramStart"/>
      <w:r w:rsidRPr="00B42086">
        <w:rPr>
          <w:rFonts w:ascii="Times New Roman" w:hAnsi="Times New Roman" w:cs="Times New Roman"/>
          <w:sz w:val="24"/>
        </w:rPr>
        <w:t>enstrümanl</w:t>
      </w:r>
      <w:r w:rsidR="002C07B2" w:rsidRPr="00B42086">
        <w:rPr>
          <w:rFonts w:ascii="Times New Roman" w:hAnsi="Times New Roman" w:cs="Times New Roman"/>
          <w:sz w:val="24"/>
        </w:rPr>
        <w:t>arı</w:t>
      </w:r>
      <w:proofErr w:type="gramEnd"/>
      <w:r w:rsidR="002C07B2" w:rsidRPr="00B42086">
        <w:rPr>
          <w:rFonts w:ascii="Times New Roman" w:hAnsi="Times New Roman" w:cs="Times New Roman"/>
          <w:sz w:val="24"/>
        </w:rPr>
        <w:t xml:space="preserve"> dışında, özellikle bölgeye</w:t>
      </w:r>
      <w:r w:rsidRPr="00B42086">
        <w:rPr>
          <w:rFonts w:ascii="Times New Roman" w:hAnsi="Times New Roman" w:cs="Times New Roman"/>
          <w:sz w:val="24"/>
        </w:rPr>
        <w:t xml:space="preserve"> yatırımcı çekilmesi ile ilgili faaliyetlere ağırlık verilmesi öngörülmektedir.</w:t>
      </w:r>
    </w:p>
    <w:p w:rsidR="00A849BA" w:rsidRPr="00B42086" w:rsidRDefault="00A849BA" w:rsidP="00A65D89">
      <w:pPr>
        <w:spacing w:line="360" w:lineRule="auto"/>
        <w:jc w:val="both"/>
        <w:rPr>
          <w:rFonts w:ascii="Times New Roman" w:hAnsi="Times New Roman" w:cs="Times New Roman"/>
          <w:sz w:val="24"/>
        </w:rPr>
      </w:pPr>
      <w:r w:rsidRPr="00B42086">
        <w:rPr>
          <w:rFonts w:ascii="Times New Roman" w:hAnsi="Times New Roman" w:cs="Times New Roman"/>
          <w:sz w:val="24"/>
        </w:rPr>
        <w:t xml:space="preserve">Sonuç Odaklı Programlar ve Yerel Kalkınma Fırsatları kapsamında gerçekleştirilecek olan faaliyetlerin ulusal ve bölgesel politikalar ile uyum bakımından, Sanayi ve Teknoloji Bakanlığı ve bölgedeki ilgili paydaşlar ile </w:t>
      </w:r>
      <w:r w:rsidR="002B0D31" w:rsidRPr="00B42086">
        <w:rPr>
          <w:rFonts w:ascii="Times New Roman" w:hAnsi="Times New Roman" w:cs="Times New Roman"/>
          <w:sz w:val="24"/>
        </w:rPr>
        <w:t>iş birliği</w:t>
      </w:r>
      <w:r w:rsidRPr="00B42086">
        <w:rPr>
          <w:rFonts w:ascii="Times New Roman" w:hAnsi="Times New Roman" w:cs="Times New Roman"/>
          <w:sz w:val="24"/>
        </w:rPr>
        <w:t xml:space="preserve"> ve koordinasyon halinde sürdürülmesi hususu gözetilecektir.</w:t>
      </w:r>
    </w:p>
    <w:p w:rsidR="00FB6120" w:rsidRPr="00B42086" w:rsidRDefault="00FB6120" w:rsidP="00FB6120">
      <w:pPr>
        <w:spacing w:line="360" w:lineRule="auto"/>
        <w:rPr>
          <w:rFonts w:ascii="Times New Roman" w:hAnsi="Times New Roman" w:cs="Times New Roman"/>
        </w:rPr>
      </w:pPr>
    </w:p>
    <w:p w:rsidR="00FB6120" w:rsidRPr="00B42086" w:rsidRDefault="00FB6120" w:rsidP="00FB6120">
      <w:pPr>
        <w:spacing w:line="360" w:lineRule="auto"/>
        <w:rPr>
          <w:rFonts w:ascii="Times New Roman" w:hAnsi="Times New Roman" w:cs="Times New Roman"/>
        </w:rPr>
      </w:pPr>
    </w:p>
    <w:p w:rsidR="00FB6120" w:rsidRPr="00B42086" w:rsidRDefault="00FB6120" w:rsidP="00FB6120">
      <w:pPr>
        <w:spacing w:line="360" w:lineRule="auto"/>
        <w:rPr>
          <w:rFonts w:ascii="Times New Roman" w:hAnsi="Times New Roman" w:cs="Times New Roman"/>
        </w:rPr>
      </w:pPr>
    </w:p>
    <w:p w:rsidR="00FB6120" w:rsidRPr="00B42086" w:rsidRDefault="00FB6120" w:rsidP="00FB6120">
      <w:pPr>
        <w:spacing w:line="360" w:lineRule="auto"/>
        <w:rPr>
          <w:rFonts w:ascii="Times New Roman" w:hAnsi="Times New Roman" w:cs="Times New Roman"/>
        </w:rPr>
      </w:pPr>
    </w:p>
    <w:p w:rsidR="002F005E" w:rsidRDefault="002F005E" w:rsidP="00FB6120">
      <w:pPr>
        <w:spacing w:line="360" w:lineRule="auto"/>
        <w:rPr>
          <w:rFonts w:ascii="Times New Roman" w:hAnsi="Times New Roman" w:cs="Times New Roman"/>
        </w:rPr>
      </w:pPr>
    </w:p>
    <w:p w:rsidR="00B84CE6" w:rsidRDefault="00B84CE6" w:rsidP="00FB6120">
      <w:pPr>
        <w:spacing w:line="360" w:lineRule="auto"/>
        <w:rPr>
          <w:rFonts w:ascii="Times New Roman" w:hAnsi="Times New Roman" w:cs="Times New Roman"/>
        </w:rPr>
      </w:pPr>
    </w:p>
    <w:p w:rsidR="00B84CE6" w:rsidRPr="00B42086" w:rsidRDefault="00B84CE6" w:rsidP="00FB6120">
      <w:pPr>
        <w:spacing w:line="360" w:lineRule="auto"/>
        <w:rPr>
          <w:rFonts w:ascii="Times New Roman" w:hAnsi="Times New Roman" w:cs="Times New Roman"/>
        </w:rPr>
      </w:pPr>
    </w:p>
    <w:p w:rsidR="00571AE2" w:rsidRPr="00B42086" w:rsidRDefault="00571AE2" w:rsidP="00E924F1">
      <w:pPr>
        <w:pStyle w:val="Balk2"/>
        <w:numPr>
          <w:ilvl w:val="0"/>
          <w:numId w:val="0"/>
        </w:numPr>
        <w:rPr>
          <w:rFonts w:ascii="Times New Roman" w:hAnsi="Times New Roman" w:cs="Times New Roman"/>
        </w:rPr>
      </w:pPr>
      <w:bookmarkStart w:id="2494" w:name="_Toc157077955"/>
      <w:r w:rsidRPr="00B42086">
        <w:rPr>
          <w:rFonts w:ascii="Times New Roman" w:hAnsi="Times New Roman" w:cs="Times New Roman"/>
        </w:rPr>
        <w:lastRenderedPageBreak/>
        <w:t>EK-A 202</w:t>
      </w:r>
      <w:r w:rsidR="00267FD4" w:rsidRPr="00B42086">
        <w:rPr>
          <w:rFonts w:ascii="Times New Roman" w:hAnsi="Times New Roman" w:cs="Times New Roman"/>
        </w:rPr>
        <w:t>4</w:t>
      </w:r>
      <w:r w:rsidRPr="00B42086">
        <w:rPr>
          <w:rFonts w:ascii="Times New Roman" w:hAnsi="Times New Roman" w:cs="Times New Roman"/>
        </w:rPr>
        <w:t xml:space="preserve"> Yılı Güdümlü Proje Bilgi Formu</w:t>
      </w:r>
      <w:bookmarkEnd w:id="2494"/>
    </w:p>
    <w:p w:rsidR="00F8139E" w:rsidRPr="00CD4316" w:rsidRDefault="00F8139E" w:rsidP="00F8139E">
      <w:pPr>
        <w:rPr>
          <w:b/>
          <w:bCs/>
          <w:sz w:val="4"/>
        </w:rPr>
      </w:pPr>
    </w:p>
    <w:p w:rsidR="00F8139E" w:rsidRPr="009F3859" w:rsidRDefault="00F8139E" w:rsidP="00F8139E">
      <w:pPr>
        <w:rPr>
          <w:rFonts w:ascii="Times New Roman" w:hAnsi="Times New Roman" w:cs="Times New Roman"/>
          <w:b/>
          <w:bCs/>
          <w:sz w:val="20"/>
          <w:szCs w:val="20"/>
        </w:rPr>
      </w:pPr>
      <w:r w:rsidRPr="009F3859">
        <w:rPr>
          <w:rFonts w:ascii="Times New Roman" w:hAnsi="Times New Roman" w:cs="Times New Roman"/>
          <w:b/>
          <w:bCs/>
          <w:sz w:val="20"/>
          <w:szCs w:val="20"/>
        </w:rPr>
        <w:t>Temel Bilgiler</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418"/>
      </w:tblGrid>
      <w:tr w:rsidR="00F8139E" w:rsidRPr="009F3859" w:rsidTr="0055271D">
        <w:trPr>
          <w:trHeight w:val="596"/>
        </w:trPr>
        <w:tc>
          <w:tcPr>
            <w:tcW w:w="2080"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Adı</w:t>
            </w:r>
          </w:p>
        </w:tc>
        <w:tc>
          <w:tcPr>
            <w:tcW w:w="7418"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Yerelde Kırsal Kalkınma Modeli: MUĞLA</w:t>
            </w:r>
          </w:p>
        </w:tc>
      </w:tr>
      <w:tr w:rsidR="00F8139E" w:rsidRPr="009F3859" w:rsidTr="0055271D">
        <w:trPr>
          <w:trHeight w:val="596"/>
        </w:trPr>
        <w:tc>
          <w:tcPr>
            <w:tcW w:w="2080" w:type="dxa"/>
            <w:shd w:val="clear" w:color="auto" w:fill="FFFFFF" w:themeFill="background1"/>
            <w:noWrap/>
            <w:vAlign w:val="center"/>
          </w:tcPr>
          <w:p w:rsidR="00F8139E" w:rsidRPr="009F3859" w:rsidRDefault="00F8139E" w:rsidP="0055271D">
            <w:pPr>
              <w:rPr>
                <w:rFonts w:ascii="Times New Roman" w:hAnsi="Times New Roman" w:cs="Times New Roman"/>
                <w:bCs/>
                <w:sz w:val="20"/>
                <w:szCs w:val="20"/>
              </w:rPr>
            </w:pPr>
            <w:r w:rsidRPr="009F3859">
              <w:rPr>
                <w:rFonts w:ascii="Times New Roman" w:hAnsi="Times New Roman" w:cs="Times New Roman"/>
                <w:bCs/>
                <w:sz w:val="20"/>
                <w:szCs w:val="20"/>
              </w:rPr>
              <w:t>Proje Konusu</w:t>
            </w:r>
          </w:p>
        </w:tc>
        <w:tc>
          <w:tcPr>
            <w:tcW w:w="7418" w:type="dxa"/>
            <w:shd w:val="clear" w:color="auto" w:fill="FFFFFF" w:themeFill="background1"/>
            <w:noWrap/>
            <w:vAlign w:val="center"/>
          </w:tcPr>
          <w:p w:rsidR="00F8139E" w:rsidRPr="009F3859" w:rsidRDefault="00F8139E" w:rsidP="0055271D">
            <w:pPr>
              <w:jc w:val="both"/>
              <w:rPr>
                <w:rFonts w:ascii="Times New Roman" w:hAnsi="Times New Roman" w:cs="Times New Roman"/>
                <w:sz w:val="20"/>
                <w:szCs w:val="20"/>
                <w:shd w:val="clear" w:color="auto" w:fill="FFFFFF"/>
              </w:rPr>
            </w:pPr>
            <w:r w:rsidRPr="009F3859">
              <w:rPr>
                <w:rFonts w:ascii="Times New Roman" w:eastAsia="Times New Roman" w:hAnsi="Times New Roman" w:cs="Times New Roman"/>
                <w:sz w:val="20"/>
                <w:szCs w:val="20"/>
                <w:lang w:eastAsia="ar-SA"/>
              </w:rPr>
              <w:t>Muğla ili 12974 km² yüzölçümü, 1479 km’lik kıyı şeridi, 967.487 kişilik nüfusu ve 13 ilçesi ile önemli bir tarih, tarım ve turizm kentidir.</w:t>
            </w:r>
            <w:r w:rsidRPr="009F3859">
              <w:rPr>
                <w:rFonts w:ascii="Times New Roman" w:hAnsi="Times New Roman" w:cs="Times New Roman"/>
                <w:sz w:val="20"/>
                <w:szCs w:val="20"/>
                <w:shd w:val="clear" w:color="auto" w:fill="FFFFFF"/>
              </w:rPr>
              <w:t xml:space="preserve"> Bodrum, Marmaris ve Fethiye gibi </w:t>
            </w:r>
            <w:r w:rsidRPr="009F3859">
              <w:rPr>
                <w:rFonts w:ascii="Times New Roman" w:hAnsi="Times New Roman" w:cs="Times New Roman"/>
                <w:sz w:val="20"/>
                <w:szCs w:val="20"/>
              </w:rPr>
              <w:t xml:space="preserve">Dünyaca ünlü </w:t>
            </w:r>
            <w:proofErr w:type="gramStart"/>
            <w:r w:rsidRPr="009F3859">
              <w:rPr>
                <w:rFonts w:ascii="Times New Roman" w:hAnsi="Times New Roman" w:cs="Times New Roman"/>
                <w:sz w:val="20"/>
                <w:szCs w:val="20"/>
              </w:rPr>
              <w:t>destinasyonları</w:t>
            </w:r>
            <w:proofErr w:type="gramEnd"/>
            <w:r w:rsidRPr="009F3859">
              <w:rPr>
                <w:rFonts w:ascii="Times New Roman" w:hAnsi="Times New Roman" w:cs="Times New Roman"/>
                <w:sz w:val="20"/>
                <w:szCs w:val="20"/>
              </w:rPr>
              <w:t xml:space="preserve">;  </w:t>
            </w:r>
            <w:r w:rsidRPr="009F3859">
              <w:rPr>
                <w:rFonts w:ascii="Times New Roman" w:hAnsi="Times New Roman" w:cs="Times New Roman"/>
                <w:sz w:val="20"/>
                <w:szCs w:val="20"/>
                <w:shd w:val="clear" w:color="auto" w:fill="FFFFFF"/>
              </w:rPr>
              <w:t>uluslararası marka haline gelmiş Datça, Köyceğiz, Milas, Seydikemer gibi ilçeleri;</w:t>
            </w:r>
            <w:r w:rsidRPr="009F3859">
              <w:rPr>
                <w:rFonts w:ascii="Times New Roman" w:hAnsi="Times New Roman" w:cs="Times New Roman"/>
                <w:sz w:val="20"/>
                <w:szCs w:val="20"/>
              </w:rPr>
              <w:t xml:space="preserve"> </w:t>
            </w:r>
            <w:r w:rsidRPr="009F3859">
              <w:rPr>
                <w:rFonts w:ascii="Times New Roman" w:hAnsi="Times New Roman" w:cs="Times New Roman"/>
                <w:sz w:val="20"/>
                <w:szCs w:val="20"/>
                <w:shd w:val="clear" w:color="auto" w:fill="FFFFFF"/>
              </w:rPr>
              <w:t xml:space="preserve">Dalyan, Ölüdeniz, </w:t>
            </w:r>
            <w:proofErr w:type="spellStart"/>
            <w:r w:rsidRPr="009F3859">
              <w:rPr>
                <w:rFonts w:ascii="Times New Roman" w:hAnsi="Times New Roman" w:cs="Times New Roman"/>
                <w:sz w:val="20"/>
                <w:szCs w:val="20"/>
                <w:shd w:val="clear" w:color="auto" w:fill="FFFFFF"/>
              </w:rPr>
              <w:t>Kayaköy</w:t>
            </w:r>
            <w:proofErr w:type="spellEnd"/>
            <w:r w:rsidRPr="009F3859">
              <w:rPr>
                <w:rFonts w:ascii="Times New Roman" w:hAnsi="Times New Roman" w:cs="Times New Roman"/>
                <w:sz w:val="20"/>
                <w:szCs w:val="20"/>
                <w:shd w:val="clear" w:color="auto" w:fill="FFFFFF"/>
              </w:rPr>
              <w:t>, Akyaka, Saklıkent, Kelebekler Vadisi, Sedir Adası gibi seçkin turizm alternatifleri; mavi bayraklı yüzlerce plajı ile tam bir turizm cenneti olan Muğla’da turizm sektörü, 400’ü Turizm İşletme Belgeli olmak üzere   3.600’ün üstünde konaklama tesisi ve toplam 260.000 üzerinde yatak kapasitesi  ve yıllık ortalama 8,5</w:t>
            </w:r>
            <w:r w:rsidRPr="009F3859">
              <w:rPr>
                <w:rFonts w:ascii="Times New Roman" w:hAnsi="Times New Roman" w:cs="Times New Roman"/>
                <w:color w:val="FF0000"/>
                <w:sz w:val="20"/>
                <w:szCs w:val="20"/>
                <w:shd w:val="clear" w:color="auto" w:fill="FFFFFF"/>
              </w:rPr>
              <w:t xml:space="preserve"> </w:t>
            </w:r>
            <w:r w:rsidRPr="009F3859">
              <w:rPr>
                <w:rFonts w:ascii="Times New Roman" w:hAnsi="Times New Roman" w:cs="Times New Roman"/>
                <w:sz w:val="20"/>
                <w:szCs w:val="20"/>
                <w:shd w:val="clear" w:color="auto" w:fill="FFFFFF"/>
              </w:rPr>
              <w:t>milyona yakın yerli ve yabancı turist girdisi ile on binlerce kişiye istihdam olanağının yanı sıra, doğrudan ve dolaylı alışveriş içinde olduğu diğer sektörlere de ticaret hacmi yaratmakta ve önemli miktarda döviz geliri sağlamaktadır.</w:t>
            </w:r>
          </w:p>
          <w:p w:rsidR="00F8139E" w:rsidRPr="009F3859" w:rsidRDefault="00F8139E" w:rsidP="0055271D">
            <w:pPr>
              <w:jc w:val="both"/>
              <w:rPr>
                <w:rFonts w:ascii="Times New Roman" w:eastAsia="Times New Roman" w:hAnsi="Times New Roman" w:cs="Times New Roman"/>
                <w:sz w:val="20"/>
                <w:szCs w:val="20"/>
                <w:lang w:eastAsia="ar-SA"/>
              </w:rPr>
            </w:pPr>
            <w:r w:rsidRPr="009F3859">
              <w:rPr>
                <w:rFonts w:ascii="Times New Roman" w:eastAsia="Times New Roman" w:hAnsi="Times New Roman" w:cs="Times New Roman"/>
                <w:sz w:val="20"/>
                <w:szCs w:val="20"/>
                <w:lang w:eastAsia="ar-SA"/>
              </w:rPr>
              <w:t xml:space="preserve">İlimiz eşsiz doğası ve iklimi ile önemli bir turizm kenti olmasının yanı sıra gerek kırsal nüfusu gerekse de </w:t>
            </w:r>
            <w:proofErr w:type="gramStart"/>
            <w:r w:rsidRPr="009F3859">
              <w:rPr>
                <w:rFonts w:ascii="Times New Roman" w:eastAsia="Times New Roman" w:hAnsi="Times New Roman" w:cs="Times New Roman"/>
                <w:sz w:val="20"/>
                <w:szCs w:val="20"/>
                <w:lang w:eastAsia="ar-SA"/>
              </w:rPr>
              <w:t>ekolojik</w:t>
            </w:r>
            <w:proofErr w:type="gramEnd"/>
            <w:r w:rsidRPr="009F3859">
              <w:rPr>
                <w:rFonts w:ascii="Times New Roman" w:eastAsia="Times New Roman" w:hAnsi="Times New Roman" w:cs="Times New Roman"/>
                <w:sz w:val="20"/>
                <w:szCs w:val="20"/>
                <w:lang w:eastAsia="ar-SA"/>
              </w:rPr>
              <w:t xml:space="preserve"> avantajları sebebi ile önemli bir tarım kentidir</w:t>
            </w:r>
            <w:r w:rsidRPr="009F3859">
              <w:rPr>
                <w:rFonts w:ascii="Times New Roman" w:eastAsia="Times New Roman" w:hAnsi="Times New Roman" w:cs="Times New Roman"/>
                <w:sz w:val="20"/>
                <w:szCs w:val="20"/>
                <w:lang w:eastAsia="tr-TR"/>
              </w:rPr>
              <w:t xml:space="preserve">. </w:t>
            </w:r>
            <w:r w:rsidRPr="009F3859">
              <w:rPr>
                <w:rFonts w:ascii="Times New Roman" w:eastAsia="Times New Roman" w:hAnsi="Times New Roman" w:cs="Times New Roman"/>
                <w:sz w:val="20"/>
                <w:szCs w:val="20"/>
                <w:lang w:eastAsia="ar-SA"/>
              </w:rPr>
              <w:t xml:space="preserve">Uygun iklim yapısı ile ülkemizde üretilen birçok ürünün yetiştirilebildiği bir </w:t>
            </w:r>
            <w:proofErr w:type="gramStart"/>
            <w:r w:rsidRPr="009F3859">
              <w:rPr>
                <w:rFonts w:ascii="Times New Roman" w:eastAsia="Times New Roman" w:hAnsi="Times New Roman" w:cs="Times New Roman"/>
                <w:sz w:val="20"/>
                <w:szCs w:val="20"/>
                <w:lang w:eastAsia="ar-SA"/>
              </w:rPr>
              <w:t>ekolojiye</w:t>
            </w:r>
            <w:proofErr w:type="gramEnd"/>
            <w:r w:rsidRPr="009F3859">
              <w:rPr>
                <w:rFonts w:ascii="Times New Roman" w:eastAsia="Times New Roman" w:hAnsi="Times New Roman" w:cs="Times New Roman"/>
                <w:sz w:val="20"/>
                <w:szCs w:val="20"/>
                <w:lang w:eastAsia="ar-SA"/>
              </w:rPr>
              <w:t xml:space="preserve"> sahiptir.</w:t>
            </w:r>
          </w:p>
          <w:p w:rsidR="00F8139E" w:rsidRPr="009F3859" w:rsidRDefault="00F8139E" w:rsidP="0055271D">
            <w:pPr>
              <w:jc w:val="both"/>
              <w:rPr>
                <w:rFonts w:ascii="Times New Roman" w:eastAsia="Times New Roman" w:hAnsi="Times New Roman" w:cs="Times New Roman"/>
                <w:sz w:val="20"/>
                <w:szCs w:val="20"/>
                <w:lang w:eastAsia="tr-TR"/>
              </w:rPr>
            </w:pPr>
            <w:r w:rsidRPr="009F3859">
              <w:rPr>
                <w:rFonts w:ascii="Times New Roman" w:eastAsia="Times New Roman" w:hAnsi="Times New Roman" w:cs="Times New Roman"/>
                <w:sz w:val="20"/>
                <w:szCs w:val="20"/>
                <w:lang w:eastAsia="tr-TR"/>
              </w:rPr>
              <w:t xml:space="preserve">Dünya’da arıcılığın en önemli merkezlerinden biri olan İlimiz “Dünya Çam Balı Üretiminin Başkenti” olarak anılmakta ve ülkemizdeki çam balının % 90'ı burada üretilmektedir. </w:t>
            </w:r>
            <w:r w:rsidRPr="009F3859">
              <w:rPr>
                <w:rFonts w:ascii="Times New Roman" w:hAnsi="Times New Roman" w:cs="Times New Roman"/>
                <w:sz w:val="20"/>
                <w:szCs w:val="20"/>
              </w:rPr>
              <w:t xml:space="preserve">Muğla, %68’i ormanlarla kaplı ve </w:t>
            </w:r>
            <w:proofErr w:type="spellStart"/>
            <w:r w:rsidRPr="009F3859">
              <w:rPr>
                <w:rFonts w:ascii="Times New Roman" w:hAnsi="Times New Roman" w:cs="Times New Roman"/>
                <w:sz w:val="20"/>
                <w:szCs w:val="20"/>
              </w:rPr>
              <w:t>floristik</w:t>
            </w:r>
            <w:proofErr w:type="spellEnd"/>
            <w:r w:rsidRPr="009F3859">
              <w:rPr>
                <w:rFonts w:ascii="Times New Roman" w:hAnsi="Times New Roman" w:cs="Times New Roman"/>
                <w:sz w:val="20"/>
                <w:szCs w:val="20"/>
              </w:rPr>
              <w:t xml:space="preserve"> iklim çeşitliliğini içinde barındıran, çam balı üretimi için özel bir coğrafyaya sahiptir.</w:t>
            </w:r>
            <w:r w:rsidRPr="009F3859">
              <w:rPr>
                <w:rFonts w:ascii="Times New Roman" w:hAnsi="Times New Roman" w:cs="Times New Roman"/>
                <w:bCs/>
                <w:sz w:val="20"/>
                <w:szCs w:val="20"/>
              </w:rPr>
              <w:t xml:space="preserve"> Muğla ilimiz; geniş flora sahaları, çiçeklenme için uygun mevsimleri, </w:t>
            </w:r>
            <w:proofErr w:type="spellStart"/>
            <w:r w:rsidRPr="009F3859">
              <w:rPr>
                <w:rFonts w:ascii="Times New Roman" w:hAnsi="Times New Roman" w:cs="Times New Roman"/>
                <w:bCs/>
                <w:sz w:val="20"/>
                <w:szCs w:val="20"/>
              </w:rPr>
              <w:t>topoğrafik</w:t>
            </w:r>
            <w:proofErr w:type="spellEnd"/>
            <w:r w:rsidRPr="009F3859">
              <w:rPr>
                <w:rFonts w:ascii="Times New Roman" w:hAnsi="Times New Roman" w:cs="Times New Roman"/>
                <w:bCs/>
                <w:sz w:val="20"/>
                <w:szCs w:val="20"/>
              </w:rPr>
              <w:t xml:space="preserve"> yapısı, bal verimi yüksek kır çiçekleri, endüstri bitkileri, kızılçam ormanları, okaliptüs ormanları ve günlük (sığla) ormanlarıyla, doğal kaynakları yönünden, arıcılık için son derece şanslı olan bir ildir. İ</w:t>
            </w:r>
            <w:r w:rsidRPr="009F3859">
              <w:rPr>
                <w:rFonts w:ascii="Times New Roman" w:hAnsi="Times New Roman" w:cs="Times New Roman"/>
                <w:sz w:val="20"/>
                <w:szCs w:val="20"/>
              </w:rPr>
              <w:t xml:space="preserve">limizdeki arıcılara ait olan 1,2 milyon koloni ve diğer illerden gelen misafir arıcılarımız ile birlikte çam balı üretim döneminde, Muğla’da toplam 3-3,5 milyon koloni ile çam balı üretimi gerçekleşmektedir. İlimizde yaklaşık yıllık 25-30 bin ton civarında çam balı üretimimiz mevcuttur. TUİK verilerine göre ilimiz, kovan varlığı ve bal üretiminde ülke genelinde ilk sıradadır.  </w:t>
            </w:r>
            <w:r w:rsidRPr="009F3859">
              <w:rPr>
                <w:rFonts w:ascii="Times New Roman" w:hAnsi="Times New Roman" w:cs="Times New Roman"/>
                <w:bCs/>
                <w:sz w:val="20"/>
                <w:szCs w:val="20"/>
              </w:rPr>
              <w:t xml:space="preserve">Dünya toplam bal üretiminin %1,62’si, Türkiye bal üretiminin de yaklaşık olarak %24‘ü Muğla’da yapılmaktadır. 2018 yılında </w:t>
            </w:r>
            <w:proofErr w:type="spellStart"/>
            <w:r w:rsidRPr="009F3859">
              <w:rPr>
                <w:rFonts w:ascii="Times New Roman" w:hAnsi="Times New Roman" w:cs="Times New Roman"/>
                <w:bCs/>
                <w:sz w:val="20"/>
                <w:szCs w:val="20"/>
              </w:rPr>
              <w:t>MAYBİR’in</w:t>
            </w:r>
            <w:proofErr w:type="spellEnd"/>
            <w:r w:rsidRPr="009F3859">
              <w:rPr>
                <w:rFonts w:ascii="Times New Roman" w:hAnsi="Times New Roman" w:cs="Times New Roman"/>
                <w:bCs/>
                <w:sz w:val="20"/>
                <w:szCs w:val="20"/>
              </w:rPr>
              <w:t xml:space="preserve"> çalışmalarıyla Muğla Çam Balı ve 2019 yılında Marmaris Ticaret Odasının aracılığıyla Marmaris Çam Balı coğrafi işaret tescili alarak markalaşma yolunda ilk adımlar atılmış oldu.</w:t>
            </w:r>
          </w:p>
          <w:p w:rsidR="00F8139E" w:rsidRPr="009F3859" w:rsidRDefault="00F8139E" w:rsidP="0055271D">
            <w:pPr>
              <w:jc w:val="both"/>
              <w:rPr>
                <w:rFonts w:ascii="Times New Roman" w:eastAsia="Times New Roman" w:hAnsi="Times New Roman" w:cs="Times New Roman"/>
                <w:sz w:val="20"/>
                <w:szCs w:val="20"/>
                <w:lang w:eastAsia="tr-TR"/>
              </w:rPr>
            </w:pPr>
            <w:r w:rsidRPr="009F3859">
              <w:rPr>
                <w:rFonts w:ascii="Times New Roman" w:hAnsi="Times New Roman" w:cs="Times New Roman"/>
                <w:sz w:val="20"/>
                <w:szCs w:val="20"/>
              </w:rPr>
              <w:t>Ülkemizde yaklaşık 800.000 ha alanda zeytin üretilmektedir. Üretimin %73ü yağlık %27 si sofralık olarak değerlendirilmektedir. Ülkemiz yağlık zeytin üretiminin %51 i Ege Bölgesinden sağlanmaktadır.</w:t>
            </w:r>
            <w:r w:rsidRPr="009F3859">
              <w:rPr>
                <w:rFonts w:ascii="Times New Roman" w:eastAsia="Times New Roman" w:hAnsi="Times New Roman" w:cs="Times New Roman"/>
                <w:sz w:val="20"/>
                <w:szCs w:val="20"/>
                <w:lang w:eastAsia="tr-TR"/>
              </w:rPr>
              <w:t xml:space="preserve"> </w:t>
            </w:r>
            <w:r w:rsidRPr="009F3859">
              <w:rPr>
                <w:rFonts w:ascii="Times New Roman" w:hAnsi="Times New Roman" w:cs="Times New Roman"/>
                <w:sz w:val="20"/>
                <w:szCs w:val="20"/>
              </w:rPr>
              <w:t xml:space="preserve">Muğla yaklaşık 14 milyon zeytin ağacına sahip olup zeytinyağı üretiminin %12,8 ilimizde gerçekleşmektedir. </w:t>
            </w:r>
            <w:r w:rsidRPr="009F3859">
              <w:rPr>
                <w:rFonts w:ascii="Times New Roman" w:hAnsi="Times New Roman" w:cs="Times New Roman"/>
                <w:color w:val="000000"/>
                <w:sz w:val="20"/>
                <w:szCs w:val="20"/>
                <w:shd w:val="clear" w:color="auto" w:fill="FFFFFF"/>
              </w:rPr>
              <w:t>Muğla zeytinyağı da Güney Ege Zeytinyağları olarak S.S Tariş Zeytin Ve Zeytinyağı Tarım Satış Kooperatifleri aracılığı ile 2004 yılında coğrafi işaret tescili almıştır. AB’nin Milas zeytinyağına coğrafi işaret verilmesini onaylamasıyla birlikte Milas zeytinyağı da AB’den coğrafi işaret almış ilk ve tek Türk zeytinyağı oldu. Milas zeytinyağı aynı zamanda, Türkiye’nin AB’den coğrafi işaret almış Gaziantep baklavası, Aydın inciri, Malatya kayısı ve Aydın kestanesinden sonra beşinci ürünü oldu.</w:t>
            </w:r>
          </w:p>
          <w:p w:rsidR="00F8139E" w:rsidRPr="009F3859" w:rsidRDefault="00F8139E" w:rsidP="0055271D">
            <w:pPr>
              <w:jc w:val="both"/>
              <w:rPr>
                <w:rFonts w:ascii="Times New Roman" w:hAnsi="Times New Roman" w:cs="Times New Roman"/>
                <w:sz w:val="20"/>
                <w:szCs w:val="20"/>
                <w:shd w:val="clear" w:color="auto" w:fill="FFFFFF"/>
              </w:rPr>
            </w:pPr>
            <w:r w:rsidRPr="009F3859">
              <w:rPr>
                <w:rFonts w:ascii="Times New Roman" w:eastAsia="Times New Roman" w:hAnsi="Times New Roman" w:cs="Times New Roman"/>
                <w:sz w:val="20"/>
                <w:szCs w:val="20"/>
                <w:lang w:eastAsia="tr-TR"/>
              </w:rPr>
              <w:t xml:space="preserve">Ortaca, Fethiye, Dalaman ve Dalyan ilçelerinde ise yaygın bir şekilde narenciye tarımı (portakal, limon, mandalina, greyfurt) yapılmaktadır. 2020 yılı TÜİK verilerine göre </w:t>
            </w:r>
            <w:r w:rsidRPr="009F3859">
              <w:rPr>
                <w:rFonts w:ascii="Times New Roman" w:hAnsi="Times New Roman" w:cs="Times New Roman"/>
                <w:sz w:val="20"/>
                <w:szCs w:val="20"/>
                <w:shd w:val="clear" w:color="auto" w:fill="FFFFFF"/>
              </w:rPr>
              <w:t xml:space="preserve">Muğla İlinde 103.374 dekar alanda bu yıl yaşanan aşırı sıcaklık ve kuraklığa rağmen toplam 276.616 ton narenciye üretimi yapılmıştır. Hem alan hem de üretim miktarı olarak Türkiye’de 5. Sırada yer almaktayız. Nar yetiştiriciliğinde ise 24.288 dekar alanda, 75.995 </w:t>
            </w:r>
            <w:r w:rsidRPr="009F3859">
              <w:rPr>
                <w:rFonts w:ascii="Times New Roman" w:hAnsi="Times New Roman" w:cs="Times New Roman"/>
                <w:sz w:val="20"/>
                <w:szCs w:val="20"/>
                <w:shd w:val="clear" w:color="auto" w:fill="FFFFFF"/>
              </w:rPr>
              <w:lastRenderedPageBreak/>
              <w:t xml:space="preserve">ton üretim ile Türkiye üretiminin %12,67’si ile 4. Sırada yer almaktadır. Bu ürünlerin ülkemize sağladıkları katma değerler ise narenciye için 903.582.000 </w:t>
            </w:r>
            <w:proofErr w:type="spellStart"/>
            <w:r w:rsidRPr="009F3859">
              <w:rPr>
                <w:rFonts w:ascii="Times New Roman" w:hAnsi="Times New Roman" w:cs="Times New Roman"/>
                <w:sz w:val="20"/>
                <w:szCs w:val="20"/>
                <w:shd w:val="clear" w:color="auto" w:fill="FFFFFF"/>
              </w:rPr>
              <w:t>Tl</w:t>
            </w:r>
            <w:proofErr w:type="spellEnd"/>
            <w:r w:rsidRPr="009F3859">
              <w:rPr>
                <w:rFonts w:ascii="Times New Roman" w:hAnsi="Times New Roman" w:cs="Times New Roman"/>
                <w:sz w:val="20"/>
                <w:szCs w:val="20"/>
                <w:shd w:val="clear" w:color="auto" w:fill="FFFFFF"/>
              </w:rPr>
              <w:t xml:space="preserve"> iken nar için 227.985.000 </w:t>
            </w:r>
            <w:proofErr w:type="spellStart"/>
            <w:r w:rsidRPr="009F3859">
              <w:rPr>
                <w:rFonts w:ascii="Times New Roman" w:hAnsi="Times New Roman" w:cs="Times New Roman"/>
                <w:sz w:val="20"/>
                <w:szCs w:val="20"/>
                <w:shd w:val="clear" w:color="auto" w:fill="FFFFFF"/>
              </w:rPr>
              <w:t>Tldir</w:t>
            </w:r>
            <w:proofErr w:type="spellEnd"/>
            <w:r w:rsidRPr="009F3859">
              <w:rPr>
                <w:rFonts w:ascii="Times New Roman" w:hAnsi="Times New Roman" w:cs="Times New Roman"/>
                <w:sz w:val="20"/>
                <w:szCs w:val="20"/>
                <w:shd w:val="clear" w:color="auto" w:fill="FFFFFF"/>
              </w:rPr>
              <w:t xml:space="preserve">. Bu yılki ihracat rakamları incelendiğinde limon (9.036.520 kg), nar (5.501.749 kg) ve portakal (4.726.759 kg) ürünlerinin yüksek miktarda ihraç edildiği görülmektedir. Bodrum’un simgesi haline gelen Bodrum Mandarinine coğrafi işaret alınması ise ürüne ayrı bir değer katmıştır. </w:t>
            </w:r>
          </w:p>
          <w:p w:rsidR="00F8139E" w:rsidRPr="009F3859" w:rsidRDefault="00F8139E" w:rsidP="0055271D">
            <w:pPr>
              <w:jc w:val="both"/>
              <w:rPr>
                <w:rFonts w:ascii="Times New Roman" w:hAnsi="Times New Roman" w:cs="Times New Roman"/>
                <w:sz w:val="20"/>
                <w:szCs w:val="20"/>
                <w:shd w:val="clear" w:color="auto" w:fill="FFFFFF"/>
              </w:rPr>
            </w:pPr>
            <w:r w:rsidRPr="009F3859">
              <w:rPr>
                <w:rFonts w:ascii="Times New Roman" w:hAnsi="Times New Roman" w:cs="Times New Roman"/>
                <w:sz w:val="20"/>
                <w:szCs w:val="20"/>
                <w:shd w:val="clear" w:color="auto" w:fill="FFFFFF"/>
              </w:rPr>
              <w:t>2020 yılı TÜİK verilerine göre İlimiz badem üretiminde Türkiye’de 3. sırada yer almaktadır. Muğla Ticaret ve Sanayi Odası (MUTSO), Datça ilçemize özgü nurlu badem için coğrafi işaret tescili başvurusunda bulunmuş olup süreç devam etmektedir.</w:t>
            </w:r>
          </w:p>
          <w:p w:rsidR="00F8139E" w:rsidRPr="009F3859" w:rsidRDefault="00F8139E" w:rsidP="0055271D">
            <w:pPr>
              <w:jc w:val="both"/>
              <w:rPr>
                <w:rFonts w:ascii="Times New Roman" w:hAnsi="Times New Roman" w:cs="Times New Roman"/>
                <w:sz w:val="20"/>
                <w:szCs w:val="20"/>
                <w:shd w:val="clear" w:color="auto" w:fill="FFFFFF"/>
              </w:rPr>
            </w:pPr>
            <w:r w:rsidRPr="009F3859">
              <w:rPr>
                <w:rFonts w:ascii="Times New Roman" w:hAnsi="Times New Roman" w:cs="Times New Roman"/>
                <w:sz w:val="20"/>
                <w:szCs w:val="20"/>
                <w:shd w:val="clear" w:color="auto" w:fill="FFFFFF"/>
              </w:rPr>
              <w:t xml:space="preserve">Coğrafi işaretli ürün potansiyeli yüksek olan ilimizde 15 adet tescil almış ve başvuru süreci devam eden yöresel ürünlerimiz bulunmaktadır. </w:t>
            </w:r>
            <w:proofErr w:type="gramStart"/>
            <w:r w:rsidRPr="009F3859">
              <w:rPr>
                <w:rFonts w:ascii="Times New Roman" w:hAnsi="Times New Roman" w:cs="Times New Roman"/>
                <w:sz w:val="20"/>
                <w:szCs w:val="20"/>
                <w:shd w:val="clear" w:color="auto" w:fill="FFFFFF"/>
              </w:rPr>
              <w:t xml:space="preserve">Coğrafi işaret alarak ulusal ve uluslararası pazarda </w:t>
            </w:r>
            <w:proofErr w:type="spellStart"/>
            <w:r w:rsidRPr="009F3859">
              <w:rPr>
                <w:rFonts w:ascii="Times New Roman" w:hAnsi="Times New Roman" w:cs="Times New Roman"/>
                <w:sz w:val="20"/>
                <w:szCs w:val="20"/>
                <w:shd w:val="clear" w:color="auto" w:fill="FFFFFF"/>
              </w:rPr>
              <w:t>tanınabilirliğini</w:t>
            </w:r>
            <w:proofErr w:type="spellEnd"/>
            <w:r w:rsidRPr="009F3859">
              <w:rPr>
                <w:rFonts w:ascii="Times New Roman" w:hAnsi="Times New Roman" w:cs="Times New Roman"/>
                <w:sz w:val="20"/>
                <w:szCs w:val="20"/>
                <w:shd w:val="clear" w:color="auto" w:fill="FFFFFF"/>
              </w:rPr>
              <w:t xml:space="preserve"> artıran Muğla çam balı, Marmaris çam balı, Bodrum mandarini, Kavaklıdere cevizi, Milas yağlı zeytini, Milas zeytinyağı, Muğla göce tarhanası, Milas el halısı, Üzümlü dastarı, Fethiye </w:t>
            </w:r>
            <w:proofErr w:type="spellStart"/>
            <w:r w:rsidRPr="009F3859">
              <w:rPr>
                <w:rFonts w:ascii="Times New Roman" w:hAnsi="Times New Roman" w:cs="Times New Roman"/>
                <w:sz w:val="20"/>
                <w:szCs w:val="20"/>
                <w:shd w:val="clear" w:color="auto" w:fill="FFFFFF"/>
              </w:rPr>
              <w:t>Kayaköy</w:t>
            </w:r>
            <w:proofErr w:type="spellEnd"/>
            <w:r w:rsidRPr="009F3859">
              <w:rPr>
                <w:rFonts w:ascii="Times New Roman" w:hAnsi="Times New Roman" w:cs="Times New Roman"/>
                <w:sz w:val="20"/>
                <w:szCs w:val="20"/>
                <w:shd w:val="clear" w:color="auto" w:fill="FFFFFF"/>
              </w:rPr>
              <w:t xml:space="preserve"> halısı, Seydikemer kilimi gibi yöresel ürünlerimizin e-ticaret ve satış noktaları ile yeni pazarlar açılarak bölge ekonomisine katkı sağlayacağı düşünülmektedir.</w:t>
            </w:r>
            <w:proofErr w:type="gramEnd"/>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lang w:eastAsia="ar-SA"/>
              </w:rPr>
              <w:t xml:space="preserve">Su ürünleri üretimi için önemli bir potansiyele sahip olan ve deniz kültür balıkları üretiminde Türkiye’de birinci sırada yer alan ilimizde; deniz ve karadaki sularda çipura, levrek, sarıağız, </w:t>
            </w:r>
            <w:proofErr w:type="spellStart"/>
            <w:r w:rsidRPr="009F3859">
              <w:rPr>
                <w:rFonts w:ascii="Times New Roman" w:hAnsi="Times New Roman" w:cs="Times New Roman"/>
                <w:sz w:val="20"/>
                <w:szCs w:val="20"/>
                <w:lang w:eastAsia="ar-SA"/>
              </w:rPr>
              <w:t>minekop</w:t>
            </w:r>
            <w:proofErr w:type="spellEnd"/>
            <w:r w:rsidRPr="009F3859">
              <w:rPr>
                <w:rFonts w:ascii="Times New Roman" w:hAnsi="Times New Roman" w:cs="Times New Roman"/>
                <w:sz w:val="20"/>
                <w:szCs w:val="20"/>
                <w:lang w:eastAsia="ar-SA"/>
              </w:rPr>
              <w:t xml:space="preserve"> ve alabalık yetiştiriciliği yapılmaktadır. Milas ilçesinde son yıllarda açılan artezyenlerden sağlanan acı sularla toprak havuzlarda deniz balıkları yetiştiriciliği yapılmaktadır.</w:t>
            </w:r>
            <w:r w:rsidRPr="009F3859">
              <w:rPr>
                <w:rFonts w:ascii="Times New Roman" w:hAnsi="Times New Roman" w:cs="Times New Roman"/>
                <w:sz w:val="20"/>
                <w:szCs w:val="20"/>
              </w:rPr>
              <w:t xml:space="preserve"> 1.479 km’lik kıyı şeridiyle Türkiye kıyılarının (</w:t>
            </w:r>
            <w:smartTag w:uri="urn:schemas-microsoft-com:office:smarttags" w:element="metricconverter">
              <w:smartTagPr>
                <w:attr w:name="ProductID" w:val="8333 km"/>
              </w:smartTagPr>
              <w:r w:rsidRPr="009F3859">
                <w:rPr>
                  <w:rFonts w:ascii="Times New Roman" w:hAnsi="Times New Roman" w:cs="Times New Roman"/>
                  <w:sz w:val="20"/>
                  <w:szCs w:val="20"/>
                </w:rPr>
                <w:t>8333 km</w:t>
              </w:r>
            </w:smartTag>
            <w:r w:rsidRPr="009F3859">
              <w:rPr>
                <w:rFonts w:ascii="Times New Roman" w:hAnsi="Times New Roman" w:cs="Times New Roman"/>
                <w:sz w:val="20"/>
                <w:szCs w:val="20"/>
              </w:rPr>
              <w:t>) yedide birine sahip olan Muğla ilimizde 1.166 adet ruhsatlı balıkçı teknesi ile balıkçılık faaliyetleri yürütülmektedir. Ağ-</w:t>
            </w:r>
            <w:proofErr w:type="spellStart"/>
            <w:r w:rsidRPr="009F3859">
              <w:rPr>
                <w:rFonts w:ascii="Times New Roman" w:hAnsi="Times New Roman" w:cs="Times New Roman"/>
                <w:sz w:val="20"/>
                <w:szCs w:val="20"/>
              </w:rPr>
              <w:t>paragat</w:t>
            </w:r>
            <w:proofErr w:type="spellEnd"/>
            <w:r w:rsidRPr="009F3859">
              <w:rPr>
                <w:rFonts w:ascii="Times New Roman" w:hAnsi="Times New Roman" w:cs="Times New Roman"/>
                <w:sz w:val="20"/>
                <w:szCs w:val="20"/>
              </w:rPr>
              <w:t xml:space="preserve"> teknelerinin avladığı deniz ürünleri, yüksek turizm potansiyeli olan Muğla kıyılarında genellikle perakende satış yerlerinde, otellerde ve restoranlarda tüketiciye ulaşmaktadır. Trol ve gırgır teknelerinin avladığı balıklar ise genellikle balık hallerine gönderilmektedir. Sadece perakende satış yerlerinden alınan veriler doğrultusunda Muğla ilinde avlanan balık miktarı 2.000-2.500 ton olarak belirlenmiştir. Ancak balık haline gönderilen ve turizm tesislerinde tüketilen deniz ürünleri de düşünüldüğünde Muğla İli balıkçılık filosunun yıllık 30.000-32.000 ton üretim potansiyeline sahip olduğu düşünülmektedir. Bu miktar ortalama yıllık üretimi 390.000 ton olan Türkiye filosunun üretiminin yaklaşık %8,2’sidir. 2020 yılı Yetiştiricilik ürünlerinden elde edilen ortalama gelir ise 4 trilyonu bulmuştur. </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 xml:space="preserve">Tarımsal Amaçlı kooperatifler; tarımsal üretimleri ortak olan üreticilerin üretim kalitesini ve verimliliğini yükseltmek, pazar sorununa çözüm bulmak ve girdi ihtiyaçlarını ucuza mal etmek amacıyla bir araya gelerek oluşturulan güç birliği örgütleridir. Alt yapısı ve işleyiş mantığı ile kooperatifler, üreticinin sorunlarının çözümü için en önemli kurumsal yapılardır. İlimizde 203 tarımsal amaçlı kooperatif olup; bunun 145 adet tarımsal kalkınma, 28 adet sulama, 30 adet su ürünleri kooperatifi bulunmaktadır. Bunların bağlı olduğu üst birlik olarak ise üç adet üst birliğimiz olan </w:t>
            </w:r>
            <w:proofErr w:type="spellStart"/>
            <w:r w:rsidRPr="009F3859">
              <w:rPr>
                <w:rFonts w:ascii="Times New Roman" w:hAnsi="Times New Roman" w:cs="Times New Roman"/>
                <w:sz w:val="20"/>
                <w:szCs w:val="20"/>
              </w:rPr>
              <w:t>Or-Koop</w:t>
            </w:r>
            <w:proofErr w:type="spellEnd"/>
            <w:r w:rsidRPr="009F3859">
              <w:rPr>
                <w:rFonts w:ascii="Times New Roman" w:hAnsi="Times New Roman" w:cs="Times New Roman"/>
                <w:sz w:val="20"/>
                <w:szCs w:val="20"/>
              </w:rPr>
              <w:t>, Köy-</w:t>
            </w:r>
            <w:proofErr w:type="spellStart"/>
            <w:r w:rsidRPr="009F3859">
              <w:rPr>
                <w:rFonts w:ascii="Times New Roman" w:hAnsi="Times New Roman" w:cs="Times New Roman"/>
                <w:sz w:val="20"/>
                <w:szCs w:val="20"/>
              </w:rPr>
              <w:t>Koop</w:t>
            </w:r>
            <w:proofErr w:type="spellEnd"/>
            <w:r w:rsidRPr="009F3859">
              <w:rPr>
                <w:rFonts w:ascii="Times New Roman" w:hAnsi="Times New Roman" w:cs="Times New Roman"/>
                <w:sz w:val="20"/>
                <w:szCs w:val="20"/>
              </w:rPr>
              <w:t>, Sür-</w:t>
            </w:r>
            <w:proofErr w:type="spellStart"/>
            <w:r w:rsidRPr="009F3859">
              <w:rPr>
                <w:rFonts w:ascii="Times New Roman" w:hAnsi="Times New Roman" w:cs="Times New Roman"/>
                <w:sz w:val="20"/>
                <w:szCs w:val="20"/>
              </w:rPr>
              <w:t>Koop</w:t>
            </w:r>
            <w:proofErr w:type="spellEnd"/>
            <w:r w:rsidRPr="009F3859">
              <w:rPr>
                <w:rFonts w:ascii="Times New Roman" w:hAnsi="Times New Roman" w:cs="Times New Roman"/>
                <w:sz w:val="20"/>
                <w:szCs w:val="20"/>
              </w:rPr>
              <w:t xml:space="preserve"> mevcuttur.</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Muğla ili genelinde gıda, tarım, hayvancılık ve su ürünleri konularında oldukça yoğun faaliyetler yürütülmekte ve nüfusunun büyük bir kısmı bu faaliyetlerden geçimini sağlamaktadır. Ancak söz konusu ekonomik faaliyetler gerçekleştirilirken üretici ve işletmelerimizin bilgi ve eğitim eksikliği sebebiyle;</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-Kooperatifleşmenin öneminin anlaşılamaması</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-Kapasitelerinin etkin kullanılamaması</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-Emekle, sabırla ürettikleri ürünlerde yeterli katma değerin oluşturulamaması</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-Teknolojinin yeterince kullanılamaması</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-Satış için pazar imkanlarının çeşitlendirilememesi</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lastRenderedPageBreak/>
              <w:t>gibi problemlerle karşılaşılmaktadır. Müdürlüğümüzün ana faaliyetleri içerisinde de yer alan gıda, tarım, hayvancılık ve su ürünleri konularında ilimizin potansiyelini geliştirmek için bu faaliyetlerin projeler ile desteklenerek nitelik ve nicelik olarak bölge ekonomisine ve sosyal yapıya katkı sağlayacağı aşikardır.</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İlimizde ki çiftçilerin, arıcıların, toprak havuzda balık üretimi yapanların, emekçi kadınlarımızın kısacası tüm üreticilerimizin ürettikleri ürünlerinin proje çerçevesinde belirlenecek bir MUĞLA markasıyla Köy-</w:t>
            </w:r>
            <w:proofErr w:type="spellStart"/>
            <w:r w:rsidRPr="009F3859">
              <w:rPr>
                <w:rFonts w:ascii="Times New Roman" w:hAnsi="Times New Roman" w:cs="Times New Roman"/>
                <w:bCs/>
                <w:sz w:val="20"/>
                <w:szCs w:val="20"/>
              </w:rPr>
              <w:t>Koop</w:t>
            </w:r>
            <w:proofErr w:type="spellEnd"/>
            <w:r w:rsidRPr="009F3859">
              <w:rPr>
                <w:rFonts w:ascii="Times New Roman" w:hAnsi="Times New Roman" w:cs="Times New Roman"/>
                <w:bCs/>
                <w:sz w:val="20"/>
                <w:szCs w:val="20"/>
              </w:rPr>
              <w:t>, Kooperatifler ve Birlikler eliyle hak ettiği değerden pazara/tüketicilere ulaştırılması ve satış kanallarının çeşitlendirilmesi ile yerelde kırsalda yaşayan üreticilerimizin ekonomik gelirlerinin arttırılması amaçlanmaktadır. Kooperatiflerin kendi markalarıyla birlikte oluşturulacak Muğla markası altında yereldeki mikro ürünlerin ulusal pazara Muğla markasıyla ulaştırılmasıyla İlimizdeki üreticiler bir araya getirilecek ve ürünlerini değerinde arz etmeleri sağlanacaktır.</w:t>
            </w:r>
          </w:p>
        </w:tc>
      </w:tr>
      <w:tr w:rsidR="00F8139E" w:rsidRPr="009F3859" w:rsidTr="0055271D">
        <w:trPr>
          <w:trHeight w:val="596"/>
        </w:trPr>
        <w:tc>
          <w:tcPr>
            <w:tcW w:w="2080"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lastRenderedPageBreak/>
              <w:t xml:space="preserve">Uygulama </w:t>
            </w:r>
            <w:r w:rsidR="009F3859" w:rsidRPr="009F3859">
              <w:rPr>
                <w:rFonts w:ascii="Times New Roman" w:hAnsi="Times New Roman" w:cs="Times New Roman"/>
                <w:bCs/>
                <w:sz w:val="20"/>
                <w:szCs w:val="20"/>
              </w:rPr>
              <w:t>Yeri</w:t>
            </w:r>
          </w:p>
        </w:tc>
        <w:tc>
          <w:tcPr>
            <w:tcW w:w="7418"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Muğla İli ve ilçeleri</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-Milas (Dörttepe): 384 ada 64 parsel, 11992 m²</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-Köyceğiz (Balcılar mesire yeri): 34.500 m2</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-Seydikemer (</w:t>
            </w:r>
            <w:proofErr w:type="spellStart"/>
            <w:r w:rsidRPr="009F3859">
              <w:rPr>
                <w:rFonts w:ascii="Times New Roman" w:hAnsi="Times New Roman" w:cs="Times New Roman"/>
                <w:sz w:val="20"/>
                <w:szCs w:val="20"/>
              </w:rPr>
              <w:t>Hacıosmanlar</w:t>
            </w:r>
            <w:proofErr w:type="spellEnd"/>
            <w:r w:rsidRPr="009F3859">
              <w:rPr>
                <w:rFonts w:ascii="Times New Roman" w:hAnsi="Times New Roman" w:cs="Times New Roman"/>
                <w:sz w:val="20"/>
                <w:szCs w:val="20"/>
              </w:rPr>
              <w:t>): 8.174 m²</w:t>
            </w:r>
          </w:p>
        </w:tc>
      </w:tr>
      <w:tr w:rsidR="00F8139E" w:rsidRPr="009F3859" w:rsidTr="0055271D">
        <w:trPr>
          <w:trHeight w:val="596"/>
        </w:trPr>
        <w:tc>
          <w:tcPr>
            <w:tcW w:w="2080" w:type="dxa"/>
            <w:shd w:val="clear" w:color="auto" w:fill="FFFFFF" w:themeFill="background1"/>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Yürütücüsü Kuruluş</w:t>
            </w:r>
          </w:p>
        </w:tc>
        <w:tc>
          <w:tcPr>
            <w:tcW w:w="7418"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Muğla İl Tarım ve Orman Müdürlüğü</w:t>
            </w:r>
          </w:p>
        </w:tc>
      </w:tr>
      <w:tr w:rsidR="00F8139E" w:rsidRPr="009F3859" w:rsidTr="0055271D">
        <w:trPr>
          <w:trHeight w:val="596"/>
        </w:trPr>
        <w:tc>
          <w:tcPr>
            <w:tcW w:w="2080"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 xml:space="preserve">Ortakları </w:t>
            </w:r>
          </w:p>
        </w:tc>
        <w:tc>
          <w:tcPr>
            <w:tcW w:w="7418"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Muğla Valiliği Yatırım İzleme ve Koordinasyon Başkanlığı (Eş finansman)</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Köy-</w:t>
            </w:r>
            <w:proofErr w:type="spellStart"/>
            <w:r w:rsidRPr="009F3859">
              <w:rPr>
                <w:rFonts w:ascii="Times New Roman" w:hAnsi="Times New Roman" w:cs="Times New Roman"/>
                <w:sz w:val="20"/>
                <w:szCs w:val="20"/>
              </w:rPr>
              <w:t>Koop</w:t>
            </w:r>
            <w:proofErr w:type="spellEnd"/>
            <w:r w:rsidRPr="009F3859">
              <w:rPr>
                <w:rFonts w:ascii="Times New Roman" w:hAnsi="Times New Roman" w:cs="Times New Roman"/>
                <w:sz w:val="20"/>
                <w:szCs w:val="20"/>
              </w:rPr>
              <w:t xml:space="preserve"> Muğla Birliği (Eş finansman)</w:t>
            </w:r>
          </w:p>
          <w:p w:rsidR="00F8139E" w:rsidRPr="009F3859" w:rsidRDefault="00F8139E" w:rsidP="00F8139E">
            <w:pPr>
              <w:spacing w:after="0"/>
              <w:rPr>
                <w:rFonts w:ascii="Times New Roman" w:hAnsi="Times New Roman" w:cs="Times New Roman"/>
                <w:sz w:val="20"/>
                <w:szCs w:val="20"/>
              </w:rPr>
            </w:pPr>
            <w:proofErr w:type="spellStart"/>
            <w:r w:rsidRPr="009F3859">
              <w:rPr>
                <w:rFonts w:ascii="Times New Roman" w:hAnsi="Times New Roman" w:cs="Times New Roman"/>
                <w:sz w:val="20"/>
                <w:szCs w:val="20"/>
              </w:rPr>
              <w:t>Or-Koop</w:t>
            </w:r>
            <w:proofErr w:type="spellEnd"/>
            <w:r w:rsidRPr="009F3859">
              <w:rPr>
                <w:rFonts w:ascii="Times New Roman" w:hAnsi="Times New Roman" w:cs="Times New Roman"/>
                <w:sz w:val="20"/>
                <w:szCs w:val="20"/>
              </w:rPr>
              <w:t xml:space="preserve"> Muğla Birliği (Eş finansman)</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Sür-</w:t>
            </w:r>
            <w:proofErr w:type="spellStart"/>
            <w:r w:rsidRPr="009F3859">
              <w:rPr>
                <w:rFonts w:ascii="Times New Roman" w:hAnsi="Times New Roman" w:cs="Times New Roman"/>
                <w:sz w:val="20"/>
                <w:szCs w:val="20"/>
              </w:rPr>
              <w:t>Koop</w:t>
            </w:r>
            <w:proofErr w:type="spellEnd"/>
            <w:r w:rsidRPr="009F3859">
              <w:rPr>
                <w:rFonts w:ascii="Times New Roman" w:hAnsi="Times New Roman" w:cs="Times New Roman"/>
                <w:sz w:val="20"/>
                <w:szCs w:val="20"/>
              </w:rPr>
              <w:t xml:space="preserve"> (Eş finansman)</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Muğla Alabalık Yetiştiriciliği Birliği (Eş finansman)</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Muğla Ticaret Borsası (Eş finansman)</w:t>
            </w:r>
          </w:p>
        </w:tc>
      </w:tr>
      <w:tr w:rsidR="00F8139E" w:rsidRPr="009F3859" w:rsidTr="0055271D">
        <w:trPr>
          <w:trHeight w:val="596"/>
        </w:trPr>
        <w:tc>
          <w:tcPr>
            <w:tcW w:w="2080"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Faydalanıcılar</w:t>
            </w:r>
          </w:p>
        </w:tc>
        <w:tc>
          <w:tcPr>
            <w:tcW w:w="7418"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Bakanlığımız ÇKS sistemi ve Ziraat odalarına kayıtlı toplam 69397 çiftçi ve ailesi</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Yaklaşık 4833 arıcı ve ailesi</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Tüketiciler</w:t>
            </w:r>
          </w:p>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Kooperatif Ortakları (14276 Kişi )</w:t>
            </w:r>
          </w:p>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 xml:space="preserve">İlimizi ziyaret eden yıllık ortalama 8,5 milyona yakın yerli ve yabancı turist </w:t>
            </w:r>
          </w:p>
        </w:tc>
      </w:tr>
      <w:tr w:rsidR="00F8139E" w:rsidRPr="009F3859" w:rsidTr="0055271D">
        <w:trPr>
          <w:trHeight w:val="879"/>
        </w:trPr>
        <w:tc>
          <w:tcPr>
            <w:tcW w:w="2080" w:type="dxa"/>
            <w:shd w:val="clear" w:color="auto" w:fill="FFFFFF" w:themeFill="background1"/>
            <w:vAlign w:val="center"/>
            <w:hideMark/>
          </w:tcPr>
          <w:p w:rsidR="00F8139E" w:rsidRPr="009F3859" w:rsidRDefault="00F8139E" w:rsidP="00F8139E">
            <w:pPr>
              <w:spacing w:after="0"/>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 xml:space="preserve">Konusuyla İlişkili Diğer Kurum </w:t>
            </w:r>
            <w:r w:rsidR="009F3859" w:rsidRPr="009F3859">
              <w:rPr>
                <w:rFonts w:ascii="Times New Roman" w:hAnsi="Times New Roman" w:cs="Times New Roman"/>
                <w:bCs/>
                <w:sz w:val="20"/>
                <w:szCs w:val="20"/>
              </w:rPr>
              <w:br/>
              <w:t>Ve Kuruluşlar</w:t>
            </w:r>
          </w:p>
        </w:tc>
        <w:tc>
          <w:tcPr>
            <w:tcW w:w="7418" w:type="dxa"/>
            <w:shd w:val="clear" w:color="auto" w:fill="FFFFFF" w:themeFill="background1"/>
            <w:noWrap/>
            <w:vAlign w:val="center"/>
            <w:hideMark/>
          </w:tcPr>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Muğla Sıtkı Koçman Üniversitesi</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Tarımsal Kalkınma Kooperatifleri ( Aktif Üretim Yapan Kooperatifler)</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Muğla Ticaret ve Sanayi Odası</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Fethiye Ticaret Odası</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Milas Ticaret ve Sanayi Odası</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Bodrum Ticaret Odası</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Fethiye – Seydikemer Süt Birliği</w:t>
            </w:r>
          </w:p>
          <w:p w:rsidR="00F8139E" w:rsidRPr="009F3859" w:rsidRDefault="00F8139E" w:rsidP="00F8139E">
            <w:pPr>
              <w:spacing w:after="0"/>
              <w:rPr>
                <w:rFonts w:ascii="Times New Roman" w:hAnsi="Times New Roman" w:cs="Times New Roman"/>
                <w:sz w:val="20"/>
                <w:szCs w:val="20"/>
              </w:rPr>
            </w:pPr>
            <w:r w:rsidRPr="009F3859">
              <w:rPr>
                <w:rFonts w:ascii="Times New Roman" w:hAnsi="Times New Roman" w:cs="Times New Roman"/>
                <w:sz w:val="20"/>
                <w:szCs w:val="20"/>
              </w:rPr>
              <w:t>Milas Süt Birliği</w:t>
            </w:r>
          </w:p>
        </w:tc>
      </w:tr>
      <w:tr w:rsidR="00F8139E" w:rsidRPr="009F3859" w:rsidTr="0055271D">
        <w:trPr>
          <w:trHeight w:val="879"/>
        </w:trPr>
        <w:tc>
          <w:tcPr>
            <w:tcW w:w="2080" w:type="dxa"/>
            <w:shd w:val="clear" w:color="auto" w:fill="FFFFFF" w:themeFill="background1"/>
            <w:vAlign w:val="center"/>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Proje Faaliyetleri</w:t>
            </w:r>
          </w:p>
        </w:tc>
        <w:tc>
          <w:tcPr>
            <w:tcW w:w="7418" w:type="dxa"/>
            <w:shd w:val="clear" w:color="auto" w:fill="FFFFFF" w:themeFill="background1"/>
            <w:noWrap/>
            <w:vAlign w:val="center"/>
          </w:tcPr>
          <w:p w:rsidR="00F8139E" w:rsidRPr="009F3859" w:rsidRDefault="00F8139E" w:rsidP="0055271D">
            <w:pPr>
              <w:jc w:val="both"/>
              <w:rPr>
                <w:rFonts w:ascii="Times New Roman" w:hAnsi="Times New Roman" w:cs="Times New Roman"/>
                <w:b/>
                <w:sz w:val="20"/>
                <w:szCs w:val="20"/>
              </w:rPr>
            </w:pPr>
            <w:r w:rsidRPr="009F3859">
              <w:rPr>
                <w:rFonts w:ascii="Times New Roman" w:hAnsi="Times New Roman" w:cs="Times New Roman"/>
                <w:b/>
                <w:sz w:val="20"/>
                <w:szCs w:val="20"/>
              </w:rPr>
              <w:t>1-Örgütlenme &amp; Markalaşma &amp; E-Ticaret &amp; Pazarlama</w:t>
            </w:r>
          </w:p>
          <w:p w:rsidR="00F8139E" w:rsidRPr="009F3859" w:rsidRDefault="00F8139E" w:rsidP="0055271D">
            <w:pPr>
              <w:jc w:val="both"/>
              <w:rPr>
                <w:rFonts w:ascii="Times New Roman" w:hAnsi="Times New Roman" w:cs="Times New Roman"/>
                <w:b/>
                <w:i/>
                <w:sz w:val="20"/>
                <w:szCs w:val="20"/>
                <w:u w:val="single"/>
              </w:rPr>
            </w:pPr>
            <w:r w:rsidRPr="009F3859">
              <w:rPr>
                <w:rFonts w:ascii="Times New Roman" w:hAnsi="Times New Roman" w:cs="Times New Roman"/>
                <w:b/>
                <w:i/>
                <w:sz w:val="20"/>
                <w:szCs w:val="20"/>
                <w:u w:val="single"/>
              </w:rPr>
              <w:t>a-Örgütlenme Faaliyetleri &amp; Eğitimleri</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İlimizde;</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 xml:space="preserve">-5200 sayılı Kanun’a tabi 12 adet toplam 6173 üyeli tarımsal üretici birlikleri bulunmaktadır. </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-1163 sayılı Kanun’a tabi 203 adet toplam 142 üyeli bulunan Tarımsal Kalkınma Kooperatifi, Sulama Kooperatifi ve Su Ürünleri Kooperatifi bulunmaktadır.</w:t>
            </w:r>
          </w:p>
          <w:p w:rsidR="00F8139E" w:rsidRPr="009F3859" w:rsidRDefault="00F8139E" w:rsidP="0055271D">
            <w:pPr>
              <w:suppressAutoHyphens/>
              <w:spacing w:before="80" w:after="80" w:line="240" w:lineRule="auto"/>
              <w:jc w:val="both"/>
              <w:rPr>
                <w:rFonts w:ascii="Times New Roman" w:hAnsi="Times New Roman" w:cs="Times New Roman"/>
                <w:sz w:val="20"/>
                <w:szCs w:val="20"/>
              </w:rPr>
            </w:pPr>
            <w:r w:rsidRPr="009F3859">
              <w:rPr>
                <w:rFonts w:ascii="Times New Roman" w:hAnsi="Times New Roman" w:cs="Times New Roman"/>
                <w:sz w:val="20"/>
                <w:szCs w:val="20"/>
              </w:rPr>
              <w:t>-3 adet 7961 üyeli Islah Amaçlı Birlikler bünyesinde Muğla İli Arı Yetiştiricileri Birliği, Muğla İli Damızlık Sığır Yetiştiricileri Birliği ve Muğla İli Damızlık Koyun-Keçi Yetiştiricileri Birliği bulunmaktadır.</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Mevcut kooperatiflerin etkinliğinin ve verimliliğinin artırılması, üyelerinin ve yöneticilerinin markalaşma, e-ticaret ve pazarlama gibi konularda bilinçlendirilmesi için </w:t>
            </w:r>
            <w:r w:rsidRPr="009F3859">
              <w:rPr>
                <w:rFonts w:ascii="Times New Roman" w:hAnsi="Times New Roman" w:cs="Times New Roman"/>
                <w:sz w:val="20"/>
                <w:szCs w:val="20"/>
              </w:rPr>
              <w:lastRenderedPageBreak/>
              <w:t>eğitim faaliyetleri düzenlenecek ve danışmanlık hizmeti alınacaktır. Eğitimlerle projenin sağlam temellere oturtularak sürdürülebilir olması sağlanacaktır.</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İlimizde toplam 203 kooperatif bulunmakla birlikte Ortaca(2 adet), Marmaris(6 adet), Datça(7 adet), Bodrum(8 adet) ilçelerimizde örgütlenme potansiyeli var olmasına rağmen günümüzde beklenen yeterlilikte kooperatife ulaşılamamıştır. Bu bölgelerde yeni kooperatiflerin kurulması sağlanarak üretimleri ortak olan üreticilere yeni pazar imkanları oluşturulacak, sorunlarına çözümler bulunacak ve yöre halkının kendi içinde güç birliği yapması sağlanacaktır.  </w:t>
            </w:r>
          </w:p>
          <w:p w:rsidR="00F8139E" w:rsidRPr="009F3859" w:rsidRDefault="00F8139E" w:rsidP="0055271D">
            <w:pPr>
              <w:jc w:val="both"/>
              <w:rPr>
                <w:rFonts w:ascii="Times New Roman" w:hAnsi="Times New Roman" w:cs="Times New Roman"/>
                <w:b/>
                <w:i/>
                <w:sz w:val="20"/>
                <w:szCs w:val="20"/>
                <w:u w:val="single"/>
              </w:rPr>
            </w:pPr>
            <w:r w:rsidRPr="009F3859">
              <w:rPr>
                <w:rFonts w:ascii="Times New Roman" w:hAnsi="Times New Roman" w:cs="Times New Roman"/>
                <w:b/>
                <w:i/>
                <w:sz w:val="20"/>
                <w:szCs w:val="20"/>
                <w:u w:val="single"/>
              </w:rPr>
              <w:t>b-Markalaşma ve Marka Çalışmaları</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Markalaşma çalışmaları sonucunda; Kooperatiflerin kendi markalarıyla birlikte kullanabilecekleri, yöresel ürünlerin tek bir çatı altında toplanacağı, ürünlerin etiketinde yer alacak isim ve sembolle pazarda emsallerinden ayrılacak, tüketicinin gözünde bir imaj oluşturacak ve pazarda tanınırlığı artacaktır. Bu amaçla yöresel ürünlere uygun ve </w:t>
            </w:r>
            <w:proofErr w:type="spellStart"/>
            <w:r w:rsidRPr="009F3859">
              <w:rPr>
                <w:rFonts w:ascii="Times New Roman" w:hAnsi="Times New Roman" w:cs="Times New Roman"/>
                <w:sz w:val="20"/>
                <w:szCs w:val="20"/>
              </w:rPr>
              <w:t>Muğlamıza</w:t>
            </w:r>
            <w:proofErr w:type="spellEnd"/>
            <w:r w:rsidRPr="009F3859">
              <w:rPr>
                <w:rFonts w:ascii="Times New Roman" w:hAnsi="Times New Roman" w:cs="Times New Roman"/>
                <w:sz w:val="20"/>
                <w:szCs w:val="20"/>
              </w:rPr>
              <w:t xml:space="preserve"> has bir marka için isim ve logo tasarımı belirleme çalışmaları yapılacaktır. Bu süreçte markalaşma konusunda uzman kişilerden danışmanlık hizmeti ile destek alınacak olup h</w:t>
            </w:r>
            <w:r w:rsidRPr="009F3859">
              <w:rPr>
                <w:rFonts w:ascii="Times New Roman" w:hAnsi="Times New Roman" w:cs="Times New Roman"/>
                <w:sz w:val="20"/>
                <w:szCs w:val="20"/>
                <w:shd w:val="clear" w:color="auto" w:fill="FFFFFF"/>
              </w:rPr>
              <w:t>edef kitle analizi yapılarak, pazardaki durumumuz ve müşteri profillerimiz belirlenerek, marka tanıtımı için yapacağımız pazarlama ve reklam stratejilerinizi planlanacaktır.</w:t>
            </w:r>
          </w:p>
          <w:p w:rsidR="00F8139E" w:rsidRPr="009F3859" w:rsidRDefault="00F8139E" w:rsidP="0055271D">
            <w:pPr>
              <w:jc w:val="both"/>
              <w:rPr>
                <w:rFonts w:ascii="Times New Roman" w:hAnsi="Times New Roman" w:cs="Times New Roman"/>
                <w:b/>
                <w:i/>
                <w:sz w:val="20"/>
                <w:szCs w:val="20"/>
                <w:u w:val="single"/>
              </w:rPr>
            </w:pPr>
            <w:r w:rsidRPr="009F3859">
              <w:rPr>
                <w:rFonts w:ascii="Times New Roman" w:hAnsi="Times New Roman" w:cs="Times New Roman"/>
                <w:b/>
                <w:i/>
                <w:sz w:val="20"/>
                <w:szCs w:val="20"/>
                <w:u w:val="single"/>
              </w:rPr>
              <w:t>c-E-ticaret Çalışmaları</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Belirlenen marka ve logo için tescil alındıktan sonra yöresel ürünlerimizin e-ticaretinin de yapılabilmesi amacıyla internetten satışın sağlanacağı web sitesi kurularak hem tüketiciler hem de kurulacak şirket için büyük avantaj sağlanmış olacaktır. Yöresel ürünlerimiz daha kısa süre içerisinde daha büyük kitlelere ulaşacaktır.  Muğla dışındaki tüketiciler satış noktalarından alamadıkları ürünleri internet sitesinden kolaylıkla temin edebileceklerdir.</w:t>
            </w:r>
          </w:p>
          <w:p w:rsidR="00F8139E" w:rsidRPr="009F3859" w:rsidRDefault="00F8139E" w:rsidP="0055271D">
            <w:pPr>
              <w:jc w:val="both"/>
              <w:rPr>
                <w:rFonts w:ascii="Times New Roman" w:hAnsi="Times New Roman" w:cs="Times New Roman"/>
                <w:b/>
                <w:i/>
                <w:sz w:val="20"/>
                <w:szCs w:val="20"/>
                <w:u w:val="single"/>
              </w:rPr>
            </w:pPr>
            <w:r w:rsidRPr="009F3859">
              <w:rPr>
                <w:rFonts w:ascii="Times New Roman" w:hAnsi="Times New Roman" w:cs="Times New Roman"/>
                <w:b/>
                <w:i/>
                <w:sz w:val="20"/>
                <w:szCs w:val="20"/>
                <w:u w:val="single"/>
              </w:rPr>
              <w:t>d-Reklam ve Tanıtım Çalışmaları</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Otoyol kenarlarındaki satış yerlerinde ve e-ticaret sitesi üzerinden yapılacak satışlarda pazar ağını genişletmek amacıyla belirlenen stratejilere göre reklam ve tanıtım faaliyetleri gerçekleştirilecektir. Haber kanallarına röportaj verilmesi, gündüz kuşağına numunelik hediyeler gönderilmesi ve yerinden yayın yapılması, </w:t>
            </w:r>
            <w:proofErr w:type="spellStart"/>
            <w:r w:rsidRPr="009F3859">
              <w:rPr>
                <w:rFonts w:ascii="Times New Roman" w:hAnsi="Times New Roman" w:cs="Times New Roman"/>
                <w:sz w:val="20"/>
                <w:szCs w:val="20"/>
              </w:rPr>
              <w:t>tv</w:t>
            </w:r>
            <w:proofErr w:type="spellEnd"/>
            <w:r w:rsidRPr="009F3859">
              <w:rPr>
                <w:rFonts w:ascii="Times New Roman" w:hAnsi="Times New Roman" w:cs="Times New Roman"/>
                <w:sz w:val="20"/>
                <w:szCs w:val="20"/>
              </w:rPr>
              <w:t xml:space="preserve"> ve sosyal medya odaklı kısa reklam videoları oluşturulması vb. ayrıca tescillenen Muğla markasının belirlenecek karayolu güzergahlarına ve şehir merkezlerine totem/billboard/afiş şeklinde konumlandırılması sağlanabilir. Sosyal medya üzerinden yapılacak reklam ve tanıtım faaliyetleri için uzman kişilerden danışmanlık hizmeti alınacaktır. Reklam faaliyetleriyle yöresel ürünlerimizin bilinirliği artacak ve tüketiciler tarafından talep edildiği zaman Muğla dışına da web sitesi üzerinden kolaylıkla ürün satışı gerçekleştirilecektir. </w:t>
            </w:r>
          </w:p>
          <w:p w:rsidR="00F8139E" w:rsidRPr="009F3859" w:rsidRDefault="00F8139E" w:rsidP="0055271D">
            <w:pPr>
              <w:jc w:val="both"/>
              <w:rPr>
                <w:rFonts w:ascii="Times New Roman" w:hAnsi="Times New Roman" w:cs="Times New Roman"/>
                <w:b/>
                <w:sz w:val="20"/>
                <w:szCs w:val="20"/>
              </w:rPr>
            </w:pPr>
            <w:r w:rsidRPr="009F3859">
              <w:rPr>
                <w:rFonts w:ascii="Times New Roman" w:hAnsi="Times New Roman" w:cs="Times New Roman"/>
                <w:b/>
                <w:sz w:val="20"/>
                <w:szCs w:val="20"/>
              </w:rPr>
              <w:t>2-Yerel Ürünlerin Satış Noktalarının Yapılması</w:t>
            </w:r>
          </w:p>
          <w:p w:rsidR="00F8139E" w:rsidRPr="009F3859" w:rsidRDefault="00F8139E" w:rsidP="0055271D">
            <w:pPr>
              <w:jc w:val="both"/>
              <w:rPr>
                <w:rFonts w:ascii="Times New Roman" w:hAnsi="Times New Roman" w:cs="Times New Roman"/>
                <w:b/>
                <w:i/>
                <w:sz w:val="20"/>
                <w:szCs w:val="20"/>
                <w:u w:val="single"/>
              </w:rPr>
            </w:pPr>
            <w:r w:rsidRPr="009F3859">
              <w:rPr>
                <w:rFonts w:ascii="Times New Roman" w:hAnsi="Times New Roman" w:cs="Times New Roman"/>
                <w:b/>
                <w:i/>
                <w:sz w:val="20"/>
                <w:szCs w:val="20"/>
                <w:u w:val="single"/>
              </w:rPr>
              <w:t xml:space="preserve">a-Satış noktaları için mimari proje </w:t>
            </w:r>
            <w:proofErr w:type="spellStart"/>
            <w:r w:rsidRPr="009F3859">
              <w:rPr>
                <w:rFonts w:ascii="Times New Roman" w:hAnsi="Times New Roman" w:cs="Times New Roman"/>
                <w:b/>
                <w:i/>
                <w:sz w:val="20"/>
                <w:szCs w:val="20"/>
                <w:u w:val="single"/>
              </w:rPr>
              <w:t>etüd</w:t>
            </w:r>
            <w:proofErr w:type="spellEnd"/>
            <w:r w:rsidRPr="009F3859">
              <w:rPr>
                <w:rFonts w:ascii="Times New Roman" w:hAnsi="Times New Roman" w:cs="Times New Roman"/>
                <w:b/>
                <w:i/>
                <w:sz w:val="20"/>
                <w:szCs w:val="20"/>
                <w:u w:val="single"/>
              </w:rPr>
              <w:t xml:space="preserve"> çalışmalarının yapılması</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Oluşturulacak Muğla markasıyla yöresel ürünlerin otoyol kenarlarında satışının yapılacağı noktalarda satış yerlerinin mimari projeleri, peyzaj düzenlemeleri ve </w:t>
            </w:r>
            <w:proofErr w:type="spellStart"/>
            <w:r w:rsidRPr="009F3859">
              <w:rPr>
                <w:rFonts w:ascii="Times New Roman" w:hAnsi="Times New Roman" w:cs="Times New Roman"/>
                <w:sz w:val="20"/>
                <w:szCs w:val="20"/>
              </w:rPr>
              <w:t>etüd</w:t>
            </w:r>
            <w:proofErr w:type="spellEnd"/>
            <w:r w:rsidRPr="009F3859">
              <w:rPr>
                <w:rFonts w:ascii="Times New Roman" w:hAnsi="Times New Roman" w:cs="Times New Roman"/>
                <w:sz w:val="20"/>
                <w:szCs w:val="20"/>
              </w:rPr>
              <w:t xml:space="preserve"> çalışmaları için Mühendislik hizmeti alınarak yapım işlerinin ihaleye hazır dosya halinde oluşturulacaktır. </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b/>
                <w:i/>
                <w:sz w:val="20"/>
                <w:szCs w:val="20"/>
                <w:u w:val="single"/>
              </w:rPr>
              <w:t>b-Satış yerlerinin ve çevresinin düzenlemesi</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Satış </w:t>
            </w:r>
            <w:proofErr w:type="spellStart"/>
            <w:r w:rsidRPr="009F3859">
              <w:rPr>
                <w:rFonts w:ascii="Times New Roman" w:hAnsi="Times New Roman" w:cs="Times New Roman"/>
                <w:sz w:val="20"/>
                <w:szCs w:val="20"/>
              </w:rPr>
              <w:t>standlarının</w:t>
            </w:r>
            <w:proofErr w:type="spellEnd"/>
            <w:r w:rsidRPr="009F3859">
              <w:rPr>
                <w:rFonts w:ascii="Times New Roman" w:hAnsi="Times New Roman" w:cs="Times New Roman"/>
                <w:sz w:val="20"/>
                <w:szCs w:val="20"/>
              </w:rPr>
              <w:t xml:space="preserve"> yöresel ürünlere göre konseptli dizayn edilmesi düşünülmekte olup her bir ürün grubu için ayrı ayrı </w:t>
            </w:r>
            <w:proofErr w:type="spellStart"/>
            <w:r w:rsidRPr="009F3859">
              <w:rPr>
                <w:rFonts w:ascii="Times New Roman" w:hAnsi="Times New Roman" w:cs="Times New Roman"/>
                <w:sz w:val="20"/>
                <w:szCs w:val="20"/>
              </w:rPr>
              <w:t>standlar</w:t>
            </w:r>
            <w:proofErr w:type="spellEnd"/>
            <w:r w:rsidRPr="009F3859">
              <w:rPr>
                <w:rFonts w:ascii="Times New Roman" w:hAnsi="Times New Roman" w:cs="Times New Roman"/>
                <w:sz w:val="20"/>
                <w:szCs w:val="20"/>
              </w:rPr>
              <w:t xml:space="preserve"> kurulması düşünülmektedir. Satış yerlerinin dizaynı ve </w:t>
            </w:r>
            <w:r w:rsidRPr="009F3859">
              <w:rPr>
                <w:rFonts w:ascii="Times New Roman" w:hAnsi="Times New Roman" w:cs="Times New Roman"/>
                <w:sz w:val="20"/>
                <w:szCs w:val="20"/>
              </w:rPr>
              <w:lastRenderedPageBreak/>
              <w:t xml:space="preserve">çevre düzenlemesi için kentsel tasarım uzmanı mimarlar tarafından çalışmalar yürütülmektedir. </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Ürün grupları; tarımsal ürünler (yaş meyve-</w:t>
            </w:r>
            <w:proofErr w:type="spellStart"/>
            <w:r w:rsidRPr="009F3859">
              <w:rPr>
                <w:rFonts w:ascii="Times New Roman" w:hAnsi="Times New Roman" w:cs="Times New Roman"/>
                <w:sz w:val="20"/>
                <w:szCs w:val="20"/>
              </w:rPr>
              <w:t>sebze,işlenmiş</w:t>
            </w:r>
            <w:proofErr w:type="spellEnd"/>
            <w:r w:rsidRPr="009F3859">
              <w:rPr>
                <w:rFonts w:ascii="Times New Roman" w:hAnsi="Times New Roman" w:cs="Times New Roman"/>
                <w:sz w:val="20"/>
                <w:szCs w:val="20"/>
              </w:rPr>
              <w:t xml:space="preserve"> ürünler), zeytinyağı, arıcılık ürünleri (bal, </w:t>
            </w:r>
            <w:proofErr w:type="spellStart"/>
            <w:r w:rsidRPr="009F3859">
              <w:rPr>
                <w:rFonts w:ascii="Times New Roman" w:hAnsi="Times New Roman" w:cs="Times New Roman"/>
                <w:sz w:val="20"/>
                <w:szCs w:val="20"/>
              </w:rPr>
              <w:t>propolis,vb</w:t>
            </w:r>
            <w:proofErr w:type="spellEnd"/>
            <w:r w:rsidRPr="009F3859">
              <w:rPr>
                <w:rFonts w:ascii="Times New Roman" w:hAnsi="Times New Roman" w:cs="Times New Roman"/>
                <w:sz w:val="20"/>
                <w:szCs w:val="20"/>
              </w:rPr>
              <w:t>.), el sanatları (</w:t>
            </w:r>
            <w:proofErr w:type="spellStart"/>
            <w:r w:rsidRPr="009F3859">
              <w:rPr>
                <w:rFonts w:ascii="Times New Roman" w:hAnsi="Times New Roman" w:cs="Times New Roman"/>
                <w:sz w:val="20"/>
                <w:szCs w:val="20"/>
              </w:rPr>
              <w:t>milas</w:t>
            </w:r>
            <w:proofErr w:type="spellEnd"/>
            <w:r w:rsidRPr="009F3859">
              <w:rPr>
                <w:rFonts w:ascii="Times New Roman" w:hAnsi="Times New Roman" w:cs="Times New Roman"/>
                <w:sz w:val="20"/>
                <w:szCs w:val="20"/>
              </w:rPr>
              <w:t xml:space="preserve"> halısı, Kavaklıdere bakırcılığı, motifi dastar) ve su ürünleri</w:t>
            </w:r>
          </w:p>
          <w:p w:rsidR="00F8139E" w:rsidRPr="009F3859" w:rsidRDefault="00F8139E" w:rsidP="0055271D">
            <w:pPr>
              <w:jc w:val="both"/>
              <w:rPr>
                <w:rFonts w:ascii="Times New Roman" w:hAnsi="Times New Roman" w:cs="Times New Roman"/>
                <w:sz w:val="20"/>
                <w:szCs w:val="20"/>
                <w:shd w:val="clear" w:color="auto" w:fill="FFFFFF"/>
              </w:rPr>
            </w:pPr>
            <w:r w:rsidRPr="009F3859">
              <w:rPr>
                <w:rFonts w:ascii="Times New Roman" w:hAnsi="Times New Roman" w:cs="Times New Roman"/>
                <w:sz w:val="20"/>
                <w:szCs w:val="20"/>
                <w:shd w:val="clear" w:color="auto" w:fill="FFFFFF"/>
              </w:rPr>
              <w:t xml:space="preserve">Muğla çam balı, Marmaris çam balı, Bodrum mandarini, Kavaklıdere cevizi, Milas yağlı zeytini, Milas zeytinyağı, Muğla göce tarhanası, Milas el halısı, Üzümlü dastarı, Fethiye </w:t>
            </w:r>
            <w:proofErr w:type="spellStart"/>
            <w:r w:rsidRPr="009F3859">
              <w:rPr>
                <w:rFonts w:ascii="Times New Roman" w:hAnsi="Times New Roman" w:cs="Times New Roman"/>
                <w:sz w:val="20"/>
                <w:szCs w:val="20"/>
                <w:shd w:val="clear" w:color="auto" w:fill="FFFFFF"/>
              </w:rPr>
              <w:t>Kayaköy</w:t>
            </w:r>
            <w:proofErr w:type="spellEnd"/>
            <w:r w:rsidRPr="009F3859">
              <w:rPr>
                <w:rFonts w:ascii="Times New Roman" w:hAnsi="Times New Roman" w:cs="Times New Roman"/>
                <w:sz w:val="20"/>
                <w:szCs w:val="20"/>
                <w:shd w:val="clear" w:color="auto" w:fill="FFFFFF"/>
              </w:rPr>
              <w:t xml:space="preserve"> halısı, Seydikemer kilimi gibi coğrafi işaret tescilli ürünlerimiz ile başvuru süreci devam eden Datça nurlu badem, Fethiye tahini </w:t>
            </w:r>
            <w:proofErr w:type="spellStart"/>
            <w:r w:rsidRPr="009F3859">
              <w:rPr>
                <w:rFonts w:ascii="Times New Roman" w:hAnsi="Times New Roman" w:cs="Times New Roman"/>
                <w:sz w:val="20"/>
                <w:szCs w:val="20"/>
                <w:shd w:val="clear" w:color="auto" w:fill="FFFFFF"/>
              </w:rPr>
              <w:t>vb</w:t>
            </w:r>
            <w:proofErr w:type="spellEnd"/>
            <w:r w:rsidRPr="009F3859">
              <w:rPr>
                <w:rFonts w:ascii="Times New Roman" w:hAnsi="Times New Roman" w:cs="Times New Roman"/>
                <w:sz w:val="20"/>
                <w:szCs w:val="20"/>
                <w:shd w:val="clear" w:color="auto" w:fill="FFFFFF"/>
              </w:rPr>
              <w:t xml:space="preserve"> yöresel ürünlerimizin satış noktalarında ve e-ticaret üzerinden satışı sağlanacaktır. </w:t>
            </w:r>
          </w:p>
          <w:tbl>
            <w:tblPr>
              <w:tblStyle w:val="TabloKlavuzu"/>
              <w:tblW w:w="0" w:type="auto"/>
              <w:tblLook w:val="04A0" w:firstRow="1" w:lastRow="0" w:firstColumn="1" w:lastColumn="0" w:noHBand="0" w:noVBand="1"/>
            </w:tblPr>
            <w:tblGrid>
              <w:gridCol w:w="3634"/>
              <w:gridCol w:w="3634"/>
            </w:tblGrid>
            <w:tr w:rsidR="00F8139E" w:rsidRPr="009F3859" w:rsidTr="0055271D">
              <w:tc>
                <w:tcPr>
                  <w:tcW w:w="3634" w:type="dxa"/>
                  <w:vAlign w:val="center"/>
                </w:tcPr>
                <w:p w:rsidR="00F8139E" w:rsidRPr="009F3859" w:rsidRDefault="00F8139E" w:rsidP="0055271D">
                  <w:pPr>
                    <w:jc w:val="both"/>
                    <w:rPr>
                      <w:sz w:val="20"/>
                      <w:szCs w:val="20"/>
                      <w:shd w:val="clear" w:color="auto" w:fill="FFFFFF"/>
                    </w:rPr>
                  </w:pPr>
                  <w:r w:rsidRPr="009F3859">
                    <w:rPr>
                      <w:b/>
                      <w:bCs/>
                      <w:color w:val="000000"/>
                      <w:sz w:val="20"/>
                      <w:szCs w:val="20"/>
                    </w:rPr>
                    <w:t xml:space="preserve">KOOPERATİFİN ADI </w:t>
                  </w:r>
                </w:p>
              </w:tc>
              <w:tc>
                <w:tcPr>
                  <w:tcW w:w="3634" w:type="dxa"/>
                  <w:vAlign w:val="center"/>
                </w:tcPr>
                <w:p w:rsidR="00F8139E" w:rsidRPr="009F3859" w:rsidRDefault="00F8139E" w:rsidP="0055271D">
                  <w:pPr>
                    <w:jc w:val="both"/>
                    <w:rPr>
                      <w:sz w:val="20"/>
                      <w:szCs w:val="20"/>
                      <w:shd w:val="clear" w:color="auto" w:fill="FFFFFF"/>
                    </w:rPr>
                  </w:pPr>
                  <w:r w:rsidRPr="009F3859">
                    <w:rPr>
                      <w:b/>
                      <w:bCs/>
                      <w:color w:val="000000"/>
                      <w:sz w:val="20"/>
                      <w:szCs w:val="20"/>
                    </w:rPr>
                    <w:t>ÜRETİLEN VE PAZARLANAN ÜRÜN ÇEŞİDİ</w:t>
                  </w:r>
                </w:p>
              </w:tc>
            </w:tr>
            <w:tr w:rsidR="00F8139E" w:rsidRPr="009F3859" w:rsidTr="0055271D">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S.S Fethiye T.K.K.</w:t>
                  </w:r>
                </w:p>
              </w:tc>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Bal ve Ürünleri</w:t>
                  </w:r>
                </w:p>
              </w:tc>
            </w:tr>
            <w:tr w:rsidR="00F8139E" w:rsidRPr="009F3859" w:rsidTr="0055271D">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 xml:space="preserve">S.S </w:t>
                  </w:r>
                  <w:proofErr w:type="spellStart"/>
                  <w:r w:rsidRPr="009F3859">
                    <w:rPr>
                      <w:bCs/>
                      <w:color w:val="000000"/>
                      <w:sz w:val="20"/>
                      <w:szCs w:val="20"/>
                    </w:rPr>
                    <w:t>Esenköy</w:t>
                  </w:r>
                  <w:proofErr w:type="spellEnd"/>
                  <w:r w:rsidRPr="009F3859">
                    <w:rPr>
                      <w:bCs/>
                      <w:color w:val="000000"/>
                      <w:sz w:val="20"/>
                      <w:szCs w:val="20"/>
                    </w:rPr>
                    <w:t xml:space="preserve"> Tarımsal Kalkınma </w:t>
                  </w:r>
                  <w:r w:rsidRPr="009F3859">
                    <w:rPr>
                      <w:bCs/>
                      <w:color w:val="000000"/>
                      <w:sz w:val="20"/>
                      <w:szCs w:val="20"/>
                    </w:rPr>
                    <w:br/>
                    <w:t>Kooperatifi</w:t>
                  </w:r>
                </w:p>
              </w:tc>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Domates</w:t>
                  </w:r>
                </w:p>
              </w:tc>
            </w:tr>
            <w:tr w:rsidR="00F8139E" w:rsidRPr="009F3859" w:rsidTr="0055271D">
              <w:tc>
                <w:tcPr>
                  <w:tcW w:w="3634" w:type="dxa"/>
                  <w:vAlign w:val="center"/>
                </w:tcPr>
                <w:p w:rsidR="00F8139E" w:rsidRPr="009F3859" w:rsidRDefault="00F8139E" w:rsidP="0055271D">
                  <w:pPr>
                    <w:jc w:val="both"/>
                    <w:rPr>
                      <w:sz w:val="20"/>
                      <w:szCs w:val="20"/>
                      <w:shd w:val="clear" w:color="auto" w:fill="FFFFFF"/>
                    </w:rPr>
                  </w:pPr>
                  <w:proofErr w:type="spellStart"/>
                  <w:r w:rsidRPr="009F3859">
                    <w:rPr>
                      <w:bCs/>
                      <w:color w:val="000000"/>
                      <w:sz w:val="20"/>
                      <w:szCs w:val="20"/>
                    </w:rPr>
                    <w:t>S.S.Osmaniye</w:t>
                  </w:r>
                  <w:proofErr w:type="spellEnd"/>
                  <w:r w:rsidRPr="009F3859">
                    <w:rPr>
                      <w:bCs/>
                      <w:color w:val="000000"/>
                      <w:sz w:val="20"/>
                      <w:szCs w:val="20"/>
                    </w:rPr>
                    <w:t xml:space="preserve"> Tarımsal Kalkınma </w:t>
                  </w:r>
                  <w:proofErr w:type="spellStart"/>
                  <w:r w:rsidRPr="009F3859">
                    <w:rPr>
                      <w:bCs/>
                      <w:color w:val="000000"/>
                      <w:sz w:val="20"/>
                      <w:szCs w:val="20"/>
                    </w:rPr>
                    <w:t>Koop</w:t>
                  </w:r>
                  <w:proofErr w:type="spellEnd"/>
                  <w:r w:rsidRPr="009F3859">
                    <w:rPr>
                      <w:bCs/>
                      <w:color w:val="000000"/>
                      <w:sz w:val="20"/>
                      <w:szCs w:val="20"/>
                    </w:rPr>
                    <w:t>.</w:t>
                  </w:r>
                </w:p>
              </w:tc>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Arı ürünleri</w:t>
                  </w:r>
                </w:p>
              </w:tc>
            </w:tr>
            <w:tr w:rsidR="00F8139E" w:rsidRPr="009F3859" w:rsidTr="0055271D">
              <w:tc>
                <w:tcPr>
                  <w:tcW w:w="3634" w:type="dxa"/>
                  <w:vAlign w:val="center"/>
                </w:tcPr>
                <w:p w:rsidR="00F8139E" w:rsidRPr="009F3859" w:rsidRDefault="00F8139E" w:rsidP="0055271D">
                  <w:pPr>
                    <w:jc w:val="both"/>
                    <w:rPr>
                      <w:sz w:val="20"/>
                      <w:szCs w:val="20"/>
                      <w:shd w:val="clear" w:color="auto" w:fill="FFFFFF"/>
                    </w:rPr>
                  </w:pPr>
                  <w:proofErr w:type="spellStart"/>
                  <w:r w:rsidRPr="009F3859">
                    <w:rPr>
                      <w:bCs/>
                      <w:color w:val="000000"/>
                      <w:sz w:val="20"/>
                      <w:szCs w:val="20"/>
                    </w:rPr>
                    <w:t>S.S.Bozburun</w:t>
                  </w:r>
                  <w:proofErr w:type="spellEnd"/>
                  <w:r w:rsidRPr="009F3859">
                    <w:rPr>
                      <w:bCs/>
                      <w:color w:val="000000"/>
                      <w:sz w:val="20"/>
                      <w:szCs w:val="20"/>
                    </w:rPr>
                    <w:t xml:space="preserve"> Su Ürünleri </w:t>
                  </w:r>
                  <w:proofErr w:type="spellStart"/>
                  <w:r w:rsidRPr="009F3859">
                    <w:rPr>
                      <w:bCs/>
                      <w:color w:val="000000"/>
                      <w:sz w:val="20"/>
                      <w:szCs w:val="20"/>
                    </w:rPr>
                    <w:t>Koop</w:t>
                  </w:r>
                  <w:proofErr w:type="spellEnd"/>
                  <w:r w:rsidRPr="009F3859">
                    <w:rPr>
                      <w:bCs/>
                      <w:color w:val="000000"/>
                      <w:sz w:val="20"/>
                      <w:szCs w:val="20"/>
                    </w:rPr>
                    <w:t>.</w:t>
                  </w:r>
                </w:p>
              </w:tc>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Su Ürünleri</w:t>
                  </w:r>
                </w:p>
              </w:tc>
            </w:tr>
            <w:tr w:rsidR="00F8139E" w:rsidRPr="009F3859" w:rsidTr="0055271D">
              <w:tc>
                <w:tcPr>
                  <w:tcW w:w="3634" w:type="dxa"/>
                  <w:vAlign w:val="center"/>
                </w:tcPr>
                <w:p w:rsidR="00F8139E" w:rsidRPr="009F3859" w:rsidRDefault="00F8139E" w:rsidP="0055271D">
                  <w:pPr>
                    <w:jc w:val="both"/>
                    <w:rPr>
                      <w:sz w:val="20"/>
                      <w:szCs w:val="20"/>
                      <w:shd w:val="clear" w:color="auto" w:fill="FFFFFF"/>
                    </w:rPr>
                  </w:pPr>
                  <w:proofErr w:type="spellStart"/>
                  <w:r w:rsidRPr="009F3859">
                    <w:rPr>
                      <w:bCs/>
                      <w:color w:val="000000"/>
                      <w:sz w:val="20"/>
                      <w:szCs w:val="20"/>
                    </w:rPr>
                    <w:t>S.S.Marmaris</w:t>
                  </w:r>
                  <w:proofErr w:type="spellEnd"/>
                  <w:r w:rsidRPr="009F3859">
                    <w:rPr>
                      <w:bCs/>
                      <w:color w:val="000000"/>
                      <w:sz w:val="20"/>
                      <w:szCs w:val="20"/>
                    </w:rPr>
                    <w:t xml:space="preserve"> Su Ürünleri </w:t>
                  </w:r>
                  <w:proofErr w:type="spellStart"/>
                  <w:r w:rsidRPr="009F3859">
                    <w:rPr>
                      <w:bCs/>
                      <w:color w:val="000000"/>
                      <w:sz w:val="20"/>
                      <w:szCs w:val="20"/>
                    </w:rPr>
                    <w:t>Koop</w:t>
                  </w:r>
                  <w:proofErr w:type="spellEnd"/>
                  <w:r w:rsidRPr="009F3859">
                    <w:rPr>
                      <w:bCs/>
                      <w:color w:val="000000"/>
                      <w:sz w:val="20"/>
                      <w:szCs w:val="20"/>
                    </w:rPr>
                    <w:t>.</w:t>
                  </w:r>
                </w:p>
              </w:tc>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Su Ürünleri</w:t>
                  </w:r>
                </w:p>
              </w:tc>
            </w:tr>
            <w:tr w:rsidR="00F8139E" w:rsidRPr="009F3859" w:rsidTr="0055271D">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S.S. Yazı Köyü Tarımsal Kalkınma Kooperatifi</w:t>
                  </w:r>
                </w:p>
              </w:tc>
              <w:tc>
                <w:tcPr>
                  <w:tcW w:w="3634" w:type="dxa"/>
                  <w:vAlign w:val="center"/>
                </w:tcPr>
                <w:p w:rsidR="00F8139E" w:rsidRPr="009F3859" w:rsidRDefault="00F8139E" w:rsidP="0055271D">
                  <w:pPr>
                    <w:jc w:val="both"/>
                    <w:rPr>
                      <w:sz w:val="20"/>
                      <w:szCs w:val="20"/>
                      <w:shd w:val="clear" w:color="auto" w:fill="FFFFFF"/>
                    </w:rPr>
                  </w:pPr>
                  <w:r w:rsidRPr="009F3859">
                    <w:rPr>
                      <w:bCs/>
                      <w:color w:val="000000"/>
                      <w:sz w:val="20"/>
                      <w:szCs w:val="20"/>
                    </w:rPr>
                    <w:t>Zeytinyağı</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S.S. Sındı Köyü Tarımsal Kalkınma Kooperatifi</w:t>
                  </w:r>
                </w:p>
              </w:tc>
              <w:tc>
                <w:tcPr>
                  <w:tcW w:w="3634" w:type="dxa"/>
                  <w:vAlign w:val="center"/>
                </w:tcPr>
                <w:p w:rsidR="00F8139E" w:rsidRPr="009F3859" w:rsidRDefault="00F8139E" w:rsidP="00F8139E">
                  <w:pPr>
                    <w:jc w:val="both"/>
                    <w:rPr>
                      <w:bCs/>
                      <w:color w:val="000000"/>
                      <w:sz w:val="20"/>
                      <w:szCs w:val="20"/>
                    </w:rPr>
                  </w:pPr>
                  <w:r w:rsidRPr="009F3859">
                    <w:rPr>
                      <w:bCs/>
                      <w:color w:val="000000"/>
                      <w:sz w:val="20"/>
                      <w:szCs w:val="20"/>
                    </w:rPr>
                    <w:t xml:space="preserve">Zeytinyağı,  </w:t>
                  </w:r>
                </w:p>
                <w:p w:rsidR="00F8139E" w:rsidRPr="009F3859" w:rsidRDefault="00F8139E" w:rsidP="00F8139E">
                  <w:pPr>
                    <w:jc w:val="both"/>
                    <w:rPr>
                      <w:bCs/>
                      <w:color w:val="000000"/>
                      <w:sz w:val="20"/>
                      <w:szCs w:val="20"/>
                    </w:rPr>
                  </w:pPr>
                  <w:r w:rsidRPr="009F3859">
                    <w:rPr>
                      <w:bCs/>
                      <w:color w:val="000000"/>
                      <w:sz w:val="20"/>
                      <w:szCs w:val="20"/>
                    </w:rPr>
                    <w:t xml:space="preserve">Bal, </w:t>
                  </w:r>
                  <w:r w:rsidRPr="009F3859">
                    <w:rPr>
                      <w:bCs/>
                      <w:color w:val="000000"/>
                      <w:sz w:val="20"/>
                      <w:szCs w:val="20"/>
                    </w:rPr>
                    <w:br/>
                    <w:t>Badem</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 xml:space="preserve">S.S. </w:t>
                  </w:r>
                  <w:proofErr w:type="spellStart"/>
                  <w:r w:rsidRPr="009F3859">
                    <w:rPr>
                      <w:bCs/>
                      <w:color w:val="000000"/>
                      <w:sz w:val="20"/>
                      <w:szCs w:val="20"/>
                    </w:rPr>
                    <w:t>Gökbel</w:t>
                  </w:r>
                  <w:proofErr w:type="spellEnd"/>
                  <w:r w:rsidRPr="009F3859">
                    <w:rPr>
                      <w:bCs/>
                      <w:color w:val="000000"/>
                      <w:sz w:val="20"/>
                      <w:szCs w:val="20"/>
                    </w:rPr>
                    <w:t xml:space="preserve"> Köyü Tarımsal Amaçlı </w:t>
                  </w:r>
                  <w:r w:rsidRPr="009F3859">
                    <w:rPr>
                      <w:bCs/>
                      <w:color w:val="000000"/>
                      <w:sz w:val="20"/>
                      <w:szCs w:val="20"/>
                    </w:rPr>
                    <w:br/>
                    <w:t>Köy Kalkındırma Kooperatifi</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Kekik</w:t>
                  </w:r>
                  <w:r w:rsidRPr="009F3859">
                    <w:rPr>
                      <w:bCs/>
                      <w:color w:val="000000"/>
                      <w:sz w:val="20"/>
                      <w:szCs w:val="20"/>
                    </w:rPr>
                    <w:br/>
                    <w:t>Adaçayı</w:t>
                  </w:r>
                </w:p>
              </w:tc>
            </w:tr>
            <w:tr w:rsidR="00F8139E" w:rsidRPr="009F3859" w:rsidTr="0055271D">
              <w:tc>
                <w:tcPr>
                  <w:tcW w:w="3634" w:type="dxa"/>
                  <w:vAlign w:val="center"/>
                </w:tcPr>
                <w:p w:rsidR="00F8139E" w:rsidRPr="009F3859" w:rsidRDefault="00F8139E" w:rsidP="0055271D">
                  <w:pPr>
                    <w:jc w:val="both"/>
                    <w:rPr>
                      <w:bCs/>
                      <w:color w:val="000000"/>
                      <w:sz w:val="20"/>
                      <w:szCs w:val="20"/>
                    </w:rPr>
                  </w:pPr>
                  <w:proofErr w:type="spellStart"/>
                  <w:r w:rsidRPr="009F3859">
                    <w:rPr>
                      <w:bCs/>
                      <w:color w:val="000000"/>
                      <w:sz w:val="20"/>
                      <w:szCs w:val="20"/>
                    </w:rPr>
                    <w:t>S.S.Beyobası</w:t>
                  </w:r>
                  <w:proofErr w:type="spellEnd"/>
                  <w:r w:rsidRPr="009F3859">
                    <w:rPr>
                      <w:bCs/>
                      <w:color w:val="000000"/>
                      <w:sz w:val="20"/>
                      <w:szCs w:val="20"/>
                    </w:rPr>
                    <w:t xml:space="preserve"> Köyü T.K.K.</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Süs Bitkisi</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 xml:space="preserve">S.S. </w:t>
                  </w:r>
                  <w:proofErr w:type="spellStart"/>
                  <w:r w:rsidRPr="009F3859">
                    <w:rPr>
                      <w:bCs/>
                      <w:color w:val="000000"/>
                      <w:sz w:val="20"/>
                      <w:szCs w:val="20"/>
                    </w:rPr>
                    <w:t>Dalko</w:t>
                  </w:r>
                  <w:proofErr w:type="spellEnd"/>
                  <w:r w:rsidRPr="009F3859">
                    <w:rPr>
                      <w:bCs/>
                      <w:color w:val="000000"/>
                      <w:sz w:val="20"/>
                      <w:szCs w:val="20"/>
                    </w:rPr>
                    <w:t xml:space="preserve"> Dalyan Su </w:t>
                  </w:r>
                  <w:proofErr w:type="spellStart"/>
                  <w:r w:rsidRPr="009F3859">
                    <w:rPr>
                      <w:bCs/>
                      <w:color w:val="000000"/>
                      <w:sz w:val="20"/>
                      <w:szCs w:val="20"/>
                    </w:rPr>
                    <w:t>Ürn.Koop</w:t>
                  </w:r>
                  <w:proofErr w:type="spellEnd"/>
                  <w:r w:rsidRPr="009F3859">
                    <w:rPr>
                      <w:bCs/>
                      <w:color w:val="000000"/>
                      <w:sz w:val="20"/>
                      <w:szCs w:val="20"/>
                    </w:rPr>
                    <w:t>.</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Su Ürünleri</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YEŞİLYURT T.K.K</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Zeytinyağı</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 xml:space="preserve">S.S. </w:t>
                  </w:r>
                  <w:proofErr w:type="spellStart"/>
                  <w:r w:rsidRPr="009F3859">
                    <w:rPr>
                      <w:bCs/>
                      <w:color w:val="000000"/>
                      <w:sz w:val="20"/>
                      <w:szCs w:val="20"/>
                    </w:rPr>
                    <w:t>Kızılyaka</w:t>
                  </w:r>
                  <w:proofErr w:type="spellEnd"/>
                  <w:r w:rsidRPr="009F3859">
                    <w:rPr>
                      <w:bCs/>
                      <w:color w:val="000000"/>
                      <w:sz w:val="20"/>
                      <w:szCs w:val="20"/>
                    </w:rPr>
                    <w:t xml:space="preserve"> Köyü </w:t>
                  </w:r>
                  <w:proofErr w:type="spellStart"/>
                  <w:r w:rsidRPr="009F3859">
                    <w:rPr>
                      <w:bCs/>
                      <w:color w:val="000000"/>
                      <w:sz w:val="20"/>
                      <w:szCs w:val="20"/>
                    </w:rPr>
                    <w:t>T.K.Koop</w:t>
                  </w:r>
                  <w:proofErr w:type="spellEnd"/>
                  <w:r w:rsidRPr="009F3859">
                    <w:rPr>
                      <w:bCs/>
                      <w:color w:val="000000"/>
                      <w:sz w:val="20"/>
                      <w:szCs w:val="20"/>
                    </w:rPr>
                    <w:t>.</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Beyaz peynir, tulum peyniri, kaşar peyniri, yoğurt, tereyağı, ayran</w:t>
                  </w:r>
                </w:p>
              </w:tc>
            </w:tr>
            <w:tr w:rsidR="00F8139E" w:rsidRPr="009F3859" w:rsidTr="0055271D">
              <w:tc>
                <w:tcPr>
                  <w:tcW w:w="3634" w:type="dxa"/>
                  <w:vAlign w:val="center"/>
                </w:tcPr>
                <w:p w:rsidR="00F8139E" w:rsidRPr="009F3859" w:rsidRDefault="00F8139E" w:rsidP="0055271D">
                  <w:pPr>
                    <w:jc w:val="both"/>
                    <w:rPr>
                      <w:bCs/>
                      <w:color w:val="000000"/>
                      <w:sz w:val="20"/>
                      <w:szCs w:val="20"/>
                    </w:rPr>
                  </w:pPr>
                  <w:proofErr w:type="spellStart"/>
                  <w:r w:rsidRPr="009F3859">
                    <w:rPr>
                      <w:bCs/>
                      <w:color w:val="000000"/>
                      <w:sz w:val="20"/>
                      <w:szCs w:val="20"/>
                    </w:rPr>
                    <w:t>S.S.Karabörtlen</w:t>
                  </w:r>
                  <w:proofErr w:type="spellEnd"/>
                  <w:r w:rsidRPr="009F3859">
                    <w:rPr>
                      <w:bCs/>
                      <w:color w:val="000000"/>
                      <w:sz w:val="20"/>
                      <w:szCs w:val="20"/>
                    </w:rPr>
                    <w:t xml:space="preserve"> Köyü </w:t>
                  </w:r>
                  <w:proofErr w:type="spellStart"/>
                  <w:r w:rsidRPr="009F3859">
                    <w:rPr>
                      <w:bCs/>
                      <w:color w:val="000000"/>
                      <w:sz w:val="20"/>
                      <w:szCs w:val="20"/>
                    </w:rPr>
                    <w:t>T.K.Koop</w:t>
                  </w:r>
                  <w:proofErr w:type="spellEnd"/>
                  <w:r w:rsidRPr="009F3859">
                    <w:rPr>
                      <w:bCs/>
                      <w:color w:val="000000"/>
                      <w:sz w:val="20"/>
                      <w:szCs w:val="20"/>
                    </w:rPr>
                    <w:t>.</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Süzme bal, petek balı, temel petek,</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Menteşe Tarımsal Kalkınma Kooperatifi</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Motif-i Dastar</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Milas Süt Birliği</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Süt</w:t>
                  </w:r>
                </w:p>
              </w:tc>
            </w:tr>
            <w:tr w:rsidR="00F8139E" w:rsidRPr="009F3859" w:rsidTr="0055271D">
              <w:tc>
                <w:tcPr>
                  <w:tcW w:w="3634" w:type="dxa"/>
                  <w:vAlign w:val="center"/>
                </w:tcPr>
                <w:p w:rsidR="00F8139E" w:rsidRPr="009F3859" w:rsidRDefault="00F8139E" w:rsidP="0055271D">
                  <w:pPr>
                    <w:jc w:val="both"/>
                    <w:rPr>
                      <w:bCs/>
                      <w:color w:val="000000"/>
                      <w:sz w:val="20"/>
                      <w:szCs w:val="20"/>
                    </w:rPr>
                  </w:pPr>
                  <w:proofErr w:type="spellStart"/>
                  <w:r w:rsidRPr="009F3859">
                    <w:rPr>
                      <w:bCs/>
                      <w:color w:val="000000"/>
                      <w:sz w:val="20"/>
                      <w:szCs w:val="20"/>
                    </w:rPr>
                    <w:t>Dereköy-Çakıralan-Hüssanlar</w:t>
                  </w:r>
                  <w:proofErr w:type="spellEnd"/>
                  <w:r w:rsidRPr="009F3859">
                    <w:rPr>
                      <w:bCs/>
                      <w:color w:val="000000"/>
                      <w:sz w:val="20"/>
                      <w:szCs w:val="20"/>
                    </w:rPr>
                    <w:t xml:space="preserve"> TKK</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Zeytinyağı</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Muğla İli Arı Yetiştiricileri Birliği</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Bal ve arıcılık ürünleri</w:t>
                  </w:r>
                </w:p>
              </w:tc>
            </w:tr>
            <w:tr w:rsidR="00F8139E" w:rsidRPr="009F3859" w:rsidTr="0055271D">
              <w:tc>
                <w:tcPr>
                  <w:tcW w:w="3634" w:type="dxa"/>
                  <w:vAlign w:val="center"/>
                </w:tcPr>
                <w:p w:rsidR="00F8139E" w:rsidRPr="009F3859" w:rsidRDefault="00F8139E" w:rsidP="0055271D">
                  <w:pPr>
                    <w:jc w:val="both"/>
                    <w:rPr>
                      <w:bCs/>
                      <w:color w:val="000000"/>
                      <w:sz w:val="20"/>
                      <w:szCs w:val="20"/>
                    </w:rPr>
                  </w:pPr>
                  <w:proofErr w:type="spellStart"/>
                  <w:r w:rsidRPr="009F3859">
                    <w:rPr>
                      <w:bCs/>
                      <w:color w:val="000000"/>
                      <w:sz w:val="20"/>
                      <w:szCs w:val="20"/>
                    </w:rPr>
                    <w:t>Pinar</w:t>
                  </w:r>
                  <w:proofErr w:type="spellEnd"/>
                  <w:r w:rsidRPr="009F3859">
                    <w:rPr>
                      <w:bCs/>
                      <w:color w:val="000000"/>
                      <w:sz w:val="20"/>
                      <w:szCs w:val="20"/>
                    </w:rPr>
                    <w:t xml:space="preserve"> T.K.K.</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Bal ve arıcılık ürünleri</w:t>
                  </w:r>
                </w:p>
              </w:tc>
            </w:tr>
            <w:tr w:rsidR="00F8139E" w:rsidRPr="009F3859" w:rsidTr="0055271D">
              <w:tc>
                <w:tcPr>
                  <w:tcW w:w="3634" w:type="dxa"/>
                  <w:vAlign w:val="center"/>
                </w:tcPr>
                <w:p w:rsidR="00F8139E" w:rsidRPr="009F3859" w:rsidRDefault="00F8139E" w:rsidP="0055271D">
                  <w:pPr>
                    <w:jc w:val="both"/>
                    <w:rPr>
                      <w:bCs/>
                      <w:color w:val="000000"/>
                      <w:sz w:val="20"/>
                      <w:szCs w:val="20"/>
                    </w:rPr>
                  </w:pPr>
                  <w:proofErr w:type="spellStart"/>
                  <w:r w:rsidRPr="009F3859">
                    <w:rPr>
                      <w:bCs/>
                      <w:color w:val="000000"/>
                      <w:sz w:val="20"/>
                      <w:szCs w:val="20"/>
                    </w:rPr>
                    <w:t>Yerkesik</w:t>
                  </w:r>
                  <w:proofErr w:type="spellEnd"/>
                  <w:r w:rsidRPr="009F3859">
                    <w:rPr>
                      <w:bCs/>
                      <w:color w:val="000000"/>
                      <w:sz w:val="20"/>
                      <w:szCs w:val="20"/>
                    </w:rPr>
                    <w:t xml:space="preserve"> T.K.K.</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 xml:space="preserve">Tıbbi aromatik Bitkiler ve ürünleri (yağ, sabun </w:t>
                  </w:r>
                  <w:proofErr w:type="spellStart"/>
                  <w:r w:rsidRPr="009F3859">
                    <w:rPr>
                      <w:bCs/>
                      <w:color w:val="000000"/>
                      <w:sz w:val="20"/>
                      <w:szCs w:val="20"/>
                    </w:rPr>
                    <w:t>vs</w:t>
                  </w:r>
                  <w:proofErr w:type="spellEnd"/>
                  <w:r w:rsidRPr="009F3859">
                    <w:rPr>
                      <w:bCs/>
                      <w:color w:val="000000"/>
                      <w:sz w:val="20"/>
                      <w:szCs w:val="20"/>
                    </w:rPr>
                    <w:t>)</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Fethiye Ata T.K.K.</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Doğal bakım ürünleri, yerel tohum, bakliyat ürünleri</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 xml:space="preserve">Marmaris Tar. </w:t>
                  </w:r>
                  <w:proofErr w:type="spellStart"/>
                  <w:r w:rsidRPr="009F3859">
                    <w:rPr>
                      <w:bCs/>
                      <w:color w:val="000000"/>
                      <w:sz w:val="20"/>
                      <w:szCs w:val="20"/>
                    </w:rPr>
                    <w:t>Koop</w:t>
                  </w:r>
                  <w:proofErr w:type="spellEnd"/>
                  <w:r w:rsidRPr="009F3859">
                    <w:rPr>
                      <w:bCs/>
                      <w:color w:val="000000"/>
                      <w:sz w:val="20"/>
                      <w:szCs w:val="20"/>
                    </w:rPr>
                    <w:t>.</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Fıstık</w:t>
                  </w:r>
                </w:p>
              </w:tc>
            </w:tr>
            <w:tr w:rsidR="00F8139E" w:rsidRPr="009F3859" w:rsidTr="0055271D">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 xml:space="preserve">Bodrum Tar. </w:t>
                  </w:r>
                  <w:proofErr w:type="spellStart"/>
                  <w:r w:rsidRPr="009F3859">
                    <w:rPr>
                      <w:bCs/>
                      <w:color w:val="000000"/>
                      <w:sz w:val="20"/>
                      <w:szCs w:val="20"/>
                    </w:rPr>
                    <w:t>Koop</w:t>
                  </w:r>
                  <w:proofErr w:type="spellEnd"/>
                  <w:r w:rsidRPr="009F3859">
                    <w:rPr>
                      <w:bCs/>
                      <w:color w:val="000000"/>
                      <w:sz w:val="20"/>
                      <w:szCs w:val="20"/>
                    </w:rPr>
                    <w:t>.</w:t>
                  </w:r>
                </w:p>
              </w:tc>
              <w:tc>
                <w:tcPr>
                  <w:tcW w:w="3634" w:type="dxa"/>
                  <w:vAlign w:val="center"/>
                </w:tcPr>
                <w:p w:rsidR="00F8139E" w:rsidRPr="009F3859" w:rsidRDefault="00F8139E" w:rsidP="0055271D">
                  <w:pPr>
                    <w:jc w:val="both"/>
                    <w:rPr>
                      <w:bCs/>
                      <w:color w:val="000000"/>
                      <w:sz w:val="20"/>
                      <w:szCs w:val="20"/>
                    </w:rPr>
                  </w:pPr>
                  <w:r w:rsidRPr="009F3859">
                    <w:rPr>
                      <w:bCs/>
                      <w:color w:val="000000"/>
                      <w:sz w:val="20"/>
                      <w:szCs w:val="20"/>
                    </w:rPr>
                    <w:t>Kahvaltılık ürünler, yaş sebze-meyve</w:t>
                  </w:r>
                </w:p>
              </w:tc>
            </w:tr>
          </w:tbl>
          <w:p w:rsidR="00F8139E" w:rsidRPr="009F3859" w:rsidRDefault="00F8139E" w:rsidP="0055271D">
            <w:pPr>
              <w:jc w:val="both"/>
              <w:rPr>
                <w:rFonts w:ascii="Times New Roman" w:hAnsi="Times New Roman" w:cs="Times New Roman"/>
                <w:sz w:val="20"/>
                <w:szCs w:val="20"/>
                <w:shd w:val="clear" w:color="auto" w:fill="FFFFFF"/>
              </w:rPr>
            </w:pPr>
            <w:r w:rsidRPr="009F3859">
              <w:rPr>
                <w:rFonts w:ascii="Times New Roman" w:hAnsi="Times New Roman" w:cs="Times New Roman"/>
                <w:sz w:val="20"/>
                <w:szCs w:val="20"/>
                <w:shd w:val="clear" w:color="auto" w:fill="FFFFFF"/>
              </w:rPr>
              <w:t>Tablo: Kooperatifler ve ürettikleri ürünler</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Satış noktalarına getirilen ürünler uygun muhafaza şartlarında depolanacak, satışa hazır konumda stantlarda teşhiri ve pazarlanması sağlanacaktır. Ürünlerin satışında oluşturulacak olan Muğla markası altında kooperatifler ve birlikler kendi markalarıyla ürünlerini satabilecektirler.</w:t>
            </w:r>
          </w:p>
          <w:p w:rsidR="00F8139E" w:rsidRPr="009F3859" w:rsidRDefault="00F8139E" w:rsidP="0055271D">
            <w:pPr>
              <w:jc w:val="both"/>
              <w:rPr>
                <w:rFonts w:ascii="Times New Roman" w:hAnsi="Times New Roman" w:cs="Times New Roman"/>
                <w:b/>
                <w:sz w:val="20"/>
                <w:szCs w:val="20"/>
              </w:rPr>
            </w:pPr>
            <w:r w:rsidRPr="009F3859">
              <w:rPr>
                <w:rFonts w:ascii="Times New Roman" w:hAnsi="Times New Roman" w:cs="Times New Roman"/>
                <w:b/>
                <w:sz w:val="20"/>
                <w:szCs w:val="20"/>
              </w:rPr>
              <w:t>3. Görünürlük Faaliyetleri</w:t>
            </w:r>
          </w:p>
          <w:p w:rsidR="00F8139E" w:rsidRPr="009F3859" w:rsidRDefault="00F8139E" w:rsidP="0055271D">
            <w:pPr>
              <w:jc w:val="both"/>
              <w:rPr>
                <w:rFonts w:ascii="Times New Roman" w:hAnsi="Times New Roman" w:cs="Times New Roman"/>
                <w:sz w:val="20"/>
                <w:szCs w:val="20"/>
              </w:rPr>
            </w:pPr>
            <w:r w:rsidRPr="009F3859">
              <w:rPr>
                <w:rFonts w:ascii="Times New Roman" w:hAnsi="Times New Roman" w:cs="Times New Roman"/>
                <w:sz w:val="20"/>
                <w:szCs w:val="20"/>
              </w:rPr>
              <w:t xml:space="preserve">Proje faaliyetlerinin başlaması ile birlikte projenin finans kaynağı GEKA ve Bakanlığın katkısı satış yerlerinde yapılacak totemlerde, </w:t>
            </w:r>
            <w:proofErr w:type="spellStart"/>
            <w:r w:rsidRPr="009F3859">
              <w:rPr>
                <w:rFonts w:ascii="Times New Roman" w:hAnsi="Times New Roman" w:cs="Times New Roman"/>
                <w:sz w:val="20"/>
                <w:szCs w:val="20"/>
              </w:rPr>
              <w:t>bilbordlarda</w:t>
            </w:r>
            <w:proofErr w:type="spellEnd"/>
            <w:r w:rsidRPr="009F3859">
              <w:rPr>
                <w:rFonts w:ascii="Times New Roman" w:hAnsi="Times New Roman" w:cs="Times New Roman"/>
                <w:sz w:val="20"/>
                <w:szCs w:val="20"/>
              </w:rPr>
              <w:t xml:space="preserve"> ve afişlerde belirtilecektir.</w:t>
            </w:r>
          </w:p>
        </w:tc>
      </w:tr>
      <w:tr w:rsidR="00F8139E" w:rsidRPr="009F3859" w:rsidTr="0055271D">
        <w:trPr>
          <w:trHeight w:val="596"/>
        </w:trPr>
        <w:tc>
          <w:tcPr>
            <w:tcW w:w="2080"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lastRenderedPageBreak/>
              <w:t xml:space="preserve">Toplam </w:t>
            </w:r>
            <w:r w:rsidR="009F3859" w:rsidRPr="009F3859">
              <w:rPr>
                <w:rFonts w:ascii="Times New Roman" w:hAnsi="Times New Roman" w:cs="Times New Roman"/>
                <w:bCs/>
                <w:sz w:val="20"/>
                <w:szCs w:val="20"/>
              </w:rPr>
              <w:t>Maliyet</w:t>
            </w:r>
          </w:p>
        </w:tc>
        <w:tc>
          <w:tcPr>
            <w:tcW w:w="7418"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sz w:val="20"/>
                <w:szCs w:val="20"/>
              </w:rPr>
              <w:t>17.400.000 TL</w:t>
            </w:r>
          </w:p>
        </w:tc>
      </w:tr>
      <w:tr w:rsidR="00F8139E" w:rsidRPr="009F3859" w:rsidTr="0055271D">
        <w:trPr>
          <w:trHeight w:val="596"/>
        </w:trPr>
        <w:tc>
          <w:tcPr>
            <w:tcW w:w="2080"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Ajans </w:t>
            </w:r>
            <w:r w:rsidR="009F3859" w:rsidRPr="009F3859">
              <w:rPr>
                <w:rFonts w:ascii="Times New Roman" w:hAnsi="Times New Roman" w:cs="Times New Roman"/>
                <w:bCs/>
                <w:sz w:val="20"/>
                <w:szCs w:val="20"/>
              </w:rPr>
              <w:t>Katkı Payı</w:t>
            </w:r>
          </w:p>
        </w:tc>
        <w:tc>
          <w:tcPr>
            <w:tcW w:w="7418"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10.000.000 TL</w:t>
            </w:r>
          </w:p>
        </w:tc>
      </w:tr>
      <w:tr w:rsidR="00F8139E" w:rsidRPr="009F3859" w:rsidTr="0055271D">
        <w:trPr>
          <w:trHeight w:val="879"/>
        </w:trPr>
        <w:tc>
          <w:tcPr>
            <w:tcW w:w="2080" w:type="dxa"/>
            <w:shd w:val="clear" w:color="auto" w:fill="FFFFFF" w:themeFill="background1"/>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Yürütücüsü</w:t>
            </w:r>
            <w:r w:rsidRPr="009F3859">
              <w:rPr>
                <w:rFonts w:ascii="Times New Roman" w:hAnsi="Times New Roman" w:cs="Times New Roman"/>
                <w:bCs/>
                <w:sz w:val="20"/>
                <w:szCs w:val="20"/>
              </w:rPr>
              <w:t xml:space="preserve"> ve </w:t>
            </w:r>
            <w:r w:rsidR="009F3859" w:rsidRPr="009F3859">
              <w:rPr>
                <w:rFonts w:ascii="Times New Roman" w:hAnsi="Times New Roman" w:cs="Times New Roman"/>
                <w:bCs/>
                <w:sz w:val="20"/>
                <w:szCs w:val="20"/>
              </w:rPr>
              <w:t>Ortaklarının Katkı Payı</w:t>
            </w:r>
          </w:p>
        </w:tc>
        <w:tc>
          <w:tcPr>
            <w:tcW w:w="7418"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7.400.000 TL            </w:t>
            </w:r>
          </w:p>
        </w:tc>
      </w:tr>
      <w:tr w:rsidR="00F8139E" w:rsidRPr="009F3859" w:rsidTr="0055271D">
        <w:trPr>
          <w:trHeight w:val="879"/>
        </w:trPr>
        <w:tc>
          <w:tcPr>
            <w:tcW w:w="2080" w:type="dxa"/>
            <w:shd w:val="clear" w:color="auto" w:fill="FFFFFF" w:themeFill="background1"/>
            <w:vAlign w:val="center"/>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Konusu Taşınmazların Mülkiyet Durumu</w:t>
            </w:r>
          </w:p>
        </w:tc>
        <w:tc>
          <w:tcPr>
            <w:tcW w:w="7418" w:type="dxa"/>
            <w:shd w:val="clear" w:color="auto" w:fill="FFFFFF" w:themeFill="background1"/>
            <w:noWrap/>
            <w:vAlign w:val="center"/>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Muğla İl Tarım ve Orman Müdürlüğüne tahsis edilen araziler</w:t>
            </w:r>
            <w:r w:rsidRPr="009F3859">
              <w:rPr>
                <w:rFonts w:ascii="Times New Roman" w:hAnsi="Times New Roman" w:cs="Times New Roman"/>
                <w:sz w:val="20"/>
                <w:szCs w:val="20"/>
              </w:rPr>
              <w:t xml:space="preserve"> </w:t>
            </w:r>
            <w:r w:rsidRPr="009F3859">
              <w:rPr>
                <w:rFonts w:ascii="Times New Roman" w:hAnsi="Times New Roman" w:cs="Times New Roman"/>
                <w:bCs/>
                <w:sz w:val="20"/>
                <w:szCs w:val="20"/>
              </w:rPr>
              <w:t>ve Muğla YIKOB tarafından kiralanan mesire alanı</w:t>
            </w:r>
          </w:p>
        </w:tc>
      </w:tr>
      <w:tr w:rsidR="00F8139E" w:rsidRPr="009F3859" w:rsidTr="0055271D">
        <w:trPr>
          <w:trHeight w:val="1172"/>
        </w:trPr>
        <w:tc>
          <w:tcPr>
            <w:tcW w:w="2080" w:type="dxa"/>
            <w:shd w:val="clear" w:color="auto" w:fill="FFFFFF" w:themeFill="background1"/>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Yapım </w:t>
            </w:r>
            <w:r w:rsidRPr="009F3859">
              <w:rPr>
                <w:rFonts w:ascii="Times New Roman" w:hAnsi="Times New Roman" w:cs="Times New Roman"/>
                <w:bCs/>
                <w:sz w:val="20"/>
                <w:szCs w:val="20"/>
              </w:rPr>
              <w:br/>
            </w:r>
            <w:r w:rsidR="009F3859" w:rsidRPr="009F3859">
              <w:rPr>
                <w:rFonts w:ascii="Times New Roman" w:hAnsi="Times New Roman" w:cs="Times New Roman"/>
                <w:bCs/>
                <w:sz w:val="20"/>
                <w:szCs w:val="20"/>
              </w:rPr>
              <w:t xml:space="preserve">İşlerinin Tahmini Bedelinin Proje </w:t>
            </w:r>
            <w:r w:rsidR="009F3859" w:rsidRPr="009F3859">
              <w:rPr>
                <w:rFonts w:ascii="Times New Roman" w:hAnsi="Times New Roman" w:cs="Times New Roman"/>
                <w:bCs/>
                <w:sz w:val="20"/>
                <w:szCs w:val="20"/>
              </w:rPr>
              <w:br/>
              <w:t>Bütçesine Oranı</w:t>
            </w:r>
          </w:p>
        </w:tc>
        <w:tc>
          <w:tcPr>
            <w:tcW w:w="7418"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%60-80</w:t>
            </w:r>
          </w:p>
          <w:p w:rsidR="00F8139E" w:rsidRPr="009F3859" w:rsidRDefault="00F8139E" w:rsidP="0055271D">
            <w:pPr>
              <w:jc w:val="both"/>
              <w:rPr>
                <w:rFonts w:ascii="Times New Roman" w:hAnsi="Times New Roman" w:cs="Times New Roman"/>
                <w:bCs/>
                <w:sz w:val="20"/>
                <w:szCs w:val="20"/>
              </w:rPr>
            </w:pPr>
          </w:p>
        </w:tc>
      </w:tr>
      <w:tr w:rsidR="00F8139E" w:rsidRPr="009F3859" w:rsidTr="0055271D">
        <w:trPr>
          <w:trHeight w:val="596"/>
        </w:trPr>
        <w:tc>
          <w:tcPr>
            <w:tcW w:w="2080" w:type="dxa"/>
            <w:shd w:val="clear" w:color="auto" w:fill="FFFFFF" w:themeFill="background1"/>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Proje </w:t>
            </w:r>
            <w:r w:rsidR="009F3859" w:rsidRPr="009F3859">
              <w:rPr>
                <w:rFonts w:ascii="Times New Roman" w:hAnsi="Times New Roman" w:cs="Times New Roman"/>
                <w:bCs/>
                <w:sz w:val="20"/>
                <w:szCs w:val="20"/>
              </w:rPr>
              <w:t xml:space="preserve">Uygulama </w:t>
            </w:r>
            <w:r w:rsidR="009F3859" w:rsidRPr="009F3859">
              <w:rPr>
                <w:rFonts w:ascii="Times New Roman" w:hAnsi="Times New Roman" w:cs="Times New Roman"/>
                <w:bCs/>
                <w:sz w:val="20"/>
                <w:szCs w:val="20"/>
              </w:rPr>
              <w:br/>
              <w:t>Süresi</w:t>
            </w:r>
          </w:p>
        </w:tc>
        <w:tc>
          <w:tcPr>
            <w:tcW w:w="7418"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color w:val="FF0000"/>
                <w:sz w:val="20"/>
                <w:szCs w:val="20"/>
              </w:rPr>
            </w:pPr>
            <w:r w:rsidRPr="009F3859">
              <w:rPr>
                <w:rFonts w:ascii="Times New Roman" w:hAnsi="Times New Roman" w:cs="Times New Roman"/>
                <w:bCs/>
                <w:sz w:val="20"/>
                <w:szCs w:val="20"/>
              </w:rPr>
              <w:t>1 yıl</w:t>
            </w:r>
          </w:p>
        </w:tc>
      </w:tr>
      <w:tr w:rsidR="00F8139E" w:rsidRPr="009F3859" w:rsidTr="0055271D">
        <w:trPr>
          <w:trHeight w:val="596"/>
        </w:trPr>
        <w:tc>
          <w:tcPr>
            <w:tcW w:w="2080" w:type="dxa"/>
            <w:shd w:val="clear" w:color="auto" w:fill="FFFFFF" w:themeFill="background1"/>
            <w:vAlign w:val="center"/>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Projedeki </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İşletme Modeli</w:t>
            </w:r>
          </w:p>
        </w:tc>
        <w:tc>
          <w:tcPr>
            <w:tcW w:w="7418" w:type="dxa"/>
            <w:shd w:val="clear" w:color="auto" w:fill="FFFFFF" w:themeFill="background1"/>
            <w:noWrap/>
            <w:vAlign w:val="center"/>
          </w:tcPr>
          <w:p w:rsidR="00F8139E" w:rsidRPr="009F3859" w:rsidRDefault="00F8139E" w:rsidP="00F8139E">
            <w:pPr>
              <w:pStyle w:val="ListeParagraf"/>
              <w:numPr>
                <w:ilvl w:val="0"/>
                <w:numId w:val="40"/>
              </w:numPr>
              <w:spacing w:after="0" w:line="240" w:lineRule="auto"/>
              <w:jc w:val="both"/>
              <w:rPr>
                <w:rFonts w:ascii="Times New Roman" w:hAnsi="Times New Roman" w:cs="Times New Roman"/>
                <w:bCs/>
                <w:sz w:val="20"/>
                <w:szCs w:val="20"/>
              </w:rPr>
            </w:pPr>
            <w:r w:rsidRPr="009F3859">
              <w:rPr>
                <w:rFonts w:ascii="Times New Roman" w:hAnsi="Times New Roman" w:cs="Times New Roman"/>
                <w:bCs/>
                <w:sz w:val="20"/>
                <w:szCs w:val="20"/>
              </w:rPr>
              <w:t>Projenin faaliyetleri proje başvuru sahibi ve proje ortakları tarafından gerçekleştirilecektir.</w:t>
            </w:r>
          </w:p>
          <w:p w:rsidR="00F8139E" w:rsidRPr="009F3859" w:rsidRDefault="00F8139E" w:rsidP="00F8139E">
            <w:pPr>
              <w:pStyle w:val="ListeParagraf"/>
              <w:numPr>
                <w:ilvl w:val="0"/>
                <w:numId w:val="40"/>
              </w:numPr>
              <w:spacing w:after="0" w:line="240" w:lineRule="auto"/>
              <w:jc w:val="both"/>
              <w:rPr>
                <w:rFonts w:ascii="Times New Roman" w:hAnsi="Times New Roman" w:cs="Times New Roman"/>
                <w:bCs/>
                <w:sz w:val="20"/>
                <w:szCs w:val="20"/>
              </w:rPr>
            </w:pPr>
            <w:r w:rsidRPr="009F3859">
              <w:rPr>
                <w:rFonts w:ascii="Times New Roman" w:hAnsi="Times New Roman" w:cs="Times New Roman"/>
                <w:bCs/>
                <w:sz w:val="20"/>
                <w:szCs w:val="20"/>
              </w:rPr>
              <w:t>Kurumumuz ve proje ortakları ile yürütülen proje faaliyetleri sonucu oluşturulan marka ile kurulan satış yerleri ve internet sitesinin (e-ticaret) yönetim modeli olarak; proje tamamlandığında Köy-</w:t>
            </w:r>
            <w:proofErr w:type="spellStart"/>
            <w:r w:rsidRPr="009F3859">
              <w:rPr>
                <w:rFonts w:ascii="Times New Roman" w:hAnsi="Times New Roman" w:cs="Times New Roman"/>
                <w:bCs/>
                <w:sz w:val="20"/>
                <w:szCs w:val="20"/>
              </w:rPr>
              <w:t>Koop</w:t>
            </w:r>
            <w:proofErr w:type="spellEnd"/>
            <w:r w:rsidRPr="009F3859">
              <w:rPr>
                <w:rFonts w:ascii="Times New Roman" w:hAnsi="Times New Roman" w:cs="Times New Roman"/>
                <w:bCs/>
                <w:sz w:val="20"/>
                <w:szCs w:val="20"/>
              </w:rPr>
              <w:t xml:space="preserve">, </w:t>
            </w:r>
            <w:proofErr w:type="spellStart"/>
            <w:r w:rsidRPr="009F3859">
              <w:rPr>
                <w:rFonts w:ascii="Times New Roman" w:hAnsi="Times New Roman" w:cs="Times New Roman"/>
                <w:bCs/>
                <w:sz w:val="20"/>
                <w:szCs w:val="20"/>
              </w:rPr>
              <w:t>Or-Koop</w:t>
            </w:r>
            <w:proofErr w:type="spellEnd"/>
            <w:r w:rsidRPr="009F3859">
              <w:rPr>
                <w:rFonts w:ascii="Times New Roman" w:hAnsi="Times New Roman" w:cs="Times New Roman"/>
                <w:bCs/>
                <w:sz w:val="20"/>
                <w:szCs w:val="20"/>
              </w:rPr>
              <w:t xml:space="preserve">, Su </w:t>
            </w:r>
            <w:proofErr w:type="spellStart"/>
            <w:r w:rsidRPr="009F3859">
              <w:rPr>
                <w:rFonts w:ascii="Times New Roman" w:hAnsi="Times New Roman" w:cs="Times New Roman"/>
                <w:bCs/>
                <w:sz w:val="20"/>
                <w:szCs w:val="20"/>
              </w:rPr>
              <w:t>Ür</w:t>
            </w:r>
            <w:proofErr w:type="spellEnd"/>
            <w:r w:rsidRPr="009F3859">
              <w:rPr>
                <w:rFonts w:ascii="Times New Roman" w:hAnsi="Times New Roman" w:cs="Times New Roman"/>
                <w:bCs/>
                <w:sz w:val="20"/>
                <w:szCs w:val="20"/>
              </w:rPr>
              <w:t>. Bir. , Alabalık Yet. Bir., Ticaret Borsası ve YİKOB un ortaklığında kurulacak bir şirkete yönetim yetkisi verilecek ve projenin sürdürülebilirliğinden sorumlu olacaktır.</w:t>
            </w:r>
          </w:p>
        </w:tc>
      </w:tr>
    </w:tbl>
    <w:p w:rsidR="00F8139E" w:rsidRPr="009F3859" w:rsidRDefault="00F8139E" w:rsidP="00F8139E">
      <w:pPr>
        <w:tabs>
          <w:tab w:val="left" w:pos="2150"/>
          <w:tab w:val="left" w:pos="2355"/>
          <w:tab w:val="left" w:pos="3315"/>
          <w:tab w:val="left" w:pos="4275"/>
          <w:tab w:val="left" w:pos="5235"/>
          <w:tab w:val="left" w:pos="6195"/>
          <w:tab w:val="left" w:pos="7155"/>
        </w:tabs>
        <w:jc w:val="both"/>
        <w:rPr>
          <w:rFonts w:ascii="Times New Roman" w:hAnsi="Times New Roman" w:cs="Times New Roman"/>
          <w:sz w:val="20"/>
          <w:szCs w:val="20"/>
        </w:rPr>
      </w:pPr>
    </w:p>
    <w:p w:rsidR="00F8139E" w:rsidRPr="009F3859" w:rsidRDefault="00F8139E" w:rsidP="00F8139E">
      <w:pPr>
        <w:jc w:val="both"/>
        <w:rPr>
          <w:rFonts w:ascii="Times New Roman" w:hAnsi="Times New Roman" w:cs="Times New Roman"/>
          <w:b/>
          <w:bCs/>
          <w:sz w:val="20"/>
          <w:szCs w:val="20"/>
        </w:rPr>
      </w:pPr>
      <w:r w:rsidRPr="009F3859">
        <w:rPr>
          <w:rFonts w:ascii="Times New Roman" w:hAnsi="Times New Roman" w:cs="Times New Roman"/>
          <w:b/>
          <w:bCs/>
          <w:sz w:val="20"/>
          <w:szCs w:val="20"/>
        </w:rPr>
        <w:t>Proje Arka Planı, Gerekçesi, Hedef ve Amaçları</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F8139E" w:rsidRPr="009F3859" w:rsidTr="0055271D">
        <w:trPr>
          <w:trHeight w:val="813"/>
        </w:trPr>
        <w:tc>
          <w:tcPr>
            <w:tcW w:w="2080" w:type="dxa"/>
            <w:shd w:val="clear" w:color="auto" w:fill="FFFFFF" w:themeFill="background1"/>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Projenin </w:t>
            </w:r>
            <w:r w:rsidR="009F3859" w:rsidRPr="009F3859">
              <w:rPr>
                <w:rFonts w:ascii="Times New Roman" w:hAnsi="Times New Roman" w:cs="Times New Roman"/>
                <w:bCs/>
                <w:sz w:val="20"/>
                <w:szCs w:val="20"/>
              </w:rPr>
              <w:t xml:space="preserve">Arka Planı </w:t>
            </w:r>
            <w:r w:rsidRPr="009F3859">
              <w:rPr>
                <w:rFonts w:ascii="Times New Roman" w:hAnsi="Times New Roman" w:cs="Times New Roman"/>
                <w:bCs/>
                <w:sz w:val="20"/>
                <w:szCs w:val="20"/>
              </w:rPr>
              <w:t xml:space="preserve">ve </w:t>
            </w:r>
            <w:r w:rsidR="009F3859" w:rsidRPr="009F3859">
              <w:rPr>
                <w:rFonts w:ascii="Times New Roman" w:hAnsi="Times New Roman" w:cs="Times New Roman"/>
                <w:bCs/>
                <w:sz w:val="20"/>
                <w:szCs w:val="20"/>
              </w:rPr>
              <w:t>Gerekçesi</w:t>
            </w:r>
          </w:p>
        </w:tc>
        <w:tc>
          <w:tcPr>
            <w:tcW w:w="7134" w:type="dxa"/>
            <w:shd w:val="clear" w:color="auto" w:fill="FFFFFF" w:themeFill="background1"/>
            <w:noWrap/>
            <w:vAlign w:val="center"/>
            <w:hideMark/>
          </w:tcPr>
          <w:p w:rsidR="00F8139E" w:rsidRPr="009F3859" w:rsidRDefault="00F8139E" w:rsidP="0055271D">
            <w:pPr>
              <w:spacing w:after="0"/>
              <w:jc w:val="both"/>
              <w:rPr>
                <w:rFonts w:ascii="Times New Roman" w:hAnsi="Times New Roman" w:cs="Times New Roman"/>
                <w:bCs/>
                <w:iCs/>
                <w:sz w:val="20"/>
                <w:szCs w:val="20"/>
                <w:u w:val="single"/>
              </w:rPr>
            </w:pPr>
            <w:r w:rsidRPr="009F3859">
              <w:rPr>
                <w:rFonts w:ascii="Times New Roman" w:hAnsi="Times New Roman" w:cs="Times New Roman"/>
                <w:bCs/>
                <w:iCs/>
                <w:sz w:val="20"/>
                <w:szCs w:val="20"/>
                <w:u w:val="single"/>
              </w:rPr>
              <w:t>-Üreticilerin örgütlenmesi, Kooperatifler ve Birlikler aracılığıyla üreticilerin kazançlarının artması</w:t>
            </w:r>
          </w:p>
          <w:p w:rsidR="00F8139E" w:rsidRPr="009F3859" w:rsidRDefault="00F8139E" w:rsidP="0055271D">
            <w:pPr>
              <w:spacing w:after="0"/>
              <w:jc w:val="both"/>
              <w:rPr>
                <w:rFonts w:ascii="Times New Roman" w:hAnsi="Times New Roman" w:cs="Times New Roman"/>
                <w:bCs/>
                <w:iCs/>
                <w:sz w:val="20"/>
                <w:szCs w:val="20"/>
              </w:rPr>
            </w:pPr>
            <w:r w:rsidRPr="009F3859">
              <w:rPr>
                <w:rFonts w:ascii="Times New Roman" w:hAnsi="Times New Roman" w:cs="Times New Roman"/>
                <w:sz w:val="20"/>
                <w:szCs w:val="20"/>
              </w:rPr>
              <w:t>Tarımda avantajlara sahip bir ülke olmamıza rağmen; tarım işletmelerinin genel olarak küçük olması, buna ilaveten arazilerinin küçük parsellere bölünmüş olması, genç nüfusun kırsaldan şehirlere göç etmesi, eğitim seviyesinin nispeten düşük olması, girdilerin bir kısmının ithal edilmesi, üretici fiyatı ile tüketici fiyatı arasındaki farkın giderek artması gibi yapısal sorunlar yaşanmaktadır. Bütün bu sorunların çözümüne yönelik olarak tarımda örgütlenmeye ihtiyaç duyulmaktadır. Özellikle kırsalda yaşayan üreticilerimizin ürünlerini değerine pazarlayabilmeleri, tarımsal üretimde kullandıkları girdileri uygun koşullarda alabilmeleri ve gelir ve yaşam kalitelerini yükseltmek gibi konularda örgütlenme anahtar rol oynamaktadır.</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Kısaca örgütlenme: benzer ihtiyaç ve sorunlara sahip bireylerin çözüm için bir araya gelmeleridir. Bu ihtiyacın en fazla duyulduğu sektör, tarım sektörüdür.</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Örgütlenmenin amacı ise; tarımda verimliliği yükseltmek ve üretimden tüketim aşamasına kadar tarımsal ürünlerin değerlendirilmesi suretiyle üreticinin gelirini ve pazardaki konumunu yükseltmektir.</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Üreticinin örgütlenmesi ve pazarda etkin bir konuma gelebilmesinde en önemli araç tüm gelişmiş ekonomilerde olduğu gibi kooperatiflerdir.</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İyi yönetilen, başarılı çalışmalar yaparak halkın desteğini kazanan üretici örgütleri, bulundukları çevreye ekonomik, sosyal ve kültürel hizmetler vermekte ve ülkenin kıt üretim kaynaklarının daha iyi kullanılması ve korunması, ülke ihtiyaçlarının doğrudan daha az masrafla, etkin bir şekilde karşılanmasına yardımcı olmaktadırlar.</w:t>
            </w:r>
          </w:p>
          <w:p w:rsidR="00F8139E" w:rsidRPr="009F3859" w:rsidRDefault="00F8139E" w:rsidP="0055271D">
            <w:pPr>
              <w:spacing w:after="0"/>
              <w:jc w:val="both"/>
              <w:rPr>
                <w:rFonts w:ascii="Times New Roman" w:hAnsi="Times New Roman" w:cs="Times New Roman"/>
                <w:sz w:val="20"/>
                <w:szCs w:val="20"/>
              </w:rPr>
            </w:pPr>
          </w:p>
          <w:p w:rsidR="00F8139E" w:rsidRPr="009F3859" w:rsidRDefault="00F8139E" w:rsidP="0055271D">
            <w:pPr>
              <w:spacing w:after="0"/>
              <w:jc w:val="both"/>
              <w:rPr>
                <w:rFonts w:ascii="Times New Roman" w:hAnsi="Times New Roman" w:cs="Times New Roman"/>
                <w:bCs/>
                <w:iCs/>
                <w:sz w:val="20"/>
                <w:szCs w:val="20"/>
                <w:u w:val="single"/>
              </w:rPr>
            </w:pPr>
            <w:r w:rsidRPr="009F3859">
              <w:rPr>
                <w:rFonts w:ascii="Times New Roman" w:hAnsi="Times New Roman" w:cs="Times New Roman"/>
                <w:bCs/>
                <w:iCs/>
                <w:sz w:val="20"/>
                <w:szCs w:val="20"/>
                <w:u w:val="single"/>
              </w:rPr>
              <w:lastRenderedPageBreak/>
              <w:t>-Markalaşma ve e-ticaret oluşturulması, Yüksek katma değerli ürünlerin üretilmesi</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Üretimden pazarlamaya kadar örgütlü bir yapıda hareket edecek üreticiler, gerek kendileri ve gerekse bölge için ekonomik ve sosyolojik yarar sağlayacaktır. Bölgedeki güçlü üretici örgütleri, tarım - sanayi ve pazarlama arasında güçlü bir bağ kurmuş olacaktır. Oluşturulan yeni pazarlama yapısıyla, üreticiler pazardan daha fazla pay alacak ve ürettikleri ürünlerden daha fazla kazanç elde edeceklerdir.</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 xml:space="preserve">Muğla’nın tarım alanında yeterli üretim potansiyeli ve kaliteli ürünleri olmasına rağmen üretilen ürünlerde markalaşmanın çok düşük düzeyde kaldığı görülmektedir. Üreticilerin ekonomik gelir elde edebilmeleri, tüketicilerin kaliteli ürün tüketebilmeleri, ürün ve kalite kayıplarının azaltılabilmesi için kaliteli üretimler yanında marka olmaya ve markalaşmaya da önem verilmesi gerekmektedir. Üreticilerimizin </w:t>
            </w:r>
            <w:proofErr w:type="spellStart"/>
            <w:r w:rsidRPr="009F3859">
              <w:rPr>
                <w:rFonts w:ascii="Times New Roman" w:hAnsi="Times New Roman" w:cs="Times New Roman"/>
                <w:sz w:val="20"/>
                <w:szCs w:val="20"/>
              </w:rPr>
              <w:t>binbir</w:t>
            </w:r>
            <w:proofErr w:type="spellEnd"/>
            <w:r w:rsidRPr="009F3859">
              <w:rPr>
                <w:rFonts w:ascii="Times New Roman" w:hAnsi="Times New Roman" w:cs="Times New Roman"/>
                <w:sz w:val="20"/>
                <w:szCs w:val="20"/>
              </w:rPr>
              <w:t xml:space="preserve"> zorluklarla ve emekle ürettikleri ürünlerin katma değerini artırabilmeleri,  </w:t>
            </w:r>
            <w:r w:rsidRPr="009F3859">
              <w:rPr>
                <w:rFonts w:ascii="Times New Roman" w:hAnsi="Times New Roman" w:cs="Times New Roman"/>
                <w:color w:val="212529"/>
                <w:sz w:val="20"/>
                <w:szCs w:val="20"/>
                <w:shd w:val="clear" w:color="auto" w:fill="FFFFFF"/>
              </w:rPr>
              <w:t xml:space="preserve">ürünlerin kalitesinin ve prestijinin geliştirilmesi amacıyla bir Muğla markası çalışmaları gerçekleştirilecek. </w:t>
            </w:r>
          </w:p>
          <w:p w:rsidR="00F8139E" w:rsidRPr="009F3859" w:rsidRDefault="00F8139E" w:rsidP="0055271D">
            <w:pPr>
              <w:spacing w:after="0"/>
              <w:jc w:val="both"/>
              <w:rPr>
                <w:rFonts w:ascii="Times New Roman" w:hAnsi="Times New Roman" w:cs="Times New Roman"/>
                <w:color w:val="222222"/>
                <w:sz w:val="20"/>
                <w:szCs w:val="20"/>
                <w:shd w:val="clear" w:color="auto" w:fill="FFFFFF"/>
              </w:rPr>
            </w:pPr>
            <w:r w:rsidRPr="009F3859">
              <w:rPr>
                <w:rFonts w:ascii="Times New Roman" w:hAnsi="Times New Roman" w:cs="Times New Roman"/>
                <w:color w:val="222222"/>
                <w:sz w:val="20"/>
                <w:szCs w:val="20"/>
                <w:shd w:val="clear" w:color="auto" w:fill="FFFFFF"/>
              </w:rPr>
              <w:t>Marka; ürünü ve üreticiyi rekabet bakımından diğerlerinden ayıran isim, kelimeler, sembol veya bir çizim tasarımıdır. Ürünün var olan fiziki görünümünü iyileştirmenin, albenisini artırmanın bir başka görsel çalışmasıdır.</w:t>
            </w:r>
          </w:p>
          <w:p w:rsidR="00F8139E" w:rsidRPr="009F3859" w:rsidRDefault="00F8139E" w:rsidP="0055271D">
            <w:pPr>
              <w:spacing w:after="0"/>
              <w:jc w:val="both"/>
              <w:rPr>
                <w:rFonts w:ascii="Times New Roman" w:hAnsi="Times New Roman" w:cs="Times New Roman"/>
                <w:sz w:val="20"/>
                <w:szCs w:val="20"/>
              </w:rPr>
            </w:pPr>
            <w:r w:rsidRPr="009F3859">
              <w:rPr>
                <w:rFonts w:ascii="Times New Roman" w:hAnsi="Times New Roman" w:cs="Times New Roman"/>
                <w:sz w:val="20"/>
                <w:szCs w:val="20"/>
              </w:rPr>
              <w:t xml:space="preserve">Muğla markasıyla yöresel ürünlerimizin etiketinde yer alacak isim ve sembolle benzerlerinden ayrılacak, tüketicinde gözünde bir imaj oluşturacak ve pazarda tanınırlığı artacak ayrıca tüketiciler tarafından talep edildiği zaman bulunabilirliği artacaktır. </w:t>
            </w:r>
          </w:p>
          <w:p w:rsidR="00F8139E" w:rsidRPr="009F3859" w:rsidRDefault="00F8139E" w:rsidP="0055271D">
            <w:pPr>
              <w:spacing w:after="0"/>
              <w:jc w:val="both"/>
              <w:rPr>
                <w:rFonts w:ascii="Times New Roman" w:hAnsi="Times New Roman" w:cs="Times New Roman"/>
                <w:bCs/>
                <w:iCs/>
                <w:sz w:val="20"/>
                <w:szCs w:val="20"/>
              </w:rPr>
            </w:pPr>
          </w:p>
          <w:p w:rsidR="00F8139E" w:rsidRPr="009F3859" w:rsidRDefault="00F8139E" w:rsidP="0055271D">
            <w:pPr>
              <w:spacing w:after="0"/>
              <w:jc w:val="both"/>
              <w:rPr>
                <w:rFonts w:ascii="Times New Roman" w:hAnsi="Times New Roman" w:cs="Times New Roman"/>
                <w:bCs/>
                <w:iCs/>
                <w:sz w:val="20"/>
                <w:szCs w:val="20"/>
                <w:u w:val="single"/>
              </w:rPr>
            </w:pPr>
            <w:r w:rsidRPr="009F3859">
              <w:rPr>
                <w:rFonts w:ascii="Times New Roman" w:hAnsi="Times New Roman" w:cs="Times New Roman"/>
                <w:bCs/>
                <w:iCs/>
                <w:sz w:val="20"/>
                <w:szCs w:val="20"/>
                <w:u w:val="single"/>
              </w:rPr>
              <w:t>-Bölgenin var olan üretim potansiyelinin artırılması</w:t>
            </w:r>
          </w:p>
          <w:p w:rsidR="00F8139E" w:rsidRPr="009F3859" w:rsidRDefault="00F8139E" w:rsidP="0055271D">
            <w:pPr>
              <w:spacing w:after="0"/>
              <w:jc w:val="both"/>
              <w:rPr>
                <w:rFonts w:ascii="Times New Roman" w:hAnsi="Times New Roman" w:cs="Times New Roman"/>
                <w:bCs/>
                <w:iCs/>
                <w:sz w:val="20"/>
                <w:szCs w:val="20"/>
              </w:rPr>
            </w:pPr>
            <w:r w:rsidRPr="009F3859">
              <w:rPr>
                <w:rFonts w:ascii="Times New Roman" w:hAnsi="Times New Roman" w:cs="Times New Roman"/>
                <w:bCs/>
                <w:iCs/>
                <w:sz w:val="20"/>
                <w:szCs w:val="20"/>
              </w:rPr>
              <w:t>Markalaşma ve e-ticaret ile birlikte yöresel ürünlerimizin bilinirliği artacaktır. Yeni pazar imkanlarının oluşmasıyla tüketicilerin ürünlere talebi artacak, piyasaya ürün sağlamak için bölgenin var olan üretim potansiyeli daha da genişleyecektir.</w:t>
            </w:r>
          </w:p>
        </w:tc>
      </w:tr>
      <w:tr w:rsidR="00F8139E" w:rsidRPr="009F3859" w:rsidTr="0055271D">
        <w:trPr>
          <w:trHeight w:val="813"/>
        </w:trPr>
        <w:tc>
          <w:tcPr>
            <w:tcW w:w="2080" w:type="dxa"/>
            <w:shd w:val="clear" w:color="auto" w:fill="FFFFFF" w:themeFill="background1"/>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lastRenderedPageBreak/>
              <w:t xml:space="preserve">Projenin </w:t>
            </w:r>
            <w:r w:rsidR="009F3859" w:rsidRPr="009F3859">
              <w:rPr>
                <w:rFonts w:ascii="Times New Roman" w:hAnsi="Times New Roman" w:cs="Times New Roman"/>
                <w:bCs/>
                <w:sz w:val="20"/>
                <w:szCs w:val="20"/>
              </w:rPr>
              <w:t xml:space="preserve">Genel Hedefi </w:t>
            </w:r>
          </w:p>
        </w:tc>
        <w:tc>
          <w:tcPr>
            <w:tcW w:w="7134" w:type="dxa"/>
            <w:shd w:val="clear" w:color="auto" w:fill="FFFFFF" w:themeFill="background1"/>
            <w:noWrap/>
            <w:vAlign w:val="center"/>
            <w:hideMark/>
          </w:tcPr>
          <w:p w:rsidR="00F8139E" w:rsidRPr="009F3859" w:rsidRDefault="00F8139E" w:rsidP="0055271D">
            <w:pPr>
              <w:spacing w:after="0"/>
              <w:jc w:val="both"/>
              <w:rPr>
                <w:rFonts w:ascii="Times New Roman" w:hAnsi="Times New Roman" w:cs="Times New Roman"/>
                <w:bCs/>
                <w:iCs/>
                <w:sz w:val="20"/>
                <w:szCs w:val="20"/>
              </w:rPr>
            </w:pPr>
          </w:p>
          <w:p w:rsidR="00F8139E" w:rsidRPr="009F3859" w:rsidRDefault="00F8139E" w:rsidP="0055271D">
            <w:pPr>
              <w:spacing w:after="0"/>
              <w:jc w:val="both"/>
              <w:rPr>
                <w:rFonts w:ascii="Times New Roman" w:hAnsi="Times New Roman" w:cs="Times New Roman"/>
                <w:bCs/>
                <w:iCs/>
                <w:sz w:val="20"/>
                <w:szCs w:val="20"/>
              </w:rPr>
            </w:pPr>
            <w:r w:rsidRPr="009F3859">
              <w:rPr>
                <w:rFonts w:ascii="Times New Roman" w:hAnsi="Times New Roman" w:cs="Times New Roman"/>
                <w:bCs/>
                <w:iCs/>
                <w:sz w:val="20"/>
                <w:szCs w:val="20"/>
              </w:rPr>
              <w:t>Kırsalda tarım, hayvancılık, arıcılık ve su ürünleri faaliyetleri yaparak geçimini sağlayan çiftçilerin/üreticilerin kooperatifleşme ve markalaşma sayesinde ürettikleri ürünlerin satış ve pazarlanması imkanlarının geliştirilerek ekonomik gelirlerinin artırılması</w:t>
            </w:r>
          </w:p>
          <w:p w:rsidR="00F8139E" w:rsidRPr="009F3859" w:rsidRDefault="00F8139E" w:rsidP="0055271D">
            <w:pPr>
              <w:spacing w:after="0"/>
              <w:jc w:val="both"/>
              <w:rPr>
                <w:rFonts w:ascii="Times New Roman" w:hAnsi="Times New Roman" w:cs="Times New Roman"/>
                <w:bCs/>
                <w:iCs/>
                <w:sz w:val="20"/>
                <w:szCs w:val="20"/>
              </w:rPr>
            </w:pPr>
          </w:p>
        </w:tc>
      </w:tr>
      <w:tr w:rsidR="00F8139E" w:rsidRPr="009F3859" w:rsidTr="0055271D">
        <w:trPr>
          <w:trHeight w:val="813"/>
        </w:trPr>
        <w:tc>
          <w:tcPr>
            <w:tcW w:w="2080"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Proje</w:t>
            </w:r>
            <w:r w:rsidR="009F3859" w:rsidRPr="009F3859">
              <w:rPr>
                <w:rFonts w:ascii="Times New Roman" w:hAnsi="Times New Roman" w:cs="Times New Roman"/>
                <w:bCs/>
                <w:sz w:val="20"/>
                <w:szCs w:val="20"/>
              </w:rPr>
              <w:t xml:space="preserve"> Amaçları</w:t>
            </w:r>
          </w:p>
        </w:tc>
        <w:tc>
          <w:tcPr>
            <w:tcW w:w="7134"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Kırsalda yaşayan üreticilerimizin kooperatif ve birlikler aracılığıyla ürettikleri ürünlerinin bir MUĞLA markası ile bilinilirliğinin artırılması ve e-ticaret ile satış kanallarının çeşitlendirilmesi ayrıca karayolu kenarında inşa edilecek satış yerleriyle pazar imkanlarının kolaylaştırılması sonucunda bölgenin ekonomik açıdan kalkınması amaçlanmaktadır. </w:t>
            </w:r>
          </w:p>
        </w:tc>
      </w:tr>
      <w:tr w:rsidR="00F8139E" w:rsidRPr="009F3859" w:rsidTr="0055271D">
        <w:trPr>
          <w:trHeight w:val="813"/>
        </w:trPr>
        <w:tc>
          <w:tcPr>
            <w:tcW w:w="2080" w:type="dxa"/>
            <w:shd w:val="clear" w:color="auto" w:fill="FFFFFF" w:themeFill="background1"/>
            <w:vAlign w:val="center"/>
            <w:hideMark/>
          </w:tcPr>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Bölge Planı ile </w:t>
            </w:r>
            <w:r w:rsidRPr="009F3859">
              <w:rPr>
                <w:rFonts w:ascii="Times New Roman" w:hAnsi="Times New Roman" w:cs="Times New Roman"/>
                <w:bCs/>
                <w:sz w:val="20"/>
                <w:szCs w:val="20"/>
              </w:rPr>
              <w:br/>
            </w:r>
            <w:r w:rsidR="009F3859" w:rsidRPr="009F3859">
              <w:rPr>
                <w:rFonts w:ascii="Times New Roman" w:hAnsi="Times New Roman" w:cs="Times New Roman"/>
                <w:bCs/>
                <w:sz w:val="20"/>
                <w:szCs w:val="20"/>
              </w:rPr>
              <w:t>Olan İlişkisi</w:t>
            </w:r>
          </w:p>
        </w:tc>
        <w:tc>
          <w:tcPr>
            <w:tcW w:w="7134"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
                <w:bCs/>
                <w:sz w:val="20"/>
                <w:szCs w:val="20"/>
              </w:rPr>
            </w:pPr>
            <w:r w:rsidRPr="009F3859">
              <w:rPr>
                <w:rFonts w:ascii="Times New Roman" w:hAnsi="Times New Roman" w:cs="Times New Roman"/>
                <w:b/>
                <w:bCs/>
                <w:sz w:val="20"/>
                <w:szCs w:val="20"/>
              </w:rPr>
              <w:t>TR32 Düzey 2 Bölgesi Bölge Planı (2014-2023)</w:t>
            </w:r>
          </w:p>
          <w:p w:rsidR="00F8139E" w:rsidRPr="009F3859" w:rsidRDefault="00F8139E" w:rsidP="0055271D">
            <w:pPr>
              <w:jc w:val="both"/>
              <w:rPr>
                <w:rFonts w:ascii="Times New Roman" w:hAnsi="Times New Roman" w:cs="Times New Roman"/>
                <w:b/>
                <w:bCs/>
                <w:sz w:val="20"/>
                <w:szCs w:val="20"/>
              </w:rPr>
            </w:pPr>
            <w:r w:rsidRPr="009F3859">
              <w:rPr>
                <w:rFonts w:ascii="Times New Roman" w:hAnsi="Times New Roman" w:cs="Times New Roman"/>
                <w:b/>
                <w:bCs/>
                <w:sz w:val="20"/>
                <w:szCs w:val="20"/>
              </w:rPr>
              <w:t>6. Vizyon, Gelişme Eksenleri, Öncelikleri ve Tedbirler</w:t>
            </w:r>
          </w:p>
          <w:p w:rsidR="00F8139E" w:rsidRPr="009F3859" w:rsidRDefault="00F8139E" w:rsidP="0055271D">
            <w:pPr>
              <w:jc w:val="both"/>
              <w:rPr>
                <w:rFonts w:ascii="Times New Roman" w:hAnsi="Times New Roman" w:cs="Times New Roman"/>
                <w:b/>
                <w:bCs/>
                <w:i/>
                <w:sz w:val="20"/>
                <w:szCs w:val="20"/>
              </w:rPr>
            </w:pPr>
            <w:r w:rsidRPr="009F3859">
              <w:rPr>
                <w:rFonts w:ascii="Times New Roman" w:hAnsi="Times New Roman" w:cs="Times New Roman"/>
                <w:b/>
                <w:bCs/>
                <w:i/>
                <w:sz w:val="20"/>
                <w:szCs w:val="20"/>
              </w:rPr>
              <w:t>-Zengin Beşeri Sermaye, güçlü toplumsal yapı</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Bölgenin beşeri sermayesinin ve bu sermayenin geliştirilmesi yönünde atılacak adımların Muğla’nın gelecekteki konumunda yadsınamaz önemine yönelik olarak; istihdam ve işgücü verimliliğinin artırılması, sosyal ve kültürel sermayenin geliştirilmesi hedeflenmiştir. </w:t>
            </w:r>
          </w:p>
          <w:p w:rsidR="00F8139E" w:rsidRPr="009F3859" w:rsidRDefault="00F8139E" w:rsidP="0055271D">
            <w:pPr>
              <w:jc w:val="both"/>
              <w:rPr>
                <w:rFonts w:ascii="Times New Roman" w:hAnsi="Times New Roman" w:cs="Times New Roman"/>
                <w:b/>
                <w:bCs/>
                <w:i/>
                <w:sz w:val="20"/>
                <w:szCs w:val="20"/>
              </w:rPr>
            </w:pPr>
            <w:r w:rsidRPr="009F3859">
              <w:rPr>
                <w:rFonts w:ascii="Times New Roman" w:hAnsi="Times New Roman" w:cs="Times New Roman"/>
                <w:b/>
                <w:bCs/>
                <w:i/>
                <w:sz w:val="20"/>
                <w:szCs w:val="20"/>
              </w:rPr>
              <w:t>-Yüksek katma değer ve yenilik odaklı üretim</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 xml:space="preserve">Muğla İlinin ekonomik göstergeleri ve </w:t>
            </w:r>
            <w:proofErr w:type="spellStart"/>
            <w:r w:rsidRPr="009F3859">
              <w:rPr>
                <w:rFonts w:ascii="Times New Roman" w:hAnsi="Times New Roman" w:cs="Times New Roman"/>
                <w:bCs/>
                <w:sz w:val="20"/>
                <w:szCs w:val="20"/>
              </w:rPr>
              <w:t>sektörel</w:t>
            </w:r>
            <w:proofErr w:type="spellEnd"/>
            <w:r w:rsidRPr="009F3859">
              <w:rPr>
                <w:rFonts w:ascii="Times New Roman" w:hAnsi="Times New Roman" w:cs="Times New Roman"/>
                <w:bCs/>
                <w:sz w:val="20"/>
                <w:szCs w:val="20"/>
              </w:rPr>
              <w:t xml:space="preserve"> yapısından yola çıkılarak üretim alanlarında yenilik, pazarlama, tasarım ve markalaşma kapasitesi ile işbirliği ve kümelenmenin geliştirilmesi, ulaştırma ve lojistik kapasitesinin güçlendirilmesi hedeflenmektedir. </w:t>
            </w:r>
          </w:p>
          <w:p w:rsidR="00F8139E" w:rsidRPr="009F3859" w:rsidRDefault="00F8139E" w:rsidP="0055271D">
            <w:pPr>
              <w:jc w:val="both"/>
              <w:rPr>
                <w:rFonts w:ascii="Times New Roman" w:hAnsi="Times New Roman" w:cs="Times New Roman"/>
                <w:b/>
                <w:bCs/>
                <w:i/>
                <w:sz w:val="20"/>
                <w:szCs w:val="20"/>
              </w:rPr>
            </w:pPr>
            <w:r w:rsidRPr="009F3859">
              <w:rPr>
                <w:rFonts w:ascii="Times New Roman" w:hAnsi="Times New Roman" w:cs="Times New Roman"/>
                <w:b/>
                <w:bCs/>
                <w:i/>
                <w:sz w:val="20"/>
                <w:szCs w:val="20"/>
              </w:rPr>
              <w:lastRenderedPageBreak/>
              <w:t>-Dört mevsim turizm</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Turizmde tanıtım ve markalaşma alanlarında ortak inisiyatif ve işbirliği olanaklarının geliştirilmesi, farklı turizm türlerine (</w:t>
            </w:r>
            <w:proofErr w:type="spellStart"/>
            <w:r w:rsidRPr="009F3859">
              <w:rPr>
                <w:rFonts w:ascii="Times New Roman" w:hAnsi="Times New Roman" w:cs="Times New Roman"/>
                <w:bCs/>
                <w:sz w:val="20"/>
                <w:szCs w:val="20"/>
              </w:rPr>
              <w:t>agro</w:t>
            </w:r>
            <w:proofErr w:type="spellEnd"/>
            <w:r w:rsidRPr="009F3859">
              <w:rPr>
                <w:rFonts w:ascii="Times New Roman" w:hAnsi="Times New Roman" w:cs="Times New Roman"/>
                <w:bCs/>
                <w:sz w:val="20"/>
                <w:szCs w:val="20"/>
              </w:rPr>
              <w:t xml:space="preserve"> turizm) ilişkin özelleşmiş tanıtım faaliyetlerinin gerçekleştirilmesi ve turizmin çeşitlendirilmesi ve kalitenin artırılması hedeflenmiştir.</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sz w:val="20"/>
                <w:szCs w:val="20"/>
              </w:rPr>
              <w:t>Muğla İlinin turizm bölgesi olması avantajını kullanabilmek için üretilen ürünlerin markalaşması sağlanacak ve tanıtımları yapılarak turistlere yönelik bir pazar oluşturulacak (6.3.1 Turizmde tanıtım ve markalaşma)</w:t>
            </w:r>
          </w:p>
          <w:p w:rsidR="00F8139E" w:rsidRPr="009F3859" w:rsidRDefault="00F8139E" w:rsidP="0055271D">
            <w:pPr>
              <w:jc w:val="both"/>
              <w:rPr>
                <w:rFonts w:ascii="Times New Roman" w:hAnsi="Times New Roman" w:cs="Times New Roman"/>
                <w:b/>
                <w:bCs/>
                <w:sz w:val="20"/>
                <w:szCs w:val="20"/>
              </w:rPr>
            </w:pPr>
            <w:r w:rsidRPr="009F3859">
              <w:rPr>
                <w:rFonts w:ascii="Times New Roman" w:hAnsi="Times New Roman" w:cs="Times New Roman"/>
                <w:b/>
                <w:bCs/>
                <w:sz w:val="20"/>
                <w:szCs w:val="20"/>
              </w:rPr>
              <w:t>6.2.2 Tarım ve Gıda</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i/>
                <w:sz w:val="20"/>
                <w:szCs w:val="20"/>
                <w:u w:val="single"/>
              </w:rPr>
              <w:t>Mevcut Durum: 161.</w:t>
            </w:r>
            <w:r w:rsidRPr="009F3859">
              <w:rPr>
                <w:rFonts w:ascii="Times New Roman" w:hAnsi="Times New Roman" w:cs="Times New Roman"/>
                <w:bCs/>
                <w:sz w:val="20"/>
                <w:szCs w:val="20"/>
              </w:rPr>
              <w:t>Bölge zeytin, zeytinyağı, üzüm, incir, kestane, kekik, badem, narenciye ve su ürünleri gibi ürünlerin üretiminde ülke genelinde oldukça önemli bir konumdadır. Fakat söz konusu ürünlerde markalaşma ve tanıtım eksikliği bulunmaktadır.</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i/>
                <w:sz w:val="20"/>
                <w:szCs w:val="20"/>
                <w:u w:val="single"/>
              </w:rPr>
              <w:t>Öncelik: 164.</w:t>
            </w:r>
            <w:r w:rsidRPr="009F3859">
              <w:rPr>
                <w:rFonts w:ascii="Times New Roman" w:hAnsi="Times New Roman" w:cs="Times New Roman"/>
                <w:bCs/>
                <w:sz w:val="20"/>
                <w:szCs w:val="20"/>
              </w:rPr>
              <w:t xml:space="preserve"> Bilgi ve kalite odaklı üreten, örgütlülüğü, verimliliği ve pazarlama kapasitesi yüksek tarım sektörü oluşturulması sağlanacaktır.</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i/>
                <w:sz w:val="20"/>
                <w:szCs w:val="20"/>
                <w:u w:val="single"/>
              </w:rPr>
              <w:t>Tedbirler: 173.</w:t>
            </w:r>
            <w:r w:rsidRPr="009F3859">
              <w:rPr>
                <w:rFonts w:ascii="Times New Roman" w:hAnsi="Times New Roman" w:cs="Times New Roman"/>
                <w:bCs/>
                <w:sz w:val="20"/>
                <w:szCs w:val="20"/>
              </w:rPr>
              <w:t xml:space="preserve"> Üretimde öne çıkan ürünlere yönelik markalaşma yatırımları, etkin tanıtım ve ortak pazarlama faaliyetleri, ortak satış kanalları oluşturulması desteklenecektir.</w:t>
            </w:r>
          </w:p>
          <w:p w:rsidR="00F8139E" w:rsidRPr="009F3859" w:rsidRDefault="00F8139E" w:rsidP="0055271D">
            <w:pPr>
              <w:jc w:val="both"/>
              <w:rPr>
                <w:rFonts w:ascii="Times New Roman" w:hAnsi="Times New Roman" w:cs="Times New Roman"/>
                <w:bCs/>
                <w:sz w:val="20"/>
                <w:szCs w:val="20"/>
              </w:rPr>
            </w:pPr>
            <w:r w:rsidRPr="009F3859">
              <w:rPr>
                <w:rFonts w:ascii="Times New Roman" w:hAnsi="Times New Roman" w:cs="Times New Roman"/>
                <w:bCs/>
                <w:i/>
                <w:sz w:val="20"/>
                <w:szCs w:val="20"/>
                <w:u w:val="single"/>
              </w:rPr>
              <w:t>175.</w:t>
            </w:r>
            <w:r w:rsidRPr="009F3859">
              <w:rPr>
                <w:rFonts w:ascii="Times New Roman" w:hAnsi="Times New Roman" w:cs="Times New Roman"/>
                <w:bCs/>
                <w:sz w:val="20"/>
                <w:szCs w:val="20"/>
              </w:rPr>
              <w:t xml:space="preserve"> Üreticilerin örgütlenmeleri teşvik edilecek ve kurumsal altyapılarının güçlendirilmesi sağlanacaktır.</w:t>
            </w:r>
          </w:p>
        </w:tc>
      </w:tr>
      <w:tr w:rsidR="00F8139E" w:rsidRPr="009F3859" w:rsidTr="0055271D">
        <w:trPr>
          <w:trHeight w:val="879"/>
        </w:trPr>
        <w:tc>
          <w:tcPr>
            <w:tcW w:w="2080" w:type="dxa"/>
            <w:shd w:val="clear" w:color="auto" w:fill="FFFFFF" w:themeFill="background1"/>
            <w:vAlign w:val="center"/>
            <w:hideMark/>
          </w:tcPr>
          <w:p w:rsidR="00F8139E" w:rsidRPr="009F3859" w:rsidRDefault="009F3859" w:rsidP="009F3859">
            <w:pPr>
              <w:rPr>
                <w:rFonts w:ascii="Times New Roman" w:hAnsi="Times New Roman" w:cs="Times New Roman"/>
                <w:bCs/>
                <w:sz w:val="20"/>
                <w:szCs w:val="20"/>
              </w:rPr>
            </w:pPr>
            <w:r w:rsidRPr="009F3859">
              <w:rPr>
                <w:rFonts w:ascii="Times New Roman" w:hAnsi="Times New Roman" w:cs="Times New Roman"/>
                <w:bCs/>
                <w:sz w:val="20"/>
                <w:szCs w:val="20"/>
              </w:rPr>
              <w:lastRenderedPageBreak/>
              <w:t xml:space="preserve">Ulusal Plan </w:t>
            </w:r>
            <w:r>
              <w:rPr>
                <w:rFonts w:ascii="Times New Roman" w:hAnsi="Times New Roman" w:cs="Times New Roman"/>
                <w:bCs/>
                <w:sz w:val="20"/>
                <w:szCs w:val="20"/>
              </w:rPr>
              <w:t>v</w:t>
            </w:r>
            <w:r w:rsidRPr="009F3859">
              <w:rPr>
                <w:rFonts w:ascii="Times New Roman" w:hAnsi="Times New Roman" w:cs="Times New Roman"/>
                <w:bCs/>
                <w:sz w:val="20"/>
                <w:szCs w:val="20"/>
              </w:rPr>
              <w:t xml:space="preserve">e </w:t>
            </w:r>
            <w:r w:rsidRPr="009F3859">
              <w:rPr>
                <w:rFonts w:ascii="Times New Roman" w:hAnsi="Times New Roman" w:cs="Times New Roman"/>
                <w:bCs/>
                <w:sz w:val="20"/>
                <w:szCs w:val="20"/>
              </w:rPr>
              <w:br/>
              <w:t xml:space="preserve">Stratejiler İle </w:t>
            </w:r>
            <w:r w:rsidRPr="009F3859">
              <w:rPr>
                <w:rFonts w:ascii="Times New Roman" w:hAnsi="Times New Roman" w:cs="Times New Roman"/>
                <w:bCs/>
                <w:sz w:val="20"/>
                <w:szCs w:val="20"/>
              </w:rPr>
              <w:br/>
              <w:t>Olan İlişkiler</w:t>
            </w:r>
          </w:p>
        </w:tc>
        <w:tc>
          <w:tcPr>
            <w:tcW w:w="7134" w:type="dxa"/>
            <w:shd w:val="clear" w:color="auto" w:fill="FFFFFF" w:themeFill="background1"/>
            <w:noWrap/>
            <w:vAlign w:val="center"/>
            <w:hideMark/>
          </w:tcPr>
          <w:p w:rsidR="00F8139E" w:rsidRPr="009F3859" w:rsidRDefault="00F8139E" w:rsidP="0055271D">
            <w:pPr>
              <w:pStyle w:val="Default"/>
              <w:jc w:val="both"/>
              <w:rPr>
                <w:rFonts w:ascii="Times New Roman" w:hAnsi="Times New Roman" w:cs="Times New Roman"/>
                <w:b/>
                <w:sz w:val="20"/>
                <w:szCs w:val="20"/>
              </w:rPr>
            </w:pPr>
            <w:r w:rsidRPr="009F3859">
              <w:rPr>
                <w:rFonts w:ascii="Times New Roman" w:hAnsi="Times New Roman" w:cs="Times New Roman"/>
                <w:b/>
                <w:sz w:val="20"/>
                <w:szCs w:val="20"/>
              </w:rPr>
              <w:t>11. Kalkınma Planı (2019-2023)</w:t>
            </w:r>
          </w:p>
          <w:p w:rsidR="00F8139E" w:rsidRPr="009F3859" w:rsidRDefault="00F8139E" w:rsidP="0055271D">
            <w:pPr>
              <w:pStyle w:val="Default"/>
              <w:jc w:val="both"/>
              <w:rPr>
                <w:rFonts w:ascii="Times New Roman" w:hAnsi="Times New Roman" w:cs="Times New Roman"/>
                <w:b/>
                <w:sz w:val="20"/>
                <w:szCs w:val="20"/>
              </w:rPr>
            </w:pPr>
            <w:r w:rsidRPr="009F3859">
              <w:rPr>
                <w:rFonts w:ascii="Times New Roman" w:hAnsi="Times New Roman" w:cs="Times New Roman"/>
                <w:b/>
                <w:sz w:val="20"/>
                <w:szCs w:val="20"/>
              </w:rPr>
              <w:t>2.2.2.1 Tarım</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Amaç: 402.</w:t>
            </w:r>
            <w:r w:rsidRPr="009F3859">
              <w:rPr>
                <w:rFonts w:ascii="Times New Roman" w:hAnsi="Times New Roman" w:cs="Times New Roman"/>
                <w:sz w:val="20"/>
                <w:szCs w:val="20"/>
              </w:rPr>
              <w:t xml:space="preserve"> Çevresel, sosyal ve ekonomik olarak sürdürülebilir, ülke insanının yeterli ve dengeli beslenmesinin yanı sıra arz talep dengesini gözeten üretim yapısıyla uluslararası rekabet gücünü artırmış, ileri teknolojiye dayalı, altyapı sorunlarını çözmüş, örgütlülüğü ve verimliliği yüksek, etkin bir tarım sektörünün oluşturulması temel amaçtır.</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Politika ve Tedbirler: 407.2</w:t>
            </w:r>
            <w:r w:rsidRPr="009F3859">
              <w:rPr>
                <w:rFonts w:ascii="Times New Roman" w:hAnsi="Times New Roman" w:cs="Times New Roman"/>
                <w:sz w:val="20"/>
                <w:szCs w:val="20"/>
              </w:rPr>
              <w:t xml:space="preserve"> Başta yüksek katma değerli tıbbi ve aromatik bitkilerde olmak üzere, ürün güvenilirliği, çeşitliliği ve üretimini artırmak amacıyla, iyi tarım uygulamaları, organik tarım, sözleşmeli üretim, kümelenme, araştırma, pazarlama ve markalaşma faaliyetleri desteklenecektir.</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411.4</w:t>
            </w:r>
            <w:r w:rsidRPr="009F3859">
              <w:rPr>
                <w:rFonts w:ascii="Times New Roman" w:hAnsi="Times New Roman" w:cs="Times New Roman"/>
                <w:sz w:val="20"/>
                <w:szCs w:val="20"/>
              </w:rPr>
              <w:t xml:space="preserve"> Tarımsal ürünlerde e-ticaretin etkin ve güvenli yürütülmesine yönelik düzenlemeler yapılacaktır.</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413.1</w:t>
            </w:r>
            <w:r w:rsidRPr="009F3859">
              <w:rPr>
                <w:rFonts w:ascii="Times New Roman" w:hAnsi="Times New Roman" w:cs="Times New Roman"/>
                <w:sz w:val="20"/>
                <w:szCs w:val="20"/>
              </w:rPr>
              <w:t xml:space="preserve"> Üretici örgütlülüğünün artırılması ve işleyişlerinin etkinleştirilmesini </w:t>
            </w:r>
            <w:proofErr w:type="spellStart"/>
            <w:r w:rsidRPr="009F3859">
              <w:rPr>
                <w:rFonts w:ascii="Times New Roman" w:hAnsi="Times New Roman" w:cs="Times New Roman"/>
                <w:sz w:val="20"/>
                <w:szCs w:val="20"/>
              </w:rPr>
              <w:t>teminen</w:t>
            </w:r>
            <w:proofErr w:type="spellEnd"/>
            <w:r w:rsidRPr="009F3859">
              <w:rPr>
                <w:rFonts w:ascii="Times New Roman" w:hAnsi="Times New Roman" w:cs="Times New Roman"/>
                <w:sz w:val="20"/>
                <w:szCs w:val="20"/>
              </w:rPr>
              <w:t xml:space="preserve"> finansmana erişimleri kolaylaştırılacak, profesyonel yönetim, denetim ve organizasyon altyapıları geliştirilecektir. </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414.1</w:t>
            </w:r>
            <w:r w:rsidRPr="009F3859">
              <w:rPr>
                <w:rFonts w:ascii="Times New Roman" w:hAnsi="Times New Roman" w:cs="Times New Roman"/>
                <w:sz w:val="20"/>
                <w:szCs w:val="20"/>
              </w:rPr>
              <w:t xml:space="preserve"> Yöresel ürünler, coğrafi işaretli tarım ürünleri ile tıbbi ve aromatik ürünlerin tanıtım, pazarlama ve markalaşmaya yönelik iyileştirmelerle ürün değeri artırılarak ticarete konu olması sağlanacaktır.</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418.3</w:t>
            </w:r>
            <w:r w:rsidRPr="009F3859">
              <w:rPr>
                <w:rFonts w:ascii="Times New Roman" w:hAnsi="Times New Roman" w:cs="Times New Roman"/>
                <w:sz w:val="20"/>
                <w:szCs w:val="20"/>
              </w:rPr>
              <w:t xml:space="preserve"> Üretici örgütlerinin eğitim ve yayım hizmeti sağlamaya yönelik kapasiteleri iyileştirilecektir.</w:t>
            </w:r>
          </w:p>
          <w:p w:rsidR="00F8139E" w:rsidRPr="009F3859" w:rsidRDefault="00F8139E" w:rsidP="0055271D">
            <w:pPr>
              <w:pStyle w:val="Default"/>
              <w:jc w:val="both"/>
              <w:rPr>
                <w:rFonts w:ascii="Times New Roman" w:hAnsi="Times New Roman" w:cs="Times New Roman"/>
                <w:sz w:val="20"/>
                <w:szCs w:val="20"/>
              </w:rPr>
            </w:pPr>
          </w:p>
          <w:p w:rsidR="00F8139E" w:rsidRPr="009F3859" w:rsidRDefault="00F8139E" w:rsidP="0055271D">
            <w:pPr>
              <w:pStyle w:val="Default"/>
              <w:jc w:val="both"/>
              <w:rPr>
                <w:rFonts w:ascii="Times New Roman" w:hAnsi="Times New Roman" w:cs="Times New Roman"/>
                <w:b/>
                <w:sz w:val="20"/>
                <w:szCs w:val="20"/>
              </w:rPr>
            </w:pPr>
            <w:r w:rsidRPr="009F3859">
              <w:rPr>
                <w:rFonts w:ascii="Times New Roman" w:hAnsi="Times New Roman" w:cs="Times New Roman"/>
                <w:b/>
                <w:sz w:val="20"/>
                <w:szCs w:val="20"/>
              </w:rPr>
              <w:t>Stratejik Plan (2017-2021)</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 xml:space="preserve">Gelişim Ekseni: 2. </w:t>
            </w:r>
            <w:r w:rsidRPr="009F3859">
              <w:rPr>
                <w:rFonts w:ascii="Times New Roman" w:hAnsi="Times New Roman" w:cs="Times New Roman"/>
                <w:sz w:val="20"/>
                <w:szCs w:val="20"/>
              </w:rPr>
              <w:t>Nitelikli Bilgi ve Politika Üretilmesi</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Hedef: 2.2.</w:t>
            </w:r>
            <w:r w:rsidRPr="009F3859">
              <w:rPr>
                <w:rFonts w:ascii="Times New Roman" w:hAnsi="Times New Roman" w:cs="Times New Roman"/>
                <w:sz w:val="20"/>
                <w:szCs w:val="20"/>
              </w:rPr>
              <w:t xml:space="preserve"> Politika ve stratejilerin uygulanabilirliği artırılacaktır.</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Strateji:</w:t>
            </w:r>
            <w:r w:rsidRPr="009F3859">
              <w:rPr>
                <w:rFonts w:ascii="Times New Roman" w:hAnsi="Times New Roman" w:cs="Times New Roman"/>
                <w:sz w:val="20"/>
                <w:szCs w:val="20"/>
              </w:rPr>
              <w:t xml:space="preserve"> Bölgede öne çıkan sektörlerde ve geliştirilmesi gereken alanlarda bilgi ve tecrübe paylaşımı artırılacaktır</w:t>
            </w:r>
          </w:p>
          <w:p w:rsidR="00F8139E" w:rsidRPr="009F3859" w:rsidRDefault="00F8139E" w:rsidP="0055271D">
            <w:pPr>
              <w:pStyle w:val="Default"/>
              <w:jc w:val="both"/>
              <w:rPr>
                <w:rFonts w:ascii="Times New Roman" w:hAnsi="Times New Roman" w:cs="Times New Roman"/>
                <w:sz w:val="20"/>
                <w:szCs w:val="20"/>
              </w:rPr>
            </w:pPr>
            <w:r w:rsidRPr="009F3859">
              <w:rPr>
                <w:rFonts w:ascii="Times New Roman" w:hAnsi="Times New Roman" w:cs="Times New Roman"/>
                <w:i/>
                <w:sz w:val="20"/>
                <w:szCs w:val="20"/>
                <w:u w:val="single"/>
              </w:rPr>
              <w:t>Gelişim Ekseni: 4.</w:t>
            </w:r>
            <w:r w:rsidRPr="009F3859">
              <w:rPr>
                <w:rFonts w:ascii="Times New Roman" w:hAnsi="Times New Roman" w:cs="Times New Roman"/>
                <w:sz w:val="20"/>
                <w:szCs w:val="20"/>
              </w:rPr>
              <w:t xml:space="preserve"> Ulusal ve Uluslararası Destek Mekanizmalarından Etkin Faydalanılması</w:t>
            </w:r>
          </w:p>
          <w:p w:rsidR="00F8139E" w:rsidRPr="009F3859" w:rsidRDefault="00F8139E" w:rsidP="0055271D">
            <w:pPr>
              <w:pStyle w:val="Default"/>
              <w:jc w:val="both"/>
              <w:rPr>
                <w:rFonts w:ascii="Times New Roman" w:hAnsi="Times New Roman" w:cs="Times New Roman"/>
                <w:i/>
                <w:sz w:val="20"/>
                <w:szCs w:val="20"/>
                <w:u w:val="single"/>
              </w:rPr>
            </w:pPr>
            <w:r w:rsidRPr="009F3859">
              <w:rPr>
                <w:rFonts w:ascii="Times New Roman" w:hAnsi="Times New Roman" w:cs="Times New Roman"/>
                <w:i/>
                <w:sz w:val="20"/>
                <w:szCs w:val="20"/>
                <w:u w:val="single"/>
              </w:rPr>
              <w:t>Hedef: 4.2.</w:t>
            </w:r>
            <w:r w:rsidRPr="009F3859">
              <w:rPr>
                <w:rFonts w:ascii="Times New Roman" w:hAnsi="Times New Roman" w:cs="Times New Roman"/>
                <w:sz w:val="20"/>
                <w:szCs w:val="20"/>
              </w:rPr>
              <w:t xml:space="preserve"> Bölgenin ajans kaynaklarından daha etkin faydalanması sağlanacaktır.</w:t>
            </w:r>
          </w:p>
          <w:p w:rsidR="00F8139E" w:rsidRPr="009F3859" w:rsidRDefault="00F8139E" w:rsidP="0055271D">
            <w:pPr>
              <w:pStyle w:val="Default"/>
              <w:jc w:val="both"/>
              <w:rPr>
                <w:rFonts w:ascii="Times New Roman" w:hAnsi="Times New Roman" w:cs="Times New Roman"/>
                <w:sz w:val="20"/>
                <w:szCs w:val="20"/>
                <w:highlight w:val="yellow"/>
              </w:rPr>
            </w:pPr>
            <w:r w:rsidRPr="009F3859">
              <w:rPr>
                <w:rFonts w:ascii="Times New Roman" w:hAnsi="Times New Roman" w:cs="Times New Roman"/>
                <w:i/>
                <w:sz w:val="20"/>
                <w:szCs w:val="20"/>
                <w:u w:val="single"/>
              </w:rPr>
              <w:lastRenderedPageBreak/>
              <w:t>Strateji:</w:t>
            </w:r>
            <w:r w:rsidRPr="009F3859">
              <w:rPr>
                <w:rFonts w:ascii="Times New Roman" w:hAnsi="Times New Roman" w:cs="Times New Roman"/>
                <w:sz w:val="20"/>
                <w:szCs w:val="20"/>
              </w:rPr>
              <w:t xml:space="preserve"> Güdümlü Proje havuzu oluşturulacak ve öne çıkanlara ilişkin fizibilite ve araştırmalar yapılacaktır</w:t>
            </w:r>
          </w:p>
        </w:tc>
      </w:tr>
      <w:tr w:rsidR="00F8139E" w:rsidRPr="009F3859" w:rsidTr="0055271D">
        <w:trPr>
          <w:trHeight w:val="127"/>
        </w:trPr>
        <w:tc>
          <w:tcPr>
            <w:tcW w:w="2080" w:type="dxa"/>
            <w:shd w:val="clear" w:color="auto" w:fill="FFFFFF" w:themeFill="background1"/>
            <w:vAlign w:val="center"/>
            <w:hideMark/>
          </w:tcPr>
          <w:p w:rsidR="00F8139E" w:rsidRPr="009F3859" w:rsidRDefault="009F3859" w:rsidP="0055271D">
            <w:pPr>
              <w:rPr>
                <w:rFonts w:ascii="Times New Roman" w:hAnsi="Times New Roman" w:cs="Times New Roman"/>
                <w:bCs/>
                <w:sz w:val="20"/>
                <w:szCs w:val="20"/>
              </w:rPr>
            </w:pPr>
            <w:r w:rsidRPr="009F3859">
              <w:rPr>
                <w:rFonts w:ascii="Times New Roman" w:hAnsi="Times New Roman" w:cs="Times New Roman"/>
                <w:bCs/>
                <w:sz w:val="20"/>
                <w:szCs w:val="20"/>
              </w:rPr>
              <w:lastRenderedPageBreak/>
              <w:t>Projenin Tamamlayıcılığı</w:t>
            </w:r>
          </w:p>
        </w:tc>
        <w:tc>
          <w:tcPr>
            <w:tcW w:w="7134" w:type="dxa"/>
            <w:shd w:val="clear" w:color="auto" w:fill="FFFFFF" w:themeFill="background1"/>
            <w:noWrap/>
            <w:vAlign w:val="center"/>
            <w:hideMark/>
          </w:tcPr>
          <w:p w:rsidR="00F8139E" w:rsidRPr="009F3859" w:rsidRDefault="00F8139E" w:rsidP="0055271D">
            <w:pPr>
              <w:jc w:val="both"/>
              <w:rPr>
                <w:rFonts w:ascii="Times New Roman" w:hAnsi="Times New Roman" w:cs="Times New Roman"/>
                <w:bCs/>
                <w:sz w:val="20"/>
                <w:szCs w:val="20"/>
              </w:rPr>
            </w:pPr>
          </w:p>
        </w:tc>
      </w:tr>
    </w:tbl>
    <w:p w:rsidR="00F8139E" w:rsidRPr="009F3859" w:rsidRDefault="00F8139E" w:rsidP="00F8139E">
      <w:pPr>
        <w:rPr>
          <w:rFonts w:ascii="Times New Roman" w:hAnsi="Times New Roman" w:cs="Times New Roman"/>
          <w:b/>
          <w:bCs/>
          <w:sz w:val="20"/>
          <w:szCs w:val="20"/>
        </w:rPr>
      </w:pPr>
    </w:p>
    <w:p w:rsidR="00F8139E" w:rsidRPr="009F3859" w:rsidRDefault="00F8139E" w:rsidP="00F8139E">
      <w:pPr>
        <w:rPr>
          <w:rFonts w:ascii="Times New Roman" w:hAnsi="Times New Roman" w:cs="Times New Roman"/>
          <w:bCs/>
          <w:sz w:val="20"/>
          <w:szCs w:val="20"/>
        </w:rPr>
      </w:pPr>
      <w:r w:rsidRPr="009F3859">
        <w:rPr>
          <w:rFonts w:ascii="Times New Roman" w:hAnsi="Times New Roman" w:cs="Times New Roman"/>
          <w:b/>
          <w:bCs/>
          <w:sz w:val="20"/>
          <w:szCs w:val="20"/>
        </w:rPr>
        <w:t xml:space="preserve">Ön Değerlendirme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080"/>
        <w:gridCol w:w="7134"/>
      </w:tblGrid>
      <w:tr w:rsidR="00F8139E" w:rsidRPr="009F3859" w:rsidTr="0055271D">
        <w:trPr>
          <w:trHeight w:val="1030"/>
        </w:trPr>
        <w:tc>
          <w:tcPr>
            <w:tcW w:w="2080" w:type="dxa"/>
            <w:shd w:val="clear" w:color="auto" w:fill="FFFFFF" w:themeFill="background1"/>
            <w:vAlign w:val="center"/>
            <w:hideMark/>
          </w:tcPr>
          <w:p w:rsidR="00F8139E" w:rsidRPr="009F3859" w:rsidRDefault="009F3859" w:rsidP="009F3859">
            <w:pPr>
              <w:rPr>
                <w:rFonts w:ascii="Times New Roman" w:hAnsi="Times New Roman" w:cs="Times New Roman"/>
                <w:bCs/>
                <w:sz w:val="20"/>
                <w:szCs w:val="20"/>
              </w:rPr>
            </w:pPr>
            <w:r w:rsidRPr="009F3859">
              <w:rPr>
                <w:rFonts w:ascii="Times New Roman" w:hAnsi="Times New Roman" w:cs="Times New Roman"/>
                <w:bCs/>
                <w:sz w:val="20"/>
                <w:szCs w:val="20"/>
              </w:rPr>
              <w:t xml:space="preserve">Projenin </w:t>
            </w:r>
            <w:proofErr w:type="spellStart"/>
            <w:r w:rsidRPr="009F3859">
              <w:rPr>
                <w:rFonts w:ascii="Times New Roman" w:hAnsi="Times New Roman" w:cs="Times New Roman"/>
                <w:bCs/>
                <w:sz w:val="20"/>
                <w:szCs w:val="20"/>
              </w:rPr>
              <w:t>Sektörel</w:t>
            </w:r>
            <w:proofErr w:type="spellEnd"/>
            <w:r w:rsidRPr="009F3859">
              <w:rPr>
                <w:rFonts w:ascii="Times New Roman" w:hAnsi="Times New Roman" w:cs="Times New Roman"/>
                <w:bCs/>
                <w:sz w:val="20"/>
                <w:szCs w:val="20"/>
              </w:rPr>
              <w:t xml:space="preserve"> </w:t>
            </w:r>
            <w:r>
              <w:rPr>
                <w:rFonts w:ascii="Times New Roman" w:hAnsi="Times New Roman" w:cs="Times New Roman"/>
                <w:bCs/>
                <w:sz w:val="20"/>
                <w:szCs w:val="20"/>
              </w:rPr>
              <w:t>v</w:t>
            </w:r>
            <w:r w:rsidRPr="009F3859">
              <w:rPr>
                <w:rFonts w:ascii="Times New Roman" w:hAnsi="Times New Roman" w:cs="Times New Roman"/>
                <w:bCs/>
                <w:sz w:val="20"/>
                <w:szCs w:val="20"/>
              </w:rPr>
              <w:t>e Bölgesel Etkileri</w:t>
            </w:r>
          </w:p>
        </w:tc>
        <w:tc>
          <w:tcPr>
            <w:tcW w:w="7134" w:type="dxa"/>
            <w:shd w:val="clear" w:color="auto" w:fill="FFFFFF" w:themeFill="background1"/>
            <w:noWrap/>
            <w:vAlign w:val="center"/>
            <w:hideMark/>
          </w:tcPr>
          <w:p w:rsidR="00F8139E" w:rsidRPr="009F3859" w:rsidRDefault="00F8139E" w:rsidP="0055271D">
            <w:pPr>
              <w:rPr>
                <w:rFonts w:ascii="Times New Roman" w:hAnsi="Times New Roman" w:cs="Times New Roman"/>
                <w:bCs/>
                <w:sz w:val="20"/>
                <w:szCs w:val="20"/>
              </w:rPr>
            </w:pPr>
            <w:r w:rsidRPr="009F3859">
              <w:rPr>
                <w:rFonts w:ascii="Times New Roman" w:hAnsi="Times New Roman" w:cs="Times New Roman"/>
                <w:bCs/>
                <w:sz w:val="20"/>
                <w:szCs w:val="20"/>
              </w:rPr>
              <w:t xml:space="preserve">: (Bu bölümde projenin olası ekonomik, sosyal ve çevresel etkileri </w:t>
            </w:r>
            <w:proofErr w:type="spellStart"/>
            <w:r w:rsidRPr="009F3859">
              <w:rPr>
                <w:rFonts w:ascii="Times New Roman" w:hAnsi="Times New Roman" w:cs="Times New Roman"/>
                <w:bCs/>
                <w:sz w:val="20"/>
                <w:szCs w:val="20"/>
              </w:rPr>
              <w:t>sektörel</w:t>
            </w:r>
            <w:proofErr w:type="spellEnd"/>
            <w:r w:rsidRPr="009F3859">
              <w:rPr>
                <w:rFonts w:ascii="Times New Roman" w:hAnsi="Times New Roman" w:cs="Times New Roman"/>
                <w:bCs/>
                <w:sz w:val="20"/>
                <w:szCs w:val="20"/>
              </w:rPr>
              <w:t xml:space="preserve"> ve bölgesel açıdan değerlendirilecektir.)</w:t>
            </w:r>
          </w:p>
          <w:p w:rsidR="00F8139E" w:rsidRPr="009F3859" w:rsidRDefault="00F8139E" w:rsidP="0055271D">
            <w:pPr>
              <w:rPr>
                <w:rFonts w:ascii="Times New Roman" w:hAnsi="Times New Roman" w:cs="Times New Roman"/>
                <w:bCs/>
                <w:sz w:val="20"/>
                <w:szCs w:val="20"/>
              </w:rPr>
            </w:pPr>
            <w:r w:rsidRPr="009F3859">
              <w:rPr>
                <w:rFonts w:ascii="Times New Roman" w:hAnsi="Times New Roman" w:cs="Times New Roman"/>
                <w:bCs/>
                <w:sz w:val="20"/>
                <w:szCs w:val="20"/>
              </w:rPr>
              <w:t>Markalaşma ve örgütlenme faaliyetleriyle birlikte yerel ürünlerin katma değeri artacak, otoyol kenarlarında inşa edilecek satış yerleri ve e-ticaret sayesinde genişleyecek yeni pazar imkanlarıyla bölge halkının ekonomik kazancı artacaktır. Proje sayesinde oluşturulan yeni ticaret modeli ile yerel ürünler gıda sektöründe daha profesyonel bir biçimde temsil edilecek ve güvenilir gıda kategorisinde yerini alacaktır.</w:t>
            </w:r>
          </w:p>
        </w:tc>
      </w:tr>
      <w:tr w:rsidR="00F8139E" w:rsidRPr="009F3859" w:rsidTr="0055271D">
        <w:trPr>
          <w:trHeight w:val="990"/>
        </w:trPr>
        <w:tc>
          <w:tcPr>
            <w:tcW w:w="2080" w:type="dxa"/>
            <w:shd w:val="clear" w:color="auto" w:fill="FFFFFF" w:themeFill="background1"/>
            <w:vAlign w:val="center"/>
            <w:hideMark/>
          </w:tcPr>
          <w:p w:rsidR="00F8139E" w:rsidRPr="009F3859" w:rsidRDefault="009F3859" w:rsidP="0055271D">
            <w:pPr>
              <w:rPr>
                <w:rFonts w:ascii="Times New Roman" w:hAnsi="Times New Roman" w:cs="Times New Roman"/>
                <w:bCs/>
                <w:sz w:val="20"/>
                <w:szCs w:val="20"/>
              </w:rPr>
            </w:pPr>
            <w:r w:rsidRPr="009F3859">
              <w:rPr>
                <w:rFonts w:ascii="Times New Roman" w:hAnsi="Times New Roman" w:cs="Times New Roman"/>
                <w:bCs/>
                <w:sz w:val="20"/>
                <w:szCs w:val="20"/>
              </w:rPr>
              <w:t>Proje Riskleri</w:t>
            </w:r>
          </w:p>
        </w:tc>
        <w:tc>
          <w:tcPr>
            <w:tcW w:w="7134" w:type="dxa"/>
            <w:shd w:val="clear" w:color="auto" w:fill="FFFFFF" w:themeFill="background1"/>
            <w:noWrap/>
            <w:vAlign w:val="center"/>
            <w:hideMark/>
          </w:tcPr>
          <w:p w:rsidR="00F8139E" w:rsidRPr="009F3859" w:rsidRDefault="00F8139E" w:rsidP="0055271D">
            <w:pPr>
              <w:rPr>
                <w:rFonts w:ascii="Times New Roman" w:hAnsi="Times New Roman" w:cs="Times New Roman"/>
                <w:bCs/>
                <w:sz w:val="20"/>
                <w:szCs w:val="20"/>
              </w:rPr>
            </w:pPr>
            <w:r w:rsidRPr="009F3859">
              <w:rPr>
                <w:rFonts w:ascii="Times New Roman" w:hAnsi="Times New Roman" w:cs="Times New Roman"/>
                <w:bCs/>
                <w:sz w:val="20"/>
                <w:szCs w:val="20"/>
              </w:rPr>
              <w:t>: (Bu bölümde projenin yapım aşamasında ortaya çıkabilecek risklerin yanı sıra projeden beklenen faydanın sağlanamaması riski değerlendirilecektir.)</w:t>
            </w:r>
          </w:p>
          <w:p w:rsidR="00F8139E" w:rsidRPr="009F3859" w:rsidRDefault="00F8139E" w:rsidP="00F8139E">
            <w:pPr>
              <w:pStyle w:val="ListeParagraf"/>
              <w:numPr>
                <w:ilvl w:val="0"/>
                <w:numId w:val="39"/>
              </w:numPr>
              <w:spacing w:after="0" w:line="240" w:lineRule="auto"/>
              <w:jc w:val="both"/>
              <w:rPr>
                <w:rFonts w:ascii="Times New Roman" w:hAnsi="Times New Roman" w:cs="Times New Roman"/>
                <w:bCs/>
                <w:sz w:val="20"/>
                <w:szCs w:val="20"/>
              </w:rPr>
            </w:pPr>
            <w:r w:rsidRPr="009F3859">
              <w:rPr>
                <w:rFonts w:ascii="Times New Roman" w:hAnsi="Times New Roman" w:cs="Times New Roman"/>
                <w:bCs/>
                <w:sz w:val="20"/>
                <w:szCs w:val="20"/>
              </w:rPr>
              <w:t>Bölgede üretim yapan halk tarafından proje faaliyetlerinin benimsenmemesi.</w:t>
            </w:r>
          </w:p>
          <w:p w:rsidR="00F8139E" w:rsidRPr="009F3859" w:rsidRDefault="00F8139E" w:rsidP="00F8139E">
            <w:pPr>
              <w:pStyle w:val="ListeParagraf"/>
              <w:numPr>
                <w:ilvl w:val="0"/>
                <w:numId w:val="39"/>
              </w:numPr>
              <w:spacing w:after="0" w:line="240" w:lineRule="auto"/>
              <w:jc w:val="both"/>
              <w:rPr>
                <w:rFonts w:ascii="Times New Roman" w:hAnsi="Times New Roman" w:cs="Times New Roman"/>
                <w:bCs/>
                <w:sz w:val="20"/>
                <w:szCs w:val="20"/>
              </w:rPr>
            </w:pPr>
            <w:r w:rsidRPr="009F3859">
              <w:rPr>
                <w:rFonts w:ascii="Times New Roman" w:hAnsi="Times New Roman" w:cs="Times New Roman"/>
                <w:bCs/>
                <w:sz w:val="20"/>
                <w:szCs w:val="20"/>
              </w:rPr>
              <w:t>Ekonomik sorunlar</w:t>
            </w:r>
          </w:p>
        </w:tc>
      </w:tr>
    </w:tbl>
    <w:p w:rsidR="00A41CBD" w:rsidRPr="00B42086" w:rsidRDefault="00A41CBD" w:rsidP="00A41CBD"/>
    <w:p w:rsidR="00A41CBD" w:rsidRPr="00B42086" w:rsidRDefault="00A41CBD" w:rsidP="00A41CBD"/>
    <w:p w:rsidR="00A41CBD" w:rsidRPr="00B42086" w:rsidRDefault="00A41CBD" w:rsidP="00A41CBD"/>
    <w:p w:rsidR="00F8139E" w:rsidRDefault="00F8139E">
      <w:pPr>
        <w:rPr>
          <w:rFonts w:ascii="Times New Roman" w:eastAsiaTheme="majorEastAsia" w:hAnsi="Times New Roman" w:cs="Times New Roman"/>
          <w:b/>
          <w:sz w:val="24"/>
          <w:szCs w:val="26"/>
        </w:rPr>
      </w:pPr>
      <w:r>
        <w:rPr>
          <w:rFonts w:ascii="Times New Roman" w:hAnsi="Times New Roman" w:cs="Times New Roman"/>
          <w:sz w:val="24"/>
        </w:rPr>
        <w:br w:type="page"/>
      </w:r>
    </w:p>
    <w:p w:rsidR="00571AE2" w:rsidRPr="00B42086" w:rsidRDefault="00571AE2" w:rsidP="00AC4DF1">
      <w:pPr>
        <w:pStyle w:val="Balk2"/>
        <w:numPr>
          <w:ilvl w:val="0"/>
          <w:numId w:val="0"/>
        </w:numPr>
        <w:rPr>
          <w:rFonts w:ascii="Times New Roman" w:hAnsi="Times New Roman" w:cs="Times New Roman"/>
          <w:sz w:val="24"/>
        </w:rPr>
      </w:pPr>
      <w:bookmarkStart w:id="2495" w:name="_Toc157077956"/>
      <w:r w:rsidRPr="00B42086">
        <w:rPr>
          <w:rFonts w:ascii="Times New Roman" w:hAnsi="Times New Roman" w:cs="Times New Roman"/>
          <w:sz w:val="24"/>
        </w:rPr>
        <w:lastRenderedPageBreak/>
        <w:t>EK-</w:t>
      </w:r>
      <w:r w:rsidR="007C408E">
        <w:rPr>
          <w:rFonts w:ascii="Times New Roman" w:hAnsi="Times New Roman" w:cs="Times New Roman"/>
          <w:sz w:val="24"/>
        </w:rPr>
        <w:t>B</w:t>
      </w:r>
      <w:r w:rsidRPr="00B42086">
        <w:rPr>
          <w:rFonts w:ascii="Times New Roman" w:hAnsi="Times New Roman" w:cs="Times New Roman"/>
          <w:sz w:val="24"/>
        </w:rPr>
        <w:t xml:space="preserve"> Yurtdışı Fuarlar ve Çalışma Ziyaretleri Tablosu</w:t>
      </w:r>
      <w:bookmarkEnd w:id="2495"/>
    </w:p>
    <w:p w:rsidR="008A7221" w:rsidRPr="00B42086" w:rsidRDefault="008A7221" w:rsidP="00C143D8">
      <w:pPr>
        <w:rPr>
          <w:rFonts w:ascii="Times New Roman" w:hAnsi="Times New Roman" w:cs="Times New Roman"/>
          <w:sz w:val="24"/>
        </w:rPr>
      </w:pPr>
    </w:p>
    <w:p w:rsidR="00C143D8" w:rsidRPr="00B42086" w:rsidRDefault="00644EF3" w:rsidP="00C27EE0">
      <w:pPr>
        <w:rPr>
          <w:rFonts w:ascii="Times New Roman" w:hAnsi="Times New Roman" w:cs="Times New Roman"/>
        </w:rPr>
      </w:pPr>
      <w:r w:rsidRPr="00B42086">
        <w:rPr>
          <w:rFonts w:ascii="Times New Roman" w:hAnsi="Times New Roman" w:cs="Times New Roman"/>
          <w:sz w:val="24"/>
        </w:rPr>
        <w:t>202</w:t>
      </w:r>
      <w:r w:rsidR="00267FD4" w:rsidRPr="00B42086">
        <w:rPr>
          <w:rFonts w:ascii="Times New Roman" w:hAnsi="Times New Roman" w:cs="Times New Roman"/>
          <w:sz w:val="24"/>
        </w:rPr>
        <w:t>4</w:t>
      </w:r>
      <w:r w:rsidRPr="00B42086">
        <w:rPr>
          <w:rFonts w:ascii="Times New Roman" w:hAnsi="Times New Roman" w:cs="Times New Roman"/>
          <w:sz w:val="24"/>
        </w:rPr>
        <w:t xml:space="preserve"> yılında yurt dışı fuar ve çalışma ziyareti öngörülmemektedir</w:t>
      </w:r>
      <w:r w:rsidRPr="00B42086">
        <w:rPr>
          <w:rFonts w:ascii="Times New Roman" w:hAnsi="Times New Roman" w:cs="Times New Roman"/>
        </w:rPr>
        <w:t>.</w:t>
      </w:r>
    </w:p>
    <w:p w:rsidR="00C143D8" w:rsidRPr="00B42086" w:rsidRDefault="00C143D8" w:rsidP="00C143D8">
      <w:pPr>
        <w:rPr>
          <w:rFonts w:ascii="Times New Roman" w:hAnsi="Times New Roman" w:cs="Times New Roman"/>
        </w:rPr>
      </w:pPr>
    </w:p>
    <w:p w:rsidR="00913BB5" w:rsidRPr="00B42086" w:rsidRDefault="007C408E" w:rsidP="007C408E">
      <w:pPr>
        <w:tabs>
          <w:tab w:val="left" w:pos="3834"/>
        </w:tabs>
        <w:rPr>
          <w:rFonts w:ascii="Times New Roman" w:hAnsi="Times New Roman" w:cs="Times New Roman"/>
        </w:rPr>
      </w:pPr>
      <w:r>
        <w:rPr>
          <w:rFonts w:ascii="Times New Roman" w:hAnsi="Times New Roman" w:cs="Times New Roman"/>
        </w:rPr>
        <w:tab/>
      </w: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Pr="00B42086" w:rsidRDefault="00913BB5" w:rsidP="00C143D8">
      <w:pPr>
        <w:rPr>
          <w:rFonts w:ascii="Times New Roman" w:hAnsi="Times New Roman" w:cs="Times New Roman"/>
        </w:rPr>
      </w:pPr>
    </w:p>
    <w:p w:rsidR="00913BB5" w:rsidRDefault="00913BB5" w:rsidP="00C143D8">
      <w:pPr>
        <w:rPr>
          <w:rFonts w:ascii="Times New Roman" w:hAnsi="Times New Roman" w:cs="Times New Roman"/>
        </w:rPr>
      </w:pPr>
    </w:p>
    <w:p w:rsidR="00F73838" w:rsidRDefault="00F73838" w:rsidP="00C143D8">
      <w:pPr>
        <w:rPr>
          <w:rFonts w:ascii="Times New Roman" w:hAnsi="Times New Roman" w:cs="Times New Roman"/>
        </w:rPr>
      </w:pPr>
    </w:p>
    <w:p w:rsidR="00F73838" w:rsidRPr="00B42086" w:rsidRDefault="00F73838" w:rsidP="00C143D8">
      <w:pPr>
        <w:rPr>
          <w:rFonts w:ascii="Times New Roman" w:hAnsi="Times New Roman" w:cs="Times New Roman"/>
        </w:rPr>
      </w:pPr>
    </w:p>
    <w:p w:rsidR="00CD4316" w:rsidRDefault="00CD4316">
      <w:pPr>
        <w:rPr>
          <w:rFonts w:ascii="Times New Roman" w:hAnsi="Times New Roman" w:cs="Times New Roman"/>
        </w:rPr>
        <w:sectPr w:rsidR="00CD4316" w:rsidSect="00E524B7">
          <w:footerReference w:type="default" r:id="rId17"/>
          <w:pgSz w:w="11906" w:h="16838"/>
          <w:pgMar w:top="1418" w:right="1418" w:bottom="1418" w:left="1418" w:header="510" w:footer="454" w:gutter="0"/>
          <w:cols w:space="708"/>
          <w:docGrid w:linePitch="299"/>
        </w:sectPr>
      </w:pPr>
    </w:p>
    <w:p w:rsidR="00BA76A3" w:rsidRDefault="00BA76A3" w:rsidP="00BA76A3">
      <w:pPr>
        <w:pStyle w:val="Balk2"/>
        <w:numPr>
          <w:ilvl w:val="0"/>
          <w:numId w:val="0"/>
        </w:numPr>
        <w:ind w:left="284" w:hanging="360"/>
        <w:rPr>
          <w:rFonts w:ascii="Times New Roman" w:hAnsi="Times New Roman" w:cs="Times New Roman"/>
        </w:rPr>
      </w:pPr>
      <w:bookmarkStart w:id="2496" w:name="_Toc146793290"/>
      <w:bookmarkStart w:id="2497" w:name="_Toc157077957"/>
      <w:r w:rsidRPr="00E869D9">
        <w:rPr>
          <w:rFonts w:ascii="Times New Roman" w:hAnsi="Times New Roman" w:cs="Times New Roman"/>
        </w:rPr>
        <w:lastRenderedPageBreak/>
        <w:t>EK-</w:t>
      </w:r>
      <w:r w:rsidR="007C408E">
        <w:rPr>
          <w:rFonts w:ascii="Times New Roman" w:hAnsi="Times New Roman" w:cs="Times New Roman"/>
        </w:rPr>
        <w:t>C</w:t>
      </w:r>
      <w:r w:rsidRPr="00E869D9">
        <w:rPr>
          <w:rFonts w:ascii="Times New Roman" w:hAnsi="Times New Roman" w:cs="Times New Roman"/>
        </w:rPr>
        <w:t xml:space="preserve"> Düzenlenecek Etkinlikler Tablosu</w:t>
      </w:r>
      <w:bookmarkEnd w:id="2496"/>
      <w:bookmarkEnd w:id="2497"/>
    </w:p>
    <w:tbl>
      <w:tblPr>
        <w:tblW w:w="5165" w:type="pct"/>
        <w:tblInd w:w="-279" w:type="dxa"/>
        <w:tblLayout w:type="fixed"/>
        <w:tblCellMar>
          <w:left w:w="0" w:type="dxa"/>
          <w:right w:w="0" w:type="dxa"/>
        </w:tblCellMar>
        <w:tblLook w:val="04A0" w:firstRow="1" w:lastRow="0" w:firstColumn="1" w:lastColumn="0" w:noHBand="0" w:noVBand="1"/>
      </w:tblPr>
      <w:tblGrid>
        <w:gridCol w:w="1357"/>
        <w:gridCol w:w="1236"/>
        <w:gridCol w:w="1915"/>
        <w:gridCol w:w="2493"/>
        <w:gridCol w:w="1404"/>
        <w:gridCol w:w="1459"/>
        <w:gridCol w:w="2135"/>
        <w:gridCol w:w="1153"/>
        <w:gridCol w:w="1291"/>
      </w:tblGrid>
      <w:tr w:rsidR="00CD4316" w:rsidTr="00CD4316">
        <w:trPr>
          <w:trHeight w:val="1358"/>
          <w:tblHeader/>
        </w:trPr>
        <w:tc>
          <w:tcPr>
            <w:tcW w:w="47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Gerçekleştirilecek Etkinlik</w:t>
            </w:r>
          </w:p>
        </w:tc>
        <w:tc>
          <w:tcPr>
            <w:tcW w:w="428" w:type="pct"/>
            <w:tcBorders>
              <w:top w:val="single" w:sz="8" w:space="0" w:color="auto"/>
              <w:left w:val="nil"/>
              <w:bottom w:val="single" w:sz="8" w:space="0" w:color="auto"/>
              <w:right w:val="single" w:sz="8" w:space="0" w:color="auto"/>
            </w:tcBorders>
            <w:shd w:val="clear" w:color="auto" w:fill="D9D9D9"/>
            <w:vAlign w:val="center"/>
            <w:hideMark/>
          </w:tcPr>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 xml:space="preserve">İlişkili </w:t>
            </w:r>
          </w:p>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SOP</w:t>
            </w:r>
          </w:p>
        </w:tc>
        <w:tc>
          <w:tcPr>
            <w:tcW w:w="6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Etkinliğin Amacı</w:t>
            </w:r>
          </w:p>
        </w:tc>
        <w:tc>
          <w:tcPr>
            <w:tcW w:w="863"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Beklenen Fayda ve Çıktılar</w:t>
            </w:r>
          </w:p>
        </w:tc>
        <w:tc>
          <w:tcPr>
            <w:tcW w:w="48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right="-108"/>
              <w:jc w:val="center"/>
              <w:rPr>
                <w:rFonts w:ascii="Times New Roman" w:hAnsi="Times New Roman" w:cs="Times New Roman"/>
                <w:b/>
                <w:bCs/>
                <w:sz w:val="18"/>
                <w:szCs w:val="18"/>
              </w:rPr>
            </w:pPr>
            <w:r>
              <w:rPr>
                <w:rFonts w:ascii="Times New Roman" w:hAnsi="Times New Roman" w:cs="Times New Roman"/>
                <w:b/>
                <w:bCs/>
                <w:sz w:val="18"/>
                <w:szCs w:val="18"/>
              </w:rPr>
              <w:t xml:space="preserve">Detaylı Etkinlik Bütçesi </w:t>
            </w:r>
          </w:p>
          <w:p w:rsidR="00F73838" w:rsidRDefault="00F73838">
            <w:pPr>
              <w:spacing w:after="0" w:line="240" w:lineRule="auto"/>
              <w:ind w:left="-115" w:right="-108"/>
              <w:jc w:val="center"/>
              <w:rPr>
                <w:rFonts w:ascii="Times New Roman" w:hAnsi="Times New Roman" w:cs="Times New Roman"/>
                <w:b/>
                <w:bCs/>
                <w:sz w:val="18"/>
                <w:szCs w:val="18"/>
              </w:rPr>
            </w:pPr>
            <w:r>
              <w:rPr>
                <w:rFonts w:ascii="Times New Roman" w:hAnsi="Times New Roman" w:cs="Times New Roman"/>
                <w:b/>
                <w:bCs/>
                <w:sz w:val="18"/>
                <w:szCs w:val="18"/>
              </w:rPr>
              <w:t>(KDV Dahil)</w:t>
            </w:r>
          </w:p>
        </w:tc>
        <w:tc>
          <w:tcPr>
            <w:tcW w:w="50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right="-106"/>
              <w:jc w:val="center"/>
              <w:rPr>
                <w:rFonts w:ascii="Times New Roman" w:hAnsi="Times New Roman" w:cs="Times New Roman"/>
                <w:b/>
                <w:bCs/>
                <w:sz w:val="18"/>
                <w:szCs w:val="18"/>
              </w:rPr>
            </w:pPr>
            <w:r>
              <w:rPr>
                <w:rFonts w:ascii="Times New Roman" w:hAnsi="Times New Roman" w:cs="Times New Roman"/>
                <w:b/>
                <w:bCs/>
                <w:sz w:val="18"/>
                <w:szCs w:val="18"/>
              </w:rPr>
              <w:t>Etkinliğin Gerçekleştirileceği</w:t>
            </w:r>
          </w:p>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İl</w:t>
            </w:r>
          </w:p>
        </w:tc>
        <w:tc>
          <w:tcPr>
            <w:tcW w:w="73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jc w:val="center"/>
              <w:rPr>
                <w:rFonts w:ascii="Times New Roman" w:hAnsi="Times New Roman" w:cs="Times New Roman"/>
                <w:b/>
                <w:bCs/>
                <w:sz w:val="18"/>
                <w:szCs w:val="18"/>
              </w:rPr>
            </w:pPr>
            <w:r>
              <w:rPr>
                <w:rFonts w:ascii="Times New Roman" w:hAnsi="Times New Roman" w:cs="Times New Roman"/>
                <w:b/>
                <w:bCs/>
                <w:sz w:val="18"/>
                <w:szCs w:val="18"/>
              </w:rPr>
              <w:t>İşbirliği Yapılacak Kurumlar ve Yüklendiği Maliyetler</w:t>
            </w:r>
          </w:p>
        </w:tc>
        <w:tc>
          <w:tcPr>
            <w:tcW w:w="399"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Sorumlu Ajans Çalışma Birimi</w:t>
            </w:r>
          </w:p>
        </w:tc>
        <w:tc>
          <w:tcPr>
            <w:tcW w:w="44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F73838" w:rsidRDefault="00F73838">
            <w:pPr>
              <w:spacing w:after="0" w:line="240" w:lineRule="auto"/>
              <w:ind w:left="-115" w:right="-181"/>
              <w:jc w:val="center"/>
              <w:rPr>
                <w:rFonts w:ascii="Times New Roman" w:hAnsi="Times New Roman" w:cs="Times New Roman"/>
                <w:b/>
                <w:bCs/>
                <w:sz w:val="18"/>
                <w:szCs w:val="18"/>
              </w:rPr>
            </w:pPr>
          </w:p>
          <w:p w:rsidR="00F73838" w:rsidRDefault="00F73838">
            <w:pPr>
              <w:spacing w:after="0" w:line="240" w:lineRule="auto"/>
              <w:ind w:left="-115" w:right="-181"/>
              <w:jc w:val="center"/>
              <w:rPr>
                <w:rFonts w:ascii="Times New Roman" w:hAnsi="Times New Roman" w:cs="Times New Roman"/>
                <w:b/>
                <w:bCs/>
                <w:sz w:val="18"/>
                <w:szCs w:val="18"/>
              </w:rPr>
            </w:pPr>
            <w:r>
              <w:rPr>
                <w:rFonts w:ascii="Times New Roman" w:hAnsi="Times New Roman" w:cs="Times New Roman"/>
                <w:b/>
                <w:bCs/>
                <w:sz w:val="18"/>
                <w:szCs w:val="18"/>
              </w:rPr>
              <w:t>Etkinlik Takvimi</w:t>
            </w:r>
          </w:p>
        </w:tc>
      </w:tr>
      <w:tr w:rsidR="00CD4316" w:rsidTr="00CD4316">
        <w:trPr>
          <w:trHeight w:val="400"/>
        </w:trPr>
        <w:tc>
          <w:tcPr>
            <w:tcW w:w="4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Alternatif Turizm Proje Geliştirme Atölyeleri</w:t>
            </w:r>
          </w:p>
        </w:tc>
        <w:tc>
          <w:tcPr>
            <w:tcW w:w="428" w:type="pct"/>
            <w:tcBorders>
              <w:top w:val="nil"/>
              <w:left w:val="nil"/>
              <w:bottom w:val="single" w:sz="8" w:space="0" w:color="auto"/>
              <w:right w:val="single" w:sz="8" w:space="0" w:color="auto"/>
            </w:tcBorders>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Alternatif Turizmde Yeni Destinasyonlar</w:t>
            </w: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Denizli’de Çal, Buldan, Çameli; Aydın’da Karacasu, Bozdoğan, Söke; Muğla’da Milas, Seydikemer, Köyceğiz ilçelerinde alternatif turizmi geliştirmeye yönelik yaratıcı proje fikirleri geliştirilerek destek mekanizmalarından faydalanılması kapsamında proje geliştirme atölye çalışmaları yapılacaktır. Bu çalışmalara ilçedeki turizm sektörü temsilcileri davet edilecek olup yılda en az 1 kez bir araya gelinmesi hedeflenmektedir.</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Turizm sektöründe insan kaynakları planlaması, proje geliştirme, altyapı eksikliklerinin belirlenmesi, ürün geliştirme, mevcut ürünlerin zenginleştirilmesi, destinasyon kimliğinin geliştirilmesi ve pazarlanması, destinasyonun markalaşması ve imaj yönetiminin sağlanması gibi fonksiyonların gerçekleştirilmesine yönelik faaliyetlerin geliştirilmesi</w:t>
            </w:r>
          </w:p>
        </w:tc>
        <w:tc>
          <w:tcPr>
            <w:tcW w:w="4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100.000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Denizli, Aydın, Muğla</w:t>
            </w: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Kaymakamlıklar</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İlçe Belediye Başkanlıkları</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Akademisyenler</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İl Kültür ve Turizm Müdürlüğü Temsilcileri </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Sivil Toplum Kuruluşları </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TDB</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Yıl Boyunca</w:t>
            </w:r>
          </w:p>
        </w:tc>
      </w:tr>
      <w:tr w:rsidR="00CD4316" w:rsidTr="00CD4316">
        <w:trPr>
          <w:trHeight w:val="400"/>
        </w:trPr>
        <w:tc>
          <w:tcPr>
            <w:tcW w:w="4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Alternatif Turizm İşletmeciliği Eğitimleri</w:t>
            </w:r>
          </w:p>
        </w:tc>
        <w:tc>
          <w:tcPr>
            <w:tcW w:w="428" w:type="pct"/>
            <w:tcBorders>
              <w:top w:val="nil"/>
              <w:left w:val="nil"/>
              <w:bottom w:val="single" w:sz="8" w:space="0" w:color="auto"/>
              <w:right w:val="single" w:sz="8" w:space="0" w:color="auto"/>
            </w:tcBorders>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Alternatif Turizmde Yeni Destinasyonlar</w:t>
            </w: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Hedef ilçelerde turizm sektörünün gelişiminin hızlandırılması, bölgenin turistik potansiyelinin artırılması amaçlanmaktadır.</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Alternatif turizm işletmeciliği, satış ve pazarlama, dijital pazarlama alanlarında kapasitenin geliştirilmesi</w:t>
            </w:r>
          </w:p>
        </w:tc>
        <w:tc>
          <w:tcPr>
            <w:tcW w:w="4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250.000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Denizli, Aydın, Muğla</w:t>
            </w: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Turizm Tesisi Yöneticileri ve Çalışanları</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Girişimciler</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Yerel Halk</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TDB</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II. ve III. Çeyrek</w:t>
            </w:r>
          </w:p>
        </w:tc>
      </w:tr>
      <w:tr w:rsidR="00CD4316" w:rsidTr="00CD4316">
        <w:trPr>
          <w:trHeight w:val="400"/>
        </w:trPr>
        <w:tc>
          <w:tcPr>
            <w:tcW w:w="4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Alternatif Turizm Destinasyonlarında Tanıtım </w:t>
            </w:r>
            <w:r>
              <w:rPr>
                <w:rFonts w:ascii="Times New Roman" w:hAnsi="Times New Roman" w:cs="Times New Roman"/>
                <w:sz w:val="18"/>
                <w:szCs w:val="18"/>
              </w:rPr>
              <w:lastRenderedPageBreak/>
              <w:t>Organizasyonları</w:t>
            </w:r>
          </w:p>
        </w:tc>
        <w:tc>
          <w:tcPr>
            <w:tcW w:w="428" w:type="pct"/>
            <w:tcBorders>
              <w:top w:val="nil"/>
              <w:left w:val="nil"/>
              <w:bottom w:val="single" w:sz="8" w:space="0" w:color="auto"/>
              <w:right w:val="single" w:sz="8" w:space="0" w:color="auto"/>
            </w:tcBorders>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Alternatif Turizmde Yeni Destinasyonlar</w:t>
            </w: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Hedef ilçelerde bölge turizminin ve iş imkânlarının tanıtılması;</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çeşitli spor dallarında (özellikle trekking, yamaç paraşütü ve bisiklet) organizasyonlar gerçekleştirilmesi; ilçenin öne çıkan özelliklerine yönelik doğal ve kültürel zenginliklerin ön plana çıkarıldığı özel etkinlikler düzenlenecektir.</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Hedef ilçelerde gerçekleştirilen tanıtım organizasyonları ile ilçelerinin farklı pazarlarda bilinirliği, görünürlüğü ve payının artırılması</w:t>
            </w:r>
          </w:p>
        </w:tc>
        <w:tc>
          <w:tcPr>
            <w:tcW w:w="4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1.500.000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Denizli, Aydın, Muğla</w:t>
            </w: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Basın Mensupları Yazarlar</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Seyahat </w:t>
            </w:r>
            <w:proofErr w:type="spellStart"/>
            <w:r>
              <w:rPr>
                <w:rFonts w:ascii="Times New Roman" w:hAnsi="Times New Roman" w:cs="Times New Roman"/>
                <w:sz w:val="18"/>
                <w:szCs w:val="18"/>
              </w:rPr>
              <w:t>Acentaları</w:t>
            </w:r>
            <w:proofErr w:type="spellEnd"/>
            <w:r>
              <w:rPr>
                <w:rFonts w:ascii="Times New Roman" w:hAnsi="Times New Roman" w:cs="Times New Roman"/>
                <w:sz w:val="18"/>
                <w:szCs w:val="18"/>
              </w:rPr>
              <w:t>, İş Adamları</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Sosyal Medya Fenomenleri STK’lar</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Sektör Profesyonelleri</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TDB</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Yıl Boyunca </w:t>
            </w:r>
          </w:p>
        </w:tc>
      </w:tr>
      <w:tr w:rsidR="00CD4316" w:rsidTr="00CD4316">
        <w:trPr>
          <w:trHeight w:val="1317"/>
        </w:trPr>
        <w:tc>
          <w:tcPr>
            <w:tcW w:w="4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Üretici Örgütlerine Yönelik Tecrübe Paylaşımı ve Başarılı Uygulamaların Tanıtımı</w:t>
            </w:r>
          </w:p>
        </w:tc>
        <w:tc>
          <w:tcPr>
            <w:tcW w:w="428" w:type="pct"/>
            <w:tcBorders>
              <w:top w:val="nil"/>
              <w:left w:val="nil"/>
              <w:bottom w:val="single" w:sz="8" w:space="0" w:color="auto"/>
              <w:right w:val="single" w:sz="8" w:space="0" w:color="auto"/>
            </w:tcBorders>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Üretici Örgütlerinin Güçlendirilmesi</w:t>
            </w: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Tecrübe paylaşımı etkinlikleri ile katılımcıların, başarılı örgütlerin yönetim modelini ve stratejilerini öğrenerek kendi örgütlerinde uygulama olanağı bulması beklenmektedir. </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Başarılı örgütlerin ürün işleme, paketleme ve depolama süreçlerindeki en iyi uygulamalarını paylaşmaları ve sahada yaygınlaşması </w:t>
            </w:r>
          </w:p>
        </w:tc>
        <w:tc>
          <w:tcPr>
            <w:tcW w:w="4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100.000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Denizli, Aydın, Muğla</w:t>
            </w: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Üretici Örgütleri</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Muğla YDO</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Yıl Boyunca</w:t>
            </w:r>
          </w:p>
        </w:tc>
      </w:tr>
      <w:tr w:rsidR="00CD4316" w:rsidTr="00CD4316">
        <w:trPr>
          <w:trHeight w:val="1397"/>
        </w:trPr>
        <w:tc>
          <w:tcPr>
            <w:tcW w:w="47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73838" w:rsidRDefault="00F73838">
            <w:pPr>
              <w:spacing w:after="0" w:line="240" w:lineRule="auto"/>
              <w:rPr>
                <w:rFonts w:ascii="Calibri" w:hAnsi="Calibri" w:cs="Calibri"/>
                <w:color w:val="000000"/>
                <w:sz w:val="20"/>
                <w:szCs w:val="20"/>
              </w:rPr>
            </w:pPr>
            <w:r>
              <w:rPr>
                <w:rFonts w:ascii="Times New Roman" w:hAnsi="Times New Roman" w:cs="Times New Roman"/>
                <w:sz w:val="18"/>
                <w:szCs w:val="18"/>
              </w:rPr>
              <w:t>Üretici Örgütlerinin Ulusal Etkinliklere Katılım Organizasyonu</w:t>
            </w:r>
          </w:p>
        </w:tc>
        <w:tc>
          <w:tcPr>
            <w:tcW w:w="428" w:type="pct"/>
            <w:tcBorders>
              <w:top w:val="nil"/>
              <w:left w:val="nil"/>
              <w:bottom w:val="single" w:sz="8" w:space="0" w:color="auto"/>
              <w:right w:val="single" w:sz="8" w:space="0" w:color="auto"/>
            </w:tcBorders>
            <w:vAlign w:val="center"/>
            <w:hideMark/>
          </w:tcPr>
          <w:p w:rsidR="00F73838" w:rsidRDefault="00F73838">
            <w:pPr>
              <w:ind w:left="-108" w:right="-108"/>
              <w:jc w:val="center"/>
              <w:rPr>
                <w:color w:val="000000"/>
                <w:sz w:val="20"/>
                <w:szCs w:val="20"/>
              </w:rPr>
            </w:pPr>
            <w:r>
              <w:rPr>
                <w:rFonts w:ascii="Times New Roman" w:hAnsi="Times New Roman" w:cs="Times New Roman"/>
                <w:sz w:val="18"/>
                <w:szCs w:val="18"/>
              </w:rPr>
              <w:t>Üretici Örgütlerinin Güçlendirilmesi</w:t>
            </w: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color w:val="000000"/>
                <w:sz w:val="20"/>
                <w:szCs w:val="20"/>
              </w:rPr>
            </w:pPr>
            <w:r>
              <w:rPr>
                <w:rFonts w:ascii="Times New Roman" w:hAnsi="Times New Roman" w:cs="Times New Roman"/>
                <w:sz w:val="18"/>
                <w:szCs w:val="18"/>
              </w:rPr>
              <w:t xml:space="preserve">Ulusal etkinliklere katılım ile ürünlerin tanıtımını yapma, yeni müşterilere ulaşma, markalarını güçlendirme, rakipleriyle temas kurma ve sektördeki son gelişmeleri takip etme fırsatı üretici örgütlere sunulacaktır. </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ind w:right="68"/>
              <w:jc w:val="both"/>
              <w:rPr>
                <w:color w:val="000000"/>
                <w:sz w:val="20"/>
                <w:szCs w:val="20"/>
              </w:rPr>
            </w:pPr>
            <w:r>
              <w:rPr>
                <w:rFonts w:ascii="Times New Roman" w:hAnsi="Times New Roman" w:cs="Times New Roman"/>
                <w:sz w:val="18"/>
                <w:szCs w:val="18"/>
              </w:rPr>
              <w:t>Ulusal fuarlar ve organizasyonlar, potansiyel yatırımcılarla ve iş ortaklarıyla tanışma fırsatı sunulması ile örgütlerin büyüme için finansal kaynaklara veya stratejik işbirliklerine erişimini kolaylaşması</w:t>
            </w:r>
          </w:p>
        </w:tc>
        <w:tc>
          <w:tcPr>
            <w:tcW w:w="4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300.000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Denizli, Aydın, Muğla</w:t>
            </w: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Üretici Örgütleri</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TDB</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Yıl Boyunca</w:t>
            </w:r>
          </w:p>
        </w:tc>
      </w:tr>
      <w:tr w:rsidR="00CD4316" w:rsidTr="00CD4316">
        <w:trPr>
          <w:trHeight w:val="1397"/>
        </w:trPr>
        <w:tc>
          <w:tcPr>
            <w:tcW w:w="47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Dijitalleşme, Verimlilik ve Yeşil Dönüşüm Temalı Etkinlikler</w:t>
            </w:r>
          </w:p>
        </w:tc>
        <w:tc>
          <w:tcPr>
            <w:tcW w:w="428" w:type="pct"/>
            <w:tcBorders>
              <w:top w:val="nil"/>
              <w:left w:val="nil"/>
              <w:bottom w:val="single" w:sz="8" w:space="0" w:color="auto"/>
              <w:right w:val="single" w:sz="8" w:space="0" w:color="auto"/>
            </w:tcBorders>
            <w:vAlign w:val="center"/>
            <w:hideMark/>
          </w:tcPr>
          <w:p w:rsidR="00F73838" w:rsidRDefault="00F73838">
            <w:pPr>
              <w:ind w:left="2" w:right="139"/>
              <w:jc w:val="center"/>
              <w:rPr>
                <w:rFonts w:ascii="Times New Roman" w:hAnsi="Times New Roman" w:cs="Times New Roman"/>
                <w:sz w:val="18"/>
                <w:szCs w:val="18"/>
              </w:rPr>
            </w:pPr>
            <w:r>
              <w:rPr>
                <w:rFonts w:ascii="Times New Roman" w:hAnsi="Times New Roman" w:cs="Times New Roman"/>
                <w:sz w:val="18"/>
                <w:szCs w:val="18"/>
              </w:rPr>
              <w:t>İmalat Sanayinde Yeşil ve Dijital Dönüşüm</w:t>
            </w:r>
          </w:p>
        </w:tc>
        <w:tc>
          <w:tcPr>
            <w:tcW w:w="6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Bölgedeki işletmelerin dijitalleşme, verimlilik artışı ve çevresel sürdürülebilirlik konularında bilgi edinmelerini ve bu alanlarda uygulanabilir çözümler geliştirmelerini teşvik edecek seminer, konferans, atölye etkinlikleri düzenlenecektir. </w:t>
            </w:r>
          </w:p>
        </w:tc>
        <w:tc>
          <w:tcPr>
            <w:tcW w:w="86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ind w:right="68"/>
              <w:jc w:val="both"/>
              <w:rPr>
                <w:rFonts w:ascii="Times New Roman" w:hAnsi="Times New Roman" w:cs="Times New Roman"/>
                <w:sz w:val="18"/>
                <w:szCs w:val="18"/>
              </w:rPr>
            </w:pPr>
            <w:r>
              <w:rPr>
                <w:rFonts w:ascii="Times New Roman" w:hAnsi="Times New Roman" w:cs="Times New Roman"/>
                <w:sz w:val="18"/>
                <w:szCs w:val="18"/>
              </w:rPr>
              <w:t>Bölge işletmelerinin dijitalleşme, verimlilik artışı ve çevresel sürdürülebilirlik konularında bilgi ve deneyim kazanmaları, yeni projeler ile çözümler geliştirmeleri</w:t>
            </w:r>
          </w:p>
        </w:tc>
        <w:tc>
          <w:tcPr>
            <w:tcW w:w="48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400.000</w:t>
            </w:r>
          </w:p>
        </w:tc>
        <w:tc>
          <w:tcPr>
            <w:tcW w:w="50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Denizli, Aydın, Muğla</w:t>
            </w:r>
          </w:p>
        </w:tc>
        <w:tc>
          <w:tcPr>
            <w:tcW w:w="7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Bölge İşletmeleri</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Ticaret ve Sanayi Odaları</w:t>
            </w:r>
          </w:p>
          <w:p w:rsidR="00F73838" w:rsidRDefault="00F73838">
            <w:pPr>
              <w:spacing w:after="0" w:line="240" w:lineRule="auto"/>
              <w:rPr>
                <w:rFonts w:ascii="Times New Roman" w:hAnsi="Times New Roman" w:cs="Times New Roman"/>
                <w:sz w:val="18"/>
                <w:szCs w:val="18"/>
              </w:rPr>
            </w:pPr>
            <w:r>
              <w:rPr>
                <w:rFonts w:ascii="Times New Roman" w:hAnsi="Times New Roman" w:cs="Times New Roman"/>
                <w:sz w:val="18"/>
                <w:szCs w:val="18"/>
              </w:rPr>
              <w:t>Organize Sanayi Bölgeleri</w:t>
            </w:r>
          </w:p>
        </w:tc>
        <w:tc>
          <w:tcPr>
            <w:tcW w:w="3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Aydın YDO</w:t>
            </w:r>
          </w:p>
        </w:tc>
        <w:tc>
          <w:tcPr>
            <w:tcW w:w="44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3838" w:rsidRDefault="00F7383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Yıl Boyunca</w:t>
            </w:r>
          </w:p>
        </w:tc>
      </w:tr>
    </w:tbl>
    <w:p w:rsidR="00F73838" w:rsidRDefault="00F73838" w:rsidP="00F73838"/>
    <w:p w:rsidR="00F73838" w:rsidRDefault="00F73838" w:rsidP="00F73838"/>
    <w:p w:rsidR="00CD4316" w:rsidRDefault="00CD4316" w:rsidP="00F73838"/>
    <w:p w:rsidR="00CD4316" w:rsidRDefault="00CD4316" w:rsidP="00F73838"/>
    <w:p w:rsidR="00CD4316" w:rsidRDefault="00CD4316" w:rsidP="00F73838"/>
    <w:p w:rsidR="00CD4316" w:rsidRDefault="00CD4316" w:rsidP="00F73838"/>
    <w:p w:rsidR="00CD4316" w:rsidRDefault="00CD4316" w:rsidP="00F73838"/>
    <w:p w:rsidR="00CD4316" w:rsidRPr="00F73838" w:rsidRDefault="00CD4316" w:rsidP="00F73838"/>
    <w:p w:rsidR="00BA76A3" w:rsidRPr="00E869D9" w:rsidRDefault="00BA76A3" w:rsidP="00BA76A3">
      <w:pPr>
        <w:pStyle w:val="Balk2"/>
        <w:numPr>
          <w:ilvl w:val="0"/>
          <w:numId w:val="0"/>
        </w:numPr>
        <w:ind w:left="-284"/>
        <w:rPr>
          <w:rFonts w:ascii="Times New Roman" w:hAnsi="Times New Roman" w:cs="Times New Roman"/>
        </w:rPr>
      </w:pPr>
      <w:bookmarkStart w:id="2498" w:name="_Toc146793291"/>
      <w:bookmarkStart w:id="2499" w:name="_Toc157077958"/>
      <w:r w:rsidRPr="00E869D9">
        <w:rPr>
          <w:rFonts w:ascii="Times New Roman" w:hAnsi="Times New Roman" w:cs="Times New Roman"/>
        </w:rPr>
        <w:lastRenderedPageBreak/>
        <w:t>EK-</w:t>
      </w:r>
      <w:r w:rsidR="007C408E">
        <w:rPr>
          <w:rFonts w:ascii="Times New Roman" w:hAnsi="Times New Roman" w:cs="Times New Roman"/>
        </w:rPr>
        <w:t>D</w:t>
      </w:r>
      <w:r w:rsidRPr="00E869D9">
        <w:rPr>
          <w:rFonts w:ascii="Times New Roman" w:hAnsi="Times New Roman" w:cs="Times New Roman"/>
        </w:rPr>
        <w:t xml:space="preserve"> Yapılacak Araştırmalar, Analizler, Stratejiler ve Raporlar Tablosu</w:t>
      </w:r>
      <w:bookmarkEnd w:id="2498"/>
      <w:bookmarkEnd w:id="2499"/>
    </w:p>
    <w:tbl>
      <w:tblPr>
        <w:tblW w:w="51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0"/>
        <w:gridCol w:w="4682"/>
        <w:gridCol w:w="3941"/>
        <w:gridCol w:w="2803"/>
      </w:tblGrid>
      <w:tr w:rsidR="00BA76A3" w:rsidRPr="00E869D9" w:rsidTr="00E12F17">
        <w:trPr>
          <w:trHeight w:val="811"/>
        </w:trPr>
        <w:tc>
          <w:tcPr>
            <w:tcW w:w="1034" w:type="pct"/>
            <w:shd w:val="clear" w:color="auto" w:fill="D9D9D9" w:themeFill="background1" w:themeFillShade="D9"/>
            <w:tcMar>
              <w:top w:w="0" w:type="dxa"/>
              <w:left w:w="108" w:type="dxa"/>
              <w:bottom w:w="0" w:type="dxa"/>
              <w:right w:w="108" w:type="dxa"/>
            </w:tcMar>
            <w:vAlign w:val="center"/>
            <w:hideMark/>
          </w:tcPr>
          <w:p w:rsidR="00BA76A3" w:rsidRPr="00E869D9" w:rsidRDefault="00BA76A3" w:rsidP="00E12F17">
            <w:pPr>
              <w:spacing w:after="0" w:line="240" w:lineRule="auto"/>
              <w:jc w:val="center"/>
              <w:rPr>
                <w:rFonts w:ascii="Times New Roman" w:hAnsi="Times New Roman" w:cs="Times New Roman"/>
                <w:b/>
                <w:sz w:val="20"/>
              </w:rPr>
            </w:pPr>
            <w:r w:rsidRPr="00E869D9">
              <w:rPr>
                <w:rFonts w:ascii="Times New Roman" w:hAnsi="Times New Roman" w:cs="Times New Roman"/>
                <w:b/>
                <w:sz w:val="20"/>
              </w:rPr>
              <w:t>Yapılacak Araştırma/Analiz/Strateji/</w:t>
            </w:r>
          </w:p>
          <w:p w:rsidR="00BA76A3" w:rsidRPr="00E869D9" w:rsidRDefault="00BA76A3" w:rsidP="00E12F17">
            <w:pPr>
              <w:spacing w:after="0" w:line="240" w:lineRule="auto"/>
              <w:jc w:val="center"/>
              <w:rPr>
                <w:rFonts w:ascii="Times New Roman" w:hAnsi="Times New Roman" w:cs="Times New Roman"/>
                <w:b/>
                <w:sz w:val="20"/>
              </w:rPr>
            </w:pPr>
            <w:r w:rsidRPr="00E869D9">
              <w:rPr>
                <w:rFonts w:ascii="Times New Roman" w:hAnsi="Times New Roman" w:cs="Times New Roman"/>
                <w:b/>
                <w:sz w:val="20"/>
              </w:rPr>
              <w:t>Raporlar</w:t>
            </w:r>
          </w:p>
        </w:tc>
        <w:tc>
          <w:tcPr>
            <w:tcW w:w="1625" w:type="pct"/>
            <w:shd w:val="clear" w:color="auto" w:fill="D9D9D9" w:themeFill="background1" w:themeFillShade="D9"/>
            <w:tcMar>
              <w:top w:w="0" w:type="dxa"/>
              <w:left w:w="108" w:type="dxa"/>
              <w:bottom w:w="0" w:type="dxa"/>
              <w:right w:w="108" w:type="dxa"/>
            </w:tcMar>
            <w:vAlign w:val="center"/>
            <w:hideMark/>
          </w:tcPr>
          <w:p w:rsidR="00BA76A3" w:rsidRPr="00E869D9" w:rsidRDefault="00BA76A3" w:rsidP="00E12F17">
            <w:pPr>
              <w:spacing w:after="0" w:line="240" w:lineRule="auto"/>
              <w:jc w:val="center"/>
              <w:rPr>
                <w:rFonts w:ascii="Times New Roman" w:hAnsi="Times New Roman" w:cs="Times New Roman"/>
                <w:b/>
                <w:sz w:val="20"/>
              </w:rPr>
            </w:pPr>
            <w:r w:rsidRPr="00E869D9">
              <w:rPr>
                <w:rFonts w:ascii="Times New Roman" w:hAnsi="Times New Roman" w:cs="Times New Roman"/>
                <w:b/>
                <w:sz w:val="20"/>
              </w:rPr>
              <w:t>Amaç</w:t>
            </w:r>
          </w:p>
        </w:tc>
        <w:tc>
          <w:tcPr>
            <w:tcW w:w="1368" w:type="pct"/>
            <w:shd w:val="clear" w:color="auto" w:fill="D9D9D9" w:themeFill="background1" w:themeFillShade="D9"/>
            <w:tcMar>
              <w:top w:w="0" w:type="dxa"/>
              <w:left w:w="108" w:type="dxa"/>
              <w:bottom w:w="0" w:type="dxa"/>
              <w:right w:w="108" w:type="dxa"/>
            </w:tcMar>
            <w:vAlign w:val="center"/>
            <w:hideMark/>
          </w:tcPr>
          <w:p w:rsidR="00BA76A3" w:rsidRPr="00E869D9" w:rsidRDefault="00BA76A3" w:rsidP="00E12F17">
            <w:pPr>
              <w:spacing w:after="0" w:line="240" w:lineRule="auto"/>
              <w:jc w:val="center"/>
              <w:rPr>
                <w:rFonts w:ascii="Times New Roman" w:hAnsi="Times New Roman" w:cs="Times New Roman"/>
                <w:b/>
                <w:sz w:val="20"/>
              </w:rPr>
            </w:pPr>
            <w:r w:rsidRPr="00E869D9">
              <w:rPr>
                <w:rFonts w:ascii="Times New Roman" w:hAnsi="Times New Roman" w:cs="Times New Roman"/>
                <w:b/>
                <w:sz w:val="20"/>
              </w:rPr>
              <w:t>Hazırlanış Şekli</w:t>
            </w:r>
          </w:p>
        </w:tc>
        <w:tc>
          <w:tcPr>
            <w:tcW w:w="973" w:type="pct"/>
            <w:shd w:val="clear" w:color="auto" w:fill="D9D9D9" w:themeFill="background1" w:themeFillShade="D9"/>
            <w:tcMar>
              <w:top w:w="0" w:type="dxa"/>
              <w:left w:w="108" w:type="dxa"/>
              <w:bottom w:w="0" w:type="dxa"/>
              <w:right w:w="108" w:type="dxa"/>
            </w:tcMar>
            <w:vAlign w:val="center"/>
            <w:hideMark/>
          </w:tcPr>
          <w:p w:rsidR="00BA76A3" w:rsidRPr="00E869D9" w:rsidRDefault="00BA76A3" w:rsidP="00E12F17">
            <w:pPr>
              <w:spacing w:after="0" w:line="240" w:lineRule="auto"/>
              <w:jc w:val="center"/>
              <w:rPr>
                <w:rFonts w:ascii="Times New Roman" w:hAnsi="Times New Roman" w:cs="Times New Roman"/>
                <w:b/>
                <w:sz w:val="20"/>
              </w:rPr>
            </w:pPr>
            <w:r w:rsidRPr="00E869D9">
              <w:rPr>
                <w:rFonts w:ascii="Times New Roman" w:hAnsi="Times New Roman" w:cs="Times New Roman"/>
                <w:b/>
                <w:sz w:val="20"/>
              </w:rPr>
              <w:t>Hizmet Alımı Gerekçesi ve Kapsamı</w:t>
            </w:r>
          </w:p>
        </w:tc>
      </w:tr>
      <w:tr w:rsidR="00BA76A3" w:rsidRPr="00E869D9" w:rsidTr="00E12F17">
        <w:trPr>
          <w:trHeight w:val="818"/>
        </w:trPr>
        <w:tc>
          <w:tcPr>
            <w:tcW w:w="1034" w:type="pct"/>
            <w:tcMar>
              <w:top w:w="0" w:type="dxa"/>
              <w:left w:w="108" w:type="dxa"/>
              <w:bottom w:w="0" w:type="dxa"/>
              <w:right w:w="108" w:type="dxa"/>
            </w:tcMar>
            <w:vAlign w:val="center"/>
          </w:tcPr>
          <w:p w:rsidR="00BA76A3" w:rsidRPr="00E869D9" w:rsidRDefault="00BA76A3" w:rsidP="00E12F17">
            <w:pPr>
              <w:spacing w:after="0" w:line="240" w:lineRule="auto"/>
              <w:jc w:val="both"/>
              <w:rPr>
                <w:rFonts w:ascii="Times New Roman" w:hAnsi="Times New Roman" w:cs="Times New Roman"/>
                <w:color w:val="000000"/>
                <w:sz w:val="18"/>
                <w:szCs w:val="18"/>
                <w:lang w:eastAsia="tr-TR"/>
              </w:rPr>
            </w:pPr>
            <w:r w:rsidRPr="00E869D9">
              <w:rPr>
                <w:rFonts w:ascii="Times New Roman" w:eastAsia="Calibri" w:hAnsi="Times New Roman" w:cs="Times New Roman"/>
                <w:color w:val="000000"/>
                <w:sz w:val="18"/>
                <w:szCs w:val="18"/>
              </w:rPr>
              <w:t>Tanıtım Stratejilerinin Hazırlanması</w:t>
            </w:r>
          </w:p>
        </w:tc>
        <w:tc>
          <w:tcPr>
            <w:tcW w:w="1625" w:type="pct"/>
            <w:shd w:val="clear" w:color="auto" w:fill="FFFFFF" w:themeFill="background1"/>
            <w:tcMar>
              <w:top w:w="0" w:type="dxa"/>
              <w:left w:w="108" w:type="dxa"/>
              <w:bottom w:w="0" w:type="dxa"/>
              <w:right w:w="108" w:type="dxa"/>
            </w:tcMar>
            <w:vAlign w:val="center"/>
          </w:tcPr>
          <w:p w:rsidR="00BA76A3" w:rsidRPr="00E869D9" w:rsidRDefault="00BA76A3" w:rsidP="00E12F17">
            <w:pPr>
              <w:spacing w:after="0" w:line="240" w:lineRule="auto"/>
              <w:jc w:val="both"/>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Tanıtım stratejileri kapsamında her destinasyonun alternatif turizm potansiyeli analiz edilerek destinasyonun kendine özgü çevresel ve kültürel özellikleri dikkate alınarak geleneksel ve dijital tanıtım mecralarında etkili bir şekilde tanıtıma dair yol haritası oluşturulacaktır.</w:t>
            </w:r>
          </w:p>
        </w:tc>
        <w:tc>
          <w:tcPr>
            <w:tcW w:w="1368" w:type="pct"/>
            <w:shd w:val="clear" w:color="auto" w:fill="FFFFFF" w:themeFill="background1"/>
            <w:tcMar>
              <w:top w:w="0" w:type="dxa"/>
              <w:left w:w="108" w:type="dxa"/>
              <w:bottom w:w="0" w:type="dxa"/>
              <w:right w:w="108" w:type="dxa"/>
            </w:tcMar>
          </w:tcPr>
          <w:p w:rsidR="00BA76A3" w:rsidRPr="00E869D9" w:rsidRDefault="00BA76A3"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Hizmet Alımı</w:t>
            </w:r>
          </w:p>
        </w:tc>
        <w:tc>
          <w:tcPr>
            <w:tcW w:w="973" w:type="pct"/>
            <w:shd w:val="clear" w:color="auto" w:fill="FFFFFF" w:themeFill="background1"/>
            <w:tcMar>
              <w:top w:w="0" w:type="dxa"/>
              <w:left w:w="108" w:type="dxa"/>
              <w:bottom w:w="0" w:type="dxa"/>
              <w:right w:w="108" w:type="dxa"/>
            </w:tcMar>
          </w:tcPr>
          <w:p w:rsidR="00BA76A3" w:rsidRPr="00E869D9" w:rsidRDefault="00BA76A3"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Analiz ve basım</w:t>
            </w:r>
          </w:p>
        </w:tc>
      </w:tr>
      <w:tr w:rsidR="00BA76A3" w:rsidRPr="00E869D9" w:rsidTr="00E12F17">
        <w:trPr>
          <w:trHeight w:val="818"/>
        </w:trPr>
        <w:tc>
          <w:tcPr>
            <w:tcW w:w="1034" w:type="pct"/>
            <w:tcMar>
              <w:top w:w="0" w:type="dxa"/>
              <w:left w:w="108" w:type="dxa"/>
              <w:bottom w:w="0" w:type="dxa"/>
              <w:right w:w="108" w:type="dxa"/>
            </w:tcMar>
            <w:vAlign w:val="center"/>
          </w:tcPr>
          <w:p w:rsidR="00BA76A3" w:rsidRPr="00E869D9" w:rsidRDefault="00BA76A3" w:rsidP="00E12F17">
            <w:pPr>
              <w:spacing w:after="0" w:line="240" w:lineRule="auto"/>
              <w:jc w:val="both"/>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Bölgesel Girdi Çıktı Analizi Raporlama Çalışmaları</w:t>
            </w:r>
          </w:p>
        </w:tc>
        <w:tc>
          <w:tcPr>
            <w:tcW w:w="1625" w:type="pct"/>
            <w:shd w:val="clear" w:color="auto" w:fill="FFFFFF" w:themeFill="background1"/>
            <w:tcMar>
              <w:top w:w="0" w:type="dxa"/>
              <w:left w:w="108" w:type="dxa"/>
              <w:bottom w:w="0" w:type="dxa"/>
              <w:right w:w="108" w:type="dxa"/>
            </w:tcMar>
            <w:vAlign w:val="center"/>
          </w:tcPr>
          <w:p w:rsidR="00BA76A3" w:rsidRPr="00E869D9" w:rsidRDefault="00BA76A3" w:rsidP="00E12F17">
            <w:pPr>
              <w:spacing w:after="0" w:line="240" w:lineRule="auto"/>
              <w:jc w:val="both"/>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Sanayi ve Teknoloji Bakanlığı koordinasyonunda bölgesel girdi-çıktı analiz raporu hazırlanacak ve basılacaktır.</w:t>
            </w:r>
          </w:p>
        </w:tc>
        <w:tc>
          <w:tcPr>
            <w:tcW w:w="1368" w:type="pct"/>
            <w:shd w:val="clear" w:color="auto" w:fill="FFFFFF" w:themeFill="background1"/>
            <w:tcMar>
              <w:top w:w="0" w:type="dxa"/>
              <w:left w:w="108" w:type="dxa"/>
              <w:bottom w:w="0" w:type="dxa"/>
              <w:right w:w="108" w:type="dxa"/>
            </w:tcMar>
          </w:tcPr>
          <w:p w:rsidR="00BA76A3" w:rsidRPr="00E869D9" w:rsidRDefault="00BA76A3"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Hizmet Alımı</w:t>
            </w:r>
          </w:p>
        </w:tc>
        <w:tc>
          <w:tcPr>
            <w:tcW w:w="973" w:type="pct"/>
            <w:shd w:val="clear" w:color="auto" w:fill="FFFFFF" w:themeFill="background1"/>
            <w:tcMar>
              <w:top w:w="0" w:type="dxa"/>
              <w:left w:w="108" w:type="dxa"/>
              <w:bottom w:w="0" w:type="dxa"/>
              <w:right w:w="108" w:type="dxa"/>
            </w:tcMar>
          </w:tcPr>
          <w:p w:rsidR="00BA76A3" w:rsidRPr="00E869D9" w:rsidRDefault="00BA76A3"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Analiz, basım ve tanıtım</w:t>
            </w:r>
          </w:p>
        </w:tc>
      </w:tr>
      <w:tr w:rsidR="00BA76A3" w:rsidRPr="00B42086" w:rsidTr="00E12F17">
        <w:trPr>
          <w:trHeight w:val="818"/>
        </w:trPr>
        <w:tc>
          <w:tcPr>
            <w:tcW w:w="1034" w:type="pct"/>
            <w:tcMar>
              <w:top w:w="0" w:type="dxa"/>
              <w:left w:w="108" w:type="dxa"/>
              <w:bottom w:w="0" w:type="dxa"/>
              <w:right w:w="108" w:type="dxa"/>
            </w:tcMar>
            <w:vAlign w:val="center"/>
          </w:tcPr>
          <w:p w:rsidR="00BA76A3" w:rsidRPr="00E869D9" w:rsidRDefault="00BA76A3" w:rsidP="00E12F17">
            <w:pPr>
              <w:spacing w:after="0" w:line="240" w:lineRule="auto"/>
              <w:jc w:val="both"/>
              <w:rPr>
                <w:rFonts w:ascii="Times New Roman" w:eastAsia="Calibri" w:hAnsi="Times New Roman" w:cs="Times New Roman"/>
                <w:color w:val="000000"/>
                <w:sz w:val="18"/>
                <w:szCs w:val="18"/>
              </w:rPr>
            </w:pPr>
            <w:r w:rsidRPr="00E869D9">
              <w:rPr>
                <w:rFonts w:ascii="Times New Roman" w:hAnsi="Times New Roman" w:cs="Times New Roman"/>
                <w:sz w:val="18"/>
                <w:szCs w:val="18"/>
              </w:rPr>
              <w:t>Yatırımcı Çekme Faaliyetleri ve Uluslararası İşbirlikleri</w:t>
            </w:r>
          </w:p>
        </w:tc>
        <w:tc>
          <w:tcPr>
            <w:tcW w:w="1625" w:type="pct"/>
            <w:shd w:val="clear" w:color="auto" w:fill="FFFFFF" w:themeFill="background1"/>
            <w:tcMar>
              <w:top w:w="0" w:type="dxa"/>
              <w:left w:w="108" w:type="dxa"/>
              <w:bottom w:w="0" w:type="dxa"/>
              <w:right w:w="108" w:type="dxa"/>
            </w:tcMar>
            <w:vAlign w:val="center"/>
          </w:tcPr>
          <w:p w:rsidR="00BA76A3" w:rsidRPr="00E869D9" w:rsidRDefault="00BA76A3" w:rsidP="00E12F17">
            <w:pPr>
              <w:spacing w:after="0" w:line="240" w:lineRule="auto"/>
              <w:jc w:val="both"/>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 xml:space="preserve">Yatırımcı çekme ve uluslararası işbirlikleri faaliyetleri, raporların basımı, çevirisi, yayımı, tanıtımı, hazırlanmasına yönelik hizmet alımları gerçekleştirilecektir. </w:t>
            </w:r>
          </w:p>
        </w:tc>
        <w:tc>
          <w:tcPr>
            <w:tcW w:w="1368" w:type="pct"/>
            <w:shd w:val="clear" w:color="auto" w:fill="FFFFFF" w:themeFill="background1"/>
            <w:tcMar>
              <w:top w:w="0" w:type="dxa"/>
              <w:left w:w="108" w:type="dxa"/>
              <w:bottom w:w="0" w:type="dxa"/>
              <w:right w:w="108" w:type="dxa"/>
            </w:tcMar>
          </w:tcPr>
          <w:p w:rsidR="00BA76A3" w:rsidRPr="00E869D9" w:rsidRDefault="00BA76A3"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Hizmet Alımı</w:t>
            </w:r>
          </w:p>
        </w:tc>
        <w:tc>
          <w:tcPr>
            <w:tcW w:w="973" w:type="pct"/>
            <w:shd w:val="clear" w:color="auto" w:fill="FFFFFF" w:themeFill="background1"/>
            <w:tcMar>
              <w:top w:w="0" w:type="dxa"/>
              <w:left w:w="108" w:type="dxa"/>
              <w:bottom w:w="0" w:type="dxa"/>
              <w:right w:w="108" w:type="dxa"/>
            </w:tcMar>
          </w:tcPr>
          <w:p w:rsidR="00BA76A3" w:rsidRPr="00E869D9" w:rsidRDefault="00BA76A3"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 xml:space="preserve">Rapor, çeviri, basım ve tanıtım </w:t>
            </w:r>
          </w:p>
        </w:tc>
      </w:tr>
      <w:tr w:rsidR="00F73838" w:rsidRPr="00B42086" w:rsidTr="00E12F17">
        <w:trPr>
          <w:trHeight w:val="818"/>
        </w:trPr>
        <w:tc>
          <w:tcPr>
            <w:tcW w:w="1034" w:type="pct"/>
            <w:tcMar>
              <w:top w:w="0" w:type="dxa"/>
              <w:left w:w="108" w:type="dxa"/>
              <w:bottom w:w="0" w:type="dxa"/>
              <w:right w:w="108" w:type="dxa"/>
            </w:tcMar>
            <w:vAlign w:val="center"/>
          </w:tcPr>
          <w:p w:rsidR="00F73838" w:rsidRPr="00E869D9" w:rsidRDefault="00F73838" w:rsidP="00E12F17">
            <w:pPr>
              <w:spacing w:after="0" w:line="240" w:lineRule="auto"/>
              <w:jc w:val="both"/>
              <w:rPr>
                <w:rFonts w:ascii="Times New Roman" w:hAnsi="Times New Roman" w:cs="Times New Roman"/>
                <w:sz w:val="18"/>
                <w:szCs w:val="18"/>
              </w:rPr>
            </w:pPr>
            <w:r>
              <w:rPr>
                <w:rFonts w:ascii="Times New Roman" w:hAnsi="Times New Roman" w:cs="Times New Roman"/>
                <w:sz w:val="18"/>
                <w:szCs w:val="18"/>
              </w:rPr>
              <w:t>Üretici Örgütlerine Yönelik Mevcut Durum Araştırması</w:t>
            </w:r>
          </w:p>
        </w:tc>
        <w:tc>
          <w:tcPr>
            <w:tcW w:w="1625" w:type="pct"/>
            <w:shd w:val="clear" w:color="auto" w:fill="FFFFFF" w:themeFill="background1"/>
            <w:tcMar>
              <w:top w:w="0" w:type="dxa"/>
              <w:left w:w="108" w:type="dxa"/>
              <w:bottom w:w="0" w:type="dxa"/>
              <w:right w:w="108" w:type="dxa"/>
            </w:tcMar>
            <w:vAlign w:val="center"/>
          </w:tcPr>
          <w:p w:rsidR="00F73838" w:rsidRPr="00E869D9" w:rsidRDefault="00F73838" w:rsidP="00E12F17">
            <w:pPr>
              <w:spacing w:after="0" w:line="240" w:lineRule="auto"/>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Bölgedeki üretim odaklı kooperatiflerin kurumsallaşma, üretim, pazarlama gibi süreçlerinde mevcut durumun analiz edilmesi</w:t>
            </w:r>
          </w:p>
        </w:tc>
        <w:tc>
          <w:tcPr>
            <w:tcW w:w="1368" w:type="pct"/>
            <w:shd w:val="clear" w:color="auto" w:fill="FFFFFF" w:themeFill="background1"/>
            <w:tcMar>
              <w:top w:w="0" w:type="dxa"/>
              <w:left w:w="108" w:type="dxa"/>
              <w:bottom w:w="0" w:type="dxa"/>
              <w:right w:w="108" w:type="dxa"/>
            </w:tcMar>
          </w:tcPr>
          <w:p w:rsidR="00F73838" w:rsidRPr="00E869D9" w:rsidRDefault="00F73838" w:rsidP="00E12F17">
            <w:pPr>
              <w:spacing w:after="0" w:line="240" w:lineRule="auto"/>
              <w:jc w:val="center"/>
              <w:rPr>
                <w:rFonts w:ascii="Times New Roman" w:eastAsia="Calibri" w:hAnsi="Times New Roman" w:cs="Times New Roman"/>
                <w:color w:val="000000"/>
                <w:sz w:val="18"/>
                <w:szCs w:val="18"/>
              </w:rPr>
            </w:pPr>
            <w:r w:rsidRPr="00E869D9">
              <w:rPr>
                <w:rFonts w:ascii="Times New Roman" w:eastAsia="Calibri" w:hAnsi="Times New Roman" w:cs="Times New Roman"/>
                <w:color w:val="000000"/>
                <w:sz w:val="18"/>
                <w:szCs w:val="18"/>
              </w:rPr>
              <w:t>Hizmet Alımı</w:t>
            </w:r>
          </w:p>
        </w:tc>
        <w:tc>
          <w:tcPr>
            <w:tcW w:w="973" w:type="pct"/>
            <w:shd w:val="clear" w:color="auto" w:fill="FFFFFF" w:themeFill="background1"/>
            <w:tcMar>
              <w:top w:w="0" w:type="dxa"/>
              <w:left w:w="108" w:type="dxa"/>
              <w:bottom w:w="0" w:type="dxa"/>
              <w:right w:w="108" w:type="dxa"/>
            </w:tcMar>
          </w:tcPr>
          <w:p w:rsidR="00F73838" w:rsidRPr="00E869D9" w:rsidRDefault="00F73838" w:rsidP="00E12F17">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Veri Toplama</w:t>
            </w:r>
          </w:p>
        </w:tc>
      </w:tr>
    </w:tbl>
    <w:p w:rsidR="00BA76A3" w:rsidRDefault="00BA76A3" w:rsidP="00BA76A3"/>
    <w:p w:rsidR="00726BFE" w:rsidRPr="00B42086" w:rsidRDefault="00726BFE" w:rsidP="00C143D8">
      <w:pPr>
        <w:rPr>
          <w:rFonts w:ascii="Times New Roman" w:hAnsi="Times New Roman" w:cs="Times New Roman"/>
        </w:rPr>
      </w:pPr>
    </w:p>
    <w:p w:rsidR="00726BFE" w:rsidRPr="00B42086" w:rsidRDefault="00726BFE" w:rsidP="00C143D8">
      <w:pPr>
        <w:rPr>
          <w:rFonts w:ascii="Times New Roman" w:hAnsi="Times New Roman" w:cs="Times New Roman"/>
        </w:rPr>
      </w:pPr>
    </w:p>
    <w:p w:rsidR="00726BFE" w:rsidRPr="00B42086" w:rsidRDefault="00726BFE" w:rsidP="00C143D8">
      <w:pPr>
        <w:rPr>
          <w:rFonts w:ascii="Times New Roman" w:hAnsi="Times New Roman" w:cs="Times New Roman"/>
        </w:rPr>
      </w:pPr>
    </w:p>
    <w:p w:rsidR="007A50AB" w:rsidRPr="00B42086" w:rsidRDefault="007A50AB" w:rsidP="00C143D8">
      <w:pPr>
        <w:rPr>
          <w:rFonts w:ascii="Times New Roman" w:hAnsi="Times New Roman" w:cs="Times New Roman"/>
        </w:rPr>
      </w:pPr>
    </w:p>
    <w:p w:rsidR="007A50AB" w:rsidRPr="00B42086" w:rsidRDefault="007A50AB" w:rsidP="00C143D8">
      <w:pPr>
        <w:rPr>
          <w:rFonts w:ascii="Times New Roman" w:hAnsi="Times New Roman" w:cs="Times New Roman"/>
        </w:rPr>
      </w:pPr>
    </w:p>
    <w:p w:rsidR="007A50AB" w:rsidRPr="00B42086" w:rsidRDefault="007A50AB" w:rsidP="00C143D8">
      <w:pPr>
        <w:rPr>
          <w:rFonts w:ascii="Times New Roman" w:hAnsi="Times New Roman" w:cs="Times New Roman"/>
        </w:rPr>
      </w:pPr>
    </w:p>
    <w:p w:rsidR="007A50AB" w:rsidRPr="00B42086" w:rsidRDefault="007A50AB" w:rsidP="00C143D8">
      <w:pPr>
        <w:rPr>
          <w:rFonts w:ascii="Times New Roman" w:hAnsi="Times New Roman" w:cs="Times New Roman"/>
        </w:rPr>
      </w:pPr>
    </w:p>
    <w:p w:rsidR="007A50AB" w:rsidRPr="00B42086" w:rsidRDefault="007A50AB" w:rsidP="00C143D8">
      <w:pPr>
        <w:rPr>
          <w:rFonts w:ascii="Times New Roman" w:hAnsi="Times New Roman" w:cs="Times New Roman"/>
        </w:rPr>
      </w:pPr>
    </w:p>
    <w:p w:rsidR="00E66E1C" w:rsidRPr="00B42086" w:rsidRDefault="00161632" w:rsidP="00726BFE">
      <w:pPr>
        <w:pStyle w:val="Balk2"/>
        <w:numPr>
          <w:ilvl w:val="0"/>
          <w:numId w:val="0"/>
        </w:numPr>
        <w:rPr>
          <w:rFonts w:ascii="Times New Roman" w:hAnsi="Times New Roman" w:cs="Times New Roman"/>
        </w:rPr>
      </w:pPr>
      <w:bookmarkStart w:id="2500" w:name="_Toc157077959"/>
      <w:r w:rsidRPr="00B42086">
        <w:rPr>
          <w:rFonts w:ascii="Times New Roman" w:hAnsi="Times New Roman" w:cs="Times New Roman"/>
        </w:rPr>
        <w:lastRenderedPageBreak/>
        <w:t>EK-</w:t>
      </w:r>
      <w:r w:rsidR="007C408E">
        <w:rPr>
          <w:rFonts w:ascii="Times New Roman" w:hAnsi="Times New Roman" w:cs="Times New Roman"/>
        </w:rPr>
        <w:t>E</w:t>
      </w:r>
      <w:r w:rsidRPr="00B42086">
        <w:rPr>
          <w:rFonts w:ascii="Times New Roman" w:hAnsi="Times New Roman" w:cs="Times New Roman"/>
        </w:rPr>
        <w:t xml:space="preserve"> Yapılacak Program Sonrası Değerlendirme ve/veya Etki Analizi Çalışmaları Tablosu</w:t>
      </w:r>
      <w:bookmarkEnd w:id="2489"/>
      <w:bookmarkEnd w:id="2490"/>
      <w:bookmarkEnd w:id="2491"/>
      <w:bookmarkEnd w:id="2492"/>
      <w:bookmarkEnd w:id="2500"/>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14"/>
        <w:gridCol w:w="1970"/>
        <w:gridCol w:w="1992"/>
        <w:gridCol w:w="1902"/>
        <w:gridCol w:w="4450"/>
      </w:tblGrid>
      <w:tr w:rsidR="00E66E1C" w:rsidRPr="00B42086" w:rsidTr="00B57979">
        <w:trPr>
          <w:trHeight w:val="1438"/>
          <w:jc w:val="center"/>
        </w:trPr>
        <w:tc>
          <w:tcPr>
            <w:tcW w:w="1324" w:type="pct"/>
            <w:shd w:val="clear" w:color="auto" w:fill="BFBFBF"/>
            <w:tcMar>
              <w:top w:w="0" w:type="dxa"/>
              <w:left w:w="108" w:type="dxa"/>
              <w:bottom w:w="0" w:type="dxa"/>
              <w:right w:w="108" w:type="dxa"/>
            </w:tcMar>
            <w:vAlign w:val="center"/>
            <w:hideMark/>
          </w:tcPr>
          <w:p w:rsidR="00E66E1C" w:rsidRPr="00B42086" w:rsidRDefault="00E66E1C">
            <w:pPr>
              <w:spacing w:before="240" w:after="120" w:line="240" w:lineRule="auto"/>
              <w:ind w:right="68"/>
              <w:rPr>
                <w:rFonts w:ascii="Times New Roman" w:hAnsi="Times New Roman" w:cs="Times New Roman"/>
                <w:b/>
                <w:bCs/>
                <w:sz w:val="20"/>
                <w:szCs w:val="24"/>
              </w:rPr>
            </w:pPr>
            <w:r w:rsidRPr="00B42086">
              <w:rPr>
                <w:rFonts w:ascii="Times New Roman" w:hAnsi="Times New Roman" w:cs="Times New Roman"/>
                <w:b/>
                <w:bCs/>
                <w:sz w:val="20"/>
                <w:szCs w:val="24"/>
              </w:rPr>
              <w:t>Yapılacak Program Sonrası Değerlendirme ve/veya Etki Analizi Çalışmaları</w:t>
            </w:r>
          </w:p>
        </w:tc>
        <w:tc>
          <w:tcPr>
            <w:tcW w:w="702" w:type="pct"/>
            <w:shd w:val="clear" w:color="auto" w:fill="BFBFBF"/>
            <w:tcMar>
              <w:top w:w="0" w:type="dxa"/>
              <w:left w:w="108" w:type="dxa"/>
              <w:bottom w:w="0" w:type="dxa"/>
              <w:right w:w="108" w:type="dxa"/>
            </w:tcMar>
            <w:vAlign w:val="center"/>
            <w:hideMark/>
          </w:tcPr>
          <w:p w:rsidR="00E66E1C" w:rsidRPr="00B42086" w:rsidRDefault="00E66E1C">
            <w:pPr>
              <w:spacing w:before="240" w:after="120" w:line="240" w:lineRule="auto"/>
              <w:ind w:right="68"/>
              <w:rPr>
                <w:rFonts w:ascii="Times New Roman" w:hAnsi="Times New Roman" w:cs="Times New Roman"/>
                <w:b/>
                <w:bCs/>
                <w:sz w:val="20"/>
                <w:szCs w:val="24"/>
              </w:rPr>
            </w:pPr>
            <w:r w:rsidRPr="00B42086">
              <w:rPr>
                <w:rFonts w:ascii="Times New Roman" w:hAnsi="Times New Roman" w:cs="Times New Roman"/>
                <w:b/>
                <w:bCs/>
                <w:sz w:val="20"/>
                <w:szCs w:val="24"/>
              </w:rPr>
              <w:t>Programın Yılı</w:t>
            </w:r>
          </w:p>
        </w:tc>
        <w:tc>
          <w:tcPr>
            <w:tcW w:w="710" w:type="pct"/>
            <w:shd w:val="clear" w:color="auto" w:fill="BFBFBF"/>
            <w:tcMar>
              <w:top w:w="0" w:type="dxa"/>
              <w:left w:w="108" w:type="dxa"/>
              <w:bottom w:w="0" w:type="dxa"/>
              <w:right w:w="108" w:type="dxa"/>
            </w:tcMar>
            <w:vAlign w:val="center"/>
            <w:hideMark/>
          </w:tcPr>
          <w:p w:rsidR="00E66E1C" w:rsidRPr="00B42086" w:rsidRDefault="00E66E1C">
            <w:pPr>
              <w:spacing w:before="240" w:after="120" w:line="240" w:lineRule="auto"/>
              <w:ind w:right="68"/>
              <w:rPr>
                <w:rFonts w:ascii="Times New Roman" w:hAnsi="Times New Roman" w:cs="Times New Roman"/>
                <w:b/>
                <w:bCs/>
                <w:sz w:val="20"/>
                <w:szCs w:val="24"/>
              </w:rPr>
            </w:pPr>
            <w:r w:rsidRPr="00B42086">
              <w:rPr>
                <w:rFonts w:ascii="Times New Roman" w:hAnsi="Times New Roman" w:cs="Times New Roman"/>
                <w:b/>
                <w:bCs/>
                <w:sz w:val="20"/>
                <w:szCs w:val="24"/>
              </w:rPr>
              <w:t>Programın Kapanış Tarihi</w:t>
            </w:r>
          </w:p>
        </w:tc>
        <w:tc>
          <w:tcPr>
            <w:tcW w:w="678" w:type="pct"/>
            <w:shd w:val="clear" w:color="auto" w:fill="BFBFBF"/>
            <w:tcMar>
              <w:top w:w="0" w:type="dxa"/>
              <w:left w:w="108" w:type="dxa"/>
              <w:bottom w:w="0" w:type="dxa"/>
              <w:right w:w="108" w:type="dxa"/>
            </w:tcMar>
            <w:vAlign w:val="center"/>
            <w:hideMark/>
          </w:tcPr>
          <w:p w:rsidR="00E66E1C" w:rsidRPr="00B42086" w:rsidRDefault="00E66E1C">
            <w:pPr>
              <w:spacing w:before="240" w:after="120" w:line="240" w:lineRule="auto"/>
              <w:ind w:right="68"/>
              <w:rPr>
                <w:rFonts w:ascii="Times New Roman" w:hAnsi="Times New Roman" w:cs="Times New Roman"/>
                <w:b/>
                <w:bCs/>
                <w:sz w:val="20"/>
              </w:rPr>
            </w:pPr>
            <w:r w:rsidRPr="00B42086">
              <w:rPr>
                <w:rFonts w:ascii="Times New Roman" w:hAnsi="Times New Roman" w:cs="Times New Roman"/>
                <w:b/>
                <w:bCs/>
                <w:sz w:val="20"/>
                <w:szCs w:val="24"/>
              </w:rPr>
              <w:t>Hazırlanış Şekli</w:t>
            </w:r>
          </w:p>
        </w:tc>
        <w:tc>
          <w:tcPr>
            <w:tcW w:w="1586" w:type="pct"/>
            <w:shd w:val="clear" w:color="auto" w:fill="BFBFBF"/>
            <w:tcMar>
              <w:top w:w="0" w:type="dxa"/>
              <w:left w:w="108" w:type="dxa"/>
              <w:bottom w:w="0" w:type="dxa"/>
              <w:right w:w="108" w:type="dxa"/>
            </w:tcMar>
            <w:vAlign w:val="center"/>
            <w:hideMark/>
          </w:tcPr>
          <w:p w:rsidR="00E66E1C" w:rsidRPr="00B42086" w:rsidRDefault="00E66E1C">
            <w:pPr>
              <w:spacing w:before="240" w:after="120" w:line="240" w:lineRule="auto"/>
              <w:ind w:right="68"/>
              <w:rPr>
                <w:rFonts w:ascii="Times New Roman" w:hAnsi="Times New Roman" w:cs="Times New Roman"/>
                <w:b/>
                <w:bCs/>
                <w:sz w:val="20"/>
                <w:szCs w:val="24"/>
              </w:rPr>
            </w:pPr>
            <w:r w:rsidRPr="00B42086">
              <w:rPr>
                <w:rFonts w:ascii="Times New Roman" w:hAnsi="Times New Roman" w:cs="Times New Roman"/>
                <w:b/>
                <w:bCs/>
                <w:sz w:val="20"/>
                <w:szCs w:val="24"/>
              </w:rPr>
              <w:t>Hizmet Alımı Gerekçesi ve Kapsamı</w:t>
            </w:r>
          </w:p>
        </w:tc>
      </w:tr>
      <w:tr w:rsidR="00E66E1C" w:rsidRPr="00A65D89" w:rsidTr="00B57979">
        <w:trPr>
          <w:trHeight w:val="1085"/>
          <w:jc w:val="center"/>
        </w:trPr>
        <w:tc>
          <w:tcPr>
            <w:tcW w:w="1324" w:type="pct"/>
            <w:tcMar>
              <w:top w:w="0" w:type="dxa"/>
              <w:left w:w="108" w:type="dxa"/>
              <w:bottom w:w="0" w:type="dxa"/>
              <w:right w:w="108" w:type="dxa"/>
            </w:tcMar>
            <w:hideMark/>
          </w:tcPr>
          <w:p w:rsidR="00E66E1C" w:rsidRPr="00B42086" w:rsidRDefault="00E66E1C" w:rsidP="00B57979">
            <w:pPr>
              <w:spacing w:after="120" w:line="240" w:lineRule="auto"/>
              <w:ind w:right="68"/>
              <w:jc w:val="both"/>
              <w:rPr>
                <w:rFonts w:ascii="Times New Roman" w:hAnsi="Times New Roman" w:cs="Times New Roman"/>
                <w:sz w:val="20"/>
                <w:szCs w:val="24"/>
              </w:rPr>
            </w:pPr>
            <w:r w:rsidRPr="00B42086">
              <w:rPr>
                <w:rFonts w:ascii="Times New Roman" w:hAnsi="Times New Roman" w:cs="Times New Roman"/>
                <w:sz w:val="20"/>
                <w:szCs w:val="24"/>
              </w:rPr>
              <w:t xml:space="preserve">Kooperatif </w:t>
            </w:r>
            <w:r w:rsidR="00B57979" w:rsidRPr="00B42086">
              <w:rPr>
                <w:rFonts w:ascii="Times New Roman" w:hAnsi="Times New Roman" w:cs="Times New Roman"/>
                <w:sz w:val="20"/>
                <w:szCs w:val="24"/>
              </w:rPr>
              <w:t>v</w:t>
            </w:r>
            <w:r w:rsidRPr="00B42086">
              <w:rPr>
                <w:rFonts w:ascii="Times New Roman" w:hAnsi="Times New Roman" w:cs="Times New Roman"/>
                <w:sz w:val="20"/>
                <w:szCs w:val="24"/>
              </w:rPr>
              <w:t>e Birliklerin Güçlendirilmesi Mali Destek Programı Program Sonrası Değerlendirme</w:t>
            </w:r>
          </w:p>
        </w:tc>
        <w:tc>
          <w:tcPr>
            <w:tcW w:w="702" w:type="pct"/>
            <w:tcMar>
              <w:top w:w="0" w:type="dxa"/>
              <w:left w:w="108" w:type="dxa"/>
              <w:bottom w:w="0" w:type="dxa"/>
              <w:right w:w="108" w:type="dxa"/>
            </w:tcMar>
            <w:hideMark/>
          </w:tcPr>
          <w:p w:rsidR="00B57979" w:rsidRPr="00B42086" w:rsidRDefault="00B57979" w:rsidP="00B57979">
            <w:pPr>
              <w:spacing w:after="120" w:line="240" w:lineRule="auto"/>
              <w:ind w:right="68"/>
              <w:jc w:val="center"/>
              <w:rPr>
                <w:rFonts w:ascii="Times New Roman" w:hAnsi="Times New Roman" w:cs="Times New Roman"/>
                <w:sz w:val="20"/>
                <w:szCs w:val="24"/>
              </w:rPr>
            </w:pPr>
          </w:p>
          <w:p w:rsidR="00E66E1C" w:rsidRPr="00B42086" w:rsidRDefault="00E66E1C" w:rsidP="00B57979">
            <w:pPr>
              <w:spacing w:after="120" w:line="240" w:lineRule="auto"/>
              <w:ind w:right="68"/>
              <w:jc w:val="center"/>
              <w:rPr>
                <w:rFonts w:ascii="Times New Roman" w:hAnsi="Times New Roman" w:cs="Times New Roman"/>
                <w:sz w:val="20"/>
                <w:szCs w:val="24"/>
              </w:rPr>
            </w:pPr>
            <w:r w:rsidRPr="00B42086">
              <w:rPr>
                <w:rFonts w:ascii="Times New Roman" w:hAnsi="Times New Roman" w:cs="Times New Roman"/>
                <w:sz w:val="20"/>
                <w:szCs w:val="24"/>
              </w:rPr>
              <w:t>2018</w:t>
            </w:r>
          </w:p>
        </w:tc>
        <w:tc>
          <w:tcPr>
            <w:tcW w:w="710" w:type="pct"/>
            <w:tcMar>
              <w:top w:w="0" w:type="dxa"/>
              <w:left w:w="108" w:type="dxa"/>
              <w:bottom w:w="0" w:type="dxa"/>
              <w:right w:w="108" w:type="dxa"/>
            </w:tcMar>
            <w:hideMark/>
          </w:tcPr>
          <w:p w:rsidR="00B57979" w:rsidRPr="00B42086" w:rsidRDefault="00B57979" w:rsidP="00B57979">
            <w:pPr>
              <w:spacing w:after="120" w:line="240" w:lineRule="auto"/>
              <w:ind w:right="68"/>
              <w:jc w:val="both"/>
              <w:rPr>
                <w:rFonts w:ascii="Times New Roman" w:hAnsi="Times New Roman" w:cs="Times New Roman"/>
                <w:sz w:val="20"/>
                <w:szCs w:val="24"/>
              </w:rPr>
            </w:pPr>
          </w:p>
          <w:p w:rsidR="00E66E1C" w:rsidRPr="00B42086" w:rsidRDefault="00E66E1C" w:rsidP="00B57979">
            <w:pPr>
              <w:spacing w:after="120" w:line="240" w:lineRule="auto"/>
              <w:ind w:right="68"/>
              <w:jc w:val="both"/>
              <w:rPr>
                <w:rFonts w:ascii="Times New Roman" w:hAnsi="Times New Roman" w:cs="Times New Roman"/>
                <w:sz w:val="20"/>
                <w:szCs w:val="24"/>
              </w:rPr>
            </w:pPr>
            <w:r w:rsidRPr="00B42086">
              <w:rPr>
                <w:rFonts w:ascii="Times New Roman" w:hAnsi="Times New Roman" w:cs="Times New Roman"/>
                <w:sz w:val="20"/>
                <w:szCs w:val="24"/>
              </w:rPr>
              <w:t>18.12.2020</w:t>
            </w:r>
          </w:p>
        </w:tc>
        <w:tc>
          <w:tcPr>
            <w:tcW w:w="678" w:type="pct"/>
            <w:tcMar>
              <w:top w:w="0" w:type="dxa"/>
              <w:left w:w="108" w:type="dxa"/>
              <w:bottom w:w="0" w:type="dxa"/>
              <w:right w:w="108" w:type="dxa"/>
            </w:tcMar>
            <w:hideMark/>
          </w:tcPr>
          <w:p w:rsidR="00B57979" w:rsidRPr="00B42086" w:rsidRDefault="00B57979" w:rsidP="00B57979">
            <w:pPr>
              <w:spacing w:after="120" w:line="240" w:lineRule="auto"/>
              <w:ind w:right="68"/>
              <w:jc w:val="both"/>
              <w:rPr>
                <w:rFonts w:ascii="Times New Roman" w:hAnsi="Times New Roman" w:cs="Times New Roman"/>
                <w:sz w:val="20"/>
                <w:szCs w:val="24"/>
              </w:rPr>
            </w:pPr>
          </w:p>
          <w:p w:rsidR="00E66E1C" w:rsidRPr="00B42086" w:rsidRDefault="00E66E1C" w:rsidP="00B57979">
            <w:pPr>
              <w:spacing w:after="120" w:line="240" w:lineRule="auto"/>
              <w:ind w:right="68"/>
              <w:jc w:val="both"/>
              <w:rPr>
                <w:rFonts w:ascii="Times New Roman" w:hAnsi="Times New Roman" w:cs="Times New Roman"/>
                <w:sz w:val="20"/>
              </w:rPr>
            </w:pPr>
            <w:proofErr w:type="spellStart"/>
            <w:r w:rsidRPr="00B42086">
              <w:rPr>
                <w:rFonts w:ascii="Times New Roman" w:hAnsi="Times New Roman" w:cs="Times New Roman"/>
                <w:sz w:val="20"/>
                <w:szCs w:val="24"/>
              </w:rPr>
              <w:t>Parçacıl</w:t>
            </w:r>
            <w:proofErr w:type="spellEnd"/>
            <w:r w:rsidRPr="00B42086">
              <w:rPr>
                <w:rFonts w:ascii="Times New Roman" w:hAnsi="Times New Roman" w:cs="Times New Roman"/>
                <w:sz w:val="20"/>
                <w:szCs w:val="24"/>
              </w:rPr>
              <w:t xml:space="preserve"> hizmet alımı</w:t>
            </w:r>
          </w:p>
        </w:tc>
        <w:tc>
          <w:tcPr>
            <w:tcW w:w="1586" w:type="pct"/>
            <w:tcMar>
              <w:top w:w="0" w:type="dxa"/>
              <w:left w:w="108" w:type="dxa"/>
              <w:bottom w:w="0" w:type="dxa"/>
              <w:right w:w="108" w:type="dxa"/>
            </w:tcMar>
            <w:hideMark/>
          </w:tcPr>
          <w:p w:rsidR="00E66E1C" w:rsidRPr="00B42086" w:rsidRDefault="00E66E1C" w:rsidP="00B57979">
            <w:pPr>
              <w:spacing w:after="120" w:line="240" w:lineRule="auto"/>
              <w:ind w:right="68"/>
              <w:jc w:val="both"/>
              <w:rPr>
                <w:rFonts w:ascii="Times New Roman" w:hAnsi="Times New Roman" w:cs="Times New Roman"/>
                <w:sz w:val="20"/>
                <w:szCs w:val="24"/>
              </w:rPr>
            </w:pPr>
            <w:r w:rsidRPr="00B42086">
              <w:rPr>
                <w:rFonts w:ascii="Times New Roman" w:hAnsi="Times New Roman" w:cs="Times New Roman"/>
                <w:sz w:val="20"/>
                <w:szCs w:val="24"/>
              </w:rPr>
              <w:t>Program sonrası değerlendirme raporu ana başlıkları içinde veya farklı başlıklar altında daha detaylı inceleme ve analizlerin yapılabilmesi amaçlanmaktadır.</w:t>
            </w:r>
          </w:p>
        </w:tc>
      </w:tr>
    </w:tbl>
    <w:p w:rsidR="00E66E1C" w:rsidRPr="00A65D89" w:rsidRDefault="00E66E1C" w:rsidP="00E66E1C">
      <w:pPr>
        <w:rPr>
          <w:rFonts w:ascii="Times New Roman" w:hAnsi="Times New Roman" w:cs="Times New Roman"/>
        </w:rPr>
      </w:pPr>
    </w:p>
    <w:p w:rsidR="00E66E1C" w:rsidRPr="00A65D89" w:rsidRDefault="00E66E1C" w:rsidP="00E66E1C">
      <w:pPr>
        <w:rPr>
          <w:rFonts w:ascii="Times New Roman" w:hAnsi="Times New Roman" w:cs="Times New Roman"/>
        </w:rPr>
      </w:pPr>
    </w:p>
    <w:p w:rsidR="00E66E1C" w:rsidRPr="00A65D89" w:rsidRDefault="00E66E1C" w:rsidP="00E66E1C">
      <w:pPr>
        <w:rPr>
          <w:rFonts w:ascii="Times New Roman" w:hAnsi="Times New Roman" w:cs="Times New Roman"/>
        </w:rPr>
      </w:pPr>
    </w:p>
    <w:p w:rsidR="00E66E1C" w:rsidRPr="00A65D89" w:rsidRDefault="00E66E1C" w:rsidP="00E66E1C">
      <w:pPr>
        <w:rPr>
          <w:rFonts w:ascii="Times New Roman" w:hAnsi="Times New Roman" w:cs="Times New Roman"/>
        </w:rPr>
      </w:pPr>
    </w:p>
    <w:p w:rsidR="00A34836" w:rsidRPr="00A65D89" w:rsidRDefault="00A34836" w:rsidP="00E66E1C">
      <w:pPr>
        <w:rPr>
          <w:rFonts w:ascii="Times New Roman" w:hAnsi="Times New Roman" w:cs="Times New Roman"/>
        </w:rPr>
      </w:pPr>
    </w:p>
    <w:sectPr w:rsidR="00A34836" w:rsidRPr="00A65D89" w:rsidSect="00CD4316">
      <w:pgSz w:w="16838" w:h="11906" w:orient="landscape"/>
      <w:pgMar w:top="1418" w:right="1418" w:bottom="1418" w:left="1418" w:header="510" w:footer="454"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98B43" w16cid:durableId="26FCDDC7"/>
  <w16cid:commentId w16cid:paraId="7D71C148" w16cid:durableId="26FCDD3C"/>
  <w16cid:commentId w16cid:paraId="390B9A39" w16cid:durableId="26FCDB84"/>
  <w16cid:commentId w16cid:paraId="553DDB40" w16cid:durableId="2704D200"/>
  <w16cid:commentId w16cid:paraId="5A3B9BCE" w16cid:durableId="2703E2B4"/>
  <w16cid:commentId w16cid:paraId="74D716A2" w16cid:durableId="2703E346"/>
  <w16cid:commentId w16cid:paraId="4517F9BD" w16cid:durableId="26FCDC0D"/>
  <w16cid:commentId w16cid:paraId="14DFE9AC" w16cid:durableId="2703E3D9"/>
  <w16cid:commentId w16cid:paraId="1B1EFD9D" w16cid:durableId="26FCDC9F"/>
  <w16cid:commentId w16cid:paraId="6E497332" w16cid:durableId="26FCDC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7E" w:rsidRDefault="0042707E" w:rsidP="00225522">
      <w:pPr>
        <w:spacing w:after="0" w:line="240" w:lineRule="auto"/>
      </w:pPr>
      <w:r>
        <w:separator/>
      </w:r>
    </w:p>
  </w:endnote>
  <w:endnote w:type="continuationSeparator" w:id="0">
    <w:p w:rsidR="0042707E" w:rsidRDefault="0042707E" w:rsidP="0022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4138"/>
      <w:docPartObj>
        <w:docPartGallery w:val="Page Numbers (Bottom of Page)"/>
        <w:docPartUnique/>
      </w:docPartObj>
    </w:sdtPr>
    <w:sdtContent>
      <w:p w:rsidR="00A10E93" w:rsidRDefault="00A10E93">
        <w:pPr>
          <w:pStyle w:val="AltBilgi"/>
          <w:jc w:val="right"/>
        </w:pPr>
        <w:r>
          <w:fldChar w:fldCharType="begin"/>
        </w:r>
        <w:r>
          <w:instrText>PAGE   \* MERGEFORMAT</w:instrText>
        </w:r>
        <w:r>
          <w:fldChar w:fldCharType="separate"/>
        </w:r>
        <w:r w:rsidR="003D171F">
          <w:rPr>
            <w:noProof/>
          </w:rPr>
          <w:t>56</w:t>
        </w:r>
        <w:r>
          <w:fldChar w:fldCharType="end"/>
        </w:r>
      </w:p>
    </w:sdtContent>
  </w:sdt>
  <w:p w:rsidR="00A10E93" w:rsidRDefault="00A10E93" w:rsidP="00C67372">
    <w:pPr>
      <w:pBdr>
        <w:top w:val="nil"/>
        <w:left w:val="nil"/>
        <w:bottom w:val="nil"/>
        <w:right w:val="nil"/>
        <w:between w:val="nil"/>
      </w:pBdr>
      <w:tabs>
        <w:tab w:val="left" w:pos="1421"/>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7E" w:rsidRDefault="0042707E" w:rsidP="00225522">
      <w:pPr>
        <w:spacing w:after="0" w:line="240" w:lineRule="auto"/>
      </w:pPr>
      <w:r>
        <w:separator/>
      </w:r>
    </w:p>
  </w:footnote>
  <w:footnote w:type="continuationSeparator" w:id="0">
    <w:p w:rsidR="0042707E" w:rsidRDefault="0042707E" w:rsidP="00225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1F9"/>
    <w:multiLevelType w:val="hybridMultilevel"/>
    <w:tmpl w:val="D496410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6370F01"/>
    <w:multiLevelType w:val="hybridMultilevel"/>
    <w:tmpl w:val="7562A5E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6B45CFA"/>
    <w:multiLevelType w:val="hybridMultilevel"/>
    <w:tmpl w:val="708E53AC"/>
    <w:lvl w:ilvl="0" w:tplc="66CABE2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7266CC1"/>
    <w:multiLevelType w:val="hybridMultilevel"/>
    <w:tmpl w:val="22C8A266"/>
    <w:lvl w:ilvl="0" w:tplc="7B40D0A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0D5C387C"/>
    <w:multiLevelType w:val="hybridMultilevel"/>
    <w:tmpl w:val="5C524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E13625"/>
    <w:multiLevelType w:val="hybridMultilevel"/>
    <w:tmpl w:val="A97A1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3B56A5"/>
    <w:multiLevelType w:val="hybridMultilevel"/>
    <w:tmpl w:val="78C0DA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DB4413"/>
    <w:multiLevelType w:val="hybridMultilevel"/>
    <w:tmpl w:val="A7E201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C150C27"/>
    <w:multiLevelType w:val="hybridMultilevel"/>
    <w:tmpl w:val="E64ED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923E44"/>
    <w:multiLevelType w:val="hybridMultilevel"/>
    <w:tmpl w:val="CCB60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137B0F"/>
    <w:multiLevelType w:val="hybridMultilevel"/>
    <w:tmpl w:val="CB3E8BCC"/>
    <w:lvl w:ilvl="0" w:tplc="7CF8BD46">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F677C6"/>
    <w:multiLevelType w:val="hybridMultilevel"/>
    <w:tmpl w:val="7C786D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270F251B"/>
    <w:multiLevelType w:val="hybridMultilevel"/>
    <w:tmpl w:val="76644994"/>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27146DC4"/>
    <w:multiLevelType w:val="hybridMultilevel"/>
    <w:tmpl w:val="884E7CF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4" w15:restartNumberingAfterBreak="0">
    <w:nsid w:val="28160061"/>
    <w:multiLevelType w:val="hybridMultilevel"/>
    <w:tmpl w:val="8BF26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1167F1"/>
    <w:multiLevelType w:val="multilevel"/>
    <w:tmpl w:val="BC80325A"/>
    <w:lvl w:ilvl="0">
      <w:start w:val="1"/>
      <w:numFmt w:val="decimal"/>
      <w:lvlText w:val="%1."/>
      <w:lvlJc w:val="left"/>
      <w:pPr>
        <w:ind w:left="720" w:hanging="360"/>
      </w:pPr>
    </w:lvl>
    <w:lvl w:ilvl="1">
      <w:start w:val="1"/>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2"/>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A2032F"/>
    <w:multiLevelType w:val="hybridMultilevel"/>
    <w:tmpl w:val="A04CFDA2"/>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7" w15:restartNumberingAfterBreak="0">
    <w:nsid w:val="35EC626C"/>
    <w:multiLevelType w:val="hybridMultilevel"/>
    <w:tmpl w:val="2278A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767E66"/>
    <w:multiLevelType w:val="hybridMultilevel"/>
    <w:tmpl w:val="E37CA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B71294D"/>
    <w:multiLevelType w:val="hybridMultilevel"/>
    <w:tmpl w:val="EBB8B222"/>
    <w:lvl w:ilvl="0" w:tplc="96DA94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F9118B"/>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21" w15:restartNumberingAfterBreak="0">
    <w:nsid w:val="449D0CF5"/>
    <w:multiLevelType w:val="multilevel"/>
    <w:tmpl w:val="68783F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5B0712"/>
    <w:multiLevelType w:val="hybridMultilevel"/>
    <w:tmpl w:val="E4A41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627A47"/>
    <w:multiLevelType w:val="multilevel"/>
    <w:tmpl w:val="97368190"/>
    <w:lvl w:ilvl="0">
      <w:start w:val="2"/>
      <w:numFmt w:val="decimal"/>
      <w:lvlText w:val="%1."/>
      <w:lvlJc w:val="left"/>
      <w:pPr>
        <w:ind w:left="990" w:hanging="990"/>
      </w:pPr>
      <w:rPr>
        <w:rFonts w:hint="default"/>
      </w:rPr>
    </w:lvl>
    <w:lvl w:ilvl="1">
      <w:start w:val="2"/>
      <w:numFmt w:val="decimal"/>
      <w:lvlText w:val="%1.%2."/>
      <w:lvlJc w:val="left"/>
      <w:pPr>
        <w:ind w:left="1404" w:hanging="990"/>
      </w:pPr>
      <w:rPr>
        <w:rFonts w:hint="default"/>
      </w:rPr>
    </w:lvl>
    <w:lvl w:ilvl="2">
      <w:start w:val="4"/>
      <w:numFmt w:val="decimal"/>
      <w:lvlText w:val="%1.%2.%3."/>
      <w:lvlJc w:val="left"/>
      <w:pPr>
        <w:ind w:left="1818" w:hanging="990"/>
      </w:pPr>
      <w:rPr>
        <w:rFonts w:hint="default"/>
      </w:rPr>
    </w:lvl>
    <w:lvl w:ilvl="3">
      <w:start w:val="3"/>
      <w:numFmt w:val="decimal"/>
      <w:lvlText w:val="%1.%2.%3.%4."/>
      <w:lvlJc w:val="left"/>
      <w:pPr>
        <w:ind w:left="2232" w:hanging="99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24" w15:restartNumberingAfterBreak="0">
    <w:nsid w:val="57C153A7"/>
    <w:multiLevelType w:val="hybridMultilevel"/>
    <w:tmpl w:val="06868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B813EF7"/>
    <w:multiLevelType w:val="multilevel"/>
    <w:tmpl w:val="D9E23CC2"/>
    <w:styleLink w:val="Stil1"/>
    <w:lvl w:ilvl="0">
      <w:start w:val="1"/>
      <w:numFmt w:val="decimal"/>
      <w:lvlText w:val="%1."/>
      <w:lvlJc w:val="left"/>
      <w:pPr>
        <w:ind w:left="720" w:hanging="360"/>
      </w:pPr>
      <w:rPr>
        <w:rFonts w:hint="default"/>
      </w:rPr>
    </w:lvl>
    <w:lvl w:ilvl="1">
      <w:start w:val="3"/>
      <w:numFmt w:val="ordin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8A5E8C"/>
    <w:multiLevelType w:val="hybridMultilevel"/>
    <w:tmpl w:val="C41C0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E57D69"/>
    <w:multiLevelType w:val="multilevel"/>
    <w:tmpl w:val="0F92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990F7B"/>
    <w:multiLevelType w:val="hybridMultilevel"/>
    <w:tmpl w:val="43741846"/>
    <w:lvl w:ilvl="0" w:tplc="041F000F">
      <w:start w:val="1"/>
      <w:numFmt w:val="decimal"/>
      <w:lvlText w:val="%1."/>
      <w:lvlJc w:val="left"/>
      <w:pPr>
        <w:ind w:left="1431" w:hanging="360"/>
      </w:pPr>
      <w:rPr>
        <w:rFonts w:hint="default"/>
      </w:rPr>
    </w:lvl>
    <w:lvl w:ilvl="1" w:tplc="443E9110">
      <w:numFmt w:val="bullet"/>
      <w:lvlText w:val="•"/>
      <w:lvlJc w:val="left"/>
      <w:pPr>
        <w:ind w:left="2415" w:hanging="624"/>
      </w:pPr>
      <w:rPr>
        <w:rFonts w:ascii="Times New Roman" w:eastAsiaTheme="minorHAnsi" w:hAnsi="Times New Roman" w:cs="Times New Roman"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29" w15:restartNumberingAfterBreak="0">
    <w:nsid w:val="68E27C5D"/>
    <w:multiLevelType w:val="multilevel"/>
    <w:tmpl w:val="AACCEF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430" w:hanging="720"/>
      </w:pPr>
      <w:rPr>
        <w:rFonts w:hint="default"/>
        <w:sz w:val="24"/>
      </w:rPr>
    </w:lvl>
    <w:lvl w:ilvl="4">
      <w:start w:val="1"/>
      <w:numFmt w:val="decimal"/>
      <w:lvlText w:val="%1.%2.%3.%4.%5."/>
      <w:lvlJc w:val="left"/>
      <w:pPr>
        <w:ind w:left="1931"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69832723"/>
    <w:multiLevelType w:val="hybridMultilevel"/>
    <w:tmpl w:val="60028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A77181"/>
    <w:multiLevelType w:val="hybridMultilevel"/>
    <w:tmpl w:val="7C46140C"/>
    <w:lvl w:ilvl="0" w:tplc="443E91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68157A"/>
    <w:multiLevelType w:val="multilevel"/>
    <w:tmpl w:val="29C0F650"/>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70693ECE"/>
    <w:multiLevelType w:val="hybridMultilevel"/>
    <w:tmpl w:val="43741846"/>
    <w:lvl w:ilvl="0" w:tplc="041F000F">
      <w:start w:val="1"/>
      <w:numFmt w:val="decimal"/>
      <w:lvlText w:val="%1."/>
      <w:lvlJc w:val="left"/>
      <w:pPr>
        <w:ind w:left="1431" w:hanging="360"/>
      </w:pPr>
      <w:rPr>
        <w:rFonts w:hint="default"/>
      </w:rPr>
    </w:lvl>
    <w:lvl w:ilvl="1" w:tplc="443E9110">
      <w:numFmt w:val="bullet"/>
      <w:lvlText w:val="•"/>
      <w:lvlJc w:val="left"/>
      <w:pPr>
        <w:ind w:left="2415" w:hanging="624"/>
      </w:pPr>
      <w:rPr>
        <w:rFonts w:ascii="Times New Roman" w:eastAsiaTheme="minorHAnsi" w:hAnsi="Times New Roman" w:cs="Times New Roman"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34" w15:restartNumberingAfterBreak="0">
    <w:nsid w:val="74C62A11"/>
    <w:multiLevelType w:val="hybridMultilevel"/>
    <w:tmpl w:val="5464E56C"/>
    <w:lvl w:ilvl="0" w:tplc="07E4F16A">
      <w:start w:val="1"/>
      <w:numFmt w:val="bullet"/>
      <w:pStyle w:val="StilGvdeMetniArial"/>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1200C7"/>
    <w:multiLevelType w:val="multilevel"/>
    <w:tmpl w:val="86C8431A"/>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5A6F0A"/>
    <w:multiLevelType w:val="hybridMultilevel"/>
    <w:tmpl w:val="37F61FF8"/>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37" w15:restartNumberingAfterBreak="0">
    <w:nsid w:val="7B095273"/>
    <w:multiLevelType w:val="hybridMultilevel"/>
    <w:tmpl w:val="B7F00D76"/>
    <w:lvl w:ilvl="0" w:tplc="34FAB2DC">
      <w:start w:val="1"/>
      <w:numFmt w:val="decimal"/>
      <w:lvlText w:val="%1."/>
      <w:lvlJc w:val="left"/>
      <w:pPr>
        <w:ind w:left="1788" w:hanging="360"/>
      </w:pPr>
      <w:rPr>
        <w:b w:val="0"/>
        <w:sz w:val="22"/>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8" w15:restartNumberingAfterBreak="0">
    <w:nsid w:val="7BB939C8"/>
    <w:multiLevelType w:val="hybridMultilevel"/>
    <w:tmpl w:val="B8B473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4"/>
  </w:num>
  <w:num w:numId="2">
    <w:abstractNumId w:val="16"/>
  </w:num>
  <w:num w:numId="3">
    <w:abstractNumId w:val="25"/>
  </w:num>
  <w:num w:numId="4">
    <w:abstractNumId w:val="29"/>
  </w:num>
  <w:num w:numId="5">
    <w:abstractNumId w:val="15"/>
  </w:num>
  <w:num w:numId="6">
    <w:abstractNumId w:val="21"/>
  </w:num>
  <w:num w:numId="7">
    <w:abstractNumId w:val="3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1"/>
  </w:num>
  <w:num w:numId="11">
    <w:abstractNumId w:val="28"/>
  </w:num>
  <w:num w:numId="12">
    <w:abstractNumId w:val="38"/>
  </w:num>
  <w:num w:numId="13">
    <w:abstractNumId w:val="0"/>
  </w:num>
  <w:num w:numId="14">
    <w:abstractNumId w:val="36"/>
  </w:num>
  <w:num w:numId="15">
    <w:abstractNumId w:val="13"/>
  </w:num>
  <w:num w:numId="16">
    <w:abstractNumId w:val="20"/>
  </w:num>
  <w:num w:numId="17">
    <w:abstractNumId w:val="23"/>
  </w:num>
  <w:num w:numId="18">
    <w:abstractNumId w:val="27"/>
  </w:num>
  <w:num w:numId="19">
    <w:abstractNumId w:val="4"/>
  </w:num>
  <w:num w:numId="20">
    <w:abstractNumId w:val="7"/>
  </w:num>
  <w:num w:numId="21">
    <w:abstractNumId w:val="32"/>
  </w:num>
  <w:num w:numId="22">
    <w:abstractNumId w:val="27"/>
  </w:num>
  <w:num w:numId="23">
    <w:abstractNumId w:val="27"/>
  </w:num>
  <w:num w:numId="24">
    <w:abstractNumId w:val="22"/>
  </w:num>
  <w:num w:numId="25">
    <w:abstractNumId w:val="2"/>
  </w:num>
  <w:num w:numId="26">
    <w:abstractNumId w:val="14"/>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0"/>
  </w:num>
  <w:num w:numId="30">
    <w:abstractNumId w:val="26"/>
  </w:num>
  <w:num w:numId="31">
    <w:abstractNumId w:val="5"/>
  </w:num>
  <w:num w:numId="32">
    <w:abstractNumId w:val="9"/>
  </w:num>
  <w:num w:numId="33">
    <w:abstractNumId w:val="24"/>
  </w:num>
  <w:num w:numId="34">
    <w:abstractNumId w:val="33"/>
  </w:num>
  <w:num w:numId="35">
    <w:abstractNumId w:val="8"/>
  </w:num>
  <w:num w:numId="36">
    <w:abstractNumId w:val="18"/>
  </w:num>
  <w:num w:numId="37">
    <w:abstractNumId w:val="9"/>
  </w:num>
  <w:num w:numId="38">
    <w:abstractNumId w:val="8"/>
  </w:num>
  <w:num w:numId="39">
    <w:abstractNumId w:val="19"/>
  </w:num>
  <w:num w:numId="40">
    <w:abstractNumId w:val="3"/>
  </w:num>
  <w:num w:numId="41">
    <w:abstractNumId w:val="12"/>
  </w:num>
  <w:num w:numId="42">
    <w:abstractNumId w:val="6"/>
  </w:num>
  <w:num w:numId="43">
    <w:abstractNumId w:val="17"/>
  </w:num>
  <w:num w:numId="44">
    <w:abstractNumId w:val="11"/>
  </w:num>
  <w:num w:numId="4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B"/>
    <w:rsid w:val="00000050"/>
    <w:rsid w:val="000005F9"/>
    <w:rsid w:val="0000061C"/>
    <w:rsid w:val="00000CF7"/>
    <w:rsid w:val="00001676"/>
    <w:rsid w:val="0000187C"/>
    <w:rsid w:val="00001D64"/>
    <w:rsid w:val="00001E2B"/>
    <w:rsid w:val="00001F58"/>
    <w:rsid w:val="0000245B"/>
    <w:rsid w:val="00003038"/>
    <w:rsid w:val="000030B9"/>
    <w:rsid w:val="000032A6"/>
    <w:rsid w:val="000035B3"/>
    <w:rsid w:val="00003DF2"/>
    <w:rsid w:val="00003E49"/>
    <w:rsid w:val="00004BFF"/>
    <w:rsid w:val="0000525B"/>
    <w:rsid w:val="00005EF5"/>
    <w:rsid w:val="000061D8"/>
    <w:rsid w:val="0000644B"/>
    <w:rsid w:val="00006F24"/>
    <w:rsid w:val="0000771C"/>
    <w:rsid w:val="0001039C"/>
    <w:rsid w:val="000109D0"/>
    <w:rsid w:val="00010C45"/>
    <w:rsid w:val="00011A07"/>
    <w:rsid w:val="00012417"/>
    <w:rsid w:val="00013A6C"/>
    <w:rsid w:val="00013F49"/>
    <w:rsid w:val="00014276"/>
    <w:rsid w:val="00015519"/>
    <w:rsid w:val="00015A56"/>
    <w:rsid w:val="00016179"/>
    <w:rsid w:val="00016FD9"/>
    <w:rsid w:val="00017097"/>
    <w:rsid w:val="00017448"/>
    <w:rsid w:val="000176BA"/>
    <w:rsid w:val="00017D54"/>
    <w:rsid w:val="000202B2"/>
    <w:rsid w:val="00020B0F"/>
    <w:rsid w:val="00020FD7"/>
    <w:rsid w:val="0002278C"/>
    <w:rsid w:val="00022DB8"/>
    <w:rsid w:val="00023284"/>
    <w:rsid w:val="00023BD5"/>
    <w:rsid w:val="0002415E"/>
    <w:rsid w:val="00024579"/>
    <w:rsid w:val="00025742"/>
    <w:rsid w:val="000262EA"/>
    <w:rsid w:val="0002637F"/>
    <w:rsid w:val="00026B86"/>
    <w:rsid w:val="00027571"/>
    <w:rsid w:val="000279B1"/>
    <w:rsid w:val="00027B62"/>
    <w:rsid w:val="000305FC"/>
    <w:rsid w:val="00030C9E"/>
    <w:rsid w:val="00030CB2"/>
    <w:rsid w:val="000315EA"/>
    <w:rsid w:val="00032059"/>
    <w:rsid w:val="00032136"/>
    <w:rsid w:val="00032E3D"/>
    <w:rsid w:val="00032F74"/>
    <w:rsid w:val="0003336E"/>
    <w:rsid w:val="00033682"/>
    <w:rsid w:val="0003441F"/>
    <w:rsid w:val="000345E0"/>
    <w:rsid w:val="00034D67"/>
    <w:rsid w:val="00034E1C"/>
    <w:rsid w:val="0003521B"/>
    <w:rsid w:val="000358D0"/>
    <w:rsid w:val="000360E8"/>
    <w:rsid w:val="000363B5"/>
    <w:rsid w:val="0003643A"/>
    <w:rsid w:val="000367B1"/>
    <w:rsid w:val="00036ECB"/>
    <w:rsid w:val="00037123"/>
    <w:rsid w:val="0003766B"/>
    <w:rsid w:val="00040D63"/>
    <w:rsid w:val="0004190E"/>
    <w:rsid w:val="00041F02"/>
    <w:rsid w:val="00041FB5"/>
    <w:rsid w:val="00042989"/>
    <w:rsid w:val="00042B1E"/>
    <w:rsid w:val="00042F3D"/>
    <w:rsid w:val="00043032"/>
    <w:rsid w:val="00043715"/>
    <w:rsid w:val="00044455"/>
    <w:rsid w:val="0004533D"/>
    <w:rsid w:val="00045774"/>
    <w:rsid w:val="000459FA"/>
    <w:rsid w:val="00045B65"/>
    <w:rsid w:val="0004653D"/>
    <w:rsid w:val="000479C9"/>
    <w:rsid w:val="00047B32"/>
    <w:rsid w:val="00047CD7"/>
    <w:rsid w:val="00050485"/>
    <w:rsid w:val="00050C45"/>
    <w:rsid w:val="00050F5F"/>
    <w:rsid w:val="00051069"/>
    <w:rsid w:val="00051A79"/>
    <w:rsid w:val="000529DD"/>
    <w:rsid w:val="00052EC0"/>
    <w:rsid w:val="00052FD2"/>
    <w:rsid w:val="00053001"/>
    <w:rsid w:val="000534A1"/>
    <w:rsid w:val="00053802"/>
    <w:rsid w:val="000551B6"/>
    <w:rsid w:val="000552C5"/>
    <w:rsid w:val="00056133"/>
    <w:rsid w:val="00057276"/>
    <w:rsid w:val="00057C25"/>
    <w:rsid w:val="00057DA4"/>
    <w:rsid w:val="00057F9E"/>
    <w:rsid w:val="000602B7"/>
    <w:rsid w:val="000606CC"/>
    <w:rsid w:val="00060845"/>
    <w:rsid w:val="00060A8A"/>
    <w:rsid w:val="00060C5B"/>
    <w:rsid w:val="000611A8"/>
    <w:rsid w:val="00061298"/>
    <w:rsid w:val="0006171E"/>
    <w:rsid w:val="00061789"/>
    <w:rsid w:val="00061891"/>
    <w:rsid w:val="00062228"/>
    <w:rsid w:val="0006292F"/>
    <w:rsid w:val="00062DD3"/>
    <w:rsid w:val="000637CC"/>
    <w:rsid w:val="00063B53"/>
    <w:rsid w:val="00063D93"/>
    <w:rsid w:val="000648E6"/>
    <w:rsid w:val="000650CD"/>
    <w:rsid w:val="00065217"/>
    <w:rsid w:val="000659E3"/>
    <w:rsid w:val="00065B73"/>
    <w:rsid w:val="00065C38"/>
    <w:rsid w:val="00066055"/>
    <w:rsid w:val="00066633"/>
    <w:rsid w:val="000668B3"/>
    <w:rsid w:val="00067077"/>
    <w:rsid w:val="000671DB"/>
    <w:rsid w:val="00067793"/>
    <w:rsid w:val="00067803"/>
    <w:rsid w:val="00067857"/>
    <w:rsid w:val="00067F4E"/>
    <w:rsid w:val="0007019C"/>
    <w:rsid w:val="000707C6"/>
    <w:rsid w:val="0007097B"/>
    <w:rsid w:val="000712D2"/>
    <w:rsid w:val="00071CC4"/>
    <w:rsid w:val="00071ECA"/>
    <w:rsid w:val="00072C3F"/>
    <w:rsid w:val="00074734"/>
    <w:rsid w:val="00074BBF"/>
    <w:rsid w:val="00074E8B"/>
    <w:rsid w:val="00074F2E"/>
    <w:rsid w:val="00075006"/>
    <w:rsid w:val="00075783"/>
    <w:rsid w:val="00075C90"/>
    <w:rsid w:val="0007631E"/>
    <w:rsid w:val="00076AD1"/>
    <w:rsid w:val="00080338"/>
    <w:rsid w:val="00080F4F"/>
    <w:rsid w:val="0008114E"/>
    <w:rsid w:val="000811E0"/>
    <w:rsid w:val="0008143F"/>
    <w:rsid w:val="0008163C"/>
    <w:rsid w:val="00081B1B"/>
    <w:rsid w:val="00081EAD"/>
    <w:rsid w:val="00082D33"/>
    <w:rsid w:val="00083322"/>
    <w:rsid w:val="000835CA"/>
    <w:rsid w:val="00083DBE"/>
    <w:rsid w:val="000840AF"/>
    <w:rsid w:val="00085AD5"/>
    <w:rsid w:val="00085B1E"/>
    <w:rsid w:val="00085B37"/>
    <w:rsid w:val="00085EE7"/>
    <w:rsid w:val="00086801"/>
    <w:rsid w:val="000900B2"/>
    <w:rsid w:val="00090FC0"/>
    <w:rsid w:val="00091984"/>
    <w:rsid w:val="000919F7"/>
    <w:rsid w:val="00091B62"/>
    <w:rsid w:val="000932A8"/>
    <w:rsid w:val="00093BAC"/>
    <w:rsid w:val="00093FCE"/>
    <w:rsid w:val="000941BF"/>
    <w:rsid w:val="00094511"/>
    <w:rsid w:val="00094AE2"/>
    <w:rsid w:val="00094EC9"/>
    <w:rsid w:val="0009663A"/>
    <w:rsid w:val="000969FF"/>
    <w:rsid w:val="000971CD"/>
    <w:rsid w:val="00097EFD"/>
    <w:rsid w:val="000A0620"/>
    <w:rsid w:val="000A0DA8"/>
    <w:rsid w:val="000A156E"/>
    <w:rsid w:val="000A1C54"/>
    <w:rsid w:val="000A352F"/>
    <w:rsid w:val="000A40EE"/>
    <w:rsid w:val="000A4B62"/>
    <w:rsid w:val="000A4CD3"/>
    <w:rsid w:val="000A4F0E"/>
    <w:rsid w:val="000A5147"/>
    <w:rsid w:val="000A5D3B"/>
    <w:rsid w:val="000A5F12"/>
    <w:rsid w:val="000A5F67"/>
    <w:rsid w:val="000A6165"/>
    <w:rsid w:val="000A61B9"/>
    <w:rsid w:val="000A67BC"/>
    <w:rsid w:val="000A76C0"/>
    <w:rsid w:val="000B0DA2"/>
    <w:rsid w:val="000B0E9D"/>
    <w:rsid w:val="000B0F3F"/>
    <w:rsid w:val="000B26BC"/>
    <w:rsid w:val="000B2BCF"/>
    <w:rsid w:val="000B2C2D"/>
    <w:rsid w:val="000B2FCF"/>
    <w:rsid w:val="000B33E4"/>
    <w:rsid w:val="000B35F2"/>
    <w:rsid w:val="000B4558"/>
    <w:rsid w:val="000B462B"/>
    <w:rsid w:val="000B47C7"/>
    <w:rsid w:val="000B5A16"/>
    <w:rsid w:val="000B60CA"/>
    <w:rsid w:val="000B6C89"/>
    <w:rsid w:val="000B6C93"/>
    <w:rsid w:val="000B70D2"/>
    <w:rsid w:val="000B71D6"/>
    <w:rsid w:val="000B7458"/>
    <w:rsid w:val="000B7D4E"/>
    <w:rsid w:val="000C1558"/>
    <w:rsid w:val="000C2E6F"/>
    <w:rsid w:val="000C342A"/>
    <w:rsid w:val="000C35BE"/>
    <w:rsid w:val="000C4641"/>
    <w:rsid w:val="000C4665"/>
    <w:rsid w:val="000C4A70"/>
    <w:rsid w:val="000C513B"/>
    <w:rsid w:val="000C5190"/>
    <w:rsid w:val="000C55EF"/>
    <w:rsid w:val="000C5BA6"/>
    <w:rsid w:val="000C6885"/>
    <w:rsid w:val="000C744D"/>
    <w:rsid w:val="000D0147"/>
    <w:rsid w:val="000D0187"/>
    <w:rsid w:val="000D1252"/>
    <w:rsid w:val="000D18FB"/>
    <w:rsid w:val="000D29B4"/>
    <w:rsid w:val="000D32C2"/>
    <w:rsid w:val="000D365B"/>
    <w:rsid w:val="000D4AD8"/>
    <w:rsid w:val="000D4B47"/>
    <w:rsid w:val="000D4EA9"/>
    <w:rsid w:val="000D5897"/>
    <w:rsid w:val="000D58D9"/>
    <w:rsid w:val="000D59E9"/>
    <w:rsid w:val="000D5B8F"/>
    <w:rsid w:val="000D5BFF"/>
    <w:rsid w:val="000D6716"/>
    <w:rsid w:val="000D6841"/>
    <w:rsid w:val="000D7166"/>
    <w:rsid w:val="000E02F3"/>
    <w:rsid w:val="000E049C"/>
    <w:rsid w:val="000E0A9E"/>
    <w:rsid w:val="000E0DC9"/>
    <w:rsid w:val="000E1131"/>
    <w:rsid w:val="000E12C8"/>
    <w:rsid w:val="000E169D"/>
    <w:rsid w:val="000E1A42"/>
    <w:rsid w:val="000E1B1F"/>
    <w:rsid w:val="000E2B24"/>
    <w:rsid w:val="000E2C4D"/>
    <w:rsid w:val="000E2F5B"/>
    <w:rsid w:val="000E31BA"/>
    <w:rsid w:val="000E39BE"/>
    <w:rsid w:val="000E3A5F"/>
    <w:rsid w:val="000E3C1B"/>
    <w:rsid w:val="000E40FA"/>
    <w:rsid w:val="000E4671"/>
    <w:rsid w:val="000E47DD"/>
    <w:rsid w:val="000E4CC6"/>
    <w:rsid w:val="000E4DA7"/>
    <w:rsid w:val="000E5373"/>
    <w:rsid w:val="000E6545"/>
    <w:rsid w:val="000E6EDF"/>
    <w:rsid w:val="000E7179"/>
    <w:rsid w:val="000F09DC"/>
    <w:rsid w:val="000F0DEA"/>
    <w:rsid w:val="000F13E0"/>
    <w:rsid w:val="000F2940"/>
    <w:rsid w:val="000F2BCB"/>
    <w:rsid w:val="000F2CEE"/>
    <w:rsid w:val="000F3666"/>
    <w:rsid w:val="000F39CD"/>
    <w:rsid w:val="000F46FA"/>
    <w:rsid w:val="000F4DF4"/>
    <w:rsid w:val="000F5EFE"/>
    <w:rsid w:val="000F6A4E"/>
    <w:rsid w:val="000F6D78"/>
    <w:rsid w:val="000F6E6F"/>
    <w:rsid w:val="000F6F5D"/>
    <w:rsid w:val="000F7E2A"/>
    <w:rsid w:val="00100C05"/>
    <w:rsid w:val="001012E5"/>
    <w:rsid w:val="0010312E"/>
    <w:rsid w:val="001047FA"/>
    <w:rsid w:val="0010511D"/>
    <w:rsid w:val="0010528C"/>
    <w:rsid w:val="00105788"/>
    <w:rsid w:val="001057B2"/>
    <w:rsid w:val="00105B10"/>
    <w:rsid w:val="001062E7"/>
    <w:rsid w:val="00107238"/>
    <w:rsid w:val="001075FA"/>
    <w:rsid w:val="00110429"/>
    <w:rsid w:val="00110ABF"/>
    <w:rsid w:val="00110C2F"/>
    <w:rsid w:val="00110C8C"/>
    <w:rsid w:val="001128C9"/>
    <w:rsid w:val="00112BC4"/>
    <w:rsid w:val="00113395"/>
    <w:rsid w:val="00113866"/>
    <w:rsid w:val="00113C86"/>
    <w:rsid w:val="00114A4F"/>
    <w:rsid w:val="00114CC1"/>
    <w:rsid w:val="00114E55"/>
    <w:rsid w:val="00115025"/>
    <w:rsid w:val="001156E5"/>
    <w:rsid w:val="00115847"/>
    <w:rsid w:val="00115E8F"/>
    <w:rsid w:val="00115F6E"/>
    <w:rsid w:val="001164D6"/>
    <w:rsid w:val="00116B5D"/>
    <w:rsid w:val="0011712E"/>
    <w:rsid w:val="00117BBB"/>
    <w:rsid w:val="001208E3"/>
    <w:rsid w:val="001211D4"/>
    <w:rsid w:val="00121E24"/>
    <w:rsid w:val="001222DD"/>
    <w:rsid w:val="00122520"/>
    <w:rsid w:val="001227CF"/>
    <w:rsid w:val="0012290F"/>
    <w:rsid w:val="00122AEE"/>
    <w:rsid w:val="00122E02"/>
    <w:rsid w:val="00124A91"/>
    <w:rsid w:val="00125373"/>
    <w:rsid w:val="00125845"/>
    <w:rsid w:val="00125AEE"/>
    <w:rsid w:val="0012610B"/>
    <w:rsid w:val="001262CA"/>
    <w:rsid w:val="00126A27"/>
    <w:rsid w:val="00126B0A"/>
    <w:rsid w:val="0012741E"/>
    <w:rsid w:val="00127697"/>
    <w:rsid w:val="00127A5E"/>
    <w:rsid w:val="00127DA6"/>
    <w:rsid w:val="001305A4"/>
    <w:rsid w:val="00130626"/>
    <w:rsid w:val="00130CA7"/>
    <w:rsid w:val="00130DBA"/>
    <w:rsid w:val="00131F4D"/>
    <w:rsid w:val="001326B0"/>
    <w:rsid w:val="00132C85"/>
    <w:rsid w:val="00132CDF"/>
    <w:rsid w:val="001332F5"/>
    <w:rsid w:val="001342AE"/>
    <w:rsid w:val="001347D2"/>
    <w:rsid w:val="00134D3B"/>
    <w:rsid w:val="001353DF"/>
    <w:rsid w:val="00135CE4"/>
    <w:rsid w:val="001365D4"/>
    <w:rsid w:val="001367FC"/>
    <w:rsid w:val="00136BC1"/>
    <w:rsid w:val="00136CA9"/>
    <w:rsid w:val="001373F0"/>
    <w:rsid w:val="00137CE0"/>
    <w:rsid w:val="00140064"/>
    <w:rsid w:val="001405B9"/>
    <w:rsid w:val="0014077B"/>
    <w:rsid w:val="001408F1"/>
    <w:rsid w:val="00140A31"/>
    <w:rsid w:val="001412E5"/>
    <w:rsid w:val="001418BF"/>
    <w:rsid w:val="00142F3C"/>
    <w:rsid w:val="00143304"/>
    <w:rsid w:val="00144B86"/>
    <w:rsid w:val="00145722"/>
    <w:rsid w:val="001460DE"/>
    <w:rsid w:val="00146A79"/>
    <w:rsid w:val="00146B85"/>
    <w:rsid w:val="0014737B"/>
    <w:rsid w:val="00147512"/>
    <w:rsid w:val="001478AC"/>
    <w:rsid w:val="00147A1C"/>
    <w:rsid w:val="001503D7"/>
    <w:rsid w:val="001507DA"/>
    <w:rsid w:val="00150C05"/>
    <w:rsid w:val="0015248A"/>
    <w:rsid w:val="00152A8A"/>
    <w:rsid w:val="00152C51"/>
    <w:rsid w:val="001533DA"/>
    <w:rsid w:val="0015488A"/>
    <w:rsid w:val="00154D0F"/>
    <w:rsid w:val="0015515B"/>
    <w:rsid w:val="00155A32"/>
    <w:rsid w:val="00155C4B"/>
    <w:rsid w:val="00155D6E"/>
    <w:rsid w:val="001565C2"/>
    <w:rsid w:val="00156692"/>
    <w:rsid w:val="00156DF7"/>
    <w:rsid w:val="00157E4A"/>
    <w:rsid w:val="00160183"/>
    <w:rsid w:val="00160397"/>
    <w:rsid w:val="0016085B"/>
    <w:rsid w:val="0016096A"/>
    <w:rsid w:val="00160C67"/>
    <w:rsid w:val="00160EF6"/>
    <w:rsid w:val="001610EA"/>
    <w:rsid w:val="00161632"/>
    <w:rsid w:val="001616FD"/>
    <w:rsid w:val="00161839"/>
    <w:rsid w:val="001619F3"/>
    <w:rsid w:val="001624E0"/>
    <w:rsid w:val="00162933"/>
    <w:rsid w:val="00162A61"/>
    <w:rsid w:val="001630BF"/>
    <w:rsid w:val="0016334D"/>
    <w:rsid w:val="0016378E"/>
    <w:rsid w:val="00164DB0"/>
    <w:rsid w:val="00165B70"/>
    <w:rsid w:val="00165F4A"/>
    <w:rsid w:val="00166A4B"/>
    <w:rsid w:val="00166A5F"/>
    <w:rsid w:val="00166AE5"/>
    <w:rsid w:val="0016712A"/>
    <w:rsid w:val="0016727F"/>
    <w:rsid w:val="00167A0B"/>
    <w:rsid w:val="00167E4E"/>
    <w:rsid w:val="00170276"/>
    <w:rsid w:val="00170932"/>
    <w:rsid w:val="00171309"/>
    <w:rsid w:val="00171339"/>
    <w:rsid w:val="001719CD"/>
    <w:rsid w:val="00171AB4"/>
    <w:rsid w:val="001728A0"/>
    <w:rsid w:val="001731EA"/>
    <w:rsid w:val="00174042"/>
    <w:rsid w:val="00174AA5"/>
    <w:rsid w:val="00175012"/>
    <w:rsid w:val="00175812"/>
    <w:rsid w:val="00175B28"/>
    <w:rsid w:val="001766D1"/>
    <w:rsid w:val="00176947"/>
    <w:rsid w:val="00176C22"/>
    <w:rsid w:val="00176D82"/>
    <w:rsid w:val="00177209"/>
    <w:rsid w:val="00177AD0"/>
    <w:rsid w:val="00180864"/>
    <w:rsid w:val="00180A5C"/>
    <w:rsid w:val="00180EEC"/>
    <w:rsid w:val="001818B9"/>
    <w:rsid w:val="00181C02"/>
    <w:rsid w:val="00181DAC"/>
    <w:rsid w:val="001820E3"/>
    <w:rsid w:val="0018218A"/>
    <w:rsid w:val="00182715"/>
    <w:rsid w:val="00182BD8"/>
    <w:rsid w:val="00182D6E"/>
    <w:rsid w:val="00183323"/>
    <w:rsid w:val="0018332B"/>
    <w:rsid w:val="001834F6"/>
    <w:rsid w:val="00183CAE"/>
    <w:rsid w:val="00183D38"/>
    <w:rsid w:val="001840C8"/>
    <w:rsid w:val="0018492D"/>
    <w:rsid w:val="00184BA3"/>
    <w:rsid w:val="001854F3"/>
    <w:rsid w:val="0018550C"/>
    <w:rsid w:val="00185888"/>
    <w:rsid w:val="00185B1F"/>
    <w:rsid w:val="00185BCE"/>
    <w:rsid w:val="00186068"/>
    <w:rsid w:val="0018653E"/>
    <w:rsid w:val="001871BF"/>
    <w:rsid w:val="00187A4C"/>
    <w:rsid w:val="00187AA2"/>
    <w:rsid w:val="00187B92"/>
    <w:rsid w:val="00191A9F"/>
    <w:rsid w:val="0019258B"/>
    <w:rsid w:val="00192BD7"/>
    <w:rsid w:val="00193570"/>
    <w:rsid w:val="00193A7C"/>
    <w:rsid w:val="00193EB0"/>
    <w:rsid w:val="0019406C"/>
    <w:rsid w:val="0019479B"/>
    <w:rsid w:val="00194F17"/>
    <w:rsid w:val="00195CC3"/>
    <w:rsid w:val="00196353"/>
    <w:rsid w:val="001972C0"/>
    <w:rsid w:val="001A0189"/>
    <w:rsid w:val="001A02A3"/>
    <w:rsid w:val="001A1D16"/>
    <w:rsid w:val="001A2754"/>
    <w:rsid w:val="001A2757"/>
    <w:rsid w:val="001A27F9"/>
    <w:rsid w:val="001A30BA"/>
    <w:rsid w:val="001A395C"/>
    <w:rsid w:val="001A49D1"/>
    <w:rsid w:val="001A53A6"/>
    <w:rsid w:val="001A5D33"/>
    <w:rsid w:val="001A5D63"/>
    <w:rsid w:val="001A61D0"/>
    <w:rsid w:val="001A630F"/>
    <w:rsid w:val="001A63AC"/>
    <w:rsid w:val="001A73BB"/>
    <w:rsid w:val="001A7716"/>
    <w:rsid w:val="001A7C06"/>
    <w:rsid w:val="001A7D1D"/>
    <w:rsid w:val="001B0345"/>
    <w:rsid w:val="001B0AA9"/>
    <w:rsid w:val="001B0E12"/>
    <w:rsid w:val="001B1B03"/>
    <w:rsid w:val="001B1C83"/>
    <w:rsid w:val="001B1ECF"/>
    <w:rsid w:val="001B35E8"/>
    <w:rsid w:val="001B40D9"/>
    <w:rsid w:val="001B46B0"/>
    <w:rsid w:val="001B539F"/>
    <w:rsid w:val="001B632C"/>
    <w:rsid w:val="001B6CA0"/>
    <w:rsid w:val="001B7233"/>
    <w:rsid w:val="001B74F7"/>
    <w:rsid w:val="001B7B1C"/>
    <w:rsid w:val="001B7F86"/>
    <w:rsid w:val="001C164D"/>
    <w:rsid w:val="001C1793"/>
    <w:rsid w:val="001C22FB"/>
    <w:rsid w:val="001C2989"/>
    <w:rsid w:val="001C48CF"/>
    <w:rsid w:val="001C4BD5"/>
    <w:rsid w:val="001C5B91"/>
    <w:rsid w:val="001C5D0A"/>
    <w:rsid w:val="001C603B"/>
    <w:rsid w:val="001C6248"/>
    <w:rsid w:val="001C6402"/>
    <w:rsid w:val="001C6F7E"/>
    <w:rsid w:val="001C7150"/>
    <w:rsid w:val="001C7B7D"/>
    <w:rsid w:val="001D02A9"/>
    <w:rsid w:val="001D0478"/>
    <w:rsid w:val="001D1356"/>
    <w:rsid w:val="001D1FFC"/>
    <w:rsid w:val="001D21FA"/>
    <w:rsid w:val="001D30BB"/>
    <w:rsid w:val="001D3476"/>
    <w:rsid w:val="001D37C7"/>
    <w:rsid w:val="001D42DE"/>
    <w:rsid w:val="001D4624"/>
    <w:rsid w:val="001D4BF1"/>
    <w:rsid w:val="001D4D28"/>
    <w:rsid w:val="001D5390"/>
    <w:rsid w:val="001D5782"/>
    <w:rsid w:val="001D5C4E"/>
    <w:rsid w:val="001D6094"/>
    <w:rsid w:val="001D674C"/>
    <w:rsid w:val="001D6A74"/>
    <w:rsid w:val="001D7187"/>
    <w:rsid w:val="001D7DA3"/>
    <w:rsid w:val="001E09E6"/>
    <w:rsid w:val="001E0BFF"/>
    <w:rsid w:val="001E0D04"/>
    <w:rsid w:val="001E15E5"/>
    <w:rsid w:val="001E1958"/>
    <w:rsid w:val="001E1975"/>
    <w:rsid w:val="001E1E57"/>
    <w:rsid w:val="001E2E40"/>
    <w:rsid w:val="001E3EB9"/>
    <w:rsid w:val="001E4C19"/>
    <w:rsid w:val="001E4CA0"/>
    <w:rsid w:val="001E5D1D"/>
    <w:rsid w:val="001E6713"/>
    <w:rsid w:val="001E6EE9"/>
    <w:rsid w:val="001E7002"/>
    <w:rsid w:val="001F10A6"/>
    <w:rsid w:val="001F110D"/>
    <w:rsid w:val="001F168F"/>
    <w:rsid w:val="001F1DE0"/>
    <w:rsid w:val="001F2954"/>
    <w:rsid w:val="001F2DD5"/>
    <w:rsid w:val="001F2F8A"/>
    <w:rsid w:val="001F2FD5"/>
    <w:rsid w:val="001F3CDA"/>
    <w:rsid w:val="001F3FAB"/>
    <w:rsid w:val="001F47AD"/>
    <w:rsid w:val="001F47F6"/>
    <w:rsid w:val="001F4FA3"/>
    <w:rsid w:val="001F50E1"/>
    <w:rsid w:val="001F599C"/>
    <w:rsid w:val="001F6374"/>
    <w:rsid w:val="001F6C26"/>
    <w:rsid w:val="001F711F"/>
    <w:rsid w:val="001F7277"/>
    <w:rsid w:val="00200EBB"/>
    <w:rsid w:val="0020162D"/>
    <w:rsid w:val="002019CC"/>
    <w:rsid w:val="00201F5F"/>
    <w:rsid w:val="00202123"/>
    <w:rsid w:val="00202264"/>
    <w:rsid w:val="00202EDC"/>
    <w:rsid w:val="00202F87"/>
    <w:rsid w:val="002034DC"/>
    <w:rsid w:val="00203FC4"/>
    <w:rsid w:val="002048B8"/>
    <w:rsid w:val="00204AC7"/>
    <w:rsid w:val="00205F8E"/>
    <w:rsid w:val="00206B4A"/>
    <w:rsid w:val="00207171"/>
    <w:rsid w:val="002074C0"/>
    <w:rsid w:val="002076D9"/>
    <w:rsid w:val="00207810"/>
    <w:rsid w:val="00207FD4"/>
    <w:rsid w:val="002101C7"/>
    <w:rsid w:val="00210D39"/>
    <w:rsid w:val="00211159"/>
    <w:rsid w:val="00211572"/>
    <w:rsid w:val="00211A18"/>
    <w:rsid w:val="00211CF7"/>
    <w:rsid w:val="00211F06"/>
    <w:rsid w:val="00212861"/>
    <w:rsid w:val="002128FB"/>
    <w:rsid w:val="00213202"/>
    <w:rsid w:val="00213D62"/>
    <w:rsid w:val="002142EC"/>
    <w:rsid w:val="002144C6"/>
    <w:rsid w:val="002153D2"/>
    <w:rsid w:val="00215C70"/>
    <w:rsid w:val="00216197"/>
    <w:rsid w:val="00216BA4"/>
    <w:rsid w:val="00216BBB"/>
    <w:rsid w:val="00216CB5"/>
    <w:rsid w:val="00216DD9"/>
    <w:rsid w:val="00217576"/>
    <w:rsid w:val="00217B12"/>
    <w:rsid w:val="002201A3"/>
    <w:rsid w:val="002205FE"/>
    <w:rsid w:val="00220E4F"/>
    <w:rsid w:val="002216E8"/>
    <w:rsid w:val="00221D36"/>
    <w:rsid w:val="00221E59"/>
    <w:rsid w:val="00221E87"/>
    <w:rsid w:val="0022228E"/>
    <w:rsid w:val="00222378"/>
    <w:rsid w:val="00222389"/>
    <w:rsid w:val="00222899"/>
    <w:rsid w:val="00222B8E"/>
    <w:rsid w:val="0022348C"/>
    <w:rsid w:val="00223613"/>
    <w:rsid w:val="002236E3"/>
    <w:rsid w:val="0022473C"/>
    <w:rsid w:val="00224BA2"/>
    <w:rsid w:val="00224C6A"/>
    <w:rsid w:val="00225522"/>
    <w:rsid w:val="002255A7"/>
    <w:rsid w:val="002259B0"/>
    <w:rsid w:val="002259F1"/>
    <w:rsid w:val="00225DF9"/>
    <w:rsid w:val="00226477"/>
    <w:rsid w:val="00226B6D"/>
    <w:rsid w:val="00226CED"/>
    <w:rsid w:val="00226E32"/>
    <w:rsid w:val="00227297"/>
    <w:rsid w:val="002279E7"/>
    <w:rsid w:val="0023076F"/>
    <w:rsid w:val="002315EC"/>
    <w:rsid w:val="002317FA"/>
    <w:rsid w:val="00231985"/>
    <w:rsid w:val="00231FA0"/>
    <w:rsid w:val="002322FB"/>
    <w:rsid w:val="00232F89"/>
    <w:rsid w:val="002330F5"/>
    <w:rsid w:val="00233255"/>
    <w:rsid w:val="002332EC"/>
    <w:rsid w:val="00233410"/>
    <w:rsid w:val="002335EA"/>
    <w:rsid w:val="002335EF"/>
    <w:rsid w:val="00233795"/>
    <w:rsid w:val="00233D21"/>
    <w:rsid w:val="00233D2B"/>
    <w:rsid w:val="00233FE1"/>
    <w:rsid w:val="00235004"/>
    <w:rsid w:val="00235526"/>
    <w:rsid w:val="00235927"/>
    <w:rsid w:val="00235C4D"/>
    <w:rsid w:val="00235CE0"/>
    <w:rsid w:val="00236265"/>
    <w:rsid w:val="00236AE5"/>
    <w:rsid w:val="00236B23"/>
    <w:rsid w:val="0023703E"/>
    <w:rsid w:val="0023707D"/>
    <w:rsid w:val="0023737C"/>
    <w:rsid w:val="00237727"/>
    <w:rsid w:val="00237D29"/>
    <w:rsid w:val="00240327"/>
    <w:rsid w:val="00241AF7"/>
    <w:rsid w:val="00241FF8"/>
    <w:rsid w:val="00242A4B"/>
    <w:rsid w:val="00242B8E"/>
    <w:rsid w:val="00243144"/>
    <w:rsid w:val="002431EB"/>
    <w:rsid w:val="00243ED6"/>
    <w:rsid w:val="00243EF5"/>
    <w:rsid w:val="00244156"/>
    <w:rsid w:val="00244866"/>
    <w:rsid w:val="002449F2"/>
    <w:rsid w:val="00244BB5"/>
    <w:rsid w:val="002458DC"/>
    <w:rsid w:val="0024607D"/>
    <w:rsid w:val="002460BB"/>
    <w:rsid w:val="0024625F"/>
    <w:rsid w:val="00246355"/>
    <w:rsid w:val="00246B0C"/>
    <w:rsid w:val="0024706C"/>
    <w:rsid w:val="00247F80"/>
    <w:rsid w:val="0025095D"/>
    <w:rsid w:val="00250D98"/>
    <w:rsid w:val="00250E2E"/>
    <w:rsid w:val="00250FFB"/>
    <w:rsid w:val="002512FF"/>
    <w:rsid w:val="00251D5F"/>
    <w:rsid w:val="00251F84"/>
    <w:rsid w:val="00252799"/>
    <w:rsid w:val="00252E14"/>
    <w:rsid w:val="002534F9"/>
    <w:rsid w:val="002535A6"/>
    <w:rsid w:val="002535CB"/>
    <w:rsid w:val="00253686"/>
    <w:rsid w:val="00254689"/>
    <w:rsid w:val="00254869"/>
    <w:rsid w:val="00254A14"/>
    <w:rsid w:val="00254C9D"/>
    <w:rsid w:val="0025542B"/>
    <w:rsid w:val="0025590C"/>
    <w:rsid w:val="00260952"/>
    <w:rsid w:val="00260EC6"/>
    <w:rsid w:val="00261520"/>
    <w:rsid w:val="0026160C"/>
    <w:rsid w:val="0026204F"/>
    <w:rsid w:val="00262166"/>
    <w:rsid w:val="002630EC"/>
    <w:rsid w:val="002634DB"/>
    <w:rsid w:val="0026352D"/>
    <w:rsid w:val="00263648"/>
    <w:rsid w:val="00263FC2"/>
    <w:rsid w:val="00264396"/>
    <w:rsid w:val="00265887"/>
    <w:rsid w:val="00265D10"/>
    <w:rsid w:val="00266041"/>
    <w:rsid w:val="00266422"/>
    <w:rsid w:val="002664F3"/>
    <w:rsid w:val="00266DF3"/>
    <w:rsid w:val="0026772E"/>
    <w:rsid w:val="002678E8"/>
    <w:rsid w:val="00267B62"/>
    <w:rsid w:val="00267FD4"/>
    <w:rsid w:val="00270371"/>
    <w:rsid w:val="002705C4"/>
    <w:rsid w:val="002708DA"/>
    <w:rsid w:val="00270B9E"/>
    <w:rsid w:val="00271570"/>
    <w:rsid w:val="00271A12"/>
    <w:rsid w:val="0027203B"/>
    <w:rsid w:val="002722A6"/>
    <w:rsid w:val="002725D5"/>
    <w:rsid w:val="002729C1"/>
    <w:rsid w:val="00272FE7"/>
    <w:rsid w:val="00273E73"/>
    <w:rsid w:val="002741E0"/>
    <w:rsid w:val="00274736"/>
    <w:rsid w:val="00274D47"/>
    <w:rsid w:val="0027522D"/>
    <w:rsid w:val="00275931"/>
    <w:rsid w:val="00275982"/>
    <w:rsid w:val="00275A8F"/>
    <w:rsid w:val="00275E25"/>
    <w:rsid w:val="002760BD"/>
    <w:rsid w:val="00276454"/>
    <w:rsid w:val="0027699F"/>
    <w:rsid w:val="0027735F"/>
    <w:rsid w:val="002773EE"/>
    <w:rsid w:val="00277420"/>
    <w:rsid w:val="00277BC4"/>
    <w:rsid w:val="00277F7C"/>
    <w:rsid w:val="00280188"/>
    <w:rsid w:val="00280594"/>
    <w:rsid w:val="002806BF"/>
    <w:rsid w:val="00280CE7"/>
    <w:rsid w:val="00281543"/>
    <w:rsid w:val="002817D2"/>
    <w:rsid w:val="00281A44"/>
    <w:rsid w:val="00282F0D"/>
    <w:rsid w:val="00283298"/>
    <w:rsid w:val="002841A2"/>
    <w:rsid w:val="00284F06"/>
    <w:rsid w:val="00285CAA"/>
    <w:rsid w:val="00286C2F"/>
    <w:rsid w:val="0028748A"/>
    <w:rsid w:val="0028749E"/>
    <w:rsid w:val="002874C2"/>
    <w:rsid w:val="00287847"/>
    <w:rsid w:val="00287E06"/>
    <w:rsid w:val="002902F9"/>
    <w:rsid w:val="002906BA"/>
    <w:rsid w:val="0029191A"/>
    <w:rsid w:val="00291D8F"/>
    <w:rsid w:val="00291DE1"/>
    <w:rsid w:val="00292708"/>
    <w:rsid w:val="00292B15"/>
    <w:rsid w:val="002936EF"/>
    <w:rsid w:val="00293C88"/>
    <w:rsid w:val="0029407B"/>
    <w:rsid w:val="002940D7"/>
    <w:rsid w:val="0029443C"/>
    <w:rsid w:val="0029552A"/>
    <w:rsid w:val="00295CF8"/>
    <w:rsid w:val="002964EC"/>
    <w:rsid w:val="002967EF"/>
    <w:rsid w:val="00296950"/>
    <w:rsid w:val="00296EE6"/>
    <w:rsid w:val="00297552"/>
    <w:rsid w:val="002976AA"/>
    <w:rsid w:val="00297E87"/>
    <w:rsid w:val="002A016C"/>
    <w:rsid w:val="002A0A97"/>
    <w:rsid w:val="002A0E0E"/>
    <w:rsid w:val="002A1074"/>
    <w:rsid w:val="002A3111"/>
    <w:rsid w:val="002A3F42"/>
    <w:rsid w:val="002A40BF"/>
    <w:rsid w:val="002A41A2"/>
    <w:rsid w:val="002A4A19"/>
    <w:rsid w:val="002A4EE7"/>
    <w:rsid w:val="002A4F41"/>
    <w:rsid w:val="002A4FF8"/>
    <w:rsid w:val="002A577C"/>
    <w:rsid w:val="002A5851"/>
    <w:rsid w:val="002A6980"/>
    <w:rsid w:val="002A72EF"/>
    <w:rsid w:val="002A7682"/>
    <w:rsid w:val="002A7B20"/>
    <w:rsid w:val="002B03C0"/>
    <w:rsid w:val="002B0657"/>
    <w:rsid w:val="002B0D31"/>
    <w:rsid w:val="002B14C5"/>
    <w:rsid w:val="002B1730"/>
    <w:rsid w:val="002B17FF"/>
    <w:rsid w:val="002B18B7"/>
    <w:rsid w:val="002B292D"/>
    <w:rsid w:val="002B2AA6"/>
    <w:rsid w:val="002B3056"/>
    <w:rsid w:val="002B3545"/>
    <w:rsid w:val="002B455B"/>
    <w:rsid w:val="002B5AFF"/>
    <w:rsid w:val="002B6779"/>
    <w:rsid w:val="002B6BAB"/>
    <w:rsid w:val="002B709A"/>
    <w:rsid w:val="002B7984"/>
    <w:rsid w:val="002B7E16"/>
    <w:rsid w:val="002C07B2"/>
    <w:rsid w:val="002C0EC0"/>
    <w:rsid w:val="002C1370"/>
    <w:rsid w:val="002C16E7"/>
    <w:rsid w:val="002C1BFB"/>
    <w:rsid w:val="002C1EC3"/>
    <w:rsid w:val="002C32E5"/>
    <w:rsid w:val="002C3ACB"/>
    <w:rsid w:val="002C46C1"/>
    <w:rsid w:val="002C4923"/>
    <w:rsid w:val="002C4973"/>
    <w:rsid w:val="002C5D64"/>
    <w:rsid w:val="002C66D8"/>
    <w:rsid w:val="002C6E0A"/>
    <w:rsid w:val="002C73C3"/>
    <w:rsid w:val="002C74D4"/>
    <w:rsid w:val="002C77CA"/>
    <w:rsid w:val="002C77CE"/>
    <w:rsid w:val="002D058D"/>
    <w:rsid w:val="002D0C34"/>
    <w:rsid w:val="002D0D0B"/>
    <w:rsid w:val="002D0DC8"/>
    <w:rsid w:val="002D0EBF"/>
    <w:rsid w:val="002D102C"/>
    <w:rsid w:val="002D20B0"/>
    <w:rsid w:val="002D26D8"/>
    <w:rsid w:val="002D31FA"/>
    <w:rsid w:val="002D3434"/>
    <w:rsid w:val="002D3700"/>
    <w:rsid w:val="002D4F57"/>
    <w:rsid w:val="002D53B1"/>
    <w:rsid w:val="002D5B0C"/>
    <w:rsid w:val="002D5F2F"/>
    <w:rsid w:val="002D6259"/>
    <w:rsid w:val="002D62C4"/>
    <w:rsid w:val="002D6306"/>
    <w:rsid w:val="002D6E9E"/>
    <w:rsid w:val="002D733E"/>
    <w:rsid w:val="002D78F5"/>
    <w:rsid w:val="002D7909"/>
    <w:rsid w:val="002E018C"/>
    <w:rsid w:val="002E04DD"/>
    <w:rsid w:val="002E081A"/>
    <w:rsid w:val="002E090E"/>
    <w:rsid w:val="002E13B0"/>
    <w:rsid w:val="002E150F"/>
    <w:rsid w:val="002E15FB"/>
    <w:rsid w:val="002E1612"/>
    <w:rsid w:val="002E1863"/>
    <w:rsid w:val="002E1A8B"/>
    <w:rsid w:val="002E1E64"/>
    <w:rsid w:val="002E1FCA"/>
    <w:rsid w:val="002E24C8"/>
    <w:rsid w:val="002E2732"/>
    <w:rsid w:val="002E3159"/>
    <w:rsid w:val="002E31D4"/>
    <w:rsid w:val="002E358D"/>
    <w:rsid w:val="002E3697"/>
    <w:rsid w:val="002E39A8"/>
    <w:rsid w:val="002E3E6B"/>
    <w:rsid w:val="002E3F61"/>
    <w:rsid w:val="002E4867"/>
    <w:rsid w:val="002E4C4F"/>
    <w:rsid w:val="002E553A"/>
    <w:rsid w:val="002E5B9A"/>
    <w:rsid w:val="002E6774"/>
    <w:rsid w:val="002E6811"/>
    <w:rsid w:val="002E6C34"/>
    <w:rsid w:val="002E6D98"/>
    <w:rsid w:val="002E6EC5"/>
    <w:rsid w:val="002E7095"/>
    <w:rsid w:val="002E777C"/>
    <w:rsid w:val="002E7B15"/>
    <w:rsid w:val="002E7D67"/>
    <w:rsid w:val="002E7E2B"/>
    <w:rsid w:val="002F0051"/>
    <w:rsid w:val="002F005E"/>
    <w:rsid w:val="002F0702"/>
    <w:rsid w:val="002F0880"/>
    <w:rsid w:val="002F0FB7"/>
    <w:rsid w:val="002F1C85"/>
    <w:rsid w:val="002F1F80"/>
    <w:rsid w:val="002F24C8"/>
    <w:rsid w:val="002F26CF"/>
    <w:rsid w:val="002F2F95"/>
    <w:rsid w:val="002F37EF"/>
    <w:rsid w:val="002F454E"/>
    <w:rsid w:val="002F4734"/>
    <w:rsid w:val="002F47E2"/>
    <w:rsid w:val="002F4829"/>
    <w:rsid w:val="002F4E7A"/>
    <w:rsid w:val="002F4E9C"/>
    <w:rsid w:val="002F5127"/>
    <w:rsid w:val="002F5FE7"/>
    <w:rsid w:val="002F719B"/>
    <w:rsid w:val="002F7346"/>
    <w:rsid w:val="002F7460"/>
    <w:rsid w:val="002F7490"/>
    <w:rsid w:val="003004CE"/>
    <w:rsid w:val="00300537"/>
    <w:rsid w:val="00300BA5"/>
    <w:rsid w:val="00301027"/>
    <w:rsid w:val="003015ED"/>
    <w:rsid w:val="003017AD"/>
    <w:rsid w:val="00301BD6"/>
    <w:rsid w:val="003027DF"/>
    <w:rsid w:val="0030304A"/>
    <w:rsid w:val="00303495"/>
    <w:rsid w:val="00303D86"/>
    <w:rsid w:val="00304215"/>
    <w:rsid w:val="003045A7"/>
    <w:rsid w:val="0030497F"/>
    <w:rsid w:val="00304B76"/>
    <w:rsid w:val="00304B78"/>
    <w:rsid w:val="00304ED8"/>
    <w:rsid w:val="00305643"/>
    <w:rsid w:val="00306467"/>
    <w:rsid w:val="00307541"/>
    <w:rsid w:val="00307797"/>
    <w:rsid w:val="00310037"/>
    <w:rsid w:val="003104AF"/>
    <w:rsid w:val="003112F4"/>
    <w:rsid w:val="0031151B"/>
    <w:rsid w:val="00311906"/>
    <w:rsid w:val="003123BF"/>
    <w:rsid w:val="0031322F"/>
    <w:rsid w:val="00313D13"/>
    <w:rsid w:val="003145D1"/>
    <w:rsid w:val="00314C83"/>
    <w:rsid w:val="00314DB7"/>
    <w:rsid w:val="00316465"/>
    <w:rsid w:val="003166CA"/>
    <w:rsid w:val="00316D5D"/>
    <w:rsid w:val="0031789E"/>
    <w:rsid w:val="00317903"/>
    <w:rsid w:val="0032015F"/>
    <w:rsid w:val="00320620"/>
    <w:rsid w:val="00320AB2"/>
    <w:rsid w:val="00321542"/>
    <w:rsid w:val="00321B3A"/>
    <w:rsid w:val="00321E03"/>
    <w:rsid w:val="0032476F"/>
    <w:rsid w:val="00324C73"/>
    <w:rsid w:val="00324E7E"/>
    <w:rsid w:val="00324F4D"/>
    <w:rsid w:val="00325F6C"/>
    <w:rsid w:val="00326076"/>
    <w:rsid w:val="003262A9"/>
    <w:rsid w:val="00327E14"/>
    <w:rsid w:val="00327E92"/>
    <w:rsid w:val="003303FB"/>
    <w:rsid w:val="0033086F"/>
    <w:rsid w:val="003308BD"/>
    <w:rsid w:val="00330F2E"/>
    <w:rsid w:val="0033119B"/>
    <w:rsid w:val="0033194F"/>
    <w:rsid w:val="00331F8F"/>
    <w:rsid w:val="00331FDD"/>
    <w:rsid w:val="0033293A"/>
    <w:rsid w:val="00332AA2"/>
    <w:rsid w:val="00333351"/>
    <w:rsid w:val="003336D1"/>
    <w:rsid w:val="003350BB"/>
    <w:rsid w:val="00335ED6"/>
    <w:rsid w:val="003363D9"/>
    <w:rsid w:val="003368E3"/>
    <w:rsid w:val="00336AF2"/>
    <w:rsid w:val="00336E4E"/>
    <w:rsid w:val="00336FA6"/>
    <w:rsid w:val="003371AB"/>
    <w:rsid w:val="00337BFA"/>
    <w:rsid w:val="00337FF3"/>
    <w:rsid w:val="003400AF"/>
    <w:rsid w:val="00340CB9"/>
    <w:rsid w:val="00341535"/>
    <w:rsid w:val="00341B69"/>
    <w:rsid w:val="00342304"/>
    <w:rsid w:val="0034231B"/>
    <w:rsid w:val="003426C9"/>
    <w:rsid w:val="00342928"/>
    <w:rsid w:val="00342F35"/>
    <w:rsid w:val="00342FF3"/>
    <w:rsid w:val="00343D00"/>
    <w:rsid w:val="00343D2F"/>
    <w:rsid w:val="003441E1"/>
    <w:rsid w:val="003442C2"/>
    <w:rsid w:val="0034473D"/>
    <w:rsid w:val="003455CA"/>
    <w:rsid w:val="00345698"/>
    <w:rsid w:val="0034583A"/>
    <w:rsid w:val="003459CB"/>
    <w:rsid w:val="00345F9A"/>
    <w:rsid w:val="00346310"/>
    <w:rsid w:val="00346859"/>
    <w:rsid w:val="003477EC"/>
    <w:rsid w:val="00347D5A"/>
    <w:rsid w:val="0035021F"/>
    <w:rsid w:val="003508AF"/>
    <w:rsid w:val="003509D2"/>
    <w:rsid w:val="0035123C"/>
    <w:rsid w:val="003513E9"/>
    <w:rsid w:val="0035194E"/>
    <w:rsid w:val="00351D5D"/>
    <w:rsid w:val="00351D62"/>
    <w:rsid w:val="00352354"/>
    <w:rsid w:val="00352650"/>
    <w:rsid w:val="003527F2"/>
    <w:rsid w:val="003533F0"/>
    <w:rsid w:val="003538E1"/>
    <w:rsid w:val="00353CF0"/>
    <w:rsid w:val="0035413E"/>
    <w:rsid w:val="0035445C"/>
    <w:rsid w:val="0035471C"/>
    <w:rsid w:val="00354BC0"/>
    <w:rsid w:val="00355310"/>
    <w:rsid w:val="003553E6"/>
    <w:rsid w:val="0035628D"/>
    <w:rsid w:val="00356E50"/>
    <w:rsid w:val="00357097"/>
    <w:rsid w:val="00357409"/>
    <w:rsid w:val="00357D68"/>
    <w:rsid w:val="0036021D"/>
    <w:rsid w:val="00360280"/>
    <w:rsid w:val="00360894"/>
    <w:rsid w:val="00360AB2"/>
    <w:rsid w:val="00360CB3"/>
    <w:rsid w:val="00361252"/>
    <w:rsid w:val="00361EC4"/>
    <w:rsid w:val="003626E8"/>
    <w:rsid w:val="00362A31"/>
    <w:rsid w:val="00362A7A"/>
    <w:rsid w:val="00362B7C"/>
    <w:rsid w:val="003634AA"/>
    <w:rsid w:val="003636AB"/>
    <w:rsid w:val="00363A0A"/>
    <w:rsid w:val="0036436A"/>
    <w:rsid w:val="00364B01"/>
    <w:rsid w:val="0036509F"/>
    <w:rsid w:val="00365C3C"/>
    <w:rsid w:val="00365E53"/>
    <w:rsid w:val="00365EF3"/>
    <w:rsid w:val="0036679A"/>
    <w:rsid w:val="00366826"/>
    <w:rsid w:val="00366F8E"/>
    <w:rsid w:val="003671C0"/>
    <w:rsid w:val="00367B50"/>
    <w:rsid w:val="00370016"/>
    <w:rsid w:val="003704A7"/>
    <w:rsid w:val="00370FD7"/>
    <w:rsid w:val="00371953"/>
    <w:rsid w:val="00371B41"/>
    <w:rsid w:val="00372171"/>
    <w:rsid w:val="0037270A"/>
    <w:rsid w:val="003727AC"/>
    <w:rsid w:val="003727CC"/>
    <w:rsid w:val="00372839"/>
    <w:rsid w:val="003736A6"/>
    <w:rsid w:val="00373A20"/>
    <w:rsid w:val="003742DD"/>
    <w:rsid w:val="003747D5"/>
    <w:rsid w:val="003753ED"/>
    <w:rsid w:val="00375634"/>
    <w:rsid w:val="00375CC2"/>
    <w:rsid w:val="00376EEB"/>
    <w:rsid w:val="003771A1"/>
    <w:rsid w:val="00377F71"/>
    <w:rsid w:val="003806C2"/>
    <w:rsid w:val="00380A9E"/>
    <w:rsid w:val="00381119"/>
    <w:rsid w:val="00381787"/>
    <w:rsid w:val="003819F6"/>
    <w:rsid w:val="00381B26"/>
    <w:rsid w:val="00381C20"/>
    <w:rsid w:val="00382E70"/>
    <w:rsid w:val="003834BE"/>
    <w:rsid w:val="00383576"/>
    <w:rsid w:val="003838F4"/>
    <w:rsid w:val="0038494A"/>
    <w:rsid w:val="003851F9"/>
    <w:rsid w:val="003852E9"/>
    <w:rsid w:val="0038572D"/>
    <w:rsid w:val="00385CC6"/>
    <w:rsid w:val="00385CF3"/>
    <w:rsid w:val="00385EFB"/>
    <w:rsid w:val="00386079"/>
    <w:rsid w:val="003862D3"/>
    <w:rsid w:val="00386806"/>
    <w:rsid w:val="00386CAC"/>
    <w:rsid w:val="00386D4F"/>
    <w:rsid w:val="003870E6"/>
    <w:rsid w:val="00387DEB"/>
    <w:rsid w:val="00390FC0"/>
    <w:rsid w:val="00393288"/>
    <w:rsid w:val="00393BDF"/>
    <w:rsid w:val="00394140"/>
    <w:rsid w:val="003943A7"/>
    <w:rsid w:val="003944AA"/>
    <w:rsid w:val="003945F9"/>
    <w:rsid w:val="00394783"/>
    <w:rsid w:val="0039494F"/>
    <w:rsid w:val="00394B1C"/>
    <w:rsid w:val="00394B35"/>
    <w:rsid w:val="00397955"/>
    <w:rsid w:val="00397D84"/>
    <w:rsid w:val="00397FB8"/>
    <w:rsid w:val="003A021B"/>
    <w:rsid w:val="003A0519"/>
    <w:rsid w:val="003A097B"/>
    <w:rsid w:val="003A0A00"/>
    <w:rsid w:val="003A0B68"/>
    <w:rsid w:val="003A0C59"/>
    <w:rsid w:val="003A0D11"/>
    <w:rsid w:val="003A101A"/>
    <w:rsid w:val="003A15CB"/>
    <w:rsid w:val="003A1731"/>
    <w:rsid w:val="003A185F"/>
    <w:rsid w:val="003A1931"/>
    <w:rsid w:val="003A2212"/>
    <w:rsid w:val="003A26F0"/>
    <w:rsid w:val="003A33DC"/>
    <w:rsid w:val="003A383E"/>
    <w:rsid w:val="003A3D02"/>
    <w:rsid w:val="003A4619"/>
    <w:rsid w:val="003A55BD"/>
    <w:rsid w:val="003A6401"/>
    <w:rsid w:val="003A6F92"/>
    <w:rsid w:val="003A7BB3"/>
    <w:rsid w:val="003A7E23"/>
    <w:rsid w:val="003B0233"/>
    <w:rsid w:val="003B0573"/>
    <w:rsid w:val="003B0F11"/>
    <w:rsid w:val="003B13DB"/>
    <w:rsid w:val="003B16EB"/>
    <w:rsid w:val="003B1AD2"/>
    <w:rsid w:val="003B1DD5"/>
    <w:rsid w:val="003B2905"/>
    <w:rsid w:val="003B3106"/>
    <w:rsid w:val="003B3625"/>
    <w:rsid w:val="003B3872"/>
    <w:rsid w:val="003B3CD6"/>
    <w:rsid w:val="003B40B2"/>
    <w:rsid w:val="003B4856"/>
    <w:rsid w:val="003B4B87"/>
    <w:rsid w:val="003B4C9A"/>
    <w:rsid w:val="003B57C7"/>
    <w:rsid w:val="003B5883"/>
    <w:rsid w:val="003B5CDD"/>
    <w:rsid w:val="003B64C2"/>
    <w:rsid w:val="003B65A9"/>
    <w:rsid w:val="003B77E0"/>
    <w:rsid w:val="003B7834"/>
    <w:rsid w:val="003B7ECF"/>
    <w:rsid w:val="003C158A"/>
    <w:rsid w:val="003C2149"/>
    <w:rsid w:val="003C23BA"/>
    <w:rsid w:val="003C32E0"/>
    <w:rsid w:val="003C32FE"/>
    <w:rsid w:val="003C3734"/>
    <w:rsid w:val="003C37C9"/>
    <w:rsid w:val="003C3A5A"/>
    <w:rsid w:val="003C4354"/>
    <w:rsid w:val="003C4F25"/>
    <w:rsid w:val="003C55B0"/>
    <w:rsid w:val="003C576A"/>
    <w:rsid w:val="003C6064"/>
    <w:rsid w:val="003C6722"/>
    <w:rsid w:val="003C73A0"/>
    <w:rsid w:val="003D07EC"/>
    <w:rsid w:val="003D0966"/>
    <w:rsid w:val="003D0CFE"/>
    <w:rsid w:val="003D1138"/>
    <w:rsid w:val="003D171F"/>
    <w:rsid w:val="003D1B90"/>
    <w:rsid w:val="003D1BC1"/>
    <w:rsid w:val="003D1CA7"/>
    <w:rsid w:val="003D2148"/>
    <w:rsid w:val="003D29C4"/>
    <w:rsid w:val="003D3461"/>
    <w:rsid w:val="003D3715"/>
    <w:rsid w:val="003D3BCA"/>
    <w:rsid w:val="003D3EB4"/>
    <w:rsid w:val="003D4256"/>
    <w:rsid w:val="003D4742"/>
    <w:rsid w:val="003D4782"/>
    <w:rsid w:val="003D4E63"/>
    <w:rsid w:val="003D532E"/>
    <w:rsid w:val="003D6018"/>
    <w:rsid w:val="003D627E"/>
    <w:rsid w:val="003D6BB5"/>
    <w:rsid w:val="003D6D63"/>
    <w:rsid w:val="003D6F02"/>
    <w:rsid w:val="003D70C7"/>
    <w:rsid w:val="003E00E4"/>
    <w:rsid w:val="003E08F6"/>
    <w:rsid w:val="003E0D9F"/>
    <w:rsid w:val="003E0EEB"/>
    <w:rsid w:val="003E13F8"/>
    <w:rsid w:val="003E1802"/>
    <w:rsid w:val="003E18AA"/>
    <w:rsid w:val="003E23A0"/>
    <w:rsid w:val="003E3577"/>
    <w:rsid w:val="003E3B20"/>
    <w:rsid w:val="003E3B54"/>
    <w:rsid w:val="003E3E5D"/>
    <w:rsid w:val="003E4013"/>
    <w:rsid w:val="003E419B"/>
    <w:rsid w:val="003E545A"/>
    <w:rsid w:val="003E5536"/>
    <w:rsid w:val="003E6269"/>
    <w:rsid w:val="003E6528"/>
    <w:rsid w:val="003E698F"/>
    <w:rsid w:val="003E69FF"/>
    <w:rsid w:val="003E6BD8"/>
    <w:rsid w:val="003E7061"/>
    <w:rsid w:val="003E71C0"/>
    <w:rsid w:val="003E7260"/>
    <w:rsid w:val="003E73A3"/>
    <w:rsid w:val="003E7C8A"/>
    <w:rsid w:val="003E7DFE"/>
    <w:rsid w:val="003F0491"/>
    <w:rsid w:val="003F055A"/>
    <w:rsid w:val="003F0897"/>
    <w:rsid w:val="003F132F"/>
    <w:rsid w:val="003F141A"/>
    <w:rsid w:val="003F166B"/>
    <w:rsid w:val="003F167C"/>
    <w:rsid w:val="003F25C6"/>
    <w:rsid w:val="003F339C"/>
    <w:rsid w:val="003F3A33"/>
    <w:rsid w:val="003F3BAF"/>
    <w:rsid w:val="003F42C8"/>
    <w:rsid w:val="003F4EB2"/>
    <w:rsid w:val="003F53BA"/>
    <w:rsid w:val="003F5C06"/>
    <w:rsid w:val="003F61FB"/>
    <w:rsid w:val="003F6823"/>
    <w:rsid w:val="003F6E39"/>
    <w:rsid w:val="003F6FE9"/>
    <w:rsid w:val="003F7120"/>
    <w:rsid w:val="003F72F4"/>
    <w:rsid w:val="003F78E5"/>
    <w:rsid w:val="003F7ACD"/>
    <w:rsid w:val="00400C3A"/>
    <w:rsid w:val="00400C87"/>
    <w:rsid w:val="0040169E"/>
    <w:rsid w:val="00402F6B"/>
    <w:rsid w:val="00403133"/>
    <w:rsid w:val="004036AC"/>
    <w:rsid w:val="00405626"/>
    <w:rsid w:val="004066C9"/>
    <w:rsid w:val="00407FC6"/>
    <w:rsid w:val="004109F5"/>
    <w:rsid w:val="00411132"/>
    <w:rsid w:val="00411C8F"/>
    <w:rsid w:val="00412704"/>
    <w:rsid w:val="00412A39"/>
    <w:rsid w:val="00412CD3"/>
    <w:rsid w:val="00413651"/>
    <w:rsid w:val="00413C73"/>
    <w:rsid w:val="0041403E"/>
    <w:rsid w:val="00414664"/>
    <w:rsid w:val="00414996"/>
    <w:rsid w:val="0041541B"/>
    <w:rsid w:val="00415936"/>
    <w:rsid w:val="00415D51"/>
    <w:rsid w:val="00416162"/>
    <w:rsid w:val="00416D42"/>
    <w:rsid w:val="00417A18"/>
    <w:rsid w:val="0042024D"/>
    <w:rsid w:val="00420258"/>
    <w:rsid w:val="00420581"/>
    <w:rsid w:val="00420DF9"/>
    <w:rsid w:val="0042118F"/>
    <w:rsid w:val="00421546"/>
    <w:rsid w:val="00421D9C"/>
    <w:rsid w:val="00422DAB"/>
    <w:rsid w:val="00423560"/>
    <w:rsid w:val="00423DD2"/>
    <w:rsid w:val="0042427C"/>
    <w:rsid w:val="00425128"/>
    <w:rsid w:val="004254F8"/>
    <w:rsid w:val="00425A85"/>
    <w:rsid w:val="00425DF9"/>
    <w:rsid w:val="004266E3"/>
    <w:rsid w:val="004267A2"/>
    <w:rsid w:val="00426E92"/>
    <w:rsid w:val="00426EAE"/>
    <w:rsid w:val="0042707E"/>
    <w:rsid w:val="00427CC4"/>
    <w:rsid w:val="00427DFC"/>
    <w:rsid w:val="004309CF"/>
    <w:rsid w:val="00430B25"/>
    <w:rsid w:val="00430DDC"/>
    <w:rsid w:val="004323AC"/>
    <w:rsid w:val="00432553"/>
    <w:rsid w:val="00432B41"/>
    <w:rsid w:val="0043359E"/>
    <w:rsid w:val="0043392F"/>
    <w:rsid w:val="00434197"/>
    <w:rsid w:val="00434238"/>
    <w:rsid w:val="004342FA"/>
    <w:rsid w:val="004343A5"/>
    <w:rsid w:val="00434685"/>
    <w:rsid w:val="004346F4"/>
    <w:rsid w:val="00434BD1"/>
    <w:rsid w:val="00435781"/>
    <w:rsid w:val="00436015"/>
    <w:rsid w:val="00436101"/>
    <w:rsid w:val="00436238"/>
    <w:rsid w:val="004364F8"/>
    <w:rsid w:val="00436C8B"/>
    <w:rsid w:val="0043740D"/>
    <w:rsid w:val="00437488"/>
    <w:rsid w:val="004374F3"/>
    <w:rsid w:val="004404B2"/>
    <w:rsid w:val="0044086D"/>
    <w:rsid w:val="00440B88"/>
    <w:rsid w:val="00440CB3"/>
    <w:rsid w:val="00442255"/>
    <w:rsid w:val="004430C3"/>
    <w:rsid w:val="00443AFF"/>
    <w:rsid w:val="00443D4C"/>
    <w:rsid w:val="00443DF0"/>
    <w:rsid w:val="00444894"/>
    <w:rsid w:val="004448D9"/>
    <w:rsid w:val="00445397"/>
    <w:rsid w:val="004465F4"/>
    <w:rsid w:val="00446717"/>
    <w:rsid w:val="00446751"/>
    <w:rsid w:val="00446A26"/>
    <w:rsid w:val="0044733D"/>
    <w:rsid w:val="00447555"/>
    <w:rsid w:val="0044767B"/>
    <w:rsid w:val="00447B48"/>
    <w:rsid w:val="00447C5A"/>
    <w:rsid w:val="00447E43"/>
    <w:rsid w:val="0045029F"/>
    <w:rsid w:val="004503B5"/>
    <w:rsid w:val="004503D5"/>
    <w:rsid w:val="00450682"/>
    <w:rsid w:val="00450746"/>
    <w:rsid w:val="0045084F"/>
    <w:rsid w:val="00451562"/>
    <w:rsid w:val="00452F36"/>
    <w:rsid w:val="00452FDF"/>
    <w:rsid w:val="0045322C"/>
    <w:rsid w:val="00453DC3"/>
    <w:rsid w:val="00454A02"/>
    <w:rsid w:val="00454C97"/>
    <w:rsid w:val="00454F11"/>
    <w:rsid w:val="00455042"/>
    <w:rsid w:val="0045541E"/>
    <w:rsid w:val="00455CE3"/>
    <w:rsid w:val="00455FAD"/>
    <w:rsid w:val="00457600"/>
    <w:rsid w:val="00457658"/>
    <w:rsid w:val="004576D8"/>
    <w:rsid w:val="00457AFB"/>
    <w:rsid w:val="004600E4"/>
    <w:rsid w:val="00461F0D"/>
    <w:rsid w:val="00461F44"/>
    <w:rsid w:val="0046212A"/>
    <w:rsid w:val="00462240"/>
    <w:rsid w:val="00462361"/>
    <w:rsid w:val="0046248C"/>
    <w:rsid w:val="0046251D"/>
    <w:rsid w:val="00462890"/>
    <w:rsid w:val="00462DE5"/>
    <w:rsid w:val="004631ED"/>
    <w:rsid w:val="00464941"/>
    <w:rsid w:val="00464EFC"/>
    <w:rsid w:val="004652EF"/>
    <w:rsid w:val="004659C2"/>
    <w:rsid w:val="00465AF2"/>
    <w:rsid w:val="00466142"/>
    <w:rsid w:val="004674D5"/>
    <w:rsid w:val="00467A24"/>
    <w:rsid w:val="00470494"/>
    <w:rsid w:val="00470595"/>
    <w:rsid w:val="004706C7"/>
    <w:rsid w:val="004709FB"/>
    <w:rsid w:val="00470ECC"/>
    <w:rsid w:val="004718A0"/>
    <w:rsid w:val="00472225"/>
    <w:rsid w:val="00472E62"/>
    <w:rsid w:val="0047314F"/>
    <w:rsid w:val="004738DD"/>
    <w:rsid w:val="00473D50"/>
    <w:rsid w:val="00474244"/>
    <w:rsid w:val="004744AF"/>
    <w:rsid w:val="0047450E"/>
    <w:rsid w:val="0047477C"/>
    <w:rsid w:val="00474FDC"/>
    <w:rsid w:val="004753FB"/>
    <w:rsid w:val="00475820"/>
    <w:rsid w:val="00476369"/>
    <w:rsid w:val="00477144"/>
    <w:rsid w:val="00477FF2"/>
    <w:rsid w:val="00480332"/>
    <w:rsid w:val="00481337"/>
    <w:rsid w:val="00481BEC"/>
    <w:rsid w:val="004820E7"/>
    <w:rsid w:val="004822DA"/>
    <w:rsid w:val="00483216"/>
    <w:rsid w:val="004835FB"/>
    <w:rsid w:val="00483DE2"/>
    <w:rsid w:val="00485250"/>
    <w:rsid w:val="00485602"/>
    <w:rsid w:val="004858FD"/>
    <w:rsid w:val="004861C1"/>
    <w:rsid w:val="0048668A"/>
    <w:rsid w:val="0048683C"/>
    <w:rsid w:val="00486CA4"/>
    <w:rsid w:val="0048709E"/>
    <w:rsid w:val="00491550"/>
    <w:rsid w:val="0049177F"/>
    <w:rsid w:val="0049181B"/>
    <w:rsid w:val="004919BD"/>
    <w:rsid w:val="00491C1E"/>
    <w:rsid w:val="00491E36"/>
    <w:rsid w:val="0049288A"/>
    <w:rsid w:val="00493282"/>
    <w:rsid w:val="0049382C"/>
    <w:rsid w:val="00493A15"/>
    <w:rsid w:val="00494EAB"/>
    <w:rsid w:val="00494FC9"/>
    <w:rsid w:val="004955C4"/>
    <w:rsid w:val="00495C0C"/>
    <w:rsid w:val="004968D5"/>
    <w:rsid w:val="0049748E"/>
    <w:rsid w:val="00497C70"/>
    <w:rsid w:val="00497DF6"/>
    <w:rsid w:val="004A006F"/>
    <w:rsid w:val="004A03EE"/>
    <w:rsid w:val="004A061D"/>
    <w:rsid w:val="004A1301"/>
    <w:rsid w:val="004A174C"/>
    <w:rsid w:val="004A17E0"/>
    <w:rsid w:val="004A1839"/>
    <w:rsid w:val="004A1962"/>
    <w:rsid w:val="004A24B8"/>
    <w:rsid w:val="004A2555"/>
    <w:rsid w:val="004A2A6E"/>
    <w:rsid w:val="004A326B"/>
    <w:rsid w:val="004A359F"/>
    <w:rsid w:val="004A3AC2"/>
    <w:rsid w:val="004A3D1A"/>
    <w:rsid w:val="004A3F7B"/>
    <w:rsid w:val="004A4247"/>
    <w:rsid w:val="004A4AD2"/>
    <w:rsid w:val="004A50C6"/>
    <w:rsid w:val="004A511C"/>
    <w:rsid w:val="004A52A8"/>
    <w:rsid w:val="004A6046"/>
    <w:rsid w:val="004A63B8"/>
    <w:rsid w:val="004A70A7"/>
    <w:rsid w:val="004B01C3"/>
    <w:rsid w:val="004B0F85"/>
    <w:rsid w:val="004B1084"/>
    <w:rsid w:val="004B1BE4"/>
    <w:rsid w:val="004B2384"/>
    <w:rsid w:val="004B261F"/>
    <w:rsid w:val="004B29C9"/>
    <w:rsid w:val="004B38CD"/>
    <w:rsid w:val="004B4336"/>
    <w:rsid w:val="004B462F"/>
    <w:rsid w:val="004B4F82"/>
    <w:rsid w:val="004B5986"/>
    <w:rsid w:val="004B63A4"/>
    <w:rsid w:val="004B6AC4"/>
    <w:rsid w:val="004B77B0"/>
    <w:rsid w:val="004C0184"/>
    <w:rsid w:val="004C028D"/>
    <w:rsid w:val="004C0A4E"/>
    <w:rsid w:val="004C1991"/>
    <w:rsid w:val="004C1B4D"/>
    <w:rsid w:val="004C1D52"/>
    <w:rsid w:val="004C272E"/>
    <w:rsid w:val="004C31E7"/>
    <w:rsid w:val="004C34CA"/>
    <w:rsid w:val="004C520D"/>
    <w:rsid w:val="004C58AD"/>
    <w:rsid w:val="004C5E80"/>
    <w:rsid w:val="004C61FB"/>
    <w:rsid w:val="004C62DB"/>
    <w:rsid w:val="004C6451"/>
    <w:rsid w:val="004C653C"/>
    <w:rsid w:val="004C6872"/>
    <w:rsid w:val="004C6CFA"/>
    <w:rsid w:val="004C7B43"/>
    <w:rsid w:val="004C7C17"/>
    <w:rsid w:val="004D0348"/>
    <w:rsid w:val="004D0606"/>
    <w:rsid w:val="004D072F"/>
    <w:rsid w:val="004D0FCF"/>
    <w:rsid w:val="004D29B9"/>
    <w:rsid w:val="004D31FF"/>
    <w:rsid w:val="004D379A"/>
    <w:rsid w:val="004D3BD8"/>
    <w:rsid w:val="004D46EB"/>
    <w:rsid w:val="004D4831"/>
    <w:rsid w:val="004D4B3A"/>
    <w:rsid w:val="004D57C4"/>
    <w:rsid w:val="004D5C89"/>
    <w:rsid w:val="004D6A8F"/>
    <w:rsid w:val="004D6BB2"/>
    <w:rsid w:val="004D73AB"/>
    <w:rsid w:val="004D7BE4"/>
    <w:rsid w:val="004E041B"/>
    <w:rsid w:val="004E278D"/>
    <w:rsid w:val="004E294B"/>
    <w:rsid w:val="004E2E41"/>
    <w:rsid w:val="004E3664"/>
    <w:rsid w:val="004E37CB"/>
    <w:rsid w:val="004E3944"/>
    <w:rsid w:val="004E3F91"/>
    <w:rsid w:val="004E5808"/>
    <w:rsid w:val="004E6161"/>
    <w:rsid w:val="004E6A50"/>
    <w:rsid w:val="004E6BBB"/>
    <w:rsid w:val="004E6F51"/>
    <w:rsid w:val="004E78DD"/>
    <w:rsid w:val="004E7B68"/>
    <w:rsid w:val="004F0029"/>
    <w:rsid w:val="004F0AC4"/>
    <w:rsid w:val="004F1198"/>
    <w:rsid w:val="004F1580"/>
    <w:rsid w:val="004F1CA5"/>
    <w:rsid w:val="004F1E8D"/>
    <w:rsid w:val="004F235E"/>
    <w:rsid w:val="004F272B"/>
    <w:rsid w:val="004F2A90"/>
    <w:rsid w:val="004F2CFA"/>
    <w:rsid w:val="004F33C1"/>
    <w:rsid w:val="004F4714"/>
    <w:rsid w:val="004F4C23"/>
    <w:rsid w:val="004F4C59"/>
    <w:rsid w:val="004F58B2"/>
    <w:rsid w:val="004F5953"/>
    <w:rsid w:val="004F5FFE"/>
    <w:rsid w:val="004F6232"/>
    <w:rsid w:val="004F6480"/>
    <w:rsid w:val="004F6865"/>
    <w:rsid w:val="004F6E88"/>
    <w:rsid w:val="004F6F3E"/>
    <w:rsid w:val="004F74F4"/>
    <w:rsid w:val="004F7D8A"/>
    <w:rsid w:val="00501583"/>
    <w:rsid w:val="005018A6"/>
    <w:rsid w:val="00501A8C"/>
    <w:rsid w:val="00501AD8"/>
    <w:rsid w:val="005021B4"/>
    <w:rsid w:val="00502D3F"/>
    <w:rsid w:val="005030D2"/>
    <w:rsid w:val="00503FA2"/>
    <w:rsid w:val="0050558C"/>
    <w:rsid w:val="00505922"/>
    <w:rsid w:val="0050624F"/>
    <w:rsid w:val="005062B0"/>
    <w:rsid w:val="0050729D"/>
    <w:rsid w:val="00507B25"/>
    <w:rsid w:val="005102A9"/>
    <w:rsid w:val="00510BAA"/>
    <w:rsid w:val="00510C23"/>
    <w:rsid w:val="00512957"/>
    <w:rsid w:val="00513A74"/>
    <w:rsid w:val="005148EC"/>
    <w:rsid w:val="00514917"/>
    <w:rsid w:val="00514DA6"/>
    <w:rsid w:val="00514DF0"/>
    <w:rsid w:val="00514F20"/>
    <w:rsid w:val="005152A5"/>
    <w:rsid w:val="005153BA"/>
    <w:rsid w:val="00515B2D"/>
    <w:rsid w:val="005169F5"/>
    <w:rsid w:val="005170BD"/>
    <w:rsid w:val="00520026"/>
    <w:rsid w:val="00520179"/>
    <w:rsid w:val="00520708"/>
    <w:rsid w:val="00520851"/>
    <w:rsid w:val="005210A5"/>
    <w:rsid w:val="00521296"/>
    <w:rsid w:val="00521AAC"/>
    <w:rsid w:val="00521C61"/>
    <w:rsid w:val="00522532"/>
    <w:rsid w:val="005229A8"/>
    <w:rsid w:val="00522E27"/>
    <w:rsid w:val="0052304F"/>
    <w:rsid w:val="00523823"/>
    <w:rsid w:val="00524001"/>
    <w:rsid w:val="005241FE"/>
    <w:rsid w:val="0052420B"/>
    <w:rsid w:val="00524A1E"/>
    <w:rsid w:val="00524C9D"/>
    <w:rsid w:val="0052556D"/>
    <w:rsid w:val="00525AD1"/>
    <w:rsid w:val="00525F34"/>
    <w:rsid w:val="005261C7"/>
    <w:rsid w:val="0052649F"/>
    <w:rsid w:val="00526E31"/>
    <w:rsid w:val="0052770A"/>
    <w:rsid w:val="00530549"/>
    <w:rsid w:val="00531102"/>
    <w:rsid w:val="00532C7D"/>
    <w:rsid w:val="00533053"/>
    <w:rsid w:val="00533391"/>
    <w:rsid w:val="00534C32"/>
    <w:rsid w:val="00536428"/>
    <w:rsid w:val="0053663F"/>
    <w:rsid w:val="005367A2"/>
    <w:rsid w:val="00536E3A"/>
    <w:rsid w:val="00537854"/>
    <w:rsid w:val="00537ABB"/>
    <w:rsid w:val="00537F82"/>
    <w:rsid w:val="0054077E"/>
    <w:rsid w:val="00541512"/>
    <w:rsid w:val="00541780"/>
    <w:rsid w:val="005420AA"/>
    <w:rsid w:val="00542E84"/>
    <w:rsid w:val="00542E85"/>
    <w:rsid w:val="00543EFE"/>
    <w:rsid w:val="0054411C"/>
    <w:rsid w:val="005442FB"/>
    <w:rsid w:val="00544435"/>
    <w:rsid w:val="005453C3"/>
    <w:rsid w:val="00545A7E"/>
    <w:rsid w:val="00545BD7"/>
    <w:rsid w:val="005463F2"/>
    <w:rsid w:val="0054675E"/>
    <w:rsid w:val="00546EE8"/>
    <w:rsid w:val="00546F59"/>
    <w:rsid w:val="00547306"/>
    <w:rsid w:val="00547491"/>
    <w:rsid w:val="005476A5"/>
    <w:rsid w:val="00547C85"/>
    <w:rsid w:val="005501C3"/>
    <w:rsid w:val="005505B7"/>
    <w:rsid w:val="0055070D"/>
    <w:rsid w:val="005519C9"/>
    <w:rsid w:val="00551BC9"/>
    <w:rsid w:val="0055271D"/>
    <w:rsid w:val="0055284F"/>
    <w:rsid w:val="00552E87"/>
    <w:rsid w:val="00553356"/>
    <w:rsid w:val="00553B25"/>
    <w:rsid w:val="00553B9D"/>
    <w:rsid w:val="00553FFC"/>
    <w:rsid w:val="005547D5"/>
    <w:rsid w:val="00554A18"/>
    <w:rsid w:val="00554E63"/>
    <w:rsid w:val="00554F97"/>
    <w:rsid w:val="00555339"/>
    <w:rsid w:val="005560AA"/>
    <w:rsid w:val="0055641B"/>
    <w:rsid w:val="0055702A"/>
    <w:rsid w:val="005571AA"/>
    <w:rsid w:val="0055797D"/>
    <w:rsid w:val="0056013F"/>
    <w:rsid w:val="00560AE4"/>
    <w:rsid w:val="00560E7D"/>
    <w:rsid w:val="0056162C"/>
    <w:rsid w:val="00562007"/>
    <w:rsid w:val="00562D10"/>
    <w:rsid w:val="005631FF"/>
    <w:rsid w:val="00563E03"/>
    <w:rsid w:val="0056455D"/>
    <w:rsid w:val="005647B3"/>
    <w:rsid w:val="00564E5D"/>
    <w:rsid w:val="00565842"/>
    <w:rsid w:val="00565B7B"/>
    <w:rsid w:val="005662D0"/>
    <w:rsid w:val="0056665A"/>
    <w:rsid w:val="005668EB"/>
    <w:rsid w:val="00566EE1"/>
    <w:rsid w:val="005676E3"/>
    <w:rsid w:val="00567E1D"/>
    <w:rsid w:val="0057033A"/>
    <w:rsid w:val="00571224"/>
    <w:rsid w:val="005717BA"/>
    <w:rsid w:val="00571AE2"/>
    <w:rsid w:val="00572745"/>
    <w:rsid w:val="00572C8A"/>
    <w:rsid w:val="00573068"/>
    <w:rsid w:val="005732B7"/>
    <w:rsid w:val="0057375E"/>
    <w:rsid w:val="00574AE4"/>
    <w:rsid w:val="00574DBC"/>
    <w:rsid w:val="005755B5"/>
    <w:rsid w:val="00576BB6"/>
    <w:rsid w:val="00577404"/>
    <w:rsid w:val="0057777F"/>
    <w:rsid w:val="00577C61"/>
    <w:rsid w:val="0058189E"/>
    <w:rsid w:val="00581957"/>
    <w:rsid w:val="00581DC0"/>
    <w:rsid w:val="005826C8"/>
    <w:rsid w:val="00583328"/>
    <w:rsid w:val="00583C23"/>
    <w:rsid w:val="00583D78"/>
    <w:rsid w:val="00583F67"/>
    <w:rsid w:val="0058418B"/>
    <w:rsid w:val="00584481"/>
    <w:rsid w:val="0058464F"/>
    <w:rsid w:val="00584682"/>
    <w:rsid w:val="005858EC"/>
    <w:rsid w:val="00585963"/>
    <w:rsid w:val="00585BDE"/>
    <w:rsid w:val="00585FF5"/>
    <w:rsid w:val="00586B95"/>
    <w:rsid w:val="0058712C"/>
    <w:rsid w:val="00587139"/>
    <w:rsid w:val="005873B6"/>
    <w:rsid w:val="00587737"/>
    <w:rsid w:val="00587AF6"/>
    <w:rsid w:val="00587E4A"/>
    <w:rsid w:val="00587FB2"/>
    <w:rsid w:val="00590355"/>
    <w:rsid w:val="0059035E"/>
    <w:rsid w:val="0059105B"/>
    <w:rsid w:val="00591294"/>
    <w:rsid w:val="0059158E"/>
    <w:rsid w:val="00591B9B"/>
    <w:rsid w:val="0059342D"/>
    <w:rsid w:val="00594407"/>
    <w:rsid w:val="00595DC2"/>
    <w:rsid w:val="005966C6"/>
    <w:rsid w:val="005968EC"/>
    <w:rsid w:val="005973CE"/>
    <w:rsid w:val="00597CF1"/>
    <w:rsid w:val="005A08B9"/>
    <w:rsid w:val="005A0A28"/>
    <w:rsid w:val="005A0DCD"/>
    <w:rsid w:val="005A0E8F"/>
    <w:rsid w:val="005A19C0"/>
    <w:rsid w:val="005A1F55"/>
    <w:rsid w:val="005A20F2"/>
    <w:rsid w:val="005A2611"/>
    <w:rsid w:val="005A4EEE"/>
    <w:rsid w:val="005A5D82"/>
    <w:rsid w:val="005A654B"/>
    <w:rsid w:val="005A6B4C"/>
    <w:rsid w:val="005A7B39"/>
    <w:rsid w:val="005B06DE"/>
    <w:rsid w:val="005B0D16"/>
    <w:rsid w:val="005B1110"/>
    <w:rsid w:val="005B19EF"/>
    <w:rsid w:val="005B1DDA"/>
    <w:rsid w:val="005B2B70"/>
    <w:rsid w:val="005B2DB1"/>
    <w:rsid w:val="005B2F89"/>
    <w:rsid w:val="005B30EA"/>
    <w:rsid w:val="005B3669"/>
    <w:rsid w:val="005B4935"/>
    <w:rsid w:val="005B4B58"/>
    <w:rsid w:val="005B5044"/>
    <w:rsid w:val="005B5048"/>
    <w:rsid w:val="005B533A"/>
    <w:rsid w:val="005B6523"/>
    <w:rsid w:val="005B714C"/>
    <w:rsid w:val="005B79D5"/>
    <w:rsid w:val="005B7B10"/>
    <w:rsid w:val="005B7B13"/>
    <w:rsid w:val="005C1426"/>
    <w:rsid w:val="005C18D1"/>
    <w:rsid w:val="005C2AC6"/>
    <w:rsid w:val="005C3001"/>
    <w:rsid w:val="005C32CE"/>
    <w:rsid w:val="005C4154"/>
    <w:rsid w:val="005C4857"/>
    <w:rsid w:val="005C4C1C"/>
    <w:rsid w:val="005C5015"/>
    <w:rsid w:val="005C57E4"/>
    <w:rsid w:val="005C589C"/>
    <w:rsid w:val="005C5AC6"/>
    <w:rsid w:val="005C6D4C"/>
    <w:rsid w:val="005C6E81"/>
    <w:rsid w:val="005C7426"/>
    <w:rsid w:val="005D03DA"/>
    <w:rsid w:val="005D14E1"/>
    <w:rsid w:val="005D1512"/>
    <w:rsid w:val="005D2B36"/>
    <w:rsid w:val="005D31BC"/>
    <w:rsid w:val="005D3A0E"/>
    <w:rsid w:val="005D3D2A"/>
    <w:rsid w:val="005D3F4B"/>
    <w:rsid w:val="005D4531"/>
    <w:rsid w:val="005D4D10"/>
    <w:rsid w:val="005D52E3"/>
    <w:rsid w:val="005D64DC"/>
    <w:rsid w:val="005D6A9B"/>
    <w:rsid w:val="005D6EE7"/>
    <w:rsid w:val="005D73D7"/>
    <w:rsid w:val="005D79DC"/>
    <w:rsid w:val="005D7A46"/>
    <w:rsid w:val="005E0AEE"/>
    <w:rsid w:val="005E0B42"/>
    <w:rsid w:val="005E0C0A"/>
    <w:rsid w:val="005E0CD1"/>
    <w:rsid w:val="005E12F1"/>
    <w:rsid w:val="005E1E13"/>
    <w:rsid w:val="005E1FB0"/>
    <w:rsid w:val="005E33A6"/>
    <w:rsid w:val="005E35B3"/>
    <w:rsid w:val="005E3857"/>
    <w:rsid w:val="005E3A61"/>
    <w:rsid w:val="005E3EE5"/>
    <w:rsid w:val="005E3F9B"/>
    <w:rsid w:val="005E4059"/>
    <w:rsid w:val="005E411C"/>
    <w:rsid w:val="005E44FF"/>
    <w:rsid w:val="005E590A"/>
    <w:rsid w:val="005E6093"/>
    <w:rsid w:val="005E6272"/>
    <w:rsid w:val="005E719B"/>
    <w:rsid w:val="005E7304"/>
    <w:rsid w:val="005E730F"/>
    <w:rsid w:val="005E7C74"/>
    <w:rsid w:val="005F07BA"/>
    <w:rsid w:val="005F0D42"/>
    <w:rsid w:val="005F26D8"/>
    <w:rsid w:val="005F2A3E"/>
    <w:rsid w:val="005F3096"/>
    <w:rsid w:val="005F30BA"/>
    <w:rsid w:val="005F3132"/>
    <w:rsid w:val="005F38D0"/>
    <w:rsid w:val="005F447B"/>
    <w:rsid w:val="005F4E7D"/>
    <w:rsid w:val="005F5442"/>
    <w:rsid w:val="005F5789"/>
    <w:rsid w:val="005F5CC3"/>
    <w:rsid w:val="005F5D71"/>
    <w:rsid w:val="005F60E6"/>
    <w:rsid w:val="005F62C5"/>
    <w:rsid w:val="005F635A"/>
    <w:rsid w:val="005F646F"/>
    <w:rsid w:val="0060012E"/>
    <w:rsid w:val="00601729"/>
    <w:rsid w:val="006017BC"/>
    <w:rsid w:val="00601B13"/>
    <w:rsid w:val="0060266D"/>
    <w:rsid w:val="0060271E"/>
    <w:rsid w:val="00602A0E"/>
    <w:rsid w:val="00602CC6"/>
    <w:rsid w:val="00602E19"/>
    <w:rsid w:val="0060345C"/>
    <w:rsid w:val="006034F1"/>
    <w:rsid w:val="00603607"/>
    <w:rsid w:val="006043DC"/>
    <w:rsid w:val="00604541"/>
    <w:rsid w:val="0060480F"/>
    <w:rsid w:val="00604B32"/>
    <w:rsid w:val="00604C84"/>
    <w:rsid w:val="00605787"/>
    <w:rsid w:val="00605C8F"/>
    <w:rsid w:val="00606292"/>
    <w:rsid w:val="0060637D"/>
    <w:rsid w:val="0060694A"/>
    <w:rsid w:val="00607169"/>
    <w:rsid w:val="00607351"/>
    <w:rsid w:val="00607580"/>
    <w:rsid w:val="006101CA"/>
    <w:rsid w:val="0061106C"/>
    <w:rsid w:val="00611113"/>
    <w:rsid w:val="00611DA6"/>
    <w:rsid w:val="00612290"/>
    <w:rsid w:val="0061249D"/>
    <w:rsid w:val="006124BE"/>
    <w:rsid w:val="00613171"/>
    <w:rsid w:val="0061394B"/>
    <w:rsid w:val="00613D2B"/>
    <w:rsid w:val="00614832"/>
    <w:rsid w:val="00614FCA"/>
    <w:rsid w:val="00615440"/>
    <w:rsid w:val="0061600B"/>
    <w:rsid w:val="006160B4"/>
    <w:rsid w:val="00617313"/>
    <w:rsid w:val="006178AB"/>
    <w:rsid w:val="006178B6"/>
    <w:rsid w:val="00617A53"/>
    <w:rsid w:val="00617F7A"/>
    <w:rsid w:val="00620548"/>
    <w:rsid w:val="00621444"/>
    <w:rsid w:val="00621BB9"/>
    <w:rsid w:val="0062259E"/>
    <w:rsid w:val="006228A2"/>
    <w:rsid w:val="00622912"/>
    <w:rsid w:val="00622947"/>
    <w:rsid w:val="00622FB6"/>
    <w:rsid w:val="00623DF0"/>
    <w:rsid w:val="006247CD"/>
    <w:rsid w:val="00624A15"/>
    <w:rsid w:val="00625C60"/>
    <w:rsid w:val="00625E3D"/>
    <w:rsid w:val="00625EBE"/>
    <w:rsid w:val="00626AF0"/>
    <w:rsid w:val="00626B36"/>
    <w:rsid w:val="006278ED"/>
    <w:rsid w:val="00630067"/>
    <w:rsid w:val="00630244"/>
    <w:rsid w:val="006302DE"/>
    <w:rsid w:val="00630CA9"/>
    <w:rsid w:val="00630CB3"/>
    <w:rsid w:val="006315F1"/>
    <w:rsid w:val="00632023"/>
    <w:rsid w:val="006328C1"/>
    <w:rsid w:val="00632923"/>
    <w:rsid w:val="00632950"/>
    <w:rsid w:val="006339E3"/>
    <w:rsid w:val="00633A71"/>
    <w:rsid w:val="00633E05"/>
    <w:rsid w:val="00633F3D"/>
    <w:rsid w:val="006343FA"/>
    <w:rsid w:val="0063447E"/>
    <w:rsid w:val="00634C99"/>
    <w:rsid w:val="00636383"/>
    <w:rsid w:val="006400AD"/>
    <w:rsid w:val="00640340"/>
    <w:rsid w:val="0064040E"/>
    <w:rsid w:val="00640A71"/>
    <w:rsid w:val="00640AF7"/>
    <w:rsid w:val="00640C26"/>
    <w:rsid w:val="00640CE8"/>
    <w:rsid w:val="00640CEE"/>
    <w:rsid w:val="00641195"/>
    <w:rsid w:val="00641C8E"/>
    <w:rsid w:val="00642091"/>
    <w:rsid w:val="006425E8"/>
    <w:rsid w:val="006426D8"/>
    <w:rsid w:val="00642846"/>
    <w:rsid w:val="006429C2"/>
    <w:rsid w:val="00643E92"/>
    <w:rsid w:val="0064484A"/>
    <w:rsid w:val="0064484B"/>
    <w:rsid w:val="00644AC3"/>
    <w:rsid w:val="00644EF3"/>
    <w:rsid w:val="0064540E"/>
    <w:rsid w:val="00645458"/>
    <w:rsid w:val="006459AF"/>
    <w:rsid w:val="00645DF4"/>
    <w:rsid w:val="00645F19"/>
    <w:rsid w:val="006461EC"/>
    <w:rsid w:val="0064725C"/>
    <w:rsid w:val="00647324"/>
    <w:rsid w:val="0065047D"/>
    <w:rsid w:val="00650796"/>
    <w:rsid w:val="0065193B"/>
    <w:rsid w:val="006519A8"/>
    <w:rsid w:val="00651ADB"/>
    <w:rsid w:val="00651AE9"/>
    <w:rsid w:val="00651F08"/>
    <w:rsid w:val="00652223"/>
    <w:rsid w:val="006523C5"/>
    <w:rsid w:val="00652AD6"/>
    <w:rsid w:val="00653E7B"/>
    <w:rsid w:val="0065459F"/>
    <w:rsid w:val="00654AB2"/>
    <w:rsid w:val="00654B83"/>
    <w:rsid w:val="00654CBD"/>
    <w:rsid w:val="00654E86"/>
    <w:rsid w:val="00656BEE"/>
    <w:rsid w:val="00656CD1"/>
    <w:rsid w:val="00656F73"/>
    <w:rsid w:val="006574B6"/>
    <w:rsid w:val="00657861"/>
    <w:rsid w:val="0065786E"/>
    <w:rsid w:val="00657EEB"/>
    <w:rsid w:val="00657F4B"/>
    <w:rsid w:val="006600B1"/>
    <w:rsid w:val="006622F3"/>
    <w:rsid w:val="00662F6A"/>
    <w:rsid w:val="006631B9"/>
    <w:rsid w:val="00663382"/>
    <w:rsid w:val="006637C5"/>
    <w:rsid w:val="00663CCC"/>
    <w:rsid w:val="00663F95"/>
    <w:rsid w:val="00664478"/>
    <w:rsid w:val="00664982"/>
    <w:rsid w:val="00664A1B"/>
    <w:rsid w:val="0066663D"/>
    <w:rsid w:val="0066687B"/>
    <w:rsid w:val="00667136"/>
    <w:rsid w:val="0066776D"/>
    <w:rsid w:val="00667991"/>
    <w:rsid w:val="00667EF6"/>
    <w:rsid w:val="0067019E"/>
    <w:rsid w:val="0067058B"/>
    <w:rsid w:val="00670625"/>
    <w:rsid w:val="00670BCE"/>
    <w:rsid w:val="0067171A"/>
    <w:rsid w:val="00672034"/>
    <w:rsid w:val="00672297"/>
    <w:rsid w:val="006723A6"/>
    <w:rsid w:val="006726C8"/>
    <w:rsid w:val="0067294E"/>
    <w:rsid w:val="00672B7D"/>
    <w:rsid w:val="00672CDD"/>
    <w:rsid w:val="0067344D"/>
    <w:rsid w:val="00673840"/>
    <w:rsid w:val="00674108"/>
    <w:rsid w:val="006742A9"/>
    <w:rsid w:val="006754FD"/>
    <w:rsid w:val="00675795"/>
    <w:rsid w:val="00675E2B"/>
    <w:rsid w:val="00676180"/>
    <w:rsid w:val="00676294"/>
    <w:rsid w:val="00676674"/>
    <w:rsid w:val="0067669D"/>
    <w:rsid w:val="006770E1"/>
    <w:rsid w:val="006806EA"/>
    <w:rsid w:val="00680877"/>
    <w:rsid w:val="00681596"/>
    <w:rsid w:val="00681DDB"/>
    <w:rsid w:val="00682666"/>
    <w:rsid w:val="00682E4E"/>
    <w:rsid w:val="00683703"/>
    <w:rsid w:val="006838CD"/>
    <w:rsid w:val="006865EF"/>
    <w:rsid w:val="00686710"/>
    <w:rsid w:val="00686711"/>
    <w:rsid w:val="006878C4"/>
    <w:rsid w:val="00690559"/>
    <w:rsid w:val="0069096A"/>
    <w:rsid w:val="006913A5"/>
    <w:rsid w:val="00693235"/>
    <w:rsid w:val="00693363"/>
    <w:rsid w:val="00693D03"/>
    <w:rsid w:val="0069407F"/>
    <w:rsid w:val="006942A8"/>
    <w:rsid w:val="0069466A"/>
    <w:rsid w:val="00694FE8"/>
    <w:rsid w:val="006956E3"/>
    <w:rsid w:val="00695AD6"/>
    <w:rsid w:val="00697112"/>
    <w:rsid w:val="006974AC"/>
    <w:rsid w:val="0069770D"/>
    <w:rsid w:val="00697A78"/>
    <w:rsid w:val="006A01C1"/>
    <w:rsid w:val="006A020C"/>
    <w:rsid w:val="006A0E8E"/>
    <w:rsid w:val="006A1607"/>
    <w:rsid w:val="006A189A"/>
    <w:rsid w:val="006A273E"/>
    <w:rsid w:val="006A2F3C"/>
    <w:rsid w:val="006A331D"/>
    <w:rsid w:val="006A419B"/>
    <w:rsid w:val="006A42DF"/>
    <w:rsid w:val="006A4511"/>
    <w:rsid w:val="006A53D7"/>
    <w:rsid w:val="006A54D6"/>
    <w:rsid w:val="006A5FB2"/>
    <w:rsid w:val="006A7249"/>
    <w:rsid w:val="006A7940"/>
    <w:rsid w:val="006A7E95"/>
    <w:rsid w:val="006B041C"/>
    <w:rsid w:val="006B0FE4"/>
    <w:rsid w:val="006B13AE"/>
    <w:rsid w:val="006B145F"/>
    <w:rsid w:val="006B21DE"/>
    <w:rsid w:val="006B24A7"/>
    <w:rsid w:val="006B2985"/>
    <w:rsid w:val="006B3384"/>
    <w:rsid w:val="006B354D"/>
    <w:rsid w:val="006B3DF2"/>
    <w:rsid w:val="006B4976"/>
    <w:rsid w:val="006B5178"/>
    <w:rsid w:val="006B5333"/>
    <w:rsid w:val="006B5775"/>
    <w:rsid w:val="006B6340"/>
    <w:rsid w:val="006B63CE"/>
    <w:rsid w:val="006B6B75"/>
    <w:rsid w:val="006B6C36"/>
    <w:rsid w:val="006B78A1"/>
    <w:rsid w:val="006B7D0E"/>
    <w:rsid w:val="006B7E06"/>
    <w:rsid w:val="006C096B"/>
    <w:rsid w:val="006C0A32"/>
    <w:rsid w:val="006C128E"/>
    <w:rsid w:val="006C1C02"/>
    <w:rsid w:val="006C1DD8"/>
    <w:rsid w:val="006C24A6"/>
    <w:rsid w:val="006C270F"/>
    <w:rsid w:val="006C320F"/>
    <w:rsid w:val="006C350D"/>
    <w:rsid w:val="006C3666"/>
    <w:rsid w:val="006C377F"/>
    <w:rsid w:val="006C39AF"/>
    <w:rsid w:val="006C3BB2"/>
    <w:rsid w:val="006C3D0A"/>
    <w:rsid w:val="006C42E6"/>
    <w:rsid w:val="006C50CA"/>
    <w:rsid w:val="006C5735"/>
    <w:rsid w:val="006C5FC3"/>
    <w:rsid w:val="006C6A16"/>
    <w:rsid w:val="006C6AFE"/>
    <w:rsid w:val="006C6E23"/>
    <w:rsid w:val="006C775B"/>
    <w:rsid w:val="006C77C9"/>
    <w:rsid w:val="006C77E3"/>
    <w:rsid w:val="006C79B1"/>
    <w:rsid w:val="006D0048"/>
    <w:rsid w:val="006D006E"/>
    <w:rsid w:val="006D0C63"/>
    <w:rsid w:val="006D0E30"/>
    <w:rsid w:val="006D10BD"/>
    <w:rsid w:val="006D18A9"/>
    <w:rsid w:val="006D193F"/>
    <w:rsid w:val="006D1961"/>
    <w:rsid w:val="006D205A"/>
    <w:rsid w:val="006D2F6B"/>
    <w:rsid w:val="006D3255"/>
    <w:rsid w:val="006D3E71"/>
    <w:rsid w:val="006D4824"/>
    <w:rsid w:val="006D52B3"/>
    <w:rsid w:val="006D553C"/>
    <w:rsid w:val="006D57B9"/>
    <w:rsid w:val="006D5BF2"/>
    <w:rsid w:val="006D6F0D"/>
    <w:rsid w:val="006D727A"/>
    <w:rsid w:val="006D7901"/>
    <w:rsid w:val="006D7C64"/>
    <w:rsid w:val="006D7EC1"/>
    <w:rsid w:val="006E018E"/>
    <w:rsid w:val="006E09B7"/>
    <w:rsid w:val="006E0A22"/>
    <w:rsid w:val="006E0B6B"/>
    <w:rsid w:val="006E0C80"/>
    <w:rsid w:val="006E0E73"/>
    <w:rsid w:val="006E1E25"/>
    <w:rsid w:val="006E1E33"/>
    <w:rsid w:val="006E2BDF"/>
    <w:rsid w:val="006E3932"/>
    <w:rsid w:val="006E3AFA"/>
    <w:rsid w:val="006E4561"/>
    <w:rsid w:val="006E4E93"/>
    <w:rsid w:val="006E5372"/>
    <w:rsid w:val="006E6157"/>
    <w:rsid w:val="006E6372"/>
    <w:rsid w:val="006E7598"/>
    <w:rsid w:val="006E77C1"/>
    <w:rsid w:val="006F0391"/>
    <w:rsid w:val="006F048B"/>
    <w:rsid w:val="006F0AB7"/>
    <w:rsid w:val="006F104F"/>
    <w:rsid w:val="006F1242"/>
    <w:rsid w:val="006F13DF"/>
    <w:rsid w:val="006F14CC"/>
    <w:rsid w:val="006F153C"/>
    <w:rsid w:val="006F1555"/>
    <w:rsid w:val="006F2279"/>
    <w:rsid w:val="006F2655"/>
    <w:rsid w:val="006F2913"/>
    <w:rsid w:val="006F2B27"/>
    <w:rsid w:val="006F2CD3"/>
    <w:rsid w:val="006F3E28"/>
    <w:rsid w:val="006F436D"/>
    <w:rsid w:val="006F6736"/>
    <w:rsid w:val="006F6A76"/>
    <w:rsid w:val="006F6B02"/>
    <w:rsid w:val="006F6B20"/>
    <w:rsid w:val="006F6EA9"/>
    <w:rsid w:val="006F7DC8"/>
    <w:rsid w:val="00700194"/>
    <w:rsid w:val="00700586"/>
    <w:rsid w:val="007005FC"/>
    <w:rsid w:val="007007EE"/>
    <w:rsid w:val="00700A1D"/>
    <w:rsid w:val="0070120B"/>
    <w:rsid w:val="007019C0"/>
    <w:rsid w:val="0070205B"/>
    <w:rsid w:val="00703345"/>
    <w:rsid w:val="007052A0"/>
    <w:rsid w:val="0070592E"/>
    <w:rsid w:val="007059D2"/>
    <w:rsid w:val="007059F6"/>
    <w:rsid w:val="00705B6C"/>
    <w:rsid w:val="00705DC0"/>
    <w:rsid w:val="00705F50"/>
    <w:rsid w:val="00705FC8"/>
    <w:rsid w:val="00706A78"/>
    <w:rsid w:val="00706AFD"/>
    <w:rsid w:val="00706EE5"/>
    <w:rsid w:val="0070732B"/>
    <w:rsid w:val="00707A63"/>
    <w:rsid w:val="00707F58"/>
    <w:rsid w:val="0071069E"/>
    <w:rsid w:val="00710E28"/>
    <w:rsid w:val="00711C32"/>
    <w:rsid w:val="00712BDB"/>
    <w:rsid w:val="007130EF"/>
    <w:rsid w:val="007136AE"/>
    <w:rsid w:val="007147BE"/>
    <w:rsid w:val="00715E89"/>
    <w:rsid w:val="00715FD6"/>
    <w:rsid w:val="00716196"/>
    <w:rsid w:val="0071694D"/>
    <w:rsid w:val="00716B51"/>
    <w:rsid w:val="007176AA"/>
    <w:rsid w:val="00717B5D"/>
    <w:rsid w:val="00717FBA"/>
    <w:rsid w:val="0072039E"/>
    <w:rsid w:val="0072054B"/>
    <w:rsid w:val="0072063D"/>
    <w:rsid w:val="00720677"/>
    <w:rsid w:val="00720B6D"/>
    <w:rsid w:val="00720CC4"/>
    <w:rsid w:val="00721FC0"/>
    <w:rsid w:val="00722091"/>
    <w:rsid w:val="00722170"/>
    <w:rsid w:val="00722631"/>
    <w:rsid w:val="0072285D"/>
    <w:rsid w:val="00722CBA"/>
    <w:rsid w:val="00723700"/>
    <w:rsid w:val="00723ED8"/>
    <w:rsid w:val="0072435B"/>
    <w:rsid w:val="00724BF8"/>
    <w:rsid w:val="00724C35"/>
    <w:rsid w:val="00725140"/>
    <w:rsid w:val="00725BBB"/>
    <w:rsid w:val="007266B6"/>
    <w:rsid w:val="00726BFE"/>
    <w:rsid w:val="0072712F"/>
    <w:rsid w:val="0072719E"/>
    <w:rsid w:val="007271CC"/>
    <w:rsid w:val="00727C0F"/>
    <w:rsid w:val="00730194"/>
    <w:rsid w:val="007302DF"/>
    <w:rsid w:val="0073109F"/>
    <w:rsid w:val="007314F0"/>
    <w:rsid w:val="0073309E"/>
    <w:rsid w:val="00733442"/>
    <w:rsid w:val="00733A31"/>
    <w:rsid w:val="00733E92"/>
    <w:rsid w:val="00734A14"/>
    <w:rsid w:val="00735865"/>
    <w:rsid w:val="007358AD"/>
    <w:rsid w:val="00735F2E"/>
    <w:rsid w:val="00736F96"/>
    <w:rsid w:val="00736FEA"/>
    <w:rsid w:val="007402ED"/>
    <w:rsid w:val="00740B10"/>
    <w:rsid w:val="00740FD3"/>
    <w:rsid w:val="0074113C"/>
    <w:rsid w:val="00741233"/>
    <w:rsid w:val="0074152E"/>
    <w:rsid w:val="00741DCA"/>
    <w:rsid w:val="00741FB6"/>
    <w:rsid w:val="00742441"/>
    <w:rsid w:val="0074260A"/>
    <w:rsid w:val="0074313A"/>
    <w:rsid w:val="00743989"/>
    <w:rsid w:val="00743A95"/>
    <w:rsid w:val="007443E0"/>
    <w:rsid w:val="00744A52"/>
    <w:rsid w:val="00745A88"/>
    <w:rsid w:val="00745AC0"/>
    <w:rsid w:val="007465BF"/>
    <w:rsid w:val="007466F8"/>
    <w:rsid w:val="00746832"/>
    <w:rsid w:val="007471D0"/>
    <w:rsid w:val="00747C8F"/>
    <w:rsid w:val="0075033E"/>
    <w:rsid w:val="00750344"/>
    <w:rsid w:val="0075040B"/>
    <w:rsid w:val="0075061F"/>
    <w:rsid w:val="00750961"/>
    <w:rsid w:val="00752296"/>
    <w:rsid w:val="007530C1"/>
    <w:rsid w:val="007545E0"/>
    <w:rsid w:val="00754FEE"/>
    <w:rsid w:val="0075526A"/>
    <w:rsid w:val="007552A1"/>
    <w:rsid w:val="00755DC7"/>
    <w:rsid w:val="00756393"/>
    <w:rsid w:val="0075661C"/>
    <w:rsid w:val="0075670A"/>
    <w:rsid w:val="00756C7C"/>
    <w:rsid w:val="00756DBB"/>
    <w:rsid w:val="00760009"/>
    <w:rsid w:val="0076093F"/>
    <w:rsid w:val="00761463"/>
    <w:rsid w:val="00761C42"/>
    <w:rsid w:val="00761CB6"/>
    <w:rsid w:val="00761FD2"/>
    <w:rsid w:val="007629B4"/>
    <w:rsid w:val="00763BF0"/>
    <w:rsid w:val="00763EA8"/>
    <w:rsid w:val="00763F0E"/>
    <w:rsid w:val="00764E3D"/>
    <w:rsid w:val="0076525B"/>
    <w:rsid w:val="007652F3"/>
    <w:rsid w:val="00765FB2"/>
    <w:rsid w:val="00765FE9"/>
    <w:rsid w:val="007666A2"/>
    <w:rsid w:val="00766BD6"/>
    <w:rsid w:val="007670D0"/>
    <w:rsid w:val="007678E7"/>
    <w:rsid w:val="00767F26"/>
    <w:rsid w:val="00770E22"/>
    <w:rsid w:val="00771385"/>
    <w:rsid w:val="007717D0"/>
    <w:rsid w:val="007717F0"/>
    <w:rsid w:val="007719FF"/>
    <w:rsid w:val="00771ABF"/>
    <w:rsid w:val="00772461"/>
    <w:rsid w:val="0077276B"/>
    <w:rsid w:val="00772903"/>
    <w:rsid w:val="00772A5A"/>
    <w:rsid w:val="00772C53"/>
    <w:rsid w:val="00772CC2"/>
    <w:rsid w:val="00774423"/>
    <w:rsid w:val="007746B2"/>
    <w:rsid w:val="00774CB0"/>
    <w:rsid w:val="00774F96"/>
    <w:rsid w:val="00775585"/>
    <w:rsid w:val="00775A61"/>
    <w:rsid w:val="00776782"/>
    <w:rsid w:val="00776C3D"/>
    <w:rsid w:val="00776E24"/>
    <w:rsid w:val="00777557"/>
    <w:rsid w:val="007804A2"/>
    <w:rsid w:val="007806AD"/>
    <w:rsid w:val="007817BB"/>
    <w:rsid w:val="00781A41"/>
    <w:rsid w:val="00781AAE"/>
    <w:rsid w:val="00781B05"/>
    <w:rsid w:val="0078227B"/>
    <w:rsid w:val="00782695"/>
    <w:rsid w:val="00783096"/>
    <w:rsid w:val="00783AE7"/>
    <w:rsid w:val="00783FA6"/>
    <w:rsid w:val="00784091"/>
    <w:rsid w:val="00784722"/>
    <w:rsid w:val="00784CA5"/>
    <w:rsid w:val="0078502D"/>
    <w:rsid w:val="007850C4"/>
    <w:rsid w:val="0078518B"/>
    <w:rsid w:val="00786461"/>
    <w:rsid w:val="00786470"/>
    <w:rsid w:val="0078691F"/>
    <w:rsid w:val="00786963"/>
    <w:rsid w:val="00786CD3"/>
    <w:rsid w:val="00790786"/>
    <w:rsid w:val="00790A7D"/>
    <w:rsid w:val="007918CA"/>
    <w:rsid w:val="0079240B"/>
    <w:rsid w:val="00792E66"/>
    <w:rsid w:val="00793238"/>
    <w:rsid w:val="0079323B"/>
    <w:rsid w:val="00793629"/>
    <w:rsid w:val="00794AF7"/>
    <w:rsid w:val="00794C2D"/>
    <w:rsid w:val="007950FE"/>
    <w:rsid w:val="00795320"/>
    <w:rsid w:val="00795389"/>
    <w:rsid w:val="0079548A"/>
    <w:rsid w:val="007954A0"/>
    <w:rsid w:val="007955EE"/>
    <w:rsid w:val="00795ADC"/>
    <w:rsid w:val="00795F74"/>
    <w:rsid w:val="007961CF"/>
    <w:rsid w:val="007962D9"/>
    <w:rsid w:val="0079658D"/>
    <w:rsid w:val="007969B0"/>
    <w:rsid w:val="00796A33"/>
    <w:rsid w:val="00796C22"/>
    <w:rsid w:val="007972B8"/>
    <w:rsid w:val="00797F0D"/>
    <w:rsid w:val="007A015C"/>
    <w:rsid w:val="007A09CB"/>
    <w:rsid w:val="007A0BEC"/>
    <w:rsid w:val="007A0F5E"/>
    <w:rsid w:val="007A1DB0"/>
    <w:rsid w:val="007A26AE"/>
    <w:rsid w:val="007A2B9A"/>
    <w:rsid w:val="007A2C12"/>
    <w:rsid w:val="007A3055"/>
    <w:rsid w:val="007A395C"/>
    <w:rsid w:val="007A425B"/>
    <w:rsid w:val="007A50AB"/>
    <w:rsid w:val="007A549B"/>
    <w:rsid w:val="007A5726"/>
    <w:rsid w:val="007A5A73"/>
    <w:rsid w:val="007A5F12"/>
    <w:rsid w:val="007A608B"/>
    <w:rsid w:val="007A6FB4"/>
    <w:rsid w:val="007B0ADC"/>
    <w:rsid w:val="007B1002"/>
    <w:rsid w:val="007B12FB"/>
    <w:rsid w:val="007B1B9A"/>
    <w:rsid w:val="007B1D96"/>
    <w:rsid w:val="007B1DB2"/>
    <w:rsid w:val="007B1E11"/>
    <w:rsid w:val="007B37DD"/>
    <w:rsid w:val="007B3B86"/>
    <w:rsid w:val="007B4F73"/>
    <w:rsid w:val="007B50D9"/>
    <w:rsid w:val="007B6362"/>
    <w:rsid w:val="007B68A0"/>
    <w:rsid w:val="007B6FF6"/>
    <w:rsid w:val="007B7BF3"/>
    <w:rsid w:val="007C0B69"/>
    <w:rsid w:val="007C0D6D"/>
    <w:rsid w:val="007C0FC2"/>
    <w:rsid w:val="007C11FE"/>
    <w:rsid w:val="007C125F"/>
    <w:rsid w:val="007C158D"/>
    <w:rsid w:val="007C168B"/>
    <w:rsid w:val="007C1D33"/>
    <w:rsid w:val="007C233F"/>
    <w:rsid w:val="007C27F3"/>
    <w:rsid w:val="007C3520"/>
    <w:rsid w:val="007C37E9"/>
    <w:rsid w:val="007C408E"/>
    <w:rsid w:val="007C4739"/>
    <w:rsid w:val="007C4940"/>
    <w:rsid w:val="007C5030"/>
    <w:rsid w:val="007C6552"/>
    <w:rsid w:val="007C796F"/>
    <w:rsid w:val="007C7AAC"/>
    <w:rsid w:val="007D0313"/>
    <w:rsid w:val="007D036B"/>
    <w:rsid w:val="007D08F0"/>
    <w:rsid w:val="007D1300"/>
    <w:rsid w:val="007D14EB"/>
    <w:rsid w:val="007D283F"/>
    <w:rsid w:val="007D2ADD"/>
    <w:rsid w:val="007D2CB4"/>
    <w:rsid w:val="007D3194"/>
    <w:rsid w:val="007D3406"/>
    <w:rsid w:val="007D35ED"/>
    <w:rsid w:val="007D4B18"/>
    <w:rsid w:val="007D51E2"/>
    <w:rsid w:val="007D5440"/>
    <w:rsid w:val="007D60F7"/>
    <w:rsid w:val="007D63FF"/>
    <w:rsid w:val="007D72E4"/>
    <w:rsid w:val="007D75C5"/>
    <w:rsid w:val="007D7C28"/>
    <w:rsid w:val="007E029C"/>
    <w:rsid w:val="007E0F83"/>
    <w:rsid w:val="007E1585"/>
    <w:rsid w:val="007E18A8"/>
    <w:rsid w:val="007E19FD"/>
    <w:rsid w:val="007E1B9E"/>
    <w:rsid w:val="007E2243"/>
    <w:rsid w:val="007E26E4"/>
    <w:rsid w:val="007E2BDD"/>
    <w:rsid w:val="007E2EB8"/>
    <w:rsid w:val="007E309D"/>
    <w:rsid w:val="007E3C98"/>
    <w:rsid w:val="007E3CEA"/>
    <w:rsid w:val="007E3FEA"/>
    <w:rsid w:val="007E4CAA"/>
    <w:rsid w:val="007E55FB"/>
    <w:rsid w:val="007E61E8"/>
    <w:rsid w:val="007E6299"/>
    <w:rsid w:val="007E66EF"/>
    <w:rsid w:val="007E6F2A"/>
    <w:rsid w:val="007E7DDA"/>
    <w:rsid w:val="007F0107"/>
    <w:rsid w:val="007F0CE5"/>
    <w:rsid w:val="007F134E"/>
    <w:rsid w:val="007F1FF9"/>
    <w:rsid w:val="007F381C"/>
    <w:rsid w:val="007F3D8E"/>
    <w:rsid w:val="007F3F08"/>
    <w:rsid w:val="007F4B38"/>
    <w:rsid w:val="007F4C77"/>
    <w:rsid w:val="007F5B88"/>
    <w:rsid w:val="007F615B"/>
    <w:rsid w:val="007F64D9"/>
    <w:rsid w:val="007F683A"/>
    <w:rsid w:val="007F71E9"/>
    <w:rsid w:val="007F76DD"/>
    <w:rsid w:val="008002A6"/>
    <w:rsid w:val="00800576"/>
    <w:rsid w:val="0080097E"/>
    <w:rsid w:val="00800FE7"/>
    <w:rsid w:val="00801B3E"/>
    <w:rsid w:val="00801BFE"/>
    <w:rsid w:val="00801C6E"/>
    <w:rsid w:val="00801EC7"/>
    <w:rsid w:val="00802119"/>
    <w:rsid w:val="0080334A"/>
    <w:rsid w:val="00804145"/>
    <w:rsid w:val="00804148"/>
    <w:rsid w:val="0080474E"/>
    <w:rsid w:val="00805331"/>
    <w:rsid w:val="00805BBB"/>
    <w:rsid w:val="008063FE"/>
    <w:rsid w:val="0080751B"/>
    <w:rsid w:val="00807D26"/>
    <w:rsid w:val="00810123"/>
    <w:rsid w:val="00810B96"/>
    <w:rsid w:val="008115A2"/>
    <w:rsid w:val="00813511"/>
    <w:rsid w:val="00813667"/>
    <w:rsid w:val="00813B9F"/>
    <w:rsid w:val="0081418B"/>
    <w:rsid w:val="008142EB"/>
    <w:rsid w:val="00814478"/>
    <w:rsid w:val="00814500"/>
    <w:rsid w:val="008145F9"/>
    <w:rsid w:val="00814758"/>
    <w:rsid w:val="00814A9F"/>
    <w:rsid w:val="00814F07"/>
    <w:rsid w:val="008159B7"/>
    <w:rsid w:val="00817DA6"/>
    <w:rsid w:val="00817F51"/>
    <w:rsid w:val="0082079B"/>
    <w:rsid w:val="00821621"/>
    <w:rsid w:val="00822C2E"/>
    <w:rsid w:val="00822C86"/>
    <w:rsid w:val="0082316F"/>
    <w:rsid w:val="0082360D"/>
    <w:rsid w:val="00823EAD"/>
    <w:rsid w:val="00824437"/>
    <w:rsid w:val="00824547"/>
    <w:rsid w:val="00824AFF"/>
    <w:rsid w:val="00824DBB"/>
    <w:rsid w:val="00824DF2"/>
    <w:rsid w:val="008250C4"/>
    <w:rsid w:val="00825396"/>
    <w:rsid w:val="00825507"/>
    <w:rsid w:val="00825C0B"/>
    <w:rsid w:val="00825F03"/>
    <w:rsid w:val="00826026"/>
    <w:rsid w:val="00826C0D"/>
    <w:rsid w:val="00826EA4"/>
    <w:rsid w:val="00830E2D"/>
    <w:rsid w:val="00831FEA"/>
    <w:rsid w:val="00832488"/>
    <w:rsid w:val="00832E05"/>
    <w:rsid w:val="0083413F"/>
    <w:rsid w:val="00835CFD"/>
    <w:rsid w:val="00835EA1"/>
    <w:rsid w:val="0083602D"/>
    <w:rsid w:val="00836305"/>
    <w:rsid w:val="00836A54"/>
    <w:rsid w:val="00836F13"/>
    <w:rsid w:val="00836FB8"/>
    <w:rsid w:val="00837A6F"/>
    <w:rsid w:val="00837B95"/>
    <w:rsid w:val="008402E3"/>
    <w:rsid w:val="008403BE"/>
    <w:rsid w:val="0084054B"/>
    <w:rsid w:val="008411EE"/>
    <w:rsid w:val="00841877"/>
    <w:rsid w:val="00841AC9"/>
    <w:rsid w:val="00841B10"/>
    <w:rsid w:val="00841E15"/>
    <w:rsid w:val="00842B76"/>
    <w:rsid w:val="00842CAB"/>
    <w:rsid w:val="00842DC7"/>
    <w:rsid w:val="00842F19"/>
    <w:rsid w:val="00843B8B"/>
    <w:rsid w:val="00843F53"/>
    <w:rsid w:val="0084407C"/>
    <w:rsid w:val="00844543"/>
    <w:rsid w:val="0084673F"/>
    <w:rsid w:val="0084684B"/>
    <w:rsid w:val="00846E8D"/>
    <w:rsid w:val="00850605"/>
    <w:rsid w:val="00850888"/>
    <w:rsid w:val="00850C51"/>
    <w:rsid w:val="00852214"/>
    <w:rsid w:val="008526D8"/>
    <w:rsid w:val="0085279D"/>
    <w:rsid w:val="00853A43"/>
    <w:rsid w:val="00853CF0"/>
    <w:rsid w:val="008541FC"/>
    <w:rsid w:val="00854491"/>
    <w:rsid w:val="008551A8"/>
    <w:rsid w:val="008557CC"/>
    <w:rsid w:val="008568CC"/>
    <w:rsid w:val="008570B1"/>
    <w:rsid w:val="008576AC"/>
    <w:rsid w:val="008576EA"/>
    <w:rsid w:val="00857F3E"/>
    <w:rsid w:val="00860860"/>
    <w:rsid w:val="0086093A"/>
    <w:rsid w:val="00861200"/>
    <w:rsid w:val="00861795"/>
    <w:rsid w:val="00861F24"/>
    <w:rsid w:val="00862218"/>
    <w:rsid w:val="0086291C"/>
    <w:rsid w:val="00862DA2"/>
    <w:rsid w:val="008633E8"/>
    <w:rsid w:val="00864660"/>
    <w:rsid w:val="008649AA"/>
    <w:rsid w:val="008652E4"/>
    <w:rsid w:val="00865356"/>
    <w:rsid w:val="00865504"/>
    <w:rsid w:val="008655FF"/>
    <w:rsid w:val="00865D5D"/>
    <w:rsid w:val="00866976"/>
    <w:rsid w:val="00866A5B"/>
    <w:rsid w:val="00866F63"/>
    <w:rsid w:val="00867715"/>
    <w:rsid w:val="008677C9"/>
    <w:rsid w:val="0087038D"/>
    <w:rsid w:val="00870755"/>
    <w:rsid w:val="00870C41"/>
    <w:rsid w:val="00870E09"/>
    <w:rsid w:val="00870F97"/>
    <w:rsid w:val="008726F2"/>
    <w:rsid w:val="00872989"/>
    <w:rsid w:val="00873326"/>
    <w:rsid w:val="00873698"/>
    <w:rsid w:val="00873A0A"/>
    <w:rsid w:val="00873B3F"/>
    <w:rsid w:val="008740AB"/>
    <w:rsid w:val="00874A26"/>
    <w:rsid w:val="00874ACA"/>
    <w:rsid w:val="00875108"/>
    <w:rsid w:val="008760EC"/>
    <w:rsid w:val="00876BC1"/>
    <w:rsid w:val="00876DC3"/>
    <w:rsid w:val="00876FB0"/>
    <w:rsid w:val="008772E3"/>
    <w:rsid w:val="00877A31"/>
    <w:rsid w:val="008818E0"/>
    <w:rsid w:val="00881D46"/>
    <w:rsid w:val="00882241"/>
    <w:rsid w:val="00882782"/>
    <w:rsid w:val="00882CDD"/>
    <w:rsid w:val="00882CF0"/>
    <w:rsid w:val="00883AAE"/>
    <w:rsid w:val="00883D28"/>
    <w:rsid w:val="00884DC7"/>
    <w:rsid w:val="00884DF8"/>
    <w:rsid w:val="008856D1"/>
    <w:rsid w:val="0088581C"/>
    <w:rsid w:val="00885B1F"/>
    <w:rsid w:val="008863E3"/>
    <w:rsid w:val="00887172"/>
    <w:rsid w:val="00890D7A"/>
    <w:rsid w:val="00890FDD"/>
    <w:rsid w:val="008910D3"/>
    <w:rsid w:val="00891175"/>
    <w:rsid w:val="0089180A"/>
    <w:rsid w:val="00891A2B"/>
    <w:rsid w:val="008926B5"/>
    <w:rsid w:val="0089295D"/>
    <w:rsid w:val="0089335F"/>
    <w:rsid w:val="00893581"/>
    <w:rsid w:val="00893BEE"/>
    <w:rsid w:val="00893E0E"/>
    <w:rsid w:val="00893F03"/>
    <w:rsid w:val="00894434"/>
    <w:rsid w:val="00894F75"/>
    <w:rsid w:val="00895FDE"/>
    <w:rsid w:val="0089625A"/>
    <w:rsid w:val="00896D41"/>
    <w:rsid w:val="00896D64"/>
    <w:rsid w:val="008A2005"/>
    <w:rsid w:val="008A2292"/>
    <w:rsid w:val="008A26FE"/>
    <w:rsid w:val="008A2B2C"/>
    <w:rsid w:val="008A319F"/>
    <w:rsid w:val="008A33C2"/>
    <w:rsid w:val="008A39E7"/>
    <w:rsid w:val="008A3D1F"/>
    <w:rsid w:val="008A4E88"/>
    <w:rsid w:val="008A4FE6"/>
    <w:rsid w:val="008A55A7"/>
    <w:rsid w:val="008A5C4C"/>
    <w:rsid w:val="008A654A"/>
    <w:rsid w:val="008A686F"/>
    <w:rsid w:val="008A68DD"/>
    <w:rsid w:val="008A6CE5"/>
    <w:rsid w:val="008A7221"/>
    <w:rsid w:val="008B1536"/>
    <w:rsid w:val="008B1E8D"/>
    <w:rsid w:val="008B2351"/>
    <w:rsid w:val="008B28FD"/>
    <w:rsid w:val="008B3C94"/>
    <w:rsid w:val="008B4F2A"/>
    <w:rsid w:val="008B514B"/>
    <w:rsid w:val="008B51BF"/>
    <w:rsid w:val="008B584E"/>
    <w:rsid w:val="008B5938"/>
    <w:rsid w:val="008B64E3"/>
    <w:rsid w:val="008B7799"/>
    <w:rsid w:val="008B799C"/>
    <w:rsid w:val="008B7D1A"/>
    <w:rsid w:val="008B7DA9"/>
    <w:rsid w:val="008B7DEB"/>
    <w:rsid w:val="008C0415"/>
    <w:rsid w:val="008C0A88"/>
    <w:rsid w:val="008C1240"/>
    <w:rsid w:val="008C17D5"/>
    <w:rsid w:val="008C23E4"/>
    <w:rsid w:val="008C2A97"/>
    <w:rsid w:val="008C30EB"/>
    <w:rsid w:val="008C38B6"/>
    <w:rsid w:val="008C48F0"/>
    <w:rsid w:val="008C4920"/>
    <w:rsid w:val="008C4D4F"/>
    <w:rsid w:val="008C64D0"/>
    <w:rsid w:val="008C6551"/>
    <w:rsid w:val="008C69E2"/>
    <w:rsid w:val="008C72C0"/>
    <w:rsid w:val="008C748A"/>
    <w:rsid w:val="008D1245"/>
    <w:rsid w:val="008D1D16"/>
    <w:rsid w:val="008D1D8B"/>
    <w:rsid w:val="008D289C"/>
    <w:rsid w:val="008D2E88"/>
    <w:rsid w:val="008D30E5"/>
    <w:rsid w:val="008D352C"/>
    <w:rsid w:val="008D38D1"/>
    <w:rsid w:val="008D4301"/>
    <w:rsid w:val="008D4789"/>
    <w:rsid w:val="008D49DF"/>
    <w:rsid w:val="008D4CA9"/>
    <w:rsid w:val="008D4E51"/>
    <w:rsid w:val="008D5361"/>
    <w:rsid w:val="008D53FE"/>
    <w:rsid w:val="008D57F7"/>
    <w:rsid w:val="008D5DAD"/>
    <w:rsid w:val="008D5E9C"/>
    <w:rsid w:val="008D5F24"/>
    <w:rsid w:val="008D61EE"/>
    <w:rsid w:val="008D6242"/>
    <w:rsid w:val="008D7183"/>
    <w:rsid w:val="008D7AF8"/>
    <w:rsid w:val="008D7B17"/>
    <w:rsid w:val="008E08BC"/>
    <w:rsid w:val="008E1552"/>
    <w:rsid w:val="008E278C"/>
    <w:rsid w:val="008E2D56"/>
    <w:rsid w:val="008E3039"/>
    <w:rsid w:val="008E44E2"/>
    <w:rsid w:val="008E458F"/>
    <w:rsid w:val="008E5AAF"/>
    <w:rsid w:val="008E633C"/>
    <w:rsid w:val="008E6B8F"/>
    <w:rsid w:val="008E6E72"/>
    <w:rsid w:val="008E73DC"/>
    <w:rsid w:val="008E73FD"/>
    <w:rsid w:val="008E7B96"/>
    <w:rsid w:val="008E7BCA"/>
    <w:rsid w:val="008E7E2C"/>
    <w:rsid w:val="008F067F"/>
    <w:rsid w:val="008F0692"/>
    <w:rsid w:val="008F0984"/>
    <w:rsid w:val="008F0B88"/>
    <w:rsid w:val="008F1108"/>
    <w:rsid w:val="008F124F"/>
    <w:rsid w:val="008F210E"/>
    <w:rsid w:val="008F25A1"/>
    <w:rsid w:val="008F2E82"/>
    <w:rsid w:val="008F3739"/>
    <w:rsid w:val="008F3AB2"/>
    <w:rsid w:val="008F3D6C"/>
    <w:rsid w:val="008F3E71"/>
    <w:rsid w:val="008F420A"/>
    <w:rsid w:val="008F45A0"/>
    <w:rsid w:val="008F4FEF"/>
    <w:rsid w:val="008F5DAE"/>
    <w:rsid w:val="008F659D"/>
    <w:rsid w:val="008F68F4"/>
    <w:rsid w:val="008F72EF"/>
    <w:rsid w:val="008F7B6B"/>
    <w:rsid w:val="00900620"/>
    <w:rsid w:val="009006AC"/>
    <w:rsid w:val="00900750"/>
    <w:rsid w:val="00900922"/>
    <w:rsid w:val="00900B14"/>
    <w:rsid w:val="00900C0B"/>
    <w:rsid w:val="00902656"/>
    <w:rsid w:val="009026E5"/>
    <w:rsid w:val="009032AC"/>
    <w:rsid w:val="009032D8"/>
    <w:rsid w:val="00903638"/>
    <w:rsid w:val="00903BED"/>
    <w:rsid w:val="00904C90"/>
    <w:rsid w:val="0090518B"/>
    <w:rsid w:val="00905294"/>
    <w:rsid w:val="009053A9"/>
    <w:rsid w:val="009054AD"/>
    <w:rsid w:val="009056D0"/>
    <w:rsid w:val="00906011"/>
    <w:rsid w:val="0090686C"/>
    <w:rsid w:val="00906871"/>
    <w:rsid w:val="0090729E"/>
    <w:rsid w:val="00907F42"/>
    <w:rsid w:val="00910919"/>
    <w:rsid w:val="0091287A"/>
    <w:rsid w:val="00912A26"/>
    <w:rsid w:val="009130AA"/>
    <w:rsid w:val="0091353B"/>
    <w:rsid w:val="00913BB5"/>
    <w:rsid w:val="00914AF6"/>
    <w:rsid w:val="0091546E"/>
    <w:rsid w:val="00915F34"/>
    <w:rsid w:val="00916515"/>
    <w:rsid w:val="00916941"/>
    <w:rsid w:val="00917144"/>
    <w:rsid w:val="00917F94"/>
    <w:rsid w:val="009216C5"/>
    <w:rsid w:val="009218D2"/>
    <w:rsid w:val="00921DB9"/>
    <w:rsid w:val="00921EBF"/>
    <w:rsid w:val="00923CB8"/>
    <w:rsid w:val="009250F3"/>
    <w:rsid w:val="00926DC0"/>
    <w:rsid w:val="00927336"/>
    <w:rsid w:val="00927A98"/>
    <w:rsid w:val="00927B4F"/>
    <w:rsid w:val="00927E79"/>
    <w:rsid w:val="00927F2B"/>
    <w:rsid w:val="009303BD"/>
    <w:rsid w:val="00930545"/>
    <w:rsid w:val="0093138B"/>
    <w:rsid w:val="009314EF"/>
    <w:rsid w:val="00931610"/>
    <w:rsid w:val="009318FA"/>
    <w:rsid w:val="00931F27"/>
    <w:rsid w:val="00932915"/>
    <w:rsid w:val="00933E9C"/>
    <w:rsid w:val="0093406B"/>
    <w:rsid w:val="00934232"/>
    <w:rsid w:val="00934731"/>
    <w:rsid w:val="009349F1"/>
    <w:rsid w:val="00935DF1"/>
    <w:rsid w:val="00936670"/>
    <w:rsid w:val="009375E9"/>
    <w:rsid w:val="00937630"/>
    <w:rsid w:val="009379AF"/>
    <w:rsid w:val="00940ABC"/>
    <w:rsid w:val="00940BCC"/>
    <w:rsid w:val="00940F06"/>
    <w:rsid w:val="0094133A"/>
    <w:rsid w:val="00942332"/>
    <w:rsid w:val="00942B87"/>
    <w:rsid w:val="00942CA1"/>
    <w:rsid w:val="00942F2E"/>
    <w:rsid w:val="00942F48"/>
    <w:rsid w:val="0094316F"/>
    <w:rsid w:val="0094364D"/>
    <w:rsid w:val="0094365C"/>
    <w:rsid w:val="009436C6"/>
    <w:rsid w:val="0094382E"/>
    <w:rsid w:val="00944CA5"/>
    <w:rsid w:val="00944D0D"/>
    <w:rsid w:val="00945195"/>
    <w:rsid w:val="00945575"/>
    <w:rsid w:val="00946405"/>
    <w:rsid w:val="00947321"/>
    <w:rsid w:val="0094740F"/>
    <w:rsid w:val="00947F09"/>
    <w:rsid w:val="00950244"/>
    <w:rsid w:val="009506ED"/>
    <w:rsid w:val="00950933"/>
    <w:rsid w:val="00951B86"/>
    <w:rsid w:val="0095332C"/>
    <w:rsid w:val="00953A81"/>
    <w:rsid w:val="00953F1F"/>
    <w:rsid w:val="00953F74"/>
    <w:rsid w:val="009548C3"/>
    <w:rsid w:val="00954FC5"/>
    <w:rsid w:val="009557B7"/>
    <w:rsid w:val="00955E48"/>
    <w:rsid w:val="00955FD8"/>
    <w:rsid w:val="009561F4"/>
    <w:rsid w:val="0095718B"/>
    <w:rsid w:val="00957C41"/>
    <w:rsid w:val="00960723"/>
    <w:rsid w:val="00961430"/>
    <w:rsid w:val="009614A0"/>
    <w:rsid w:val="00961C62"/>
    <w:rsid w:val="00961E52"/>
    <w:rsid w:val="0096243E"/>
    <w:rsid w:val="009625A1"/>
    <w:rsid w:val="00962DBB"/>
    <w:rsid w:val="00962EBE"/>
    <w:rsid w:val="009639D1"/>
    <w:rsid w:val="00966128"/>
    <w:rsid w:val="009664B1"/>
    <w:rsid w:val="00966AF2"/>
    <w:rsid w:val="00966CFB"/>
    <w:rsid w:val="00966E0A"/>
    <w:rsid w:val="009676E9"/>
    <w:rsid w:val="00967AEE"/>
    <w:rsid w:val="009705FE"/>
    <w:rsid w:val="0097095C"/>
    <w:rsid w:val="00970BB0"/>
    <w:rsid w:val="009711CC"/>
    <w:rsid w:val="009713D0"/>
    <w:rsid w:val="00971A3A"/>
    <w:rsid w:val="00971B7E"/>
    <w:rsid w:val="00971BA4"/>
    <w:rsid w:val="0097215A"/>
    <w:rsid w:val="00972619"/>
    <w:rsid w:val="00972F23"/>
    <w:rsid w:val="0097310F"/>
    <w:rsid w:val="009731A6"/>
    <w:rsid w:val="00973B82"/>
    <w:rsid w:val="00973E01"/>
    <w:rsid w:val="00974759"/>
    <w:rsid w:val="00974DAE"/>
    <w:rsid w:val="00974FAC"/>
    <w:rsid w:val="00975B3C"/>
    <w:rsid w:val="00975E47"/>
    <w:rsid w:val="0097686F"/>
    <w:rsid w:val="00976907"/>
    <w:rsid w:val="00976A3C"/>
    <w:rsid w:val="00976DB3"/>
    <w:rsid w:val="00976F59"/>
    <w:rsid w:val="00977A5C"/>
    <w:rsid w:val="009800AE"/>
    <w:rsid w:val="009804D7"/>
    <w:rsid w:val="00981069"/>
    <w:rsid w:val="0098199D"/>
    <w:rsid w:val="00981F2B"/>
    <w:rsid w:val="009825ED"/>
    <w:rsid w:val="00982F60"/>
    <w:rsid w:val="009834EC"/>
    <w:rsid w:val="00983504"/>
    <w:rsid w:val="0098368B"/>
    <w:rsid w:val="00983C08"/>
    <w:rsid w:val="00983DF3"/>
    <w:rsid w:val="00984371"/>
    <w:rsid w:val="009849E6"/>
    <w:rsid w:val="00984C59"/>
    <w:rsid w:val="00984DA2"/>
    <w:rsid w:val="009869DF"/>
    <w:rsid w:val="00986AEA"/>
    <w:rsid w:val="00986B2C"/>
    <w:rsid w:val="00986BAC"/>
    <w:rsid w:val="00986CDE"/>
    <w:rsid w:val="00986FAE"/>
    <w:rsid w:val="00987133"/>
    <w:rsid w:val="00987F36"/>
    <w:rsid w:val="009901BC"/>
    <w:rsid w:val="00990627"/>
    <w:rsid w:val="00991ABD"/>
    <w:rsid w:val="00992877"/>
    <w:rsid w:val="0099293E"/>
    <w:rsid w:val="00993858"/>
    <w:rsid w:val="009943B8"/>
    <w:rsid w:val="009948B5"/>
    <w:rsid w:val="0099527E"/>
    <w:rsid w:val="009953F3"/>
    <w:rsid w:val="009957B1"/>
    <w:rsid w:val="00995857"/>
    <w:rsid w:val="00995928"/>
    <w:rsid w:val="00995CA2"/>
    <w:rsid w:val="009965F0"/>
    <w:rsid w:val="0099673C"/>
    <w:rsid w:val="009979CD"/>
    <w:rsid w:val="009A0207"/>
    <w:rsid w:val="009A04AC"/>
    <w:rsid w:val="009A07F6"/>
    <w:rsid w:val="009A0D92"/>
    <w:rsid w:val="009A1CE9"/>
    <w:rsid w:val="009A2C7D"/>
    <w:rsid w:val="009A2EEB"/>
    <w:rsid w:val="009A3E79"/>
    <w:rsid w:val="009A41D1"/>
    <w:rsid w:val="009A425F"/>
    <w:rsid w:val="009A4278"/>
    <w:rsid w:val="009A47B9"/>
    <w:rsid w:val="009A5E95"/>
    <w:rsid w:val="009A682E"/>
    <w:rsid w:val="009A695A"/>
    <w:rsid w:val="009A7762"/>
    <w:rsid w:val="009A7926"/>
    <w:rsid w:val="009B0078"/>
    <w:rsid w:val="009B015D"/>
    <w:rsid w:val="009B058C"/>
    <w:rsid w:val="009B06A4"/>
    <w:rsid w:val="009B0ED7"/>
    <w:rsid w:val="009B2338"/>
    <w:rsid w:val="009B25ED"/>
    <w:rsid w:val="009B2CBC"/>
    <w:rsid w:val="009B35AA"/>
    <w:rsid w:val="009B3DDD"/>
    <w:rsid w:val="009B3EE0"/>
    <w:rsid w:val="009B429A"/>
    <w:rsid w:val="009B4371"/>
    <w:rsid w:val="009B4898"/>
    <w:rsid w:val="009B492E"/>
    <w:rsid w:val="009B4D6D"/>
    <w:rsid w:val="009B4E50"/>
    <w:rsid w:val="009B5D42"/>
    <w:rsid w:val="009B6592"/>
    <w:rsid w:val="009B722C"/>
    <w:rsid w:val="009B7BAC"/>
    <w:rsid w:val="009B7EBC"/>
    <w:rsid w:val="009C00A6"/>
    <w:rsid w:val="009C0763"/>
    <w:rsid w:val="009C1127"/>
    <w:rsid w:val="009C1AB5"/>
    <w:rsid w:val="009C2627"/>
    <w:rsid w:val="009C2B32"/>
    <w:rsid w:val="009C4049"/>
    <w:rsid w:val="009C439F"/>
    <w:rsid w:val="009C457F"/>
    <w:rsid w:val="009C46FC"/>
    <w:rsid w:val="009C521D"/>
    <w:rsid w:val="009C5A25"/>
    <w:rsid w:val="009C5BE1"/>
    <w:rsid w:val="009C6410"/>
    <w:rsid w:val="009C64C7"/>
    <w:rsid w:val="009C6A95"/>
    <w:rsid w:val="009C7363"/>
    <w:rsid w:val="009C744B"/>
    <w:rsid w:val="009C7542"/>
    <w:rsid w:val="009C79E1"/>
    <w:rsid w:val="009C7BF2"/>
    <w:rsid w:val="009D030F"/>
    <w:rsid w:val="009D0743"/>
    <w:rsid w:val="009D0D19"/>
    <w:rsid w:val="009D1777"/>
    <w:rsid w:val="009D17E3"/>
    <w:rsid w:val="009D1A12"/>
    <w:rsid w:val="009D1CDB"/>
    <w:rsid w:val="009D2091"/>
    <w:rsid w:val="009D22E7"/>
    <w:rsid w:val="009D28E9"/>
    <w:rsid w:val="009D347A"/>
    <w:rsid w:val="009D3C24"/>
    <w:rsid w:val="009D4D44"/>
    <w:rsid w:val="009D5B3C"/>
    <w:rsid w:val="009D637C"/>
    <w:rsid w:val="009D6EFC"/>
    <w:rsid w:val="009D6FDD"/>
    <w:rsid w:val="009D7F63"/>
    <w:rsid w:val="009D7FE5"/>
    <w:rsid w:val="009E0215"/>
    <w:rsid w:val="009E11A0"/>
    <w:rsid w:val="009E1898"/>
    <w:rsid w:val="009E1AD2"/>
    <w:rsid w:val="009E2C01"/>
    <w:rsid w:val="009E2D15"/>
    <w:rsid w:val="009E3763"/>
    <w:rsid w:val="009E44AB"/>
    <w:rsid w:val="009E51AE"/>
    <w:rsid w:val="009E5550"/>
    <w:rsid w:val="009E56E8"/>
    <w:rsid w:val="009E5892"/>
    <w:rsid w:val="009E58E1"/>
    <w:rsid w:val="009E5956"/>
    <w:rsid w:val="009E5F57"/>
    <w:rsid w:val="009E6474"/>
    <w:rsid w:val="009E651A"/>
    <w:rsid w:val="009E6CC7"/>
    <w:rsid w:val="009E6EEA"/>
    <w:rsid w:val="009E7176"/>
    <w:rsid w:val="009E722B"/>
    <w:rsid w:val="009E7E2C"/>
    <w:rsid w:val="009F0075"/>
    <w:rsid w:val="009F059A"/>
    <w:rsid w:val="009F093D"/>
    <w:rsid w:val="009F0CC5"/>
    <w:rsid w:val="009F0F76"/>
    <w:rsid w:val="009F0FFF"/>
    <w:rsid w:val="009F1D73"/>
    <w:rsid w:val="009F212E"/>
    <w:rsid w:val="009F21A1"/>
    <w:rsid w:val="009F2E74"/>
    <w:rsid w:val="009F3399"/>
    <w:rsid w:val="009F367E"/>
    <w:rsid w:val="009F3859"/>
    <w:rsid w:val="009F3AFF"/>
    <w:rsid w:val="009F3E9E"/>
    <w:rsid w:val="009F4E2B"/>
    <w:rsid w:val="009F5942"/>
    <w:rsid w:val="009F609A"/>
    <w:rsid w:val="009F60EA"/>
    <w:rsid w:val="009F6317"/>
    <w:rsid w:val="009F6932"/>
    <w:rsid w:val="009F6A9C"/>
    <w:rsid w:val="009F716D"/>
    <w:rsid w:val="009F738A"/>
    <w:rsid w:val="009F742B"/>
    <w:rsid w:val="009F79C6"/>
    <w:rsid w:val="009F7AC7"/>
    <w:rsid w:val="00A00289"/>
    <w:rsid w:val="00A0034C"/>
    <w:rsid w:val="00A00AB9"/>
    <w:rsid w:val="00A0150E"/>
    <w:rsid w:val="00A01835"/>
    <w:rsid w:val="00A0239C"/>
    <w:rsid w:val="00A035EE"/>
    <w:rsid w:val="00A03C79"/>
    <w:rsid w:val="00A04149"/>
    <w:rsid w:val="00A0435D"/>
    <w:rsid w:val="00A04CDD"/>
    <w:rsid w:val="00A054B4"/>
    <w:rsid w:val="00A054BF"/>
    <w:rsid w:val="00A05E9B"/>
    <w:rsid w:val="00A0685C"/>
    <w:rsid w:val="00A070BD"/>
    <w:rsid w:val="00A07280"/>
    <w:rsid w:val="00A07801"/>
    <w:rsid w:val="00A10280"/>
    <w:rsid w:val="00A103F1"/>
    <w:rsid w:val="00A10946"/>
    <w:rsid w:val="00A10A00"/>
    <w:rsid w:val="00A10E93"/>
    <w:rsid w:val="00A11628"/>
    <w:rsid w:val="00A11663"/>
    <w:rsid w:val="00A11889"/>
    <w:rsid w:val="00A11CBC"/>
    <w:rsid w:val="00A123D7"/>
    <w:rsid w:val="00A12442"/>
    <w:rsid w:val="00A135A8"/>
    <w:rsid w:val="00A13EA2"/>
    <w:rsid w:val="00A13EBD"/>
    <w:rsid w:val="00A13FDC"/>
    <w:rsid w:val="00A14696"/>
    <w:rsid w:val="00A1469E"/>
    <w:rsid w:val="00A1582B"/>
    <w:rsid w:val="00A170D7"/>
    <w:rsid w:val="00A17BBC"/>
    <w:rsid w:val="00A2260A"/>
    <w:rsid w:val="00A23120"/>
    <w:rsid w:val="00A231A9"/>
    <w:rsid w:val="00A2328E"/>
    <w:rsid w:val="00A2455A"/>
    <w:rsid w:val="00A25E80"/>
    <w:rsid w:val="00A260AD"/>
    <w:rsid w:val="00A265EC"/>
    <w:rsid w:val="00A2710D"/>
    <w:rsid w:val="00A274B9"/>
    <w:rsid w:val="00A275E8"/>
    <w:rsid w:val="00A27E01"/>
    <w:rsid w:val="00A30F81"/>
    <w:rsid w:val="00A317F2"/>
    <w:rsid w:val="00A31902"/>
    <w:rsid w:val="00A31EAF"/>
    <w:rsid w:val="00A31FA1"/>
    <w:rsid w:val="00A328FD"/>
    <w:rsid w:val="00A32EAE"/>
    <w:rsid w:val="00A32FF4"/>
    <w:rsid w:val="00A34836"/>
    <w:rsid w:val="00A349A9"/>
    <w:rsid w:val="00A34A61"/>
    <w:rsid w:val="00A34CCA"/>
    <w:rsid w:val="00A34FCE"/>
    <w:rsid w:val="00A35147"/>
    <w:rsid w:val="00A35834"/>
    <w:rsid w:val="00A35C2A"/>
    <w:rsid w:val="00A36223"/>
    <w:rsid w:val="00A36570"/>
    <w:rsid w:val="00A36579"/>
    <w:rsid w:val="00A36626"/>
    <w:rsid w:val="00A36733"/>
    <w:rsid w:val="00A368DE"/>
    <w:rsid w:val="00A36BAB"/>
    <w:rsid w:val="00A36DEE"/>
    <w:rsid w:val="00A377ED"/>
    <w:rsid w:val="00A401BD"/>
    <w:rsid w:val="00A40390"/>
    <w:rsid w:val="00A403FC"/>
    <w:rsid w:val="00A41771"/>
    <w:rsid w:val="00A41C02"/>
    <w:rsid w:val="00A41CBD"/>
    <w:rsid w:val="00A4208A"/>
    <w:rsid w:val="00A427FE"/>
    <w:rsid w:val="00A42860"/>
    <w:rsid w:val="00A43438"/>
    <w:rsid w:val="00A43874"/>
    <w:rsid w:val="00A43B4E"/>
    <w:rsid w:val="00A43D64"/>
    <w:rsid w:val="00A4443B"/>
    <w:rsid w:val="00A44898"/>
    <w:rsid w:val="00A44978"/>
    <w:rsid w:val="00A44E2F"/>
    <w:rsid w:val="00A4526D"/>
    <w:rsid w:val="00A45E05"/>
    <w:rsid w:val="00A46410"/>
    <w:rsid w:val="00A468DB"/>
    <w:rsid w:val="00A5001E"/>
    <w:rsid w:val="00A5044C"/>
    <w:rsid w:val="00A51084"/>
    <w:rsid w:val="00A5111E"/>
    <w:rsid w:val="00A5144A"/>
    <w:rsid w:val="00A5166A"/>
    <w:rsid w:val="00A5209D"/>
    <w:rsid w:val="00A521A5"/>
    <w:rsid w:val="00A5241E"/>
    <w:rsid w:val="00A52A7E"/>
    <w:rsid w:val="00A52AD1"/>
    <w:rsid w:val="00A52CCD"/>
    <w:rsid w:val="00A53E15"/>
    <w:rsid w:val="00A54035"/>
    <w:rsid w:val="00A540ED"/>
    <w:rsid w:val="00A54B07"/>
    <w:rsid w:val="00A54B5E"/>
    <w:rsid w:val="00A54E23"/>
    <w:rsid w:val="00A561AF"/>
    <w:rsid w:val="00A561D3"/>
    <w:rsid w:val="00A5674C"/>
    <w:rsid w:val="00A56858"/>
    <w:rsid w:val="00A56E71"/>
    <w:rsid w:val="00A57DF4"/>
    <w:rsid w:val="00A57E79"/>
    <w:rsid w:val="00A605E7"/>
    <w:rsid w:val="00A60CF1"/>
    <w:rsid w:val="00A611BE"/>
    <w:rsid w:val="00A61256"/>
    <w:rsid w:val="00A61284"/>
    <w:rsid w:val="00A612C4"/>
    <w:rsid w:val="00A61723"/>
    <w:rsid w:val="00A61729"/>
    <w:rsid w:val="00A63026"/>
    <w:rsid w:val="00A6410B"/>
    <w:rsid w:val="00A647D4"/>
    <w:rsid w:val="00A647FA"/>
    <w:rsid w:val="00A64AE8"/>
    <w:rsid w:val="00A64C4C"/>
    <w:rsid w:val="00A65816"/>
    <w:rsid w:val="00A65A19"/>
    <w:rsid w:val="00A65D89"/>
    <w:rsid w:val="00A6637D"/>
    <w:rsid w:val="00A664B2"/>
    <w:rsid w:val="00A66603"/>
    <w:rsid w:val="00A66F19"/>
    <w:rsid w:val="00A67346"/>
    <w:rsid w:val="00A6757A"/>
    <w:rsid w:val="00A67654"/>
    <w:rsid w:val="00A70669"/>
    <w:rsid w:val="00A706C2"/>
    <w:rsid w:val="00A70827"/>
    <w:rsid w:val="00A7094B"/>
    <w:rsid w:val="00A7100C"/>
    <w:rsid w:val="00A71D09"/>
    <w:rsid w:val="00A71DBB"/>
    <w:rsid w:val="00A726C1"/>
    <w:rsid w:val="00A73879"/>
    <w:rsid w:val="00A73C40"/>
    <w:rsid w:val="00A7509E"/>
    <w:rsid w:val="00A75D4C"/>
    <w:rsid w:val="00A763C3"/>
    <w:rsid w:val="00A76B3F"/>
    <w:rsid w:val="00A774E9"/>
    <w:rsid w:val="00A77595"/>
    <w:rsid w:val="00A776C8"/>
    <w:rsid w:val="00A776E7"/>
    <w:rsid w:val="00A77C3B"/>
    <w:rsid w:val="00A77F56"/>
    <w:rsid w:val="00A80158"/>
    <w:rsid w:val="00A80AF0"/>
    <w:rsid w:val="00A80CCD"/>
    <w:rsid w:val="00A80E91"/>
    <w:rsid w:val="00A81488"/>
    <w:rsid w:val="00A81D33"/>
    <w:rsid w:val="00A8237D"/>
    <w:rsid w:val="00A82391"/>
    <w:rsid w:val="00A82782"/>
    <w:rsid w:val="00A82A68"/>
    <w:rsid w:val="00A83675"/>
    <w:rsid w:val="00A83D2F"/>
    <w:rsid w:val="00A849BA"/>
    <w:rsid w:val="00A84B68"/>
    <w:rsid w:val="00A84DA2"/>
    <w:rsid w:val="00A84ED3"/>
    <w:rsid w:val="00A850BF"/>
    <w:rsid w:val="00A85101"/>
    <w:rsid w:val="00A8523F"/>
    <w:rsid w:val="00A855AD"/>
    <w:rsid w:val="00A8563F"/>
    <w:rsid w:val="00A859B5"/>
    <w:rsid w:val="00A86338"/>
    <w:rsid w:val="00A86CDB"/>
    <w:rsid w:val="00A878C5"/>
    <w:rsid w:val="00A87CF6"/>
    <w:rsid w:val="00A90E66"/>
    <w:rsid w:val="00A910B4"/>
    <w:rsid w:val="00A914B0"/>
    <w:rsid w:val="00A91B4E"/>
    <w:rsid w:val="00A92811"/>
    <w:rsid w:val="00A933B3"/>
    <w:rsid w:val="00A93675"/>
    <w:rsid w:val="00A93DD3"/>
    <w:rsid w:val="00A946E1"/>
    <w:rsid w:val="00A9499D"/>
    <w:rsid w:val="00A94B1E"/>
    <w:rsid w:val="00A94D4E"/>
    <w:rsid w:val="00A94FEF"/>
    <w:rsid w:val="00A95A2A"/>
    <w:rsid w:val="00A95C5A"/>
    <w:rsid w:val="00A95D03"/>
    <w:rsid w:val="00A961FB"/>
    <w:rsid w:val="00A96B55"/>
    <w:rsid w:val="00A96C66"/>
    <w:rsid w:val="00A976DB"/>
    <w:rsid w:val="00A97AAA"/>
    <w:rsid w:val="00AA1394"/>
    <w:rsid w:val="00AA1B63"/>
    <w:rsid w:val="00AA24A3"/>
    <w:rsid w:val="00AA2BA1"/>
    <w:rsid w:val="00AA3850"/>
    <w:rsid w:val="00AA3C69"/>
    <w:rsid w:val="00AA3FD1"/>
    <w:rsid w:val="00AA4629"/>
    <w:rsid w:val="00AA4889"/>
    <w:rsid w:val="00AA49CC"/>
    <w:rsid w:val="00AA4B38"/>
    <w:rsid w:val="00AA4BA2"/>
    <w:rsid w:val="00AA4C3E"/>
    <w:rsid w:val="00AA5C85"/>
    <w:rsid w:val="00AA5D80"/>
    <w:rsid w:val="00AA6079"/>
    <w:rsid w:val="00AA61BF"/>
    <w:rsid w:val="00AA641B"/>
    <w:rsid w:val="00AA67E3"/>
    <w:rsid w:val="00AA7048"/>
    <w:rsid w:val="00AA7598"/>
    <w:rsid w:val="00AA7E2E"/>
    <w:rsid w:val="00AA7F47"/>
    <w:rsid w:val="00AB02BB"/>
    <w:rsid w:val="00AB0F79"/>
    <w:rsid w:val="00AB18DD"/>
    <w:rsid w:val="00AB22E7"/>
    <w:rsid w:val="00AB2919"/>
    <w:rsid w:val="00AB3F12"/>
    <w:rsid w:val="00AB4877"/>
    <w:rsid w:val="00AB49B6"/>
    <w:rsid w:val="00AB665B"/>
    <w:rsid w:val="00AB6689"/>
    <w:rsid w:val="00AB6EBD"/>
    <w:rsid w:val="00AB7B63"/>
    <w:rsid w:val="00AB7D85"/>
    <w:rsid w:val="00AC0105"/>
    <w:rsid w:val="00AC01C6"/>
    <w:rsid w:val="00AC01FE"/>
    <w:rsid w:val="00AC0ABB"/>
    <w:rsid w:val="00AC0F09"/>
    <w:rsid w:val="00AC144E"/>
    <w:rsid w:val="00AC1496"/>
    <w:rsid w:val="00AC2429"/>
    <w:rsid w:val="00AC2484"/>
    <w:rsid w:val="00AC2647"/>
    <w:rsid w:val="00AC3A0B"/>
    <w:rsid w:val="00AC3A38"/>
    <w:rsid w:val="00AC4076"/>
    <w:rsid w:val="00AC4DF1"/>
    <w:rsid w:val="00AC5447"/>
    <w:rsid w:val="00AC5CD3"/>
    <w:rsid w:val="00AC69EC"/>
    <w:rsid w:val="00AC6CEF"/>
    <w:rsid w:val="00AC6F9F"/>
    <w:rsid w:val="00AC6FFD"/>
    <w:rsid w:val="00AC729F"/>
    <w:rsid w:val="00AC73D1"/>
    <w:rsid w:val="00AC7DBE"/>
    <w:rsid w:val="00AC7E6D"/>
    <w:rsid w:val="00AD067C"/>
    <w:rsid w:val="00AD0DE5"/>
    <w:rsid w:val="00AD0F95"/>
    <w:rsid w:val="00AD11FD"/>
    <w:rsid w:val="00AD2054"/>
    <w:rsid w:val="00AD4092"/>
    <w:rsid w:val="00AD4743"/>
    <w:rsid w:val="00AD4A79"/>
    <w:rsid w:val="00AD62C3"/>
    <w:rsid w:val="00AD6B73"/>
    <w:rsid w:val="00AD6BA3"/>
    <w:rsid w:val="00AD788D"/>
    <w:rsid w:val="00AD7B04"/>
    <w:rsid w:val="00AE02C8"/>
    <w:rsid w:val="00AE0FB5"/>
    <w:rsid w:val="00AE149D"/>
    <w:rsid w:val="00AE1568"/>
    <w:rsid w:val="00AE1B12"/>
    <w:rsid w:val="00AE2E39"/>
    <w:rsid w:val="00AE2FB0"/>
    <w:rsid w:val="00AE3996"/>
    <w:rsid w:val="00AE5447"/>
    <w:rsid w:val="00AE677D"/>
    <w:rsid w:val="00AE7034"/>
    <w:rsid w:val="00AE737A"/>
    <w:rsid w:val="00AE7E6D"/>
    <w:rsid w:val="00AF0385"/>
    <w:rsid w:val="00AF09E3"/>
    <w:rsid w:val="00AF10E9"/>
    <w:rsid w:val="00AF115B"/>
    <w:rsid w:val="00AF124F"/>
    <w:rsid w:val="00AF1881"/>
    <w:rsid w:val="00AF2320"/>
    <w:rsid w:val="00AF32F5"/>
    <w:rsid w:val="00AF335C"/>
    <w:rsid w:val="00AF35F8"/>
    <w:rsid w:val="00AF374A"/>
    <w:rsid w:val="00AF384C"/>
    <w:rsid w:val="00AF3CC2"/>
    <w:rsid w:val="00AF3FE1"/>
    <w:rsid w:val="00AF493C"/>
    <w:rsid w:val="00AF4B68"/>
    <w:rsid w:val="00AF50EA"/>
    <w:rsid w:val="00AF5855"/>
    <w:rsid w:val="00AF6337"/>
    <w:rsid w:val="00AF68F8"/>
    <w:rsid w:val="00B00B2C"/>
    <w:rsid w:val="00B00FDB"/>
    <w:rsid w:val="00B014AE"/>
    <w:rsid w:val="00B01618"/>
    <w:rsid w:val="00B01C28"/>
    <w:rsid w:val="00B01CFE"/>
    <w:rsid w:val="00B03C39"/>
    <w:rsid w:val="00B03EF7"/>
    <w:rsid w:val="00B04D25"/>
    <w:rsid w:val="00B050FE"/>
    <w:rsid w:val="00B06CAC"/>
    <w:rsid w:val="00B0759D"/>
    <w:rsid w:val="00B07759"/>
    <w:rsid w:val="00B07F84"/>
    <w:rsid w:val="00B100B9"/>
    <w:rsid w:val="00B100C0"/>
    <w:rsid w:val="00B10251"/>
    <w:rsid w:val="00B10CFF"/>
    <w:rsid w:val="00B10D80"/>
    <w:rsid w:val="00B10E02"/>
    <w:rsid w:val="00B116F6"/>
    <w:rsid w:val="00B11A10"/>
    <w:rsid w:val="00B12416"/>
    <w:rsid w:val="00B12478"/>
    <w:rsid w:val="00B12ABC"/>
    <w:rsid w:val="00B12D35"/>
    <w:rsid w:val="00B12DB1"/>
    <w:rsid w:val="00B12EC6"/>
    <w:rsid w:val="00B133F9"/>
    <w:rsid w:val="00B13656"/>
    <w:rsid w:val="00B13872"/>
    <w:rsid w:val="00B1397E"/>
    <w:rsid w:val="00B14232"/>
    <w:rsid w:val="00B14419"/>
    <w:rsid w:val="00B14641"/>
    <w:rsid w:val="00B14E2C"/>
    <w:rsid w:val="00B15426"/>
    <w:rsid w:val="00B1573D"/>
    <w:rsid w:val="00B1577B"/>
    <w:rsid w:val="00B15D0C"/>
    <w:rsid w:val="00B162B0"/>
    <w:rsid w:val="00B16816"/>
    <w:rsid w:val="00B16C7D"/>
    <w:rsid w:val="00B17AAA"/>
    <w:rsid w:val="00B17D50"/>
    <w:rsid w:val="00B20C1E"/>
    <w:rsid w:val="00B20E65"/>
    <w:rsid w:val="00B210AC"/>
    <w:rsid w:val="00B217FB"/>
    <w:rsid w:val="00B228F5"/>
    <w:rsid w:val="00B24AB3"/>
    <w:rsid w:val="00B24BF6"/>
    <w:rsid w:val="00B2649B"/>
    <w:rsid w:val="00B26875"/>
    <w:rsid w:val="00B26B4F"/>
    <w:rsid w:val="00B27515"/>
    <w:rsid w:val="00B27683"/>
    <w:rsid w:val="00B278DD"/>
    <w:rsid w:val="00B30188"/>
    <w:rsid w:val="00B30606"/>
    <w:rsid w:val="00B307FC"/>
    <w:rsid w:val="00B30C2D"/>
    <w:rsid w:val="00B30E7A"/>
    <w:rsid w:val="00B30F3F"/>
    <w:rsid w:val="00B310D5"/>
    <w:rsid w:val="00B31333"/>
    <w:rsid w:val="00B31380"/>
    <w:rsid w:val="00B316C2"/>
    <w:rsid w:val="00B31D86"/>
    <w:rsid w:val="00B31E57"/>
    <w:rsid w:val="00B33049"/>
    <w:rsid w:val="00B34060"/>
    <w:rsid w:val="00B342F7"/>
    <w:rsid w:val="00B34F25"/>
    <w:rsid w:val="00B3556C"/>
    <w:rsid w:val="00B35897"/>
    <w:rsid w:val="00B35FDC"/>
    <w:rsid w:val="00B3642B"/>
    <w:rsid w:val="00B3675F"/>
    <w:rsid w:val="00B374E4"/>
    <w:rsid w:val="00B3778A"/>
    <w:rsid w:val="00B40B4C"/>
    <w:rsid w:val="00B40B8E"/>
    <w:rsid w:val="00B40E6C"/>
    <w:rsid w:val="00B410E2"/>
    <w:rsid w:val="00B41E84"/>
    <w:rsid w:val="00B42086"/>
    <w:rsid w:val="00B4290E"/>
    <w:rsid w:val="00B43B4F"/>
    <w:rsid w:val="00B4433B"/>
    <w:rsid w:val="00B44591"/>
    <w:rsid w:val="00B4465A"/>
    <w:rsid w:val="00B44F78"/>
    <w:rsid w:val="00B4535E"/>
    <w:rsid w:val="00B45C16"/>
    <w:rsid w:val="00B45EB5"/>
    <w:rsid w:val="00B46957"/>
    <w:rsid w:val="00B47901"/>
    <w:rsid w:val="00B50203"/>
    <w:rsid w:val="00B50324"/>
    <w:rsid w:val="00B50B9B"/>
    <w:rsid w:val="00B50BCD"/>
    <w:rsid w:val="00B50FCC"/>
    <w:rsid w:val="00B5121D"/>
    <w:rsid w:val="00B5224E"/>
    <w:rsid w:val="00B52477"/>
    <w:rsid w:val="00B5289A"/>
    <w:rsid w:val="00B52FC8"/>
    <w:rsid w:val="00B534E1"/>
    <w:rsid w:val="00B535CA"/>
    <w:rsid w:val="00B53727"/>
    <w:rsid w:val="00B548B9"/>
    <w:rsid w:val="00B551C6"/>
    <w:rsid w:val="00B55796"/>
    <w:rsid w:val="00B55875"/>
    <w:rsid w:val="00B55B51"/>
    <w:rsid w:val="00B5607E"/>
    <w:rsid w:val="00B5681B"/>
    <w:rsid w:val="00B569A1"/>
    <w:rsid w:val="00B56B7C"/>
    <w:rsid w:val="00B57917"/>
    <w:rsid w:val="00B57979"/>
    <w:rsid w:val="00B57CE3"/>
    <w:rsid w:val="00B600A3"/>
    <w:rsid w:val="00B6043F"/>
    <w:rsid w:val="00B60810"/>
    <w:rsid w:val="00B60B44"/>
    <w:rsid w:val="00B60E0A"/>
    <w:rsid w:val="00B6106B"/>
    <w:rsid w:val="00B6135D"/>
    <w:rsid w:val="00B617DD"/>
    <w:rsid w:val="00B621B2"/>
    <w:rsid w:val="00B62299"/>
    <w:rsid w:val="00B62EDD"/>
    <w:rsid w:val="00B638BA"/>
    <w:rsid w:val="00B63CC1"/>
    <w:rsid w:val="00B63CEE"/>
    <w:rsid w:val="00B63D96"/>
    <w:rsid w:val="00B642DD"/>
    <w:rsid w:val="00B6461F"/>
    <w:rsid w:val="00B64E59"/>
    <w:rsid w:val="00B65240"/>
    <w:rsid w:val="00B65AA9"/>
    <w:rsid w:val="00B66221"/>
    <w:rsid w:val="00B66DBE"/>
    <w:rsid w:val="00B674B5"/>
    <w:rsid w:val="00B67BA1"/>
    <w:rsid w:val="00B700F4"/>
    <w:rsid w:val="00B7010D"/>
    <w:rsid w:val="00B702C2"/>
    <w:rsid w:val="00B709C4"/>
    <w:rsid w:val="00B70B22"/>
    <w:rsid w:val="00B70BA2"/>
    <w:rsid w:val="00B7143A"/>
    <w:rsid w:val="00B71CFA"/>
    <w:rsid w:val="00B72E62"/>
    <w:rsid w:val="00B74B10"/>
    <w:rsid w:val="00B74BAC"/>
    <w:rsid w:val="00B75246"/>
    <w:rsid w:val="00B75554"/>
    <w:rsid w:val="00B75BE3"/>
    <w:rsid w:val="00B763CE"/>
    <w:rsid w:val="00B80943"/>
    <w:rsid w:val="00B81625"/>
    <w:rsid w:val="00B81CA1"/>
    <w:rsid w:val="00B81F40"/>
    <w:rsid w:val="00B820B9"/>
    <w:rsid w:val="00B82188"/>
    <w:rsid w:val="00B82642"/>
    <w:rsid w:val="00B833B1"/>
    <w:rsid w:val="00B83567"/>
    <w:rsid w:val="00B84319"/>
    <w:rsid w:val="00B843FF"/>
    <w:rsid w:val="00B84B69"/>
    <w:rsid w:val="00B84CE6"/>
    <w:rsid w:val="00B86CFD"/>
    <w:rsid w:val="00B87410"/>
    <w:rsid w:val="00B90AE5"/>
    <w:rsid w:val="00B90D55"/>
    <w:rsid w:val="00B91389"/>
    <w:rsid w:val="00B91624"/>
    <w:rsid w:val="00B91952"/>
    <w:rsid w:val="00B92073"/>
    <w:rsid w:val="00B92811"/>
    <w:rsid w:val="00B93207"/>
    <w:rsid w:val="00B93C1F"/>
    <w:rsid w:val="00B94091"/>
    <w:rsid w:val="00B957A8"/>
    <w:rsid w:val="00B96AB7"/>
    <w:rsid w:val="00B96B9A"/>
    <w:rsid w:val="00B97CC7"/>
    <w:rsid w:val="00BA0269"/>
    <w:rsid w:val="00BA04D7"/>
    <w:rsid w:val="00BA0981"/>
    <w:rsid w:val="00BA2752"/>
    <w:rsid w:val="00BA2B55"/>
    <w:rsid w:val="00BA319A"/>
    <w:rsid w:val="00BA32FC"/>
    <w:rsid w:val="00BA3368"/>
    <w:rsid w:val="00BA336E"/>
    <w:rsid w:val="00BA4275"/>
    <w:rsid w:val="00BA4E35"/>
    <w:rsid w:val="00BA512F"/>
    <w:rsid w:val="00BA56CF"/>
    <w:rsid w:val="00BA6215"/>
    <w:rsid w:val="00BA6A25"/>
    <w:rsid w:val="00BA7091"/>
    <w:rsid w:val="00BA74F7"/>
    <w:rsid w:val="00BA76A3"/>
    <w:rsid w:val="00BB0293"/>
    <w:rsid w:val="00BB0592"/>
    <w:rsid w:val="00BB0707"/>
    <w:rsid w:val="00BB1FD0"/>
    <w:rsid w:val="00BB29E4"/>
    <w:rsid w:val="00BB36AA"/>
    <w:rsid w:val="00BB4023"/>
    <w:rsid w:val="00BB610E"/>
    <w:rsid w:val="00BB689D"/>
    <w:rsid w:val="00BB709A"/>
    <w:rsid w:val="00BB7223"/>
    <w:rsid w:val="00BB7B72"/>
    <w:rsid w:val="00BB7CA0"/>
    <w:rsid w:val="00BC02E0"/>
    <w:rsid w:val="00BC0621"/>
    <w:rsid w:val="00BC0672"/>
    <w:rsid w:val="00BC197A"/>
    <w:rsid w:val="00BC1F26"/>
    <w:rsid w:val="00BC1F4E"/>
    <w:rsid w:val="00BC22A3"/>
    <w:rsid w:val="00BC2333"/>
    <w:rsid w:val="00BC258B"/>
    <w:rsid w:val="00BC3AA0"/>
    <w:rsid w:val="00BC40D8"/>
    <w:rsid w:val="00BC4857"/>
    <w:rsid w:val="00BC5034"/>
    <w:rsid w:val="00BC517F"/>
    <w:rsid w:val="00BC51BF"/>
    <w:rsid w:val="00BC531C"/>
    <w:rsid w:val="00BC558C"/>
    <w:rsid w:val="00BC5B60"/>
    <w:rsid w:val="00BC62FD"/>
    <w:rsid w:val="00BC63BB"/>
    <w:rsid w:val="00BC6B33"/>
    <w:rsid w:val="00BD0311"/>
    <w:rsid w:val="00BD06B1"/>
    <w:rsid w:val="00BD0A76"/>
    <w:rsid w:val="00BD0E90"/>
    <w:rsid w:val="00BD0F6A"/>
    <w:rsid w:val="00BD187D"/>
    <w:rsid w:val="00BD2A0D"/>
    <w:rsid w:val="00BD2F46"/>
    <w:rsid w:val="00BD3257"/>
    <w:rsid w:val="00BD3B5C"/>
    <w:rsid w:val="00BD4D20"/>
    <w:rsid w:val="00BD4EDB"/>
    <w:rsid w:val="00BD4EF8"/>
    <w:rsid w:val="00BD703F"/>
    <w:rsid w:val="00BD75B3"/>
    <w:rsid w:val="00BD761D"/>
    <w:rsid w:val="00BD7FAF"/>
    <w:rsid w:val="00BE10B6"/>
    <w:rsid w:val="00BE1215"/>
    <w:rsid w:val="00BE150C"/>
    <w:rsid w:val="00BE219D"/>
    <w:rsid w:val="00BE225F"/>
    <w:rsid w:val="00BE2447"/>
    <w:rsid w:val="00BE27C8"/>
    <w:rsid w:val="00BE28D1"/>
    <w:rsid w:val="00BE2A19"/>
    <w:rsid w:val="00BE33AC"/>
    <w:rsid w:val="00BE33C6"/>
    <w:rsid w:val="00BE36A8"/>
    <w:rsid w:val="00BE4004"/>
    <w:rsid w:val="00BE42A0"/>
    <w:rsid w:val="00BE47E9"/>
    <w:rsid w:val="00BE521D"/>
    <w:rsid w:val="00BE5903"/>
    <w:rsid w:val="00BE610C"/>
    <w:rsid w:val="00BE6609"/>
    <w:rsid w:val="00BE6953"/>
    <w:rsid w:val="00BE6A06"/>
    <w:rsid w:val="00BE7319"/>
    <w:rsid w:val="00BE7565"/>
    <w:rsid w:val="00BF02E1"/>
    <w:rsid w:val="00BF0504"/>
    <w:rsid w:val="00BF0833"/>
    <w:rsid w:val="00BF0AFB"/>
    <w:rsid w:val="00BF0D1E"/>
    <w:rsid w:val="00BF1915"/>
    <w:rsid w:val="00BF23F9"/>
    <w:rsid w:val="00BF24D4"/>
    <w:rsid w:val="00BF3CE9"/>
    <w:rsid w:val="00BF593D"/>
    <w:rsid w:val="00BF5C7F"/>
    <w:rsid w:val="00BF5F85"/>
    <w:rsid w:val="00BF612B"/>
    <w:rsid w:val="00BF62B0"/>
    <w:rsid w:val="00BF67BB"/>
    <w:rsid w:val="00BF6E8D"/>
    <w:rsid w:val="00BF77E8"/>
    <w:rsid w:val="00BF7A82"/>
    <w:rsid w:val="00C0014C"/>
    <w:rsid w:val="00C00301"/>
    <w:rsid w:val="00C00729"/>
    <w:rsid w:val="00C00A8D"/>
    <w:rsid w:val="00C00DAA"/>
    <w:rsid w:val="00C01026"/>
    <w:rsid w:val="00C012B4"/>
    <w:rsid w:val="00C0206E"/>
    <w:rsid w:val="00C0252A"/>
    <w:rsid w:val="00C03222"/>
    <w:rsid w:val="00C03265"/>
    <w:rsid w:val="00C03308"/>
    <w:rsid w:val="00C0353A"/>
    <w:rsid w:val="00C03A67"/>
    <w:rsid w:val="00C04729"/>
    <w:rsid w:val="00C04758"/>
    <w:rsid w:val="00C0480B"/>
    <w:rsid w:val="00C05D95"/>
    <w:rsid w:val="00C06648"/>
    <w:rsid w:val="00C0666A"/>
    <w:rsid w:val="00C07B17"/>
    <w:rsid w:val="00C07EF8"/>
    <w:rsid w:val="00C07F1F"/>
    <w:rsid w:val="00C10112"/>
    <w:rsid w:val="00C103A5"/>
    <w:rsid w:val="00C109B0"/>
    <w:rsid w:val="00C10EE9"/>
    <w:rsid w:val="00C11776"/>
    <w:rsid w:val="00C11D50"/>
    <w:rsid w:val="00C11E36"/>
    <w:rsid w:val="00C124A5"/>
    <w:rsid w:val="00C12A76"/>
    <w:rsid w:val="00C13110"/>
    <w:rsid w:val="00C1389B"/>
    <w:rsid w:val="00C13CD5"/>
    <w:rsid w:val="00C13CF5"/>
    <w:rsid w:val="00C143D8"/>
    <w:rsid w:val="00C148B2"/>
    <w:rsid w:val="00C14EA1"/>
    <w:rsid w:val="00C1517D"/>
    <w:rsid w:val="00C1540D"/>
    <w:rsid w:val="00C15A41"/>
    <w:rsid w:val="00C15BA7"/>
    <w:rsid w:val="00C16795"/>
    <w:rsid w:val="00C173A9"/>
    <w:rsid w:val="00C174C9"/>
    <w:rsid w:val="00C175A1"/>
    <w:rsid w:val="00C179F0"/>
    <w:rsid w:val="00C17CDA"/>
    <w:rsid w:val="00C17FBA"/>
    <w:rsid w:val="00C20372"/>
    <w:rsid w:val="00C210EA"/>
    <w:rsid w:val="00C21266"/>
    <w:rsid w:val="00C215C3"/>
    <w:rsid w:val="00C21D30"/>
    <w:rsid w:val="00C227B4"/>
    <w:rsid w:val="00C22AB3"/>
    <w:rsid w:val="00C22E4D"/>
    <w:rsid w:val="00C22F67"/>
    <w:rsid w:val="00C23484"/>
    <w:rsid w:val="00C23AF3"/>
    <w:rsid w:val="00C23E97"/>
    <w:rsid w:val="00C25309"/>
    <w:rsid w:val="00C25C2B"/>
    <w:rsid w:val="00C25FF9"/>
    <w:rsid w:val="00C26B85"/>
    <w:rsid w:val="00C27234"/>
    <w:rsid w:val="00C27827"/>
    <w:rsid w:val="00C27EE0"/>
    <w:rsid w:val="00C3014D"/>
    <w:rsid w:val="00C30B91"/>
    <w:rsid w:val="00C30F81"/>
    <w:rsid w:val="00C31675"/>
    <w:rsid w:val="00C31B65"/>
    <w:rsid w:val="00C31DFB"/>
    <w:rsid w:val="00C34A14"/>
    <w:rsid w:val="00C34BA6"/>
    <w:rsid w:val="00C34CAF"/>
    <w:rsid w:val="00C35335"/>
    <w:rsid w:val="00C35631"/>
    <w:rsid w:val="00C365DE"/>
    <w:rsid w:val="00C36919"/>
    <w:rsid w:val="00C36E5A"/>
    <w:rsid w:val="00C377E4"/>
    <w:rsid w:val="00C401B0"/>
    <w:rsid w:val="00C4043A"/>
    <w:rsid w:val="00C41256"/>
    <w:rsid w:val="00C41731"/>
    <w:rsid w:val="00C41C66"/>
    <w:rsid w:val="00C4229C"/>
    <w:rsid w:val="00C425B8"/>
    <w:rsid w:val="00C42731"/>
    <w:rsid w:val="00C429BA"/>
    <w:rsid w:val="00C43252"/>
    <w:rsid w:val="00C444C3"/>
    <w:rsid w:val="00C445CC"/>
    <w:rsid w:val="00C44605"/>
    <w:rsid w:val="00C4472B"/>
    <w:rsid w:val="00C44CBF"/>
    <w:rsid w:val="00C4522E"/>
    <w:rsid w:val="00C458BD"/>
    <w:rsid w:val="00C45A7B"/>
    <w:rsid w:val="00C45E77"/>
    <w:rsid w:val="00C4616E"/>
    <w:rsid w:val="00C46822"/>
    <w:rsid w:val="00C470C7"/>
    <w:rsid w:val="00C47797"/>
    <w:rsid w:val="00C47C47"/>
    <w:rsid w:val="00C50CFA"/>
    <w:rsid w:val="00C51CFB"/>
    <w:rsid w:val="00C52A12"/>
    <w:rsid w:val="00C52FD2"/>
    <w:rsid w:val="00C536FB"/>
    <w:rsid w:val="00C5398E"/>
    <w:rsid w:val="00C53C12"/>
    <w:rsid w:val="00C54131"/>
    <w:rsid w:val="00C54737"/>
    <w:rsid w:val="00C54A96"/>
    <w:rsid w:val="00C54B76"/>
    <w:rsid w:val="00C55332"/>
    <w:rsid w:val="00C55453"/>
    <w:rsid w:val="00C554CA"/>
    <w:rsid w:val="00C558D9"/>
    <w:rsid w:val="00C56817"/>
    <w:rsid w:val="00C5714B"/>
    <w:rsid w:val="00C57A79"/>
    <w:rsid w:val="00C603F2"/>
    <w:rsid w:val="00C60748"/>
    <w:rsid w:val="00C611E3"/>
    <w:rsid w:val="00C62114"/>
    <w:rsid w:val="00C62927"/>
    <w:rsid w:val="00C62F11"/>
    <w:rsid w:val="00C632A8"/>
    <w:rsid w:val="00C64344"/>
    <w:rsid w:val="00C64A23"/>
    <w:rsid w:val="00C65DF4"/>
    <w:rsid w:val="00C666C4"/>
    <w:rsid w:val="00C67372"/>
    <w:rsid w:val="00C67406"/>
    <w:rsid w:val="00C67699"/>
    <w:rsid w:val="00C67EEB"/>
    <w:rsid w:val="00C70FC4"/>
    <w:rsid w:val="00C71B8D"/>
    <w:rsid w:val="00C72441"/>
    <w:rsid w:val="00C72A97"/>
    <w:rsid w:val="00C72B58"/>
    <w:rsid w:val="00C72F29"/>
    <w:rsid w:val="00C73207"/>
    <w:rsid w:val="00C73270"/>
    <w:rsid w:val="00C7347E"/>
    <w:rsid w:val="00C73B8D"/>
    <w:rsid w:val="00C73C70"/>
    <w:rsid w:val="00C73DE1"/>
    <w:rsid w:val="00C7444C"/>
    <w:rsid w:val="00C7483B"/>
    <w:rsid w:val="00C749FC"/>
    <w:rsid w:val="00C74D57"/>
    <w:rsid w:val="00C75716"/>
    <w:rsid w:val="00C75EE9"/>
    <w:rsid w:val="00C7655E"/>
    <w:rsid w:val="00C766E2"/>
    <w:rsid w:val="00C76983"/>
    <w:rsid w:val="00C77FAF"/>
    <w:rsid w:val="00C803A7"/>
    <w:rsid w:val="00C80428"/>
    <w:rsid w:val="00C80AFE"/>
    <w:rsid w:val="00C80B9F"/>
    <w:rsid w:val="00C81152"/>
    <w:rsid w:val="00C81348"/>
    <w:rsid w:val="00C819B9"/>
    <w:rsid w:val="00C820E3"/>
    <w:rsid w:val="00C821B4"/>
    <w:rsid w:val="00C8244A"/>
    <w:rsid w:val="00C82626"/>
    <w:rsid w:val="00C82A35"/>
    <w:rsid w:val="00C82A40"/>
    <w:rsid w:val="00C84288"/>
    <w:rsid w:val="00C845CD"/>
    <w:rsid w:val="00C8516F"/>
    <w:rsid w:val="00C8586C"/>
    <w:rsid w:val="00C85957"/>
    <w:rsid w:val="00C85CCE"/>
    <w:rsid w:val="00C8617B"/>
    <w:rsid w:val="00C86683"/>
    <w:rsid w:val="00C86A55"/>
    <w:rsid w:val="00C86BCE"/>
    <w:rsid w:val="00C87111"/>
    <w:rsid w:val="00C873FE"/>
    <w:rsid w:val="00C8758D"/>
    <w:rsid w:val="00C87AF2"/>
    <w:rsid w:val="00C87D74"/>
    <w:rsid w:val="00C91457"/>
    <w:rsid w:val="00C923C0"/>
    <w:rsid w:val="00C9273D"/>
    <w:rsid w:val="00C928CD"/>
    <w:rsid w:val="00C93286"/>
    <w:rsid w:val="00C93760"/>
    <w:rsid w:val="00C93768"/>
    <w:rsid w:val="00C93D27"/>
    <w:rsid w:val="00C93E29"/>
    <w:rsid w:val="00C93FD2"/>
    <w:rsid w:val="00C942C6"/>
    <w:rsid w:val="00C94960"/>
    <w:rsid w:val="00C9514A"/>
    <w:rsid w:val="00C953DD"/>
    <w:rsid w:val="00C95483"/>
    <w:rsid w:val="00C95590"/>
    <w:rsid w:val="00C968DD"/>
    <w:rsid w:val="00C96A64"/>
    <w:rsid w:val="00C96BE0"/>
    <w:rsid w:val="00C96D2F"/>
    <w:rsid w:val="00C97943"/>
    <w:rsid w:val="00C97D4B"/>
    <w:rsid w:val="00CA1361"/>
    <w:rsid w:val="00CA1456"/>
    <w:rsid w:val="00CA21C8"/>
    <w:rsid w:val="00CA2AB0"/>
    <w:rsid w:val="00CA31A1"/>
    <w:rsid w:val="00CA33F5"/>
    <w:rsid w:val="00CA3771"/>
    <w:rsid w:val="00CA3833"/>
    <w:rsid w:val="00CA3D3E"/>
    <w:rsid w:val="00CA4133"/>
    <w:rsid w:val="00CA4A23"/>
    <w:rsid w:val="00CA4B65"/>
    <w:rsid w:val="00CA5360"/>
    <w:rsid w:val="00CA55F4"/>
    <w:rsid w:val="00CA56B4"/>
    <w:rsid w:val="00CA5991"/>
    <w:rsid w:val="00CA5DB2"/>
    <w:rsid w:val="00CA62BB"/>
    <w:rsid w:val="00CA689A"/>
    <w:rsid w:val="00CA6C60"/>
    <w:rsid w:val="00CA7A70"/>
    <w:rsid w:val="00CA7C48"/>
    <w:rsid w:val="00CA7F4B"/>
    <w:rsid w:val="00CB016A"/>
    <w:rsid w:val="00CB043A"/>
    <w:rsid w:val="00CB04C5"/>
    <w:rsid w:val="00CB0A1B"/>
    <w:rsid w:val="00CB129E"/>
    <w:rsid w:val="00CB16D0"/>
    <w:rsid w:val="00CB1F50"/>
    <w:rsid w:val="00CB1F61"/>
    <w:rsid w:val="00CB2FCF"/>
    <w:rsid w:val="00CB305B"/>
    <w:rsid w:val="00CB3988"/>
    <w:rsid w:val="00CB5679"/>
    <w:rsid w:val="00CB668B"/>
    <w:rsid w:val="00CB7066"/>
    <w:rsid w:val="00CB7461"/>
    <w:rsid w:val="00CB7475"/>
    <w:rsid w:val="00CB74DC"/>
    <w:rsid w:val="00CB7B8F"/>
    <w:rsid w:val="00CC0104"/>
    <w:rsid w:val="00CC04BE"/>
    <w:rsid w:val="00CC09DF"/>
    <w:rsid w:val="00CC113B"/>
    <w:rsid w:val="00CC1D4A"/>
    <w:rsid w:val="00CC23AA"/>
    <w:rsid w:val="00CC24F5"/>
    <w:rsid w:val="00CC2C98"/>
    <w:rsid w:val="00CC3421"/>
    <w:rsid w:val="00CC4907"/>
    <w:rsid w:val="00CC4C8A"/>
    <w:rsid w:val="00CC5666"/>
    <w:rsid w:val="00CC6C11"/>
    <w:rsid w:val="00CD0522"/>
    <w:rsid w:val="00CD05C6"/>
    <w:rsid w:val="00CD1064"/>
    <w:rsid w:val="00CD1516"/>
    <w:rsid w:val="00CD1982"/>
    <w:rsid w:val="00CD20FC"/>
    <w:rsid w:val="00CD25E7"/>
    <w:rsid w:val="00CD2738"/>
    <w:rsid w:val="00CD3BFD"/>
    <w:rsid w:val="00CD4316"/>
    <w:rsid w:val="00CD43C4"/>
    <w:rsid w:val="00CD726F"/>
    <w:rsid w:val="00CD7419"/>
    <w:rsid w:val="00CD7C68"/>
    <w:rsid w:val="00CE00B9"/>
    <w:rsid w:val="00CE016C"/>
    <w:rsid w:val="00CE1225"/>
    <w:rsid w:val="00CE16C5"/>
    <w:rsid w:val="00CE18F5"/>
    <w:rsid w:val="00CE1D88"/>
    <w:rsid w:val="00CE2F7D"/>
    <w:rsid w:val="00CE360F"/>
    <w:rsid w:val="00CE3995"/>
    <w:rsid w:val="00CE467D"/>
    <w:rsid w:val="00CE491F"/>
    <w:rsid w:val="00CE4C7A"/>
    <w:rsid w:val="00CE4DCB"/>
    <w:rsid w:val="00CE5420"/>
    <w:rsid w:val="00CE58F2"/>
    <w:rsid w:val="00CE5A81"/>
    <w:rsid w:val="00CE5A84"/>
    <w:rsid w:val="00CE5B7B"/>
    <w:rsid w:val="00CE68F4"/>
    <w:rsid w:val="00CE6A63"/>
    <w:rsid w:val="00CE7106"/>
    <w:rsid w:val="00CE71FB"/>
    <w:rsid w:val="00CE7378"/>
    <w:rsid w:val="00CE7723"/>
    <w:rsid w:val="00CE7B08"/>
    <w:rsid w:val="00CE7B15"/>
    <w:rsid w:val="00CE7F64"/>
    <w:rsid w:val="00CF0CB7"/>
    <w:rsid w:val="00CF15F9"/>
    <w:rsid w:val="00CF1753"/>
    <w:rsid w:val="00CF1B6E"/>
    <w:rsid w:val="00CF1E4C"/>
    <w:rsid w:val="00CF27F8"/>
    <w:rsid w:val="00CF3374"/>
    <w:rsid w:val="00CF34A3"/>
    <w:rsid w:val="00CF46B0"/>
    <w:rsid w:val="00CF4F05"/>
    <w:rsid w:val="00CF4FA7"/>
    <w:rsid w:val="00CF6933"/>
    <w:rsid w:val="00CF6C14"/>
    <w:rsid w:val="00CF6C60"/>
    <w:rsid w:val="00CF7494"/>
    <w:rsid w:val="00CF74A6"/>
    <w:rsid w:val="00D000BA"/>
    <w:rsid w:val="00D00894"/>
    <w:rsid w:val="00D00F0A"/>
    <w:rsid w:val="00D0144D"/>
    <w:rsid w:val="00D016B2"/>
    <w:rsid w:val="00D01791"/>
    <w:rsid w:val="00D02431"/>
    <w:rsid w:val="00D026B1"/>
    <w:rsid w:val="00D027A3"/>
    <w:rsid w:val="00D02FFC"/>
    <w:rsid w:val="00D037A9"/>
    <w:rsid w:val="00D04A2E"/>
    <w:rsid w:val="00D05996"/>
    <w:rsid w:val="00D05CA6"/>
    <w:rsid w:val="00D0615F"/>
    <w:rsid w:val="00D065DE"/>
    <w:rsid w:val="00D069F9"/>
    <w:rsid w:val="00D06E80"/>
    <w:rsid w:val="00D104F6"/>
    <w:rsid w:val="00D1053F"/>
    <w:rsid w:val="00D10747"/>
    <w:rsid w:val="00D117C8"/>
    <w:rsid w:val="00D1252F"/>
    <w:rsid w:val="00D13B52"/>
    <w:rsid w:val="00D14B8B"/>
    <w:rsid w:val="00D152AF"/>
    <w:rsid w:val="00D15CA3"/>
    <w:rsid w:val="00D162DE"/>
    <w:rsid w:val="00D1683E"/>
    <w:rsid w:val="00D1732D"/>
    <w:rsid w:val="00D20A51"/>
    <w:rsid w:val="00D21030"/>
    <w:rsid w:val="00D21676"/>
    <w:rsid w:val="00D21AED"/>
    <w:rsid w:val="00D21B04"/>
    <w:rsid w:val="00D229C5"/>
    <w:rsid w:val="00D22B88"/>
    <w:rsid w:val="00D23808"/>
    <w:rsid w:val="00D24484"/>
    <w:rsid w:val="00D2474F"/>
    <w:rsid w:val="00D24AF9"/>
    <w:rsid w:val="00D25655"/>
    <w:rsid w:val="00D25EDB"/>
    <w:rsid w:val="00D26340"/>
    <w:rsid w:val="00D265CC"/>
    <w:rsid w:val="00D26A90"/>
    <w:rsid w:val="00D26B10"/>
    <w:rsid w:val="00D26DC7"/>
    <w:rsid w:val="00D26FD7"/>
    <w:rsid w:val="00D274AF"/>
    <w:rsid w:val="00D27CEF"/>
    <w:rsid w:val="00D303F8"/>
    <w:rsid w:val="00D3044A"/>
    <w:rsid w:val="00D3087C"/>
    <w:rsid w:val="00D315EA"/>
    <w:rsid w:val="00D31F38"/>
    <w:rsid w:val="00D33B8D"/>
    <w:rsid w:val="00D33BA7"/>
    <w:rsid w:val="00D35194"/>
    <w:rsid w:val="00D35C50"/>
    <w:rsid w:val="00D361A6"/>
    <w:rsid w:val="00D36ACC"/>
    <w:rsid w:val="00D36C41"/>
    <w:rsid w:val="00D37D9D"/>
    <w:rsid w:val="00D406F0"/>
    <w:rsid w:val="00D4081F"/>
    <w:rsid w:val="00D4118C"/>
    <w:rsid w:val="00D41446"/>
    <w:rsid w:val="00D417F2"/>
    <w:rsid w:val="00D41808"/>
    <w:rsid w:val="00D418FD"/>
    <w:rsid w:val="00D42173"/>
    <w:rsid w:val="00D424A3"/>
    <w:rsid w:val="00D425F6"/>
    <w:rsid w:val="00D42D69"/>
    <w:rsid w:val="00D435F2"/>
    <w:rsid w:val="00D43A04"/>
    <w:rsid w:val="00D47E03"/>
    <w:rsid w:val="00D50324"/>
    <w:rsid w:val="00D5047A"/>
    <w:rsid w:val="00D50B5E"/>
    <w:rsid w:val="00D50D21"/>
    <w:rsid w:val="00D5109E"/>
    <w:rsid w:val="00D5138C"/>
    <w:rsid w:val="00D52035"/>
    <w:rsid w:val="00D52332"/>
    <w:rsid w:val="00D52458"/>
    <w:rsid w:val="00D52813"/>
    <w:rsid w:val="00D52CD3"/>
    <w:rsid w:val="00D52E96"/>
    <w:rsid w:val="00D5339E"/>
    <w:rsid w:val="00D53BA2"/>
    <w:rsid w:val="00D53D74"/>
    <w:rsid w:val="00D5449F"/>
    <w:rsid w:val="00D54AED"/>
    <w:rsid w:val="00D558A8"/>
    <w:rsid w:val="00D56580"/>
    <w:rsid w:val="00D56847"/>
    <w:rsid w:val="00D56E3F"/>
    <w:rsid w:val="00D56F08"/>
    <w:rsid w:val="00D57074"/>
    <w:rsid w:val="00D5732A"/>
    <w:rsid w:val="00D61734"/>
    <w:rsid w:val="00D61E57"/>
    <w:rsid w:val="00D61F2E"/>
    <w:rsid w:val="00D61FFB"/>
    <w:rsid w:val="00D6240B"/>
    <w:rsid w:val="00D626EA"/>
    <w:rsid w:val="00D626FE"/>
    <w:rsid w:val="00D62897"/>
    <w:rsid w:val="00D637C8"/>
    <w:rsid w:val="00D638CE"/>
    <w:rsid w:val="00D63CF2"/>
    <w:rsid w:val="00D63D14"/>
    <w:rsid w:val="00D642E5"/>
    <w:rsid w:val="00D64772"/>
    <w:rsid w:val="00D64DDF"/>
    <w:rsid w:val="00D64F7E"/>
    <w:rsid w:val="00D65354"/>
    <w:rsid w:val="00D66D3A"/>
    <w:rsid w:val="00D67A85"/>
    <w:rsid w:val="00D70B04"/>
    <w:rsid w:val="00D70B13"/>
    <w:rsid w:val="00D70BEE"/>
    <w:rsid w:val="00D71EBD"/>
    <w:rsid w:val="00D723A5"/>
    <w:rsid w:val="00D72451"/>
    <w:rsid w:val="00D72563"/>
    <w:rsid w:val="00D72E28"/>
    <w:rsid w:val="00D73324"/>
    <w:rsid w:val="00D7395C"/>
    <w:rsid w:val="00D73B7B"/>
    <w:rsid w:val="00D748A7"/>
    <w:rsid w:val="00D74C76"/>
    <w:rsid w:val="00D74E37"/>
    <w:rsid w:val="00D75009"/>
    <w:rsid w:val="00D758E0"/>
    <w:rsid w:val="00D75BC0"/>
    <w:rsid w:val="00D75D87"/>
    <w:rsid w:val="00D76C20"/>
    <w:rsid w:val="00D771D0"/>
    <w:rsid w:val="00D77BB7"/>
    <w:rsid w:val="00D77DDF"/>
    <w:rsid w:val="00D80C10"/>
    <w:rsid w:val="00D80DDB"/>
    <w:rsid w:val="00D80EC0"/>
    <w:rsid w:val="00D80EFB"/>
    <w:rsid w:val="00D81305"/>
    <w:rsid w:val="00D81813"/>
    <w:rsid w:val="00D82910"/>
    <w:rsid w:val="00D83C3A"/>
    <w:rsid w:val="00D83E79"/>
    <w:rsid w:val="00D84714"/>
    <w:rsid w:val="00D84D39"/>
    <w:rsid w:val="00D84E09"/>
    <w:rsid w:val="00D85EB9"/>
    <w:rsid w:val="00D869F9"/>
    <w:rsid w:val="00D86AD8"/>
    <w:rsid w:val="00D90A99"/>
    <w:rsid w:val="00D91D17"/>
    <w:rsid w:val="00D922C5"/>
    <w:rsid w:val="00D92601"/>
    <w:rsid w:val="00D9263A"/>
    <w:rsid w:val="00D926DE"/>
    <w:rsid w:val="00D92761"/>
    <w:rsid w:val="00D92D2D"/>
    <w:rsid w:val="00D92DBF"/>
    <w:rsid w:val="00D92DC2"/>
    <w:rsid w:val="00D92FD7"/>
    <w:rsid w:val="00D9301A"/>
    <w:rsid w:val="00D932E1"/>
    <w:rsid w:val="00D93483"/>
    <w:rsid w:val="00D95069"/>
    <w:rsid w:val="00D950D1"/>
    <w:rsid w:val="00D95307"/>
    <w:rsid w:val="00D95353"/>
    <w:rsid w:val="00D95645"/>
    <w:rsid w:val="00D95FE6"/>
    <w:rsid w:val="00D96564"/>
    <w:rsid w:val="00D9671F"/>
    <w:rsid w:val="00D96AB3"/>
    <w:rsid w:val="00D97867"/>
    <w:rsid w:val="00D97EC5"/>
    <w:rsid w:val="00DA00D8"/>
    <w:rsid w:val="00DA083D"/>
    <w:rsid w:val="00DA0C8F"/>
    <w:rsid w:val="00DA0E00"/>
    <w:rsid w:val="00DA16CA"/>
    <w:rsid w:val="00DA22C7"/>
    <w:rsid w:val="00DA31D8"/>
    <w:rsid w:val="00DA4048"/>
    <w:rsid w:val="00DA4511"/>
    <w:rsid w:val="00DA4550"/>
    <w:rsid w:val="00DA4814"/>
    <w:rsid w:val="00DA50B5"/>
    <w:rsid w:val="00DA54C8"/>
    <w:rsid w:val="00DA560F"/>
    <w:rsid w:val="00DA58BB"/>
    <w:rsid w:val="00DA60C6"/>
    <w:rsid w:val="00DA6232"/>
    <w:rsid w:val="00DA6ADE"/>
    <w:rsid w:val="00DA6C06"/>
    <w:rsid w:val="00DA6EA9"/>
    <w:rsid w:val="00DA6F24"/>
    <w:rsid w:val="00DA6F9C"/>
    <w:rsid w:val="00DA704F"/>
    <w:rsid w:val="00DA7A74"/>
    <w:rsid w:val="00DA7E14"/>
    <w:rsid w:val="00DB14F1"/>
    <w:rsid w:val="00DB15D7"/>
    <w:rsid w:val="00DB2189"/>
    <w:rsid w:val="00DB2842"/>
    <w:rsid w:val="00DB2991"/>
    <w:rsid w:val="00DB2B4F"/>
    <w:rsid w:val="00DB2BD8"/>
    <w:rsid w:val="00DB3BE1"/>
    <w:rsid w:val="00DB3E32"/>
    <w:rsid w:val="00DB3FA5"/>
    <w:rsid w:val="00DB4612"/>
    <w:rsid w:val="00DB4EF7"/>
    <w:rsid w:val="00DB5E44"/>
    <w:rsid w:val="00DB62EB"/>
    <w:rsid w:val="00DB686B"/>
    <w:rsid w:val="00DB71B5"/>
    <w:rsid w:val="00DB7CE6"/>
    <w:rsid w:val="00DC00B8"/>
    <w:rsid w:val="00DC06B4"/>
    <w:rsid w:val="00DC115B"/>
    <w:rsid w:val="00DC16B1"/>
    <w:rsid w:val="00DC22F6"/>
    <w:rsid w:val="00DC26EB"/>
    <w:rsid w:val="00DC2969"/>
    <w:rsid w:val="00DC30A8"/>
    <w:rsid w:val="00DC3AB4"/>
    <w:rsid w:val="00DC3FAC"/>
    <w:rsid w:val="00DC49C9"/>
    <w:rsid w:val="00DC5C27"/>
    <w:rsid w:val="00DC61B1"/>
    <w:rsid w:val="00DC6523"/>
    <w:rsid w:val="00DC6E49"/>
    <w:rsid w:val="00DC74F3"/>
    <w:rsid w:val="00DC785A"/>
    <w:rsid w:val="00DC7900"/>
    <w:rsid w:val="00DC7BF5"/>
    <w:rsid w:val="00DD0070"/>
    <w:rsid w:val="00DD00D0"/>
    <w:rsid w:val="00DD07FF"/>
    <w:rsid w:val="00DD0B4B"/>
    <w:rsid w:val="00DD0DCF"/>
    <w:rsid w:val="00DD100F"/>
    <w:rsid w:val="00DD241F"/>
    <w:rsid w:val="00DD35EF"/>
    <w:rsid w:val="00DD3F60"/>
    <w:rsid w:val="00DD4227"/>
    <w:rsid w:val="00DD4656"/>
    <w:rsid w:val="00DD49C1"/>
    <w:rsid w:val="00DD4AB1"/>
    <w:rsid w:val="00DD4C49"/>
    <w:rsid w:val="00DD5C06"/>
    <w:rsid w:val="00DD6D0C"/>
    <w:rsid w:val="00DD72D9"/>
    <w:rsid w:val="00DD75C1"/>
    <w:rsid w:val="00DD7B3F"/>
    <w:rsid w:val="00DE0178"/>
    <w:rsid w:val="00DE02FE"/>
    <w:rsid w:val="00DE1195"/>
    <w:rsid w:val="00DE120F"/>
    <w:rsid w:val="00DE171C"/>
    <w:rsid w:val="00DE2336"/>
    <w:rsid w:val="00DE26B3"/>
    <w:rsid w:val="00DE3124"/>
    <w:rsid w:val="00DE41E4"/>
    <w:rsid w:val="00DE4812"/>
    <w:rsid w:val="00DE57DB"/>
    <w:rsid w:val="00DE59D9"/>
    <w:rsid w:val="00DE5DC8"/>
    <w:rsid w:val="00DE6017"/>
    <w:rsid w:val="00DE638A"/>
    <w:rsid w:val="00DE67DC"/>
    <w:rsid w:val="00DE6816"/>
    <w:rsid w:val="00DE6EF7"/>
    <w:rsid w:val="00DE6EFF"/>
    <w:rsid w:val="00DE7802"/>
    <w:rsid w:val="00DE7805"/>
    <w:rsid w:val="00DE7A16"/>
    <w:rsid w:val="00DE7C26"/>
    <w:rsid w:val="00DE7DC3"/>
    <w:rsid w:val="00DE7E10"/>
    <w:rsid w:val="00DF0565"/>
    <w:rsid w:val="00DF05A8"/>
    <w:rsid w:val="00DF0DE2"/>
    <w:rsid w:val="00DF1644"/>
    <w:rsid w:val="00DF1662"/>
    <w:rsid w:val="00DF1C82"/>
    <w:rsid w:val="00DF2D04"/>
    <w:rsid w:val="00DF2D68"/>
    <w:rsid w:val="00DF2E13"/>
    <w:rsid w:val="00DF33BF"/>
    <w:rsid w:val="00DF3454"/>
    <w:rsid w:val="00DF3B21"/>
    <w:rsid w:val="00DF4704"/>
    <w:rsid w:val="00DF4BE5"/>
    <w:rsid w:val="00DF6069"/>
    <w:rsid w:val="00DF6ACC"/>
    <w:rsid w:val="00DF722A"/>
    <w:rsid w:val="00DF7444"/>
    <w:rsid w:val="00DF787D"/>
    <w:rsid w:val="00DF7DCB"/>
    <w:rsid w:val="00DF7E5B"/>
    <w:rsid w:val="00E00057"/>
    <w:rsid w:val="00E0078E"/>
    <w:rsid w:val="00E00794"/>
    <w:rsid w:val="00E00BE1"/>
    <w:rsid w:val="00E01477"/>
    <w:rsid w:val="00E01B0C"/>
    <w:rsid w:val="00E026CA"/>
    <w:rsid w:val="00E026D3"/>
    <w:rsid w:val="00E0279F"/>
    <w:rsid w:val="00E02FAB"/>
    <w:rsid w:val="00E031E0"/>
    <w:rsid w:val="00E0457E"/>
    <w:rsid w:val="00E04D89"/>
    <w:rsid w:val="00E04DCD"/>
    <w:rsid w:val="00E05092"/>
    <w:rsid w:val="00E0524B"/>
    <w:rsid w:val="00E0541D"/>
    <w:rsid w:val="00E0631A"/>
    <w:rsid w:val="00E06617"/>
    <w:rsid w:val="00E06849"/>
    <w:rsid w:val="00E10284"/>
    <w:rsid w:val="00E10ECA"/>
    <w:rsid w:val="00E10FA7"/>
    <w:rsid w:val="00E113A4"/>
    <w:rsid w:val="00E114F2"/>
    <w:rsid w:val="00E11632"/>
    <w:rsid w:val="00E117A0"/>
    <w:rsid w:val="00E1187A"/>
    <w:rsid w:val="00E11E56"/>
    <w:rsid w:val="00E122F5"/>
    <w:rsid w:val="00E122F6"/>
    <w:rsid w:val="00E12396"/>
    <w:rsid w:val="00E123F0"/>
    <w:rsid w:val="00E12A09"/>
    <w:rsid w:val="00E12F17"/>
    <w:rsid w:val="00E12FE8"/>
    <w:rsid w:val="00E13A56"/>
    <w:rsid w:val="00E146FF"/>
    <w:rsid w:val="00E14CE5"/>
    <w:rsid w:val="00E14DEB"/>
    <w:rsid w:val="00E14E47"/>
    <w:rsid w:val="00E151AB"/>
    <w:rsid w:val="00E15434"/>
    <w:rsid w:val="00E1637A"/>
    <w:rsid w:val="00E163E0"/>
    <w:rsid w:val="00E16909"/>
    <w:rsid w:val="00E170B2"/>
    <w:rsid w:val="00E1733D"/>
    <w:rsid w:val="00E17BA5"/>
    <w:rsid w:val="00E202C5"/>
    <w:rsid w:val="00E2059F"/>
    <w:rsid w:val="00E21757"/>
    <w:rsid w:val="00E221E6"/>
    <w:rsid w:val="00E22339"/>
    <w:rsid w:val="00E224CA"/>
    <w:rsid w:val="00E225E8"/>
    <w:rsid w:val="00E22644"/>
    <w:rsid w:val="00E22E0A"/>
    <w:rsid w:val="00E2351A"/>
    <w:rsid w:val="00E2453B"/>
    <w:rsid w:val="00E24739"/>
    <w:rsid w:val="00E24AB8"/>
    <w:rsid w:val="00E25A3C"/>
    <w:rsid w:val="00E25D4A"/>
    <w:rsid w:val="00E2605D"/>
    <w:rsid w:val="00E26626"/>
    <w:rsid w:val="00E27203"/>
    <w:rsid w:val="00E30006"/>
    <w:rsid w:val="00E31179"/>
    <w:rsid w:val="00E3119C"/>
    <w:rsid w:val="00E31BBC"/>
    <w:rsid w:val="00E31DDB"/>
    <w:rsid w:val="00E328A7"/>
    <w:rsid w:val="00E32B94"/>
    <w:rsid w:val="00E3350F"/>
    <w:rsid w:val="00E335EA"/>
    <w:rsid w:val="00E3382B"/>
    <w:rsid w:val="00E33A87"/>
    <w:rsid w:val="00E33BAA"/>
    <w:rsid w:val="00E33C47"/>
    <w:rsid w:val="00E34462"/>
    <w:rsid w:val="00E359E0"/>
    <w:rsid w:val="00E373C4"/>
    <w:rsid w:val="00E401B6"/>
    <w:rsid w:val="00E4062B"/>
    <w:rsid w:val="00E40C23"/>
    <w:rsid w:val="00E40D70"/>
    <w:rsid w:val="00E41A4E"/>
    <w:rsid w:val="00E41D0E"/>
    <w:rsid w:val="00E4292D"/>
    <w:rsid w:val="00E43BC1"/>
    <w:rsid w:val="00E43C80"/>
    <w:rsid w:val="00E44D8D"/>
    <w:rsid w:val="00E45110"/>
    <w:rsid w:val="00E45992"/>
    <w:rsid w:val="00E45B83"/>
    <w:rsid w:val="00E45FCE"/>
    <w:rsid w:val="00E46256"/>
    <w:rsid w:val="00E462F3"/>
    <w:rsid w:val="00E47E18"/>
    <w:rsid w:val="00E5054C"/>
    <w:rsid w:val="00E50954"/>
    <w:rsid w:val="00E51043"/>
    <w:rsid w:val="00E516EE"/>
    <w:rsid w:val="00E51994"/>
    <w:rsid w:val="00E51B14"/>
    <w:rsid w:val="00E51B73"/>
    <w:rsid w:val="00E5208D"/>
    <w:rsid w:val="00E5239C"/>
    <w:rsid w:val="00E524B7"/>
    <w:rsid w:val="00E52638"/>
    <w:rsid w:val="00E528E2"/>
    <w:rsid w:val="00E52AE5"/>
    <w:rsid w:val="00E52BDC"/>
    <w:rsid w:val="00E52ED6"/>
    <w:rsid w:val="00E52F99"/>
    <w:rsid w:val="00E5306F"/>
    <w:rsid w:val="00E53973"/>
    <w:rsid w:val="00E540F4"/>
    <w:rsid w:val="00E54643"/>
    <w:rsid w:val="00E54828"/>
    <w:rsid w:val="00E54977"/>
    <w:rsid w:val="00E5507B"/>
    <w:rsid w:val="00E5541B"/>
    <w:rsid w:val="00E556FE"/>
    <w:rsid w:val="00E5571A"/>
    <w:rsid w:val="00E55837"/>
    <w:rsid w:val="00E559C0"/>
    <w:rsid w:val="00E564CD"/>
    <w:rsid w:val="00E56853"/>
    <w:rsid w:val="00E57BB5"/>
    <w:rsid w:val="00E57BEA"/>
    <w:rsid w:val="00E604B5"/>
    <w:rsid w:val="00E604F7"/>
    <w:rsid w:val="00E61030"/>
    <w:rsid w:val="00E612FD"/>
    <w:rsid w:val="00E618DB"/>
    <w:rsid w:val="00E61D07"/>
    <w:rsid w:val="00E61D95"/>
    <w:rsid w:val="00E621AD"/>
    <w:rsid w:val="00E62A08"/>
    <w:rsid w:val="00E631FE"/>
    <w:rsid w:val="00E635E4"/>
    <w:rsid w:val="00E6395F"/>
    <w:rsid w:val="00E63EA4"/>
    <w:rsid w:val="00E640E4"/>
    <w:rsid w:val="00E64B62"/>
    <w:rsid w:val="00E66706"/>
    <w:rsid w:val="00E66E1C"/>
    <w:rsid w:val="00E67060"/>
    <w:rsid w:val="00E67DA6"/>
    <w:rsid w:val="00E7015C"/>
    <w:rsid w:val="00E70B65"/>
    <w:rsid w:val="00E70EEC"/>
    <w:rsid w:val="00E71835"/>
    <w:rsid w:val="00E72032"/>
    <w:rsid w:val="00E720EF"/>
    <w:rsid w:val="00E72260"/>
    <w:rsid w:val="00E722A6"/>
    <w:rsid w:val="00E72CF0"/>
    <w:rsid w:val="00E73146"/>
    <w:rsid w:val="00E73302"/>
    <w:rsid w:val="00E739BB"/>
    <w:rsid w:val="00E73AF2"/>
    <w:rsid w:val="00E74B06"/>
    <w:rsid w:val="00E74DE9"/>
    <w:rsid w:val="00E75673"/>
    <w:rsid w:val="00E7599B"/>
    <w:rsid w:val="00E75BD7"/>
    <w:rsid w:val="00E75D9B"/>
    <w:rsid w:val="00E76C2A"/>
    <w:rsid w:val="00E774F9"/>
    <w:rsid w:val="00E77C6C"/>
    <w:rsid w:val="00E77DC7"/>
    <w:rsid w:val="00E77F7E"/>
    <w:rsid w:val="00E80D3A"/>
    <w:rsid w:val="00E81158"/>
    <w:rsid w:val="00E82910"/>
    <w:rsid w:val="00E82972"/>
    <w:rsid w:val="00E8374E"/>
    <w:rsid w:val="00E8457A"/>
    <w:rsid w:val="00E84CE3"/>
    <w:rsid w:val="00E85165"/>
    <w:rsid w:val="00E856D4"/>
    <w:rsid w:val="00E85FF2"/>
    <w:rsid w:val="00E868D2"/>
    <w:rsid w:val="00E875E1"/>
    <w:rsid w:val="00E87BED"/>
    <w:rsid w:val="00E87FC7"/>
    <w:rsid w:val="00E90906"/>
    <w:rsid w:val="00E909E8"/>
    <w:rsid w:val="00E91E46"/>
    <w:rsid w:val="00E924F1"/>
    <w:rsid w:val="00E92823"/>
    <w:rsid w:val="00E92CDF"/>
    <w:rsid w:val="00E92E38"/>
    <w:rsid w:val="00E930FE"/>
    <w:rsid w:val="00E9347C"/>
    <w:rsid w:val="00E93F05"/>
    <w:rsid w:val="00E93FF8"/>
    <w:rsid w:val="00E94494"/>
    <w:rsid w:val="00E948DB"/>
    <w:rsid w:val="00E949BD"/>
    <w:rsid w:val="00E94BF4"/>
    <w:rsid w:val="00E951FC"/>
    <w:rsid w:val="00E95956"/>
    <w:rsid w:val="00E95958"/>
    <w:rsid w:val="00E9599D"/>
    <w:rsid w:val="00E95BE7"/>
    <w:rsid w:val="00E96194"/>
    <w:rsid w:val="00E96B54"/>
    <w:rsid w:val="00E96D7A"/>
    <w:rsid w:val="00E96FC3"/>
    <w:rsid w:val="00EA01FD"/>
    <w:rsid w:val="00EA0205"/>
    <w:rsid w:val="00EA096B"/>
    <w:rsid w:val="00EA0AE5"/>
    <w:rsid w:val="00EA0C3C"/>
    <w:rsid w:val="00EA0E4E"/>
    <w:rsid w:val="00EA1566"/>
    <w:rsid w:val="00EA1AD0"/>
    <w:rsid w:val="00EA1AD4"/>
    <w:rsid w:val="00EA22A1"/>
    <w:rsid w:val="00EA2500"/>
    <w:rsid w:val="00EA299A"/>
    <w:rsid w:val="00EA2B92"/>
    <w:rsid w:val="00EA3A2B"/>
    <w:rsid w:val="00EA3B0D"/>
    <w:rsid w:val="00EA3F23"/>
    <w:rsid w:val="00EA49C1"/>
    <w:rsid w:val="00EA5B6C"/>
    <w:rsid w:val="00EA6058"/>
    <w:rsid w:val="00EA64A6"/>
    <w:rsid w:val="00EA75B4"/>
    <w:rsid w:val="00EA7E51"/>
    <w:rsid w:val="00EA7EC0"/>
    <w:rsid w:val="00EB1808"/>
    <w:rsid w:val="00EB20B9"/>
    <w:rsid w:val="00EB21A8"/>
    <w:rsid w:val="00EB229F"/>
    <w:rsid w:val="00EB30FA"/>
    <w:rsid w:val="00EB3344"/>
    <w:rsid w:val="00EB3B09"/>
    <w:rsid w:val="00EB4657"/>
    <w:rsid w:val="00EB4DAC"/>
    <w:rsid w:val="00EB4FEE"/>
    <w:rsid w:val="00EB5743"/>
    <w:rsid w:val="00EB5A9B"/>
    <w:rsid w:val="00EB5ED9"/>
    <w:rsid w:val="00EB6137"/>
    <w:rsid w:val="00EB6869"/>
    <w:rsid w:val="00EB6CAC"/>
    <w:rsid w:val="00EB6CED"/>
    <w:rsid w:val="00EB6E28"/>
    <w:rsid w:val="00EB7BBF"/>
    <w:rsid w:val="00EB7D21"/>
    <w:rsid w:val="00EB7D97"/>
    <w:rsid w:val="00EB7EC8"/>
    <w:rsid w:val="00EC09F2"/>
    <w:rsid w:val="00EC0FEC"/>
    <w:rsid w:val="00EC1C6D"/>
    <w:rsid w:val="00EC2294"/>
    <w:rsid w:val="00EC2F04"/>
    <w:rsid w:val="00EC32C9"/>
    <w:rsid w:val="00EC3899"/>
    <w:rsid w:val="00EC3FB5"/>
    <w:rsid w:val="00EC4708"/>
    <w:rsid w:val="00EC4C0D"/>
    <w:rsid w:val="00EC64B3"/>
    <w:rsid w:val="00EC65DC"/>
    <w:rsid w:val="00EC7642"/>
    <w:rsid w:val="00EC7E18"/>
    <w:rsid w:val="00EC7F61"/>
    <w:rsid w:val="00ED0C01"/>
    <w:rsid w:val="00ED0E04"/>
    <w:rsid w:val="00ED1982"/>
    <w:rsid w:val="00ED19B1"/>
    <w:rsid w:val="00ED1EA1"/>
    <w:rsid w:val="00ED2658"/>
    <w:rsid w:val="00ED2D61"/>
    <w:rsid w:val="00ED39BF"/>
    <w:rsid w:val="00ED3CF6"/>
    <w:rsid w:val="00ED3E8F"/>
    <w:rsid w:val="00ED50C6"/>
    <w:rsid w:val="00ED5104"/>
    <w:rsid w:val="00ED5AC6"/>
    <w:rsid w:val="00ED6051"/>
    <w:rsid w:val="00ED6518"/>
    <w:rsid w:val="00ED7134"/>
    <w:rsid w:val="00ED7880"/>
    <w:rsid w:val="00ED79F8"/>
    <w:rsid w:val="00ED7D62"/>
    <w:rsid w:val="00EE0038"/>
    <w:rsid w:val="00EE00E3"/>
    <w:rsid w:val="00EE13BE"/>
    <w:rsid w:val="00EE17BB"/>
    <w:rsid w:val="00EE1FCD"/>
    <w:rsid w:val="00EE21DA"/>
    <w:rsid w:val="00EE3DA8"/>
    <w:rsid w:val="00EE47EC"/>
    <w:rsid w:val="00EE4BA7"/>
    <w:rsid w:val="00EE5262"/>
    <w:rsid w:val="00EE5350"/>
    <w:rsid w:val="00EE56F2"/>
    <w:rsid w:val="00EE5759"/>
    <w:rsid w:val="00EE5FD5"/>
    <w:rsid w:val="00EE613E"/>
    <w:rsid w:val="00EE62A9"/>
    <w:rsid w:val="00EE6A95"/>
    <w:rsid w:val="00EE6DDC"/>
    <w:rsid w:val="00EE6EED"/>
    <w:rsid w:val="00EF06F3"/>
    <w:rsid w:val="00EF142A"/>
    <w:rsid w:val="00EF1C46"/>
    <w:rsid w:val="00EF1CA9"/>
    <w:rsid w:val="00EF2462"/>
    <w:rsid w:val="00EF2D4B"/>
    <w:rsid w:val="00EF2D78"/>
    <w:rsid w:val="00EF3207"/>
    <w:rsid w:val="00EF38D1"/>
    <w:rsid w:val="00EF3A02"/>
    <w:rsid w:val="00EF47EE"/>
    <w:rsid w:val="00EF4DFA"/>
    <w:rsid w:val="00EF4E87"/>
    <w:rsid w:val="00EF4FEA"/>
    <w:rsid w:val="00EF5AB0"/>
    <w:rsid w:val="00EF5B71"/>
    <w:rsid w:val="00EF5B9C"/>
    <w:rsid w:val="00EF6123"/>
    <w:rsid w:val="00EF621F"/>
    <w:rsid w:val="00EF65A4"/>
    <w:rsid w:val="00EF65FA"/>
    <w:rsid w:val="00EF686B"/>
    <w:rsid w:val="00EF7098"/>
    <w:rsid w:val="00EF7896"/>
    <w:rsid w:val="00F00695"/>
    <w:rsid w:val="00F00A4C"/>
    <w:rsid w:val="00F00A89"/>
    <w:rsid w:val="00F010EB"/>
    <w:rsid w:val="00F01323"/>
    <w:rsid w:val="00F01451"/>
    <w:rsid w:val="00F023B2"/>
    <w:rsid w:val="00F02887"/>
    <w:rsid w:val="00F028CD"/>
    <w:rsid w:val="00F02A4E"/>
    <w:rsid w:val="00F02D23"/>
    <w:rsid w:val="00F03077"/>
    <w:rsid w:val="00F03A4E"/>
    <w:rsid w:val="00F03C49"/>
    <w:rsid w:val="00F03C64"/>
    <w:rsid w:val="00F04140"/>
    <w:rsid w:val="00F04C5A"/>
    <w:rsid w:val="00F04FBC"/>
    <w:rsid w:val="00F05255"/>
    <w:rsid w:val="00F053D4"/>
    <w:rsid w:val="00F055FF"/>
    <w:rsid w:val="00F062C4"/>
    <w:rsid w:val="00F06640"/>
    <w:rsid w:val="00F06AC6"/>
    <w:rsid w:val="00F072E9"/>
    <w:rsid w:val="00F07526"/>
    <w:rsid w:val="00F076C8"/>
    <w:rsid w:val="00F07C43"/>
    <w:rsid w:val="00F11797"/>
    <w:rsid w:val="00F12A02"/>
    <w:rsid w:val="00F12AC4"/>
    <w:rsid w:val="00F12EF6"/>
    <w:rsid w:val="00F132B8"/>
    <w:rsid w:val="00F1392D"/>
    <w:rsid w:val="00F139AE"/>
    <w:rsid w:val="00F13B77"/>
    <w:rsid w:val="00F14415"/>
    <w:rsid w:val="00F14A22"/>
    <w:rsid w:val="00F14E1A"/>
    <w:rsid w:val="00F15419"/>
    <w:rsid w:val="00F15A80"/>
    <w:rsid w:val="00F16923"/>
    <w:rsid w:val="00F1698F"/>
    <w:rsid w:val="00F16D2D"/>
    <w:rsid w:val="00F17C68"/>
    <w:rsid w:val="00F17DED"/>
    <w:rsid w:val="00F20369"/>
    <w:rsid w:val="00F20F70"/>
    <w:rsid w:val="00F210D1"/>
    <w:rsid w:val="00F210FF"/>
    <w:rsid w:val="00F21BC3"/>
    <w:rsid w:val="00F21F2A"/>
    <w:rsid w:val="00F224C3"/>
    <w:rsid w:val="00F22E2F"/>
    <w:rsid w:val="00F23420"/>
    <w:rsid w:val="00F23B6E"/>
    <w:rsid w:val="00F23E85"/>
    <w:rsid w:val="00F24F66"/>
    <w:rsid w:val="00F25063"/>
    <w:rsid w:val="00F25247"/>
    <w:rsid w:val="00F25468"/>
    <w:rsid w:val="00F25E21"/>
    <w:rsid w:val="00F25F88"/>
    <w:rsid w:val="00F266BC"/>
    <w:rsid w:val="00F270A8"/>
    <w:rsid w:val="00F27496"/>
    <w:rsid w:val="00F27734"/>
    <w:rsid w:val="00F27781"/>
    <w:rsid w:val="00F27D74"/>
    <w:rsid w:val="00F27FE2"/>
    <w:rsid w:val="00F302E8"/>
    <w:rsid w:val="00F30345"/>
    <w:rsid w:val="00F31493"/>
    <w:rsid w:val="00F3181E"/>
    <w:rsid w:val="00F318B5"/>
    <w:rsid w:val="00F31A3E"/>
    <w:rsid w:val="00F33D3C"/>
    <w:rsid w:val="00F34416"/>
    <w:rsid w:val="00F345CA"/>
    <w:rsid w:val="00F346A1"/>
    <w:rsid w:val="00F34AF6"/>
    <w:rsid w:val="00F3576D"/>
    <w:rsid w:val="00F35A64"/>
    <w:rsid w:val="00F36422"/>
    <w:rsid w:val="00F37593"/>
    <w:rsid w:val="00F37D26"/>
    <w:rsid w:val="00F40611"/>
    <w:rsid w:val="00F40815"/>
    <w:rsid w:val="00F40BD4"/>
    <w:rsid w:val="00F419D5"/>
    <w:rsid w:val="00F41D98"/>
    <w:rsid w:val="00F421AC"/>
    <w:rsid w:val="00F434E9"/>
    <w:rsid w:val="00F43CCD"/>
    <w:rsid w:val="00F442B4"/>
    <w:rsid w:val="00F44361"/>
    <w:rsid w:val="00F449EB"/>
    <w:rsid w:val="00F44CF2"/>
    <w:rsid w:val="00F44F3B"/>
    <w:rsid w:val="00F4595D"/>
    <w:rsid w:val="00F464D5"/>
    <w:rsid w:val="00F46687"/>
    <w:rsid w:val="00F46B38"/>
    <w:rsid w:val="00F46BBC"/>
    <w:rsid w:val="00F46CAD"/>
    <w:rsid w:val="00F46D96"/>
    <w:rsid w:val="00F4744D"/>
    <w:rsid w:val="00F475F7"/>
    <w:rsid w:val="00F47DBB"/>
    <w:rsid w:val="00F501CE"/>
    <w:rsid w:val="00F507DF"/>
    <w:rsid w:val="00F5092E"/>
    <w:rsid w:val="00F513C6"/>
    <w:rsid w:val="00F5226B"/>
    <w:rsid w:val="00F52986"/>
    <w:rsid w:val="00F52AB8"/>
    <w:rsid w:val="00F531FE"/>
    <w:rsid w:val="00F5321A"/>
    <w:rsid w:val="00F53248"/>
    <w:rsid w:val="00F53549"/>
    <w:rsid w:val="00F5396C"/>
    <w:rsid w:val="00F539B1"/>
    <w:rsid w:val="00F53A37"/>
    <w:rsid w:val="00F54A55"/>
    <w:rsid w:val="00F551C8"/>
    <w:rsid w:val="00F552FD"/>
    <w:rsid w:val="00F5575D"/>
    <w:rsid w:val="00F5693D"/>
    <w:rsid w:val="00F57363"/>
    <w:rsid w:val="00F57BE3"/>
    <w:rsid w:val="00F60382"/>
    <w:rsid w:val="00F61563"/>
    <w:rsid w:val="00F61635"/>
    <w:rsid w:val="00F6164D"/>
    <w:rsid w:val="00F61740"/>
    <w:rsid w:val="00F634C4"/>
    <w:rsid w:val="00F6394D"/>
    <w:rsid w:val="00F63F16"/>
    <w:rsid w:val="00F6607F"/>
    <w:rsid w:val="00F66324"/>
    <w:rsid w:val="00F66963"/>
    <w:rsid w:val="00F669F4"/>
    <w:rsid w:val="00F67707"/>
    <w:rsid w:val="00F67A06"/>
    <w:rsid w:val="00F67B35"/>
    <w:rsid w:val="00F67B39"/>
    <w:rsid w:val="00F67D96"/>
    <w:rsid w:val="00F67F32"/>
    <w:rsid w:val="00F701AB"/>
    <w:rsid w:val="00F70397"/>
    <w:rsid w:val="00F7196D"/>
    <w:rsid w:val="00F72B75"/>
    <w:rsid w:val="00F72D99"/>
    <w:rsid w:val="00F72DD3"/>
    <w:rsid w:val="00F72EF1"/>
    <w:rsid w:val="00F73838"/>
    <w:rsid w:val="00F73A0A"/>
    <w:rsid w:val="00F73DEA"/>
    <w:rsid w:val="00F74DA1"/>
    <w:rsid w:val="00F75260"/>
    <w:rsid w:val="00F754A9"/>
    <w:rsid w:val="00F75A4E"/>
    <w:rsid w:val="00F75DA2"/>
    <w:rsid w:val="00F763A7"/>
    <w:rsid w:val="00F76417"/>
    <w:rsid w:val="00F76897"/>
    <w:rsid w:val="00F76974"/>
    <w:rsid w:val="00F76BA5"/>
    <w:rsid w:val="00F77144"/>
    <w:rsid w:val="00F772ED"/>
    <w:rsid w:val="00F77A71"/>
    <w:rsid w:val="00F80A24"/>
    <w:rsid w:val="00F80A89"/>
    <w:rsid w:val="00F8139E"/>
    <w:rsid w:val="00F81B25"/>
    <w:rsid w:val="00F81BEE"/>
    <w:rsid w:val="00F826EF"/>
    <w:rsid w:val="00F83074"/>
    <w:rsid w:val="00F83111"/>
    <w:rsid w:val="00F833B3"/>
    <w:rsid w:val="00F83944"/>
    <w:rsid w:val="00F83BD0"/>
    <w:rsid w:val="00F8481E"/>
    <w:rsid w:val="00F84A05"/>
    <w:rsid w:val="00F84A8E"/>
    <w:rsid w:val="00F84C54"/>
    <w:rsid w:val="00F85ABD"/>
    <w:rsid w:val="00F86076"/>
    <w:rsid w:val="00F865AC"/>
    <w:rsid w:val="00F866BB"/>
    <w:rsid w:val="00F86ED1"/>
    <w:rsid w:val="00F87438"/>
    <w:rsid w:val="00F87707"/>
    <w:rsid w:val="00F87CBD"/>
    <w:rsid w:val="00F9004D"/>
    <w:rsid w:val="00F90984"/>
    <w:rsid w:val="00F91E26"/>
    <w:rsid w:val="00F92BE7"/>
    <w:rsid w:val="00F949AE"/>
    <w:rsid w:val="00F9510F"/>
    <w:rsid w:val="00F951D1"/>
    <w:rsid w:val="00F95FE8"/>
    <w:rsid w:val="00F9687B"/>
    <w:rsid w:val="00F97011"/>
    <w:rsid w:val="00F97625"/>
    <w:rsid w:val="00F97B9E"/>
    <w:rsid w:val="00F97C8F"/>
    <w:rsid w:val="00F97E78"/>
    <w:rsid w:val="00FA00D3"/>
    <w:rsid w:val="00FA061B"/>
    <w:rsid w:val="00FA0B13"/>
    <w:rsid w:val="00FA0CB6"/>
    <w:rsid w:val="00FA0EBF"/>
    <w:rsid w:val="00FA0ED4"/>
    <w:rsid w:val="00FA11C9"/>
    <w:rsid w:val="00FA1836"/>
    <w:rsid w:val="00FA1ED7"/>
    <w:rsid w:val="00FA2D1A"/>
    <w:rsid w:val="00FA3005"/>
    <w:rsid w:val="00FA3495"/>
    <w:rsid w:val="00FA3ED3"/>
    <w:rsid w:val="00FA42B5"/>
    <w:rsid w:val="00FA4741"/>
    <w:rsid w:val="00FA4F2A"/>
    <w:rsid w:val="00FA64E5"/>
    <w:rsid w:val="00FA672F"/>
    <w:rsid w:val="00FA71A2"/>
    <w:rsid w:val="00FB044F"/>
    <w:rsid w:val="00FB132D"/>
    <w:rsid w:val="00FB2080"/>
    <w:rsid w:val="00FB27D0"/>
    <w:rsid w:val="00FB29DD"/>
    <w:rsid w:val="00FB2C87"/>
    <w:rsid w:val="00FB2EB6"/>
    <w:rsid w:val="00FB2F51"/>
    <w:rsid w:val="00FB319B"/>
    <w:rsid w:val="00FB359B"/>
    <w:rsid w:val="00FB378E"/>
    <w:rsid w:val="00FB4089"/>
    <w:rsid w:val="00FB4112"/>
    <w:rsid w:val="00FB4750"/>
    <w:rsid w:val="00FB5197"/>
    <w:rsid w:val="00FB563A"/>
    <w:rsid w:val="00FB6120"/>
    <w:rsid w:val="00FB6657"/>
    <w:rsid w:val="00FB715B"/>
    <w:rsid w:val="00FB754E"/>
    <w:rsid w:val="00FB7FBD"/>
    <w:rsid w:val="00FC0BBB"/>
    <w:rsid w:val="00FC0BE9"/>
    <w:rsid w:val="00FC0CB4"/>
    <w:rsid w:val="00FC1450"/>
    <w:rsid w:val="00FC150B"/>
    <w:rsid w:val="00FC2218"/>
    <w:rsid w:val="00FC2BB4"/>
    <w:rsid w:val="00FC3D04"/>
    <w:rsid w:val="00FC3EB2"/>
    <w:rsid w:val="00FC4901"/>
    <w:rsid w:val="00FC4E45"/>
    <w:rsid w:val="00FC557D"/>
    <w:rsid w:val="00FC5C9C"/>
    <w:rsid w:val="00FC625F"/>
    <w:rsid w:val="00FC6318"/>
    <w:rsid w:val="00FC63AC"/>
    <w:rsid w:val="00FC63C3"/>
    <w:rsid w:val="00FC6527"/>
    <w:rsid w:val="00FC707A"/>
    <w:rsid w:val="00FC7E8B"/>
    <w:rsid w:val="00FD056A"/>
    <w:rsid w:val="00FD0AB5"/>
    <w:rsid w:val="00FD0AF6"/>
    <w:rsid w:val="00FD0BE7"/>
    <w:rsid w:val="00FD0C7E"/>
    <w:rsid w:val="00FD17A2"/>
    <w:rsid w:val="00FD1AAF"/>
    <w:rsid w:val="00FD1C6B"/>
    <w:rsid w:val="00FD2002"/>
    <w:rsid w:val="00FD2653"/>
    <w:rsid w:val="00FD371C"/>
    <w:rsid w:val="00FD3B99"/>
    <w:rsid w:val="00FD3DE7"/>
    <w:rsid w:val="00FD3E81"/>
    <w:rsid w:val="00FD412E"/>
    <w:rsid w:val="00FD4392"/>
    <w:rsid w:val="00FD45FE"/>
    <w:rsid w:val="00FD4B7F"/>
    <w:rsid w:val="00FD587B"/>
    <w:rsid w:val="00FD5F35"/>
    <w:rsid w:val="00FD6043"/>
    <w:rsid w:val="00FD6293"/>
    <w:rsid w:val="00FD6412"/>
    <w:rsid w:val="00FD6435"/>
    <w:rsid w:val="00FD69B3"/>
    <w:rsid w:val="00FD6B67"/>
    <w:rsid w:val="00FD75F5"/>
    <w:rsid w:val="00FD7D91"/>
    <w:rsid w:val="00FE004E"/>
    <w:rsid w:val="00FE04E5"/>
    <w:rsid w:val="00FE1962"/>
    <w:rsid w:val="00FE1B37"/>
    <w:rsid w:val="00FE1C5E"/>
    <w:rsid w:val="00FE1DF0"/>
    <w:rsid w:val="00FE1FD6"/>
    <w:rsid w:val="00FE2399"/>
    <w:rsid w:val="00FE37B3"/>
    <w:rsid w:val="00FE4EF8"/>
    <w:rsid w:val="00FE547F"/>
    <w:rsid w:val="00FE555F"/>
    <w:rsid w:val="00FE57B9"/>
    <w:rsid w:val="00FE635B"/>
    <w:rsid w:val="00FE65AB"/>
    <w:rsid w:val="00FE745A"/>
    <w:rsid w:val="00FE74F8"/>
    <w:rsid w:val="00FE7D9D"/>
    <w:rsid w:val="00FF023A"/>
    <w:rsid w:val="00FF052C"/>
    <w:rsid w:val="00FF057A"/>
    <w:rsid w:val="00FF0B69"/>
    <w:rsid w:val="00FF0E4A"/>
    <w:rsid w:val="00FF10CC"/>
    <w:rsid w:val="00FF2259"/>
    <w:rsid w:val="00FF2463"/>
    <w:rsid w:val="00FF2E03"/>
    <w:rsid w:val="00FF3690"/>
    <w:rsid w:val="00FF4256"/>
    <w:rsid w:val="00FF5E99"/>
    <w:rsid w:val="00FF636A"/>
    <w:rsid w:val="00FF725A"/>
    <w:rsid w:val="00FF780C"/>
    <w:rsid w:val="00FF7CB6"/>
    <w:rsid w:val="00FF7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D2604CC"/>
  <w15:docId w15:val="{1582FA30-7AE6-4F84-A9D6-BAF47FE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41"/>
  </w:style>
  <w:style w:type="paragraph" w:styleId="Balk1">
    <w:name w:val="heading 1"/>
    <w:basedOn w:val="Normal"/>
    <w:next w:val="Normal"/>
    <w:link w:val="Balk1Char"/>
    <w:uiPriority w:val="9"/>
    <w:qFormat/>
    <w:rsid w:val="00510BAA"/>
    <w:pPr>
      <w:keepNext/>
      <w:keepLines/>
      <w:numPr>
        <w:numId w:val="16"/>
      </w:numPr>
      <w:spacing w:before="480" w:after="0"/>
      <w:outlineLvl w:val="0"/>
    </w:pPr>
    <w:rPr>
      <w:rFonts w:eastAsiaTheme="majorEastAsia" w:cstheme="majorBidi"/>
      <w:b/>
      <w:bCs/>
      <w:sz w:val="24"/>
      <w:szCs w:val="28"/>
    </w:rPr>
  </w:style>
  <w:style w:type="paragraph" w:styleId="Balk2">
    <w:name w:val="heading 2"/>
    <w:basedOn w:val="Normal"/>
    <w:next w:val="Normal"/>
    <w:link w:val="Balk2Char"/>
    <w:uiPriority w:val="9"/>
    <w:unhideWhenUsed/>
    <w:qFormat/>
    <w:rsid w:val="00510BAA"/>
    <w:pPr>
      <w:keepNext/>
      <w:keepLines/>
      <w:numPr>
        <w:ilvl w:val="1"/>
        <w:numId w:val="16"/>
      </w:numPr>
      <w:spacing w:before="40" w:after="0"/>
      <w:outlineLvl w:val="1"/>
    </w:pPr>
    <w:rPr>
      <w:rFonts w:eastAsiaTheme="majorEastAsia" w:cstheme="majorBidi"/>
      <w:b/>
      <w:szCs w:val="26"/>
    </w:rPr>
  </w:style>
  <w:style w:type="paragraph" w:styleId="Balk3">
    <w:name w:val="heading 3"/>
    <w:basedOn w:val="Normal"/>
    <w:next w:val="Normal"/>
    <w:link w:val="Balk3Char"/>
    <w:autoRedefine/>
    <w:uiPriority w:val="9"/>
    <w:unhideWhenUsed/>
    <w:qFormat/>
    <w:rsid w:val="00510BAA"/>
    <w:pPr>
      <w:keepNext/>
      <w:keepLines/>
      <w:numPr>
        <w:ilvl w:val="2"/>
        <w:numId w:val="16"/>
      </w:numPr>
      <w:spacing w:before="240" w:after="0" w:line="259" w:lineRule="auto"/>
      <w:outlineLvl w:val="2"/>
    </w:pPr>
    <w:rPr>
      <w:rFonts w:ascii="Times New Roman" w:eastAsiaTheme="majorEastAsia" w:hAnsi="Times New Roman" w:cs="Times New Roman"/>
      <w:b/>
      <w:szCs w:val="24"/>
    </w:rPr>
  </w:style>
  <w:style w:type="paragraph" w:styleId="Balk4">
    <w:name w:val="heading 4"/>
    <w:basedOn w:val="Normal"/>
    <w:next w:val="Normal"/>
    <w:link w:val="Balk4Char"/>
    <w:uiPriority w:val="9"/>
    <w:unhideWhenUsed/>
    <w:qFormat/>
    <w:rsid w:val="009D22E7"/>
    <w:pPr>
      <w:keepNext/>
      <w:keepLines/>
      <w:numPr>
        <w:ilvl w:val="3"/>
        <w:numId w:val="16"/>
      </w:numPr>
      <w:spacing w:before="12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F17C68"/>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710E28"/>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028CD"/>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24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924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34"/>
    <w:qFormat/>
    <w:rsid w:val="00216BA4"/>
    <w:pPr>
      <w:ind w:left="720"/>
      <w:contextualSpacing/>
    </w:pPr>
  </w:style>
  <w:style w:type="paragraph" w:styleId="GvdeMetniGirintisi">
    <w:name w:val="Body Text Indent"/>
    <w:basedOn w:val="Normal"/>
    <w:link w:val="GvdeMetniGirintisiChar"/>
    <w:uiPriority w:val="99"/>
    <w:unhideWhenUsed/>
    <w:rsid w:val="00216BA4"/>
    <w:pPr>
      <w:spacing w:after="120" w:line="259" w:lineRule="auto"/>
      <w:ind w:left="283"/>
    </w:pPr>
  </w:style>
  <w:style w:type="character" w:customStyle="1" w:styleId="GvdeMetniGirintisiChar">
    <w:name w:val="Gövde Metni Girintisi Char"/>
    <w:basedOn w:val="VarsaylanParagrafYazTipi"/>
    <w:link w:val="GvdeMetniGirintisi"/>
    <w:uiPriority w:val="99"/>
    <w:rsid w:val="00216BA4"/>
  </w:style>
  <w:style w:type="paragraph" w:customStyle="1" w:styleId="StilGvdeMetniArial">
    <w:name w:val="Stil Gövde Metni + Arial"/>
    <w:basedOn w:val="GvdeMetni"/>
    <w:rsid w:val="00EF65FA"/>
    <w:pPr>
      <w:numPr>
        <w:numId w:val="1"/>
      </w:numPr>
      <w:tabs>
        <w:tab w:val="num" w:pos="360"/>
      </w:tabs>
      <w:spacing w:before="120" w:line="240" w:lineRule="auto"/>
      <w:ind w:left="1428" w:firstLine="0"/>
      <w:jc w:val="both"/>
    </w:pPr>
    <w:rPr>
      <w:rFonts w:ascii="Arial" w:eastAsia="Times New Roman" w:hAnsi="Arial" w:cs="Times New Roman"/>
      <w:sz w:val="23"/>
      <w:szCs w:val="24"/>
      <w:lang w:eastAsia="tr-TR"/>
    </w:rPr>
  </w:style>
  <w:style w:type="paragraph" w:styleId="GvdeMetni">
    <w:name w:val="Body Text"/>
    <w:basedOn w:val="Normal"/>
    <w:link w:val="GvdeMetniChar"/>
    <w:uiPriority w:val="99"/>
    <w:semiHidden/>
    <w:unhideWhenUsed/>
    <w:rsid w:val="00EF65FA"/>
    <w:pPr>
      <w:spacing w:after="120"/>
    </w:pPr>
  </w:style>
  <w:style w:type="character" w:customStyle="1" w:styleId="GvdeMetniChar">
    <w:name w:val="Gövde Metni Char"/>
    <w:basedOn w:val="VarsaylanParagrafYazTipi"/>
    <w:link w:val="GvdeMetni"/>
    <w:uiPriority w:val="99"/>
    <w:semiHidden/>
    <w:rsid w:val="00EF65FA"/>
  </w:style>
  <w:style w:type="character" w:customStyle="1" w:styleId="Balk3Char">
    <w:name w:val="Başlık 3 Char"/>
    <w:basedOn w:val="VarsaylanParagrafYazTipi"/>
    <w:link w:val="Balk3"/>
    <w:uiPriority w:val="9"/>
    <w:rsid w:val="00510BAA"/>
    <w:rPr>
      <w:rFonts w:ascii="Times New Roman" w:eastAsiaTheme="majorEastAsia" w:hAnsi="Times New Roman" w:cs="Times New Roman"/>
      <w:b/>
      <w:szCs w:val="24"/>
    </w:rPr>
  </w:style>
  <w:style w:type="character" w:customStyle="1" w:styleId="Balk4Char">
    <w:name w:val="Başlık 4 Char"/>
    <w:basedOn w:val="VarsaylanParagrafYazTipi"/>
    <w:link w:val="Balk4"/>
    <w:uiPriority w:val="9"/>
    <w:rsid w:val="009D22E7"/>
    <w:rPr>
      <w:rFonts w:eastAsiaTheme="majorEastAsia" w:cstheme="majorBidi"/>
      <w:b/>
      <w:bCs/>
      <w:iCs/>
    </w:rPr>
  </w:style>
  <w:style w:type="paragraph" w:styleId="stBilgi">
    <w:name w:val="header"/>
    <w:basedOn w:val="Normal"/>
    <w:link w:val="stBilgiChar"/>
    <w:uiPriority w:val="99"/>
    <w:unhideWhenUsed/>
    <w:rsid w:val="009D22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22E7"/>
  </w:style>
  <w:style w:type="paragraph" w:styleId="AltBilgi">
    <w:name w:val="footer"/>
    <w:basedOn w:val="Normal"/>
    <w:link w:val="AltBilgiChar"/>
    <w:uiPriority w:val="99"/>
    <w:unhideWhenUsed/>
    <w:rsid w:val="009D22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22E7"/>
  </w:style>
  <w:style w:type="table" w:styleId="TabloKlavuzu">
    <w:name w:val="Table Grid"/>
    <w:basedOn w:val="NormalTablo"/>
    <w:uiPriority w:val="59"/>
    <w:rsid w:val="009D22E7"/>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D22E7"/>
    <w:pPr>
      <w:spacing w:line="240" w:lineRule="auto"/>
    </w:pPr>
    <w:rPr>
      <w:b/>
      <w:bCs/>
      <w:color w:val="4F81BD" w:themeColor="accent1"/>
      <w:sz w:val="18"/>
      <w:szCs w:val="18"/>
    </w:rPr>
  </w:style>
  <w:style w:type="paragraph" w:customStyle="1" w:styleId="Default">
    <w:name w:val="Default"/>
    <w:rsid w:val="009D22E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D22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22E7"/>
    <w:rPr>
      <w:rFonts w:ascii="Tahoma" w:hAnsi="Tahoma" w:cs="Tahoma"/>
      <w:sz w:val="16"/>
      <w:szCs w:val="16"/>
    </w:rPr>
  </w:style>
  <w:style w:type="table" w:customStyle="1" w:styleId="TabloKlavuzu1">
    <w:name w:val="Tablo Kılavuzu1"/>
    <w:basedOn w:val="NormalTablo"/>
    <w:next w:val="TabloKlavuzu"/>
    <w:uiPriority w:val="39"/>
    <w:rsid w:val="00C873FE"/>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0BAA"/>
    <w:rPr>
      <w:rFonts w:eastAsiaTheme="majorEastAsia" w:cstheme="majorBidi"/>
      <w:b/>
      <w:bCs/>
      <w:sz w:val="24"/>
      <w:szCs w:val="28"/>
    </w:rPr>
  </w:style>
  <w:style w:type="character" w:customStyle="1" w:styleId="Balk6Char">
    <w:name w:val="Başlık 6 Char"/>
    <w:basedOn w:val="VarsaylanParagrafYazTipi"/>
    <w:link w:val="Balk6"/>
    <w:uiPriority w:val="9"/>
    <w:rsid w:val="00710E28"/>
    <w:rPr>
      <w:rFonts w:asciiTheme="majorHAnsi" w:eastAsiaTheme="majorEastAsia" w:hAnsiTheme="majorHAnsi" w:cstheme="majorBidi"/>
      <w:i/>
      <w:iCs/>
      <w:color w:val="243F60" w:themeColor="accent1" w:themeShade="7F"/>
    </w:rPr>
  </w:style>
  <w:style w:type="character" w:customStyle="1" w:styleId="Balk5Char">
    <w:name w:val="Başlık 5 Char"/>
    <w:basedOn w:val="VarsaylanParagrafYazTipi"/>
    <w:link w:val="Balk5"/>
    <w:uiPriority w:val="9"/>
    <w:rsid w:val="00F17C68"/>
    <w:rPr>
      <w:rFonts w:asciiTheme="majorHAnsi" w:eastAsiaTheme="majorEastAsia" w:hAnsiTheme="majorHAnsi" w:cstheme="majorBidi"/>
      <w:color w:val="243F60" w:themeColor="accent1" w:themeShade="7F"/>
    </w:rPr>
  </w:style>
  <w:style w:type="paragraph" w:styleId="KonuBal">
    <w:name w:val="Title"/>
    <w:basedOn w:val="Normal"/>
    <w:next w:val="Normal"/>
    <w:link w:val="KonuBalChar"/>
    <w:uiPriority w:val="10"/>
    <w:qFormat/>
    <w:rsid w:val="005A0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5A0E8F"/>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5A0E8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5A0E8F"/>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unhideWhenUsed/>
    <w:qFormat/>
    <w:rsid w:val="0049382C"/>
    <w:pPr>
      <w:outlineLvl w:val="9"/>
    </w:pPr>
    <w:rPr>
      <w:lang w:eastAsia="tr-TR"/>
    </w:rPr>
  </w:style>
  <w:style w:type="paragraph" w:styleId="T1">
    <w:name w:val="toc 1"/>
    <w:basedOn w:val="Normal"/>
    <w:next w:val="Normal"/>
    <w:autoRedefine/>
    <w:uiPriority w:val="39"/>
    <w:unhideWhenUsed/>
    <w:rsid w:val="00AA4BA2"/>
    <w:pPr>
      <w:tabs>
        <w:tab w:val="right" w:leader="dot" w:pos="9062"/>
      </w:tabs>
      <w:spacing w:after="100"/>
    </w:pPr>
    <w:rPr>
      <w:rFonts w:cstheme="minorHAnsi"/>
      <w:b/>
      <w:noProof/>
    </w:rPr>
  </w:style>
  <w:style w:type="paragraph" w:styleId="T2">
    <w:name w:val="toc 2"/>
    <w:basedOn w:val="Normal"/>
    <w:next w:val="Normal"/>
    <w:autoRedefine/>
    <w:uiPriority w:val="39"/>
    <w:unhideWhenUsed/>
    <w:rsid w:val="00BF77E8"/>
    <w:pPr>
      <w:tabs>
        <w:tab w:val="left" w:pos="709"/>
        <w:tab w:val="right" w:leader="dot" w:pos="9062"/>
      </w:tabs>
      <w:spacing w:after="100"/>
    </w:pPr>
    <w:rPr>
      <w:rFonts w:cstheme="minorHAnsi"/>
      <w:b/>
      <w:bCs/>
      <w:noProof/>
    </w:rPr>
  </w:style>
  <w:style w:type="paragraph" w:styleId="T3">
    <w:name w:val="toc 3"/>
    <w:basedOn w:val="Normal"/>
    <w:next w:val="Normal"/>
    <w:autoRedefine/>
    <w:uiPriority w:val="39"/>
    <w:unhideWhenUsed/>
    <w:rsid w:val="00265D10"/>
    <w:pPr>
      <w:tabs>
        <w:tab w:val="left" w:pos="709"/>
        <w:tab w:val="right" w:leader="dot" w:pos="9060"/>
      </w:tabs>
      <w:spacing w:after="100"/>
    </w:pPr>
  </w:style>
  <w:style w:type="character" w:styleId="Kpr">
    <w:name w:val="Hyperlink"/>
    <w:basedOn w:val="VarsaylanParagrafYazTipi"/>
    <w:uiPriority w:val="99"/>
    <w:unhideWhenUsed/>
    <w:rsid w:val="0049382C"/>
    <w:rPr>
      <w:color w:val="0000FF" w:themeColor="hyperlink"/>
      <w:u w:val="single"/>
    </w:rPr>
  </w:style>
  <w:style w:type="numbering" w:customStyle="1" w:styleId="ListeYok1">
    <w:name w:val="Liste Yok1"/>
    <w:next w:val="ListeYok"/>
    <w:uiPriority w:val="99"/>
    <w:semiHidden/>
    <w:unhideWhenUsed/>
    <w:rsid w:val="00D92601"/>
  </w:style>
  <w:style w:type="table" w:customStyle="1" w:styleId="TabloKlavuzu2">
    <w:name w:val="Tablo Kılavuzu2"/>
    <w:basedOn w:val="NormalTablo"/>
    <w:next w:val="TabloKlavuzu"/>
    <w:uiPriority w:val="39"/>
    <w:rsid w:val="00D92601"/>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92601"/>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D92601"/>
    <w:pPr>
      <w:spacing w:after="0"/>
      <w:ind w:left="440" w:hanging="440"/>
    </w:pPr>
    <w:rPr>
      <w:caps/>
      <w:sz w:val="20"/>
      <w:szCs w:val="20"/>
    </w:rPr>
  </w:style>
  <w:style w:type="numbering" w:customStyle="1" w:styleId="Stil1">
    <w:name w:val="Stil1"/>
    <w:uiPriority w:val="99"/>
    <w:rsid w:val="008D7AF8"/>
    <w:pPr>
      <w:numPr>
        <w:numId w:val="3"/>
      </w:numPr>
    </w:pPr>
  </w:style>
  <w:style w:type="paragraph" w:styleId="T4">
    <w:name w:val="toc 4"/>
    <w:basedOn w:val="Normal"/>
    <w:next w:val="Normal"/>
    <w:autoRedefine/>
    <w:uiPriority w:val="39"/>
    <w:unhideWhenUsed/>
    <w:rsid w:val="00591B9B"/>
    <w:pPr>
      <w:spacing w:after="100"/>
      <w:ind w:left="660"/>
    </w:pPr>
  </w:style>
  <w:style w:type="character" w:customStyle="1" w:styleId="Balk2Char">
    <w:name w:val="Başlık 2 Char"/>
    <w:basedOn w:val="VarsaylanParagrafYazTipi"/>
    <w:link w:val="Balk2"/>
    <w:uiPriority w:val="9"/>
    <w:rsid w:val="00510BAA"/>
    <w:rPr>
      <w:rFonts w:eastAsiaTheme="majorEastAsia" w:cstheme="majorBidi"/>
      <w:b/>
      <w:szCs w:val="26"/>
    </w:rPr>
  </w:style>
  <w:style w:type="paragraph" w:styleId="T5">
    <w:name w:val="toc 5"/>
    <w:basedOn w:val="Normal"/>
    <w:next w:val="Normal"/>
    <w:autoRedefine/>
    <w:uiPriority w:val="39"/>
    <w:unhideWhenUsed/>
    <w:rsid w:val="001F10A6"/>
    <w:pPr>
      <w:spacing w:after="100"/>
      <w:ind w:left="880"/>
    </w:pPr>
    <w:rPr>
      <w:rFonts w:eastAsiaTheme="minorEastAsia"/>
      <w:lang w:eastAsia="tr-TR"/>
    </w:rPr>
  </w:style>
  <w:style w:type="paragraph" w:styleId="T6">
    <w:name w:val="toc 6"/>
    <w:basedOn w:val="Normal"/>
    <w:next w:val="Normal"/>
    <w:autoRedefine/>
    <w:uiPriority w:val="39"/>
    <w:unhideWhenUsed/>
    <w:rsid w:val="001F10A6"/>
    <w:pPr>
      <w:spacing w:after="100"/>
      <w:ind w:left="1100"/>
    </w:pPr>
    <w:rPr>
      <w:rFonts w:eastAsiaTheme="minorEastAsia"/>
      <w:lang w:eastAsia="tr-TR"/>
    </w:rPr>
  </w:style>
  <w:style w:type="paragraph" w:styleId="T7">
    <w:name w:val="toc 7"/>
    <w:basedOn w:val="Normal"/>
    <w:next w:val="Normal"/>
    <w:autoRedefine/>
    <w:uiPriority w:val="39"/>
    <w:unhideWhenUsed/>
    <w:rsid w:val="001F10A6"/>
    <w:pPr>
      <w:spacing w:after="100"/>
      <w:ind w:left="1320"/>
    </w:pPr>
    <w:rPr>
      <w:rFonts w:eastAsiaTheme="minorEastAsia"/>
      <w:lang w:eastAsia="tr-TR"/>
    </w:rPr>
  </w:style>
  <w:style w:type="paragraph" w:styleId="T8">
    <w:name w:val="toc 8"/>
    <w:basedOn w:val="Normal"/>
    <w:next w:val="Normal"/>
    <w:autoRedefine/>
    <w:uiPriority w:val="39"/>
    <w:unhideWhenUsed/>
    <w:rsid w:val="001F10A6"/>
    <w:pPr>
      <w:spacing w:after="100"/>
      <w:ind w:left="1540"/>
    </w:pPr>
    <w:rPr>
      <w:rFonts w:eastAsiaTheme="minorEastAsia"/>
      <w:lang w:eastAsia="tr-TR"/>
    </w:rPr>
  </w:style>
  <w:style w:type="paragraph" w:styleId="T9">
    <w:name w:val="toc 9"/>
    <w:basedOn w:val="Normal"/>
    <w:next w:val="Normal"/>
    <w:autoRedefine/>
    <w:uiPriority w:val="39"/>
    <w:unhideWhenUsed/>
    <w:rsid w:val="001F10A6"/>
    <w:pPr>
      <w:spacing w:after="100"/>
      <w:ind w:left="1760"/>
    </w:pPr>
    <w:rPr>
      <w:rFonts w:eastAsiaTheme="minorEastAsia"/>
      <w:lang w:eastAsia="tr-TR"/>
    </w:rPr>
  </w:style>
  <w:style w:type="character" w:styleId="AklamaBavurusu">
    <w:name w:val="annotation reference"/>
    <w:basedOn w:val="VarsaylanParagrafYazTipi"/>
    <w:uiPriority w:val="99"/>
    <w:semiHidden/>
    <w:unhideWhenUsed/>
    <w:rsid w:val="0032015F"/>
    <w:rPr>
      <w:sz w:val="16"/>
      <w:szCs w:val="16"/>
    </w:rPr>
  </w:style>
  <w:style w:type="paragraph" w:styleId="AklamaMetni">
    <w:name w:val="annotation text"/>
    <w:basedOn w:val="Normal"/>
    <w:link w:val="AklamaMetniChar"/>
    <w:uiPriority w:val="99"/>
    <w:unhideWhenUsed/>
    <w:rsid w:val="0032015F"/>
    <w:pPr>
      <w:spacing w:line="240" w:lineRule="auto"/>
    </w:pPr>
    <w:rPr>
      <w:sz w:val="20"/>
      <w:szCs w:val="20"/>
    </w:rPr>
  </w:style>
  <w:style w:type="character" w:customStyle="1" w:styleId="AklamaMetniChar">
    <w:name w:val="Açıklama Metni Char"/>
    <w:basedOn w:val="VarsaylanParagrafYazTipi"/>
    <w:link w:val="AklamaMetni"/>
    <w:uiPriority w:val="99"/>
    <w:rsid w:val="0032015F"/>
    <w:rPr>
      <w:sz w:val="20"/>
      <w:szCs w:val="20"/>
    </w:rPr>
  </w:style>
  <w:style w:type="paragraph" w:styleId="AklamaKonusu">
    <w:name w:val="annotation subject"/>
    <w:basedOn w:val="AklamaMetni"/>
    <w:next w:val="AklamaMetni"/>
    <w:link w:val="AklamaKonusuChar"/>
    <w:uiPriority w:val="99"/>
    <w:semiHidden/>
    <w:unhideWhenUsed/>
    <w:rsid w:val="0032015F"/>
    <w:rPr>
      <w:b/>
      <w:bCs/>
    </w:rPr>
  </w:style>
  <w:style w:type="character" w:customStyle="1" w:styleId="AklamaKonusuChar">
    <w:name w:val="Açıklama Konusu Char"/>
    <w:basedOn w:val="AklamaMetniChar"/>
    <w:link w:val="AklamaKonusu"/>
    <w:uiPriority w:val="99"/>
    <w:semiHidden/>
    <w:rsid w:val="0032015F"/>
    <w:rPr>
      <w:b/>
      <w:bCs/>
      <w:sz w:val="20"/>
      <w:szCs w:val="20"/>
    </w:rPr>
  </w:style>
  <w:style w:type="character" w:customStyle="1" w:styleId="Balk7Char">
    <w:name w:val="Başlık 7 Char"/>
    <w:basedOn w:val="VarsaylanParagrafYazTipi"/>
    <w:link w:val="Balk7"/>
    <w:uiPriority w:val="9"/>
    <w:rsid w:val="00F028CD"/>
    <w:rPr>
      <w:rFonts w:asciiTheme="majorHAnsi" w:eastAsiaTheme="majorEastAsia" w:hAnsiTheme="majorHAnsi" w:cstheme="majorBidi"/>
      <w:i/>
      <w:iCs/>
      <w:color w:val="404040" w:themeColor="text1" w:themeTint="BF"/>
    </w:rPr>
  </w:style>
  <w:style w:type="paragraph" w:customStyle="1" w:styleId="msobodytextindent">
    <w:name w:val="msobodytextindent"/>
    <w:basedOn w:val="Normal"/>
    <w:uiPriority w:val="99"/>
    <w:rsid w:val="009C439F"/>
    <w:pPr>
      <w:spacing w:after="120" w:line="252" w:lineRule="auto"/>
      <w:ind w:left="283"/>
    </w:pPr>
    <w:rPr>
      <w:rFonts w:ascii="Calibri" w:hAnsi="Calibri" w:cs="Times New Roman"/>
    </w:rPr>
  </w:style>
  <w:style w:type="table" w:customStyle="1" w:styleId="TabloKlavuzu21">
    <w:name w:val="Tablo Kılavuzu21"/>
    <w:basedOn w:val="NormalTablo"/>
    <w:next w:val="TabloKlavuzu"/>
    <w:uiPriority w:val="39"/>
    <w:rsid w:val="00F12A02"/>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9B2CBC"/>
  </w:style>
  <w:style w:type="table" w:customStyle="1" w:styleId="TabloKlavuzu3">
    <w:name w:val="Tablo Kılavuzu3"/>
    <w:basedOn w:val="NormalTablo"/>
    <w:next w:val="TabloKlavuzu"/>
    <w:uiPriority w:val="39"/>
    <w:rsid w:val="00A5001E"/>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B03C0"/>
    <w:pPr>
      <w:spacing w:after="0" w:line="240" w:lineRule="auto"/>
    </w:pPr>
  </w:style>
  <w:style w:type="table" w:customStyle="1" w:styleId="KlavuzTablo21">
    <w:name w:val="Kılavuz Tablo 21"/>
    <w:basedOn w:val="NormalTablo"/>
    <w:uiPriority w:val="47"/>
    <w:rsid w:val="00440B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zeltme">
    <w:name w:val="Revision"/>
    <w:hidden/>
    <w:uiPriority w:val="99"/>
    <w:semiHidden/>
    <w:rsid w:val="008F72EF"/>
    <w:pPr>
      <w:spacing w:after="0" w:line="240" w:lineRule="auto"/>
    </w:pPr>
  </w:style>
  <w:style w:type="paragraph" w:styleId="NormalWeb">
    <w:name w:val="Normal (Web)"/>
    <w:basedOn w:val="Normal"/>
    <w:uiPriority w:val="99"/>
    <w:semiHidden/>
    <w:unhideWhenUsed/>
    <w:rsid w:val="0069096A"/>
    <w:pPr>
      <w:spacing w:before="100" w:beforeAutospacing="1" w:after="100" w:afterAutospacing="1" w:line="240" w:lineRule="auto"/>
    </w:pPr>
    <w:rPr>
      <w:rFonts w:ascii="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736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36A6"/>
    <w:rPr>
      <w:sz w:val="20"/>
      <w:szCs w:val="20"/>
    </w:rPr>
  </w:style>
  <w:style w:type="character" w:styleId="DipnotBavurusu">
    <w:name w:val="footnote reference"/>
    <w:basedOn w:val="VarsaylanParagrafYazTipi"/>
    <w:uiPriority w:val="99"/>
    <w:semiHidden/>
    <w:unhideWhenUsed/>
    <w:rsid w:val="003736A6"/>
    <w:rPr>
      <w:vertAlign w:val="superscript"/>
    </w:rPr>
  </w:style>
  <w:style w:type="character" w:styleId="zlenenKpr">
    <w:name w:val="FollowedHyperlink"/>
    <w:basedOn w:val="VarsaylanParagrafYazTipi"/>
    <w:uiPriority w:val="99"/>
    <w:semiHidden/>
    <w:unhideWhenUsed/>
    <w:rsid w:val="002967EF"/>
    <w:rPr>
      <w:color w:val="800080" w:themeColor="followedHyperlink"/>
      <w:u w:val="single"/>
    </w:rPr>
  </w:style>
  <w:style w:type="numbering" w:customStyle="1" w:styleId="Stil11">
    <w:name w:val="Stil11"/>
    <w:uiPriority w:val="99"/>
    <w:rsid w:val="000835CA"/>
  </w:style>
  <w:style w:type="character" w:customStyle="1" w:styleId="Balk8Char">
    <w:name w:val="Başlık 8 Char"/>
    <w:basedOn w:val="VarsaylanParagrafYazTipi"/>
    <w:link w:val="Balk8"/>
    <w:uiPriority w:val="9"/>
    <w:semiHidden/>
    <w:rsid w:val="00E924F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924F1"/>
    <w:rPr>
      <w:rFonts w:asciiTheme="majorHAnsi" w:eastAsiaTheme="majorEastAsia" w:hAnsiTheme="majorHAnsi" w:cstheme="majorBidi"/>
      <w:i/>
      <w:iCs/>
      <w:color w:val="272727" w:themeColor="text1" w:themeTint="D8"/>
      <w:sz w:val="21"/>
      <w:szCs w:val="21"/>
    </w:rPr>
  </w:style>
  <w:style w:type="paragraph" w:customStyle="1" w:styleId="SN">
    <w:name w:val="SN"/>
    <w:basedOn w:val="Normal"/>
    <w:qFormat/>
    <w:rsid w:val="007D4B18"/>
    <w:pPr>
      <w:spacing w:before="120" w:after="120" w:line="240" w:lineRule="auto"/>
      <w:jc w:val="both"/>
    </w:pPr>
    <w:rPr>
      <w:rFonts w:ascii="Times New Roman" w:eastAsia="Calibri" w:hAnsi="Times New Roman" w:cs="Times New Roman"/>
      <w:sz w:val="24"/>
      <w:szCs w:val="24"/>
    </w:rPr>
  </w:style>
  <w:style w:type="table" w:styleId="DzTablo2">
    <w:name w:val="Plain Table 2"/>
    <w:basedOn w:val="NormalTablo"/>
    <w:uiPriority w:val="42"/>
    <w:rsid w:val="007D4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5">
    <w:name w:val="Tablo Kılavuzu5"/>
    <w:basedOn w:val="NormalTablo"/>
    <w:next w:val="TabloKlavuzu"/>
    <w:uiPriority w:val="39"/>
    <w:rsid w:val="00FC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E6BBB"/>
    <w:rPr>
      <w:b/>
      <w:bCs/>
    </w:rPr>
  </w:style>
  <w:style w:type="table" w:customStyle="1" w:styleId="TabloKlavuzu41">
    <w:name w:val="Tablo Kılavuzu41"/>
    <w:basedOn w:val="NormalTablo"/>
    <w:next w:val="TabloKlavuzu"/>
    <w:uiPriority w:val="39"/>
    <w:rsid w:val="001405B9"/>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4A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693D03"/>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1">
    <w:name w:val="Tablo Kılavuzu411"/>
    <w:basedOn w:val="NormalTablo"/>
    <w:next w:val="TabloKlavuzu"/>
    <w:uiPriority w:val="39"/>
    <w:rsid w:val="00E2605D"/>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268">
      <w:bodyDiv w:val="1"/>
      <w:marLeft w:val="0"/>
      <w:marRight w:val="0"/>
      <w:marTop w:val="0"/>
      <w:marBottom w:val="0"/>
      <w:divBdr>
        <w:top w:val="none" w:sz="0" w:space="0" w:color="auto"/>
        <w:left w:val="none" w:sz="0" w:space="0" w:color="auto"/>
        <w:bottom w:val="none" w:sz="0" w:space="0" w:color="auto"/>
        <w:right w:val="none" w:sz="0" w:space="0" w:color="auto"/>
      </w:divBdr>
    </w:div>
    <w:div w:id="20592005">
      <w:bodyDiv w:val="1"/>
      <w:marLeft w:val="0"/>
      <w:marRight w:val="0"/>
      <w:marTop w:val="0"/>
      <w:marBottom w:val="0"/>
      <w:divBdr>
        <w:top w:val="none" w:sz="0" w:space="0" w:color="auto"/>
        <w:left w:val="none" w:sz="0" w:space="0" w:color="auto"/>
        <w:bottom w:val="none" w:sz="0" w:space="0" w:color="auto"/>
        <w:right w:val="none" w:sz="0" w:space="0" w:color="auto"/>
      </w:divBdr>
    </w:div>
    <w:div w:id="24411078">
      <w:bodyDiv w:val="1"/>
      <w:marLeft w:val="0"/>
      <w:marRight w:val="0"/>
      <w:marTop w:val="0"/>
      <w:marBottom w:val="0"/>
      <w:divBdr>
        <w:top w:val="none" w:sz="0" w:space="0" w:color="auto"/>
        <w:left w:val="none" w:sz="0" w:space="0" w:color="auto"/>
        <w:bottom w:val="none" w:sz="0" w:space="0" w:color="auto"/>
        <w:right w:val="none" w:sz="0" w:space="0" w:color="auto"/>
      </w:divBdr>
    </w:div>
    <w:div w:id="28604101">
      <w:bodyDiv w:val="1"/>
      <w:marLeft w:val="0"/>
      <w:marRight w:val="0"/>
      <w:marTop w:val="0"/>
      <w:marBottom w:val="0"/>
      <w:divBdr>
        <w:top w:val="none" w:sz="0" w:space="0" w:color="auto"/>
        <w:left w:val="none" w:sz="0" w:space="0" w:color="auto"/>
        <w:bottom w:val="none" w:sz="0" w:space="0" w:color="auto"/>
        <w:right w:val="none" w:sz="0" w:space="0" w:color="auto"/>
      </w:divBdr>
    </w:div>
    <w:div w:id="29451999">
      <w:bodyDiv w:val="1"/>
      <w:marLeft w:val="0"/>
      <w:marRight w:val="0"/>
      <w:marTop w:val="0"/>
      <w:marBottom w:val="0"/>
      <w:divBdr>
        <w:top w:val="none" w:sz="0" w:space="0" w:color="auto"/>
        <w:left w:val="none" w:sz="0" w:space="0" w:color="auto"/>
        <w:bottom w:val="none" w:sz="0" w:space="0" w:color="auto"/>
        <w:right w:val="none" w:sz="0" w:space="0" w:color="auto"/>
      </w:divBdr>
    </w:div>
    <w:div w:id="44573214">
      <w:bodyDiv w:val="1"/>
      <w:marLeft w:val="0"/>
      <w:marRight w:val="0"/>
      <w:marTop w:val="0"/>
      <w:marBottom w:val="0"/>
      <w:divBdr>
        <w:top w:val="none" w:sz="0" w:space="0" w:color="auto"/>
        <w:left w:val="none" w:sz="0" w:space="0" w:color="auto"/>
        <w:bottom w:val="none" w:sz="0" w:space="0" w:color="auto"/>
        <w:right w:val="none" w:sz="0" w:space="0" w:color="auto"/>
      </w:divBdr>
    </w:div>
    <w:div w:id="87696632">
      <w:bodyDiv w:val="1"/>
      <w:marLeft w:val="0"/>
      <w:marRight w:val="0"/>
      <w:marTop w:val="0"/>
      <w:marBottom w:val="0"/>
      <w:divBdr>
        <w:top w:val="none" w:sz="0" w:space="0" w:color="auto"/>
        <w:left w:val="none" w:sz="0" w:space="0" w:color="auto"/>
        <w:bottom w:val="none" w:sz="0" w:space="0" w:color="auto"/>
        <w:right w:val="none" w:sz="0" w:space="0" w:color="auto"/>
      </w:divBdr>
    </w:div>
    <w:div w:id="96755161">
      <w:bodyDiv w:val="1"/>
      <w:marLeft w:val="0"/>
      <w:marRight w:val="0"/>
      <w:marTop w:val="0"/>
      <w:marBottom w:val="0"/>
      <w:divBdr>
        <w:top w:val="none" w:sz="0" w:space="0" w:color="auto"/>
        <w:left w:val="none" w:sz="0" w:space="0" w:color="auto"/>
        <w:bottom w:val="none" w:sz="0" w:space="0" w:color="auto"/>
        <w:right w:val="none" w:sz="0" w:space="0" w:color="auto"/>
      </w:divBdr>
    </w:div>
    <w:div w:id="120347885">
      <w:bodyDiv w:val="1"/>
      <w:marLeft w:val="0"/>
      <w:marRight w:val="0"/>
      <w:marTop w:val="0"/>
      <w:marBottom w:val="0"/>
      <w:divBdr>
        <w:top w:val="none" w:sz="0" w:space="0" w:color="auto"/>
        <w:left w:val="none" w:sz="0" w:space="0" w:color="auto"/>
        <w:bottom w:val="none" w:sz="0" w:space="0" w:color="auto"/>
        <w:right w:val="none" w:sz="0" w:space="0" w:color="auto"/>
      </w:divBdr>
    </w:div>
    <w:div w:id="122819662">
      <w:bodyDiv w:val="1"/>
      <w:marLeft w:val="0"/>
      <w:marRight w:val="0"/>
      <w:marTop w:val="0"/>
      <w:marBottom w:val="0"/>
      <w:divBdr>
        <w:top w:val="none" w:sz="0" w:space="0" w:color="auto"/>
        <w:left w:val="none" w:sz="0" w:space="0" w:color="auto"/>
        <w:bottom w:val="none" w:sz="0" w:space="0" w:color="auto"/>
        <w:right w:val="none" w:sz="0" w:space="0" w:color="auto"/>
      </w:divBdr>
    </w:div>
    <w:div w:id="123238564">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7280989">
      <w:bodyDiv w:val="1"/>
      <w:marLeft w:val="0"/>
      <w:marRight w:val="0"/>
      <w:marTop w:val="0"/>
      <w:marBottom w:val="0"/>
      <w:divBdr>
        <w:top w:val="none" w:sz="0" w:space="0" w:color="auto"/>
        <w:left w:val="none" w:sz="0" w:space="0" w:color="auto"/>
        <w:bottom w:val="none" w:sz="0" w:space="0" w:color="auto"/>
        <w:right w:val="none" w:sz="0" w:space="0" w:color="auto"/>
      </w:divBdr>
    </w:div>
    <w:div w:id="208614685">
      <w:bodyDiv w:val="1"/>
      <w:marLeft w:val="0"/>
      <w:marRight w:val="0"/>
      <w:marTop w:val="0"/>
      <w:marBottom w:val="0"/>
      <w:divBdr>
        <w:top w:val="none" w:sz="0" w:space="0" w:color="auto"/>
        <w:left w:val="none" w:sz="0" w:space="0" w:color="auto"/>
        <w:bottom w:val="none" w:sz="0" w:space="0" w:color="auto"/>
        <w:right w:val="none" w:sz="0" w:space="0" w:color="auto"/>
      </w:divBdr>
    </w:div>
    <w:div w:id="222719594">
      <w:bodyDiv w:val="1"/>
      <w:marLeft w:val="0"/>
      <w:marRight w:val="0"/>
      <w:marTop w:val="0"/>
      <w:marBottom w:val="0"/>
      <w:divBdr>
        <w:top w:val="none" w:sz="0" w:space="0" w:color="auto"/>
        <w:left w:val="none" w:sz="0" w:space="0" w:color="auto"/>
        <w:bottom w:val="none" w:sz="0" w:space="0" w:color="auto"/>
        <w:right w:val="none" w:sz="0" w:space="0" w:color="auto"/>
      </w:divBdr>
    </w:div>
    <w:div w:id="255871035">
      <w:bodyDiv w:val="1"/>
      <w:marLeft w:val="0"/>
      <w:marRight w:val="0"/>
      <w:marTop w:val="0"/>
      <w:marBottom w:val="0"/>
      <w:divBdr>
        <w:top w:val="none" w:sz="0" w:space="0" w:color="auto"/>
        <w:left w:val="none" w:sz="0" w:space="0" w:color="auto"/>
        <w:bottom w:val="none" w:sz="0" w:space="0" w:color="auto"/>
        <w:right w:val="none" w:sz="0" w:space="0" w:color="auto"/>
      </w:divBdr>
    </w:div>
    <w:div w:id="256209156">
      <w:bodyDiv w:val="1"/>
      <w:marLeft w:val="0"/>
      <w:marRight w:val="0"/>
      <w:marTop w:val="0"/>
      <w:marBottom w:val="0"/>
      <w:divBdr>
        <w:top w:val="none" w:sz="0" w:space="0" w:color="auto"/>
        <w:left w:val="none" w:sz="0" w:space="0" w:color="auto"/>
        <w:bottom w:val="none" w:sz="0" w:space="0" w:color="auto"/>
        <w:right w:val="none" w:sz="0" w:space="0" w:color="auto"/>
      </w:divBdr>
    </w:div>
    <w:div w:id="266741063">
      <w:bodyDiv w:val="1"/>
      <w:marLeft w:val="0"/>
      <w:marRight w:val="0"/>
      <w:marTop w:val="0"/>
      <w:marBottom w:val="0"/>
      <w:divBdr>
        <w:top w:val="none" w:sz="0" w:space="0" w:color="auto"/>
        <w:left w:val="none" w:sz="0" w:space="0" w:color="auto"/>
        <w:bottom w:val="none" w:sz="0" w:space="0" w:color="auto"/>
        <w:right w:val="none" w:sz="0" w:space="0" w:color="auto"/>
      </w:divBdr>
    </w:div>
    <w:div w:id="267930949">
      <w:bodyDiv w:val="1"/>
      <w:marLeft w:val="0"/>
      <w:marRight w:val="0"/>
      <w:marTop w:val="0"/>
      <w:marBottom w:val="0"/>
      <w:divBdr>
        <w:top w:val="none" w:sz="0" w:space="0" w:color="auto"/>
        <w:left w:val="none" w:sz="0" w:space="0" w:color="auto"/>
        <w:bottom w:val="none" w:sz="0" w:space="0" w:color="auto"/>
        <w:right w:val="none" w:sz="0" w:space="0" w:color="auto"/>
      </w:divBdr>
    </w:div>
    <w:div w:id="269826841">
      <w:bodyDiv w:val="1"/>
      <w:marLeft w:val="0"/>
      <w:marRight w:val="0"/>
      <w:marTop w:val="0"/>
      <w:marBottom w:val="0"/>
      <w:divBdr>
        <w:top w:val="none" w:sz="0" w:space="0" w:color="auto"/>
        <w:left w:val="none" w:sz="0" w:space="0" w:color="auto"/>
        <w:bottom w:val="none" w:sz="0" w:space="0" w:color="auto"/>
        <w:right w:val="none" w:sz="0" w:space="0" w:color="auto"/>
      </w:divBdr>
    </w:div>
    <w:div w:id="295337432">
      <w:bodyDiv w:val="1"/>
      <w:marLeft w:val="0"/>
      <w:marRight w:val="0"/>
      <w:marTop w:val="0"/>
      <w:marBottom w:val="0"/>
      <w:divBdr>
        <w:top w:val="none" w:sz="0" w:space="0" w:color="auto"/>
        <w:left w:val="none" w:sz="0" w:space="0" w:color="auto"/>
        <w:bottom w:val="none" w:sz="0" w:space="0" w:color="auto"/>
        <w:right w:val="none" w:sz="0" w:space="0" w:color="auto"/>
      </w:divBdr>
    </w:div>
    <w:div w:id="324018043">
      <w:bodyDiv w:val="1"/>
      <w:marLeft w:val="0"/>
      <w:marRight w:val="0"/>
      <w:marTop w:val="0"/>
      <w:marBottom w:val="0"/>
      <w:divBdr>
        <w:top w:val="none" w:sz="0" w:space="0" w:color="auto"/>
        <w:left w:val="none" w:sz="0" w:space="0" w:color="auto"/>
        <w:bottom w:val="none" w:sz="0" w:space="0" w:color="auto"/>
        <w:right w:val="none" w:sz="0" w:space="0" w:color="auto"/>
      </w:divBdr>
    </w:div>
    <w:div w:id="345012830">
      <w:bodyDiv w:val="1"/>
      <w:marLeft w:val="0"/>
      <w:marRight w:val="0"/>
      <w:marTop w:val="0"/>
      <w:marBottom w:val="0"/>
      <w:divBdr>
        <w:top w:val="none" w:sz="0" w:space="0" w:color="auto"/>
        <w:left w:val="none" w:sz="0" w:space="0" w:color="auto"/>
        <w:bottom w:val="none" w:sz="0" w:space="0" w:color="auto"/>
        <w:right w:val="none" w:sz="0" w:space="0" w:color="auto"/>
      </w:divBdr>
    </w:div>
    <w:div w:id="399796089">
      <w:bodyDiv w:val="1"/>
      <w:marLeft w:val="0"/>
      <w:marRight w:val="0"/>
      <w:marTop w:val="0"/>
      <w:marBottom w:val="0"/>
      <w:divBdr>
        <w:top w:val="none" w:sz="0" w:space="0" w:color="auto"/>
        <w:left w:val="none" w:sz="0" w:space="0" w:color="auto"/>
        <w:bottom w:val="none" w:sz="0" w:space="0" w:color="auto"/>
        <w:right w:val="none" w:sz="0" w:space="0" w:color="auto"/>
      </w:divBdr>
    </w:div>
    <w:div w:id="405421683">
      <w:bodyDiv w:val="1"/>
      <w:marLeft w:val="0"/>
      <w:marRight w:val="0"/>
      <w:marTop w:val="0"/>
      <w:marBottom w:val="0"/>
      <w:divBdr>
        <w:top w:val="none" w:sz="0" w:space="0" w:color="auto"/>
        <w:left w:val="none" w:sz="0" w:space="0" w:color="auto"/>
        <w:bottom w:val="none" w:sz="0" w:space="0" w:color="auto"/>
        <w:right w:val="none" w:sz="0" w:space="0" w:color="auto"/>
      </w:divBdr>
    </w:div>
    <w:div w:id="460850722">
      <w:bodyDiv w:val="1"/>
      <w:marLeft w:val="0"/>
      <w:marRight w:val="0"/>
      <w:marTop w:val="0"/>
      <w:marBottom w:val="0"/>
      <w:divBdr>
        <w:top w:val="none" w:sz="0" w:space="0" w:color="auto"/>
        <w:left w:val="none" w:sz="0" w:space="0" w:color="auto"/>
        <w:bottom w:val="none" w:sz="0" w:space="0" w:color="auto"/>
        <w:right w:val="none" w:sz="0" w:space="0" w:color="auto"/>
      </w:divBdr>
    </w:div>
    <w:div w:id="517696938">
      <w:bodyDiv w:val="1"/>
      <w:marLeft w:val="0"/>
      <w:marRight w:val="0"/>
      <w:marTop w:val="0"/>
      <w:marBottom w:val="0"/>
      <w:divBdr>
        <w:top w:val="none" w:sz="0" w:space="0" w:color="auto"/>
        <w:left w:val="none" w:sz="0" w:space="0" w:color="auto"/>
        <w:bottom w:val="none" w:sz="0" w:space="0" w:color="auto"/>
        <w:right w:val="none" w:sz="0" w:space="0" w:color="auto"/>
      </w:divBdr>
    </w:div>
    <w:div w:id="519777555">
      <w:bodyDiv w:val="1"/>
      <w:marLeft w:val="0"/>
      <w:marRight w:val="0"/>
      <w:marTop w:val="0"/>
      <w:marBottom w:val="0"/>
      <w:divBdr>
        <w:top w:val="none" w:sz="0" w:space="0" w:color="auto"/>
        <w:left w:val="none" w:sz="0" w:space="0" w:color="auto"/>
        <w:bottom w:val="none" w:sz="0" w:space="0" w:color="auto"/>
        <w:right w:val="none" w:sz="0" w:space="0" w:color="auto"/>
      </w:divBdr>
    </w:div>
    <w:div w:id="525601577">
      <w:bodyDiv w:val="1"/>
      <w:marLeft w:val="0"/>
      <w:marRight w:val="0"/>
      <w:marTop w:val="0"/>
      <w:marBottom w:val="0"/>
      <w:divBdr>
        <w:top w:val="none" w:sz="0" w:space="0" w:color="auto"/>
        <w:left w:val="none" w:sz="0" w:space="0" w:color="auto"/>
        <w:bottom w:val="none" w:sz="0" w:space="0" w:color="auto"/>
        <w:right w:val="none" w:sz="0" w:space="0" w:color="auto"/>
      </w:divBdr>
    </w:div>
    <w:div w:id="569778127">
      <w:bodyDiv w:val="1"/>
      <w:marLeft w:val="0"/>
      <w:marRight w:val="0"/>
      <w:marTop w:val="0"/>
      <w:marBottom w:val="0"/>
      <w:divBdr>
        <w:top w:val="none" w:sz="0" w:space="0" w:color="auto"/>
        <w:left w:val="none" w:sz="0" w:space="0" w:color="auto"/>
        <w:bottom w:val="none" w:sz="0" w:space="0" w:color="auto"/>
        <w:right w:val="none" w:sz="0" w:space="0" w:color="auto"/>
      </w:divBdr>
    </w:div>
    <w:div w:id="574972813">
      <w:bodyDiv w:val="1"/>
      <w:marLeft w:val="0"/>
      <w:marRight w:val="0"/>
      <w:marTop w:val="0"/>
      <w:marBottom w:val="0"/>
      <w:divBdr>
        <w:top w:val="none" w:sz="0" w:space="0" w:color="auto"/>
        <w:left w:val="none" w:sz="0" w:space="0" w:color="auto"/>
        <w:bottom w:val="none" w:sz="0" w:space="0" w:color="auto"/>
        <w:right w:val="none" w:sz="0" w:space="0" w:color="auto"/>
      </w:divBdr>
    </w:div>
    <w:div w:id="580992335">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608391789">
      <w:bodyDiv w:val="1"/>
      <w:marLeft w:val="0"/>
      <w:marRight w:val="0"/>
      <w:marTop w:val="0"/>
      <w:marBottom w:val="0"/>
      <w:divBdr>
        <w:top w:val="none" w:sz="0" w:space="0" w:color="auto"/>
        <w:left w:val="none" w:sz="0" w:space="0" w:color="auto"/>
        <w:bottom w:val="none" w:sz="0" w:space="0" w:color="auto"/>
        <w:right w:val="none" w:sz="0" w:space="0" w:color="auto"/>
      </w:divBdr>
    </w:div>
    <w:div w:id="615992464">
      <w:bodyDiv w:val="1"/>
      <w:marLeft w:val="0"/>
      <w:marRight w:val="0"/>
      <w:marTop w:val="0"/>
      <w:marBottom w:val="0"/>
      <w:divBdr>
        <w:top w:val="none" w:sz="0" w:space="0" w:color="auto"/>
        <w:left w:val="none" w:sz="0" w:space="0" w:color="auto"/>
        <w:bottom w:val="none" w:sz="0" w:space="0" w:color="auto"/>
        <w:right w:val="none" w:sz="0" w:space="0" w:color="auto"/>
      </w:divBdr>
    </w:div>
    <w:div w:id="621768619">
      <w:bodyDiv w:val="1"/>
      <w:marLeft w:val="0"/>
      <w:marRight w:val="0"/>
      <w:marTop w:val="0"/>
      <w:marBottom w:val="0"/>
      <w:divBdr>
        <w:top w:val="none" w:sz="0" w:space="0" w:color="auto"/>
        <w:left w:val="none" w:sz="0" w:space="0" w:color="auto"/>
        <w:bottom w:val="none" w:sz="0" w:space="0" w:color="auto"/>
        <w:right w:val="none" w:sz="0" w:space="0" w:color="auto"/>
      </w:divBdr>
    </w:div>
    <w:div w:id="623467171">
      <w:bodyDiv w:val="1"/>
      <w:marLeft w:val="0"/>
      <w:marRight w:val="0"/>
      <w:marTop w:val="0"/>
      <w:marBottom w:val="0"/>
      <w:divBdr>
        <w:top w:val="none" w:sz="0" w:space="0" w:color="auto"/>
        <w:left w:val="none" w:sz="0" w:space="0" w:color="auto"/>
        <w:bottom w:val="none" w:sz="0" w:space="0" w:color="auto"/>
        <w:right w:val="none" w:sz="0" w:space="0" w:color="auto"/>
      </w:divBdr>
    </w:div>
    <w:div w:id="628362609">
      <w:bodyDiv w:val="1"/>
      <w:marLeft w:val="0"/>
      <w:marRight w:val="0"/>
      <w:marTop w:val="0"/>
      <w:marBottom w:val="0"/>
      <w:divBdr>
        <w:top w:val="none" w:sz="0" w:space="0" w:color="auto"/>
        <w:left w:val="none" w:sz="0" w:space="0" w:color="auto"/>
        <w:bottom w:val="none" w:sz="0" w:space="0" w:color="auto"/>
        <w:right w:val="none" w:sz="0" w:space="0" w:color="auto"/>
      </w:divBdr>
    </w:div>
    <w:div w:id="629475070">
      <w:bodyDiv w:val="1"/>
      <w:marLeft w:val="0"/>
      <w:marRight w:val="0"/>
      <w:marTop w:val="0"/>
      <w:marBottom w:val="0"/>
      <w:divBdr>
        <w:top w:val="none" w:sz="0" w:space="0" w:color="auto"/>
        <w:left w:val="none" w:sz="0" w:space="0" w:color="auto"/>
        <w:bottom w:val="none" w:sz="0" w:space="0" w:color="auto"/>
        <w:right w:val="none" w:sz="0" w:space="0" w:color="auto"/>
      </w:divBdr>
    </w:div>
    <w:div w:id="637103781">
      <w:bodyDiv w:val="1"/>
      <w:marLeft w:val="0"/>
      <w:marRight w:val="0"/>
      <w:marTop w:val="0"/>
      <w:marBottom w:val="0"/>
      <w:divBdr>
        <w:top w:val="none" w:sz="0" w:space="0" w:color="auto"/>
        <w:left w:val="none" w:sz="0" w:space="0" w:color="auto"/>
        <w:bottom w:val="none" w:sz="0" w:space="0" w:color="auto"/>
        <w:right w:val="none" w:sz="0" w:space="0" w:color="auto"/>
      </w:divBdr>
    </w:div>
    <w:div w:id="659120680">
      <w:bodyDiv w:val="1"/>
      <w:marLeft w:val="0"/>
      <w:marRight w:val="0"/>
      <w:marTop w:val="0"/>
      <w:marBottom w:val="0"/>
      <w:divBdr>
        <w:top w:val="none" w:sz="0" w:space="0" w:color="auto"/>
        <w:left w:val="none" w:sz="0" w:space="0" w:color="auto"/>
        <w:bottom w:val="none" w:sz="0" w:space="0" w:color="auto"/>
        <w:right w:val="none" w:sz="0" w:space="0" w:color="auto"/>
      </w:divBdr>
    </w:div>
    <w:div w:id="662121741">
      <w:bodyDiv w:val="1"/>
      <w:marLeft w:val="0"/>
      <w:marRight w:val="0"/>
      <w:marTop w:val="0"/>
      <w:marBottom w:val="0"/>
      <w:divBdr>
        <w:top w:val="none" w:sz="0" w:space="0" w:color="auto"/>
        <w:left w:val="none" w:sz="0" w:space="0" w:color="auto"/>
        <w:bottom w:val="none" w:sz="0" w:space="0" w:color="auto"/>
        <w:right w:val="none" w:sz="0" w:space="0" w:color="auto"/>
      </w:divBdr>
    </w:div>
    <w:div w:id="727916688">
      <w:bodyDiv w:val="1"/>
      <w:marLeft w:val="0"/>
      <w:marRight w:val="0"/>
      <w:marTop w:val="0"/>
      <w:marBottom w:val="0"/>
      <w:divBdr>
        <w:top w:val="none" w:sz="0" w:space="0" w:color="auto"/>
        <w:left w:val="none" w:sz="0" w:space="0" w:color="auto"/>
        <w:bottom w:val="none" w:sz="0" w:space="0" w:color="auto"/>
        <w:right w:val="none" w:sz="0" w:space="0" w:color="auto"/>
      </w:divBdr>
    </w:div>
    <w:div w:id="732895458">
      <w:bodyDiv w:val="1"/>
      <w:marLeft w:val="0"/>
      <w:marRight w:val="0"/>
      <w:marTop w:val="0"/>
      <w:marBottom w:val="0"/>
      <w:divBdr>
        <w:top w:val="none" w:sz="0" w:space="0" w:color="auto"/>
        <w:left w:val="none" w:sz="0" w:space="0" w:color="auto"/>
        <w:bottom w:val="none" w:sz="0" w:space="0" w:color="auto"/>
        <w:right w:val="none" w:sz="0" w:space="0" w:color="auto"/>
      </w:divBdr>
    </w:div>
    <w:div w:id="736123132">
      <w:bodyDiv w:val="1"/>
      <w:marLeft w:val="0"/>
      <w:marRight w:val="0"/>
      <w:marTop w:val="0"/>
      <w:marBottom w:val="0"/>
      <w:divBdr>
        <w:top w:val="none" w:sz="0" w:space="0" w:color="auto"/>
        <w:left w:val="none" w:sz="0" w:space="0" w:color="auto"/>
        <w:bottom w:val="none" w:sz="0" w:space="0" w:color="auto"/>
        <w:right w:val="none" w:sz="0" w:space="0" w:color="auto"/>
      </w:divBdr>
    </w:div>
    <w:div w:id="750005230">
      <w:bodyDiv w:val="1"/>
      <w:marLeft w:val="0"/>
      <w:marRight w:val="0"/>
      <w:marTop w:val="0"/>
      <w:marBottom w:val="0"/>
      <w:divBdr>
        <w:top w:val="none" w:sz="0" w:space="0" w:color="auto"/>
        <w:left w:val="none" w:sz="0" w:space="0" w:color="auto"/>
        <w:bottom w:val="none" w:sz="0" w:space="0" w:color="auto"/>
        <w:right w:val="none" w:sz="0" w:space="0" w:color="auto"/>
      </w:divBdr>
    </w:div>
    <w:div w:id="752705718">
      <w:bodyDiv w:val="1"/>
      <w:marLeft w:val="0"/>
      <w:marRight w:val="0"/>
      <w:marTop w:val="0"/>
      <w:marBottom w:val="0"/>
      <w:divBdr>
        <w:top w:val="none" w:sz="0" w:space="0" w:color="auto"/>
        <w:left w:val="none" w:sz="0" w:space="0" w:color="auto"/>
        <w:bottom w:val="none" w:sz="0" w:space="0" w:color="auto"/>
        <w:right w:val="none" w:sz="0" w:space="0" w:color="auto"/>
      </w:divBdr>
    </w:div>
    <w:div w:id="761414022">
      <w:bodyDiv w:val="1"/>
      <w:marLeft w:val="0"/>
      <w:marRight w:val="0"/>
      <w:marTop w:val="0"/>
      <w:marBottom w:val="0"/>
      <w:divBdr>
        <w:top w:val="none" w:sz="0" w:space="0" w:color="auto"/>
        <w:left w:val="none" w:sz="0" w:space="0" w:color="auto"/>
        <w:bottom w:val="none" w:sz="0" w:space="0" w:color="auto"/>
        <w:right w:val="none" w:sz="0" w:space="0" w:color="auto"/>
      </w:divBdr>
    </w:div>
    <w:div w:id="761755067">
      <w:bodyDiv w:val="1"/>
      <w:marLeft w:val="0"/>
      <w:marRight w:val="0"/>
      <w:marTop w:val="0"/>
      <w:marBottom w:val="0"/>
      <w:divBdr>
        <w:top w:val="none" w:sz="0" w:space="0" w:color="auto"/>
        <w:left w:val="none" w:sz="0" w:space="0" w:color="auto"/>
        <w:bottom w:val="none" w:sz="0" w:space="0" w:color="auto"/>
        <w:right w:val="none" w:sz="0" w:space="0" w:color="auto"/>
      </w:divBdr>
    </w:div>
    <w:div w:id="793405425">
      <w:bodyDiv w:val="1"/>
      <w:marLeft w:val="0"/>
      <w:marRight w:val="0"/>
      <w:marTop w:val="0"/>
      <w:marBottom w:val="0"/>
      <w:divBdr>
        <w:top w:val="none" w:sz="0" w:space="0" w:color="auto"/>
        <w:left w:val="none" w:sz="0" w:space="0" w:color="auto"/>
        <w:bottom w:val="none" w:sz="0" w:space="0" w:color="auto"/>
        <w:right w:val="none" w:sz="0" w:space="0" w:color="auto"/>
      </w:divBdr>
    </w:div>
    <w:div w:id="807550705">
      <w:bodyDiv w:val="1"/>
      <w:marLeft w:val="0"/>
      <w:marRight w:val="0"/>
      <w:marTop w:val="0"/>
      <w:marBottom w:val="0"/>
      <w:divBdr>
        <w:top w:val="none" w:sz="0" w:space="0" w:color="auto"/>
        <w:left w:val="none" w:sz="0" w:space="0" w:color="auto"/>
        <w:bottom w:val="none" w:sz="0" w:space="0" w:color="auto"/>
        <w:right w:val="none" w:sz="0" w:space="0" w:color="auto"/>
      </w:divBdr>
    </w:div>
    <w:div w:id="825165604">
      <w:bodyDiv w:val="1"/>
      <w:marLeft w:val="0"/>
      <w:marRight w:val="0"/>
      <w:marTop w:val="0"/>
      <w:marBottom w:val="0"/>
      <w:divBdr>
        <w:top w:val="none" w:sz="0" w:space="0" w:color="auto"/>
        <w:left w:val="none" w:sz="0" w:space="0" w:color="auto"/>
        <w:bottom w:val="none" w:sz="0" w:space="0" w:color="auto"/>
        <w:right w:val="none" w:sz="0" w:space="0" w:color="auto"/>
      </w:divBdr>
    </w:div>
    <w:div w:id="835455711">
      <w:bodyDiv w:val="1"/>
      <w:marLeft w:val="0"/>
      <w:marRight w:val="0"/>
      <w:marTop w:val="0"/>
      <w:marBottom w:val="0"/>
      <w:divBdr>
        <w:top w:val="none" w:sz="0" w:space="0" w:color="auto"/>
        <w:left w:val="none" w:sz="0" w:space="0" w:color="auto"/>
        <w:bottom w:val="none" w:sz="0" w:space="0" w:color="auto"/>
        <w:right w:val="none" w:sz="0" w:space="0" w:color="auto"/>
      </w:divBdr>
    </w:div>
    <w:div w:id="840505736">
      <w:bodyDiv w:val="1"/>
      <w:marLeft w:val="0"/>
      <w:marRight w:val="0"/>
      <w:marTop w:val="0"/>
      <w:marBottom w:val="0"/>
      <w:divBdr>
        <w:top w:val="none" w:sz="0" w:space="0" w:color="auto"/>
        <w:left w:val="none" w:sz="0" w:space="0" w:color="auto"/>
        <w:bottom w:val="none" w:sz="0" w:space="0" w:color="auto"/>
        <w:right w:val="none" w:sz="0" w:space="0" w:color="auto"/>
      </w:divBdr>
    </w:div>
    <w:div w:id="863905187">
      <w:bodyDiv w:val="1"/>
      <w:marLeft w:val="0"/>
      <w:marRight w:val="0"/>
      <w:marTop w:val="0"/>
      <w:marBottom w:val="0"/>
      <w:divBdr>
        <w:top w:val="none" w:sz="0" w:space="0" w:color="auto"/>
        <w:left w:val="none" w:sz="0" w:space="0" w:color="auto"/>
        <w:bottom w:val="none" w:sz="0" w:space="0" w:color="auto"/>
        <w:right w:val="none" w:sz="0" w:space="0" w:color="auto"/>
      </w:divBdr>
    </w:div>
    <w:div w:id="864248125">
      <w:bodyDiv w:val="1"/>
      <w:marLeft w:val="0"/>
      <w:marRight w:val="0"/>
      <w:marTop w:val="0"/>
      <w:marBottom w:val="0"/>
      <w:divBdr>
        <w:top w:val="none" w:sz="0" w:space="0" w:color="auto"/>
        <w:left w:val="none" w:sz="0" w:space="0" w:color="auto"/>
        <w:bottom w:val="none" w:sz="0" w:space="0" w:color="auto"/>
        <w:right w:val="none" w:sz="0" w:space="0" w:color="auto"/>
      </w:divBdr>
    </w:div>
    <w:div w:id="875199861">
      <w:bodyDiv w:val="1"/>
      <w:marLeft w:val="0"/>
      <w:marRight w:val="0"/>
      <w:marTop w:val="0"/>
      <w:marBottom w:val="0"/>
      <w:divBdr>
        <w:top w:val="none" w:sz="0" w:space="0" w:color="auto"/>
        <w:left w:val="none" w:sz="0" w:space="0" w:color="auto"/>
        <w:bottom w:val="none" w:sz="0" w:space="0" w:color="auto"/>
        <w:right w:val="none" w:sz="0" w:space="0" w:color="auto"/>
      </w:divBdr>
    </w:div>
    <w:div w:id="879316980">
      <w:bodyDiv w:val="1"/>
      <w:marLeft w:val="0"/>
      <w:marRight w:val="0"/>
      <w:marTop w:val="0"/>
      <w:marBottom w:val="0"/>
      <w:divBdr>
        <w:top w:val="none" w:sz="0" w:space="0" w:color="auto"/>
        <w:left w:val="none" w:sz="0" w:space="0" w:color="auto"/>
        <w:bottom w:val="none" w:sz="0" w:space="0" w:color="auto"/>
        <w:right w:val="none" w:sz="0" w:space="0" w:color="auto"/>
      </w:divBdr>
    </w:div>
    <w:div w:id="881095561">
      <w:bodyDiv w:val="1"/>
      <w:marLeft w:val="0"/>
      <w:marRight w:val="0"/>
      <w:marTop w:val="0"/>
      <w:marBottom w:val="0"/>
      <w:divBdr>
        <w:top w:val="none" w:sz="0" w:space="0" w:color="auto"/>
        <w:left w:val="none" w:sz="0" w:space="0" w:color="auto"/>
        <w:bottom w:val="none" w:sz="0" w:space="0" w:color="auto"/>
        <w:right w:val="none" w:sz="0" w:space="0" w:color="auto"/>
      </w:divBdr>
    </w:div>
    <w:div w:id="887182171">
      <w:bodyDiv w:val="1"/>
      <w:marLeft w:val="0"/>
      <w:marRight w:val="0"/>
      <w:marTop w:val="0"/>
      <w:marBottom w:val="0"/>
      <w:divBdr>
        <w:top w:val="none" w:sz="0" w:space="0" w:color="auto"/>
        <w:left w:val="none" w:sz="0" w:space="0" w:color="auto"/>
        <w:bottom w:val="none" w:sz="0" w:space="0" w:color="auto"/>
        <w:right w:val="none" w:sz="0" w:space="0" w:color="auto"/>
      </w:divBdr>
    </w:div>
    <w:div w:id="895816003">
      <w:bodyDiv w:val="1"/>
      <w:marLeft w:val="0"/>
      <w:marRight w:val="0"/>
      <w:marTop w:val="0"/>
      <w:marBottom w:val="0"/>
      <w:divBdr>
        <w:top w:val="none" w:sz="0" w:space="0" w:color="auto"/>
        <w:left w:val="none" w:sz="0" w:space="0" w:color="auto"/>
        <w:bottom w:val="none" w:sz="0" w:space="0" w:color="auto"/>
        <w:right w:val="none" w:sz="0" w:space="0" w:color="auto"/>
      </w:divBdr>
    </w:div>
    <w:div w:id="90303296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43995281">
      <w:bodyDiv w:val="1"/>
      <w:marLeft w:val="0"/>
      <w:marRight w:val="0"/>
      <w:marTop w:val="0"/>
      <w:marBottom w:val="0"/>
      <w:divBdr>
        <w:top w:val="none" w:sz="0" w:space="0" w:color="auto"/>
        <w:left w:val="none" w:sz="0" w:space="0" w:color="auto"/>
        <w:bottom w:val="none" w:sz="0" w:space="0" w:color="auto"/>
        <w:right w:val="none" w:sz="0" w:space="0" w:color="auto"/>
      </w:divBdr>
    </w:div>
    <w:div w:id="946616213">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973369443">
      <w:bodyDiv w:val="1"/>
      <w:marLeft w:val="0"/>
      <w:marRight w:val="0"/>
      <w:marTop w:val="0"/>
      <w:marBottom w:val="0"/>
      <w:divBdr>
        <w:top w:val="none" w:sz="0" w:space="0" w:color="auto"/>
        <w:left w:val="none" w:sz="0" w:space="0" w:color="auto"/>
        <w:bottom w:val="none" w:sz="0" w:space="0" w:color="auto"/>
        <w:right w:val="none" w:sz="0" w:space="0" w:color="auto"/>
      </w:divBdr>
    </w:div>
    <w:div w:id="986476361">
      <w:bodyDiv w:val="1"/>
      <w:marLeft w:val="0"/>
      <w:marRight w:val="0"/>
      <w:marTop w:val="0"/>
      <w:marBottom w:val="0"/>
      <w:divBdr>
        <w:top w:val="none" w:sz="0" w:space="0" w:color="auto"/>
        <w:left w:val="none" w:sz="0" w:space="0" w:color="auto"/>
        <w:bottom w:val="none" w:sz="0" w:space="0" w:color="auto"/>
        <w:right w:val="none" w:sz="0" w:space="0" w:color="auto"/>
      </w:divBdr>
    </w:div>
    <w:div w:id="993146287">
      <w:bodyDiv w:val="1"/>
      <w:marLeft w:val="0"/>
      <w:marRight w:val="0"/>
      <w:marTop w:val="0"/>
      <w:marBottom w:val="0"/>
      <w:divBdr>
        <w:top w:val="none" w:sz="0" w:space="0" w:color="auto"/>
        <w:left w:val="none" w:sz="0" w:space="0" w:color="auto"/>
        <w:bottom w:val="none" w:sz="0" w:space="0" w:color="auto"/>
        <w:right w:val="none" w:sz="0" w:space="0" w:color="auto"/>
      </w:divBdr>
    </w:div>
    <w:div w:id="1010982531">
      <w:bodyDiv w:val="1"/>
      <w:marLeft w:val="0"/>
      <w:marRight w:val="0"/>
      <w:marTop w:val="0"/>
      <w:marBottom w:val="0"/>
      <w:divBdr>
        <w:top w:val="none" w:sz="0" w:space="0" w:color="auto"/>
        <w:left w:val="none" w:sz="0" w:space="0" w:color="auto"/>
        <w:bottom w:val="none" w:sz="0" w:space="0" w:color="auto"/>
        <w:right w:val="none" w:sz="0" w:space="0" w:color="auto"/>
      </w:divBdr>
    </w:div>
    <w:div w:id="1016540302">
      <w:bodyDiv w:val="1"/>
      <w:marLeft w:val="0"/>
      <w:marRight w:val="0"/>
      <w:marTop w:val="0"/>
      <w:marBottom w:val="0"/>
      <w:divBdr>
        <w:top w:val="none" w:sz="0" w:space="0" w:color="auto"/>
        <w:left w:val="none" w:sz="0" w:space="0" w:color="auto"/>
        <w:bottom w:val="none" w:sz="0" w:space="0" w:color="auto"/>
        <w:right w:val="none" w:sz="0" w:space="0" w:color="auto"/>
      </w:divBdr>
    </w:div>
    <w:div w:id="1032656982">
      <w:bodyDiv w:val="1"/>
      <w:marLeft w:val="0"/>
      <w:marRight w:val="0"/>
      <w:marTop w:val="0"/>
      <w:marBottom w:val="0"/>
      <w:divBdr>
        <w:top w:val="none" w:sz="0" w:space="0" w:color="auto"/>
        <w:left w:val="none" w:sz="0" w:space="0" w:color="auto"/>
        <w:bottom w:val="none" w:sz="0" w:space="0" w:color="auto"/>
        <w:right w:val="none" w:sz="0" w:space="0" w:color="auto"/>
      </w:divBdr>
    </w:div>
    <w:div w:id="1035229881">
      <w:bodyDiv w:val="1"/>
      <w:marLeft w:val="0"/>
      <w:marRight w:val="0"/>
      <w:marTop w:val="0"/>
      <w:marBottom w:val="0"/>
      <w:divBdr>
        <w:top w:val="none" w:sz="0" w:space="0" w:color="auto"/>
        <w:left w:val="none" w:sz="0" w:space="0" w:color="auto"/>
        <w:bottom w:val="none" w:sz="0" w:space="0" w:color="auto"/>
        <w:right w:val="none" w:sz="0" w:space="0" w:color="auto"/>
      </w:divBdr>
    </w:div>
    <w:div w:id="1041175097">
      <w:bodyDiv w:val="1"/>
      <w:marLeft w:val="0"/>
      <w:marRight w:val="0"/>
      <w:marTop w:val="0"/>
      <w:marBottom w:val="0"/>
      <w:divBdr>
        <w:top w:val="none" w:sz="0" w:space="0" w:color="auto"/>
        <w:left w:val="none" w:sz="0" w:space="0" w:color="auto"/>
        <w:bottom w:val="none" w:sz="0" w:space="0" w:color="auto"/>
        <w:right w:val="none" w:sz="0" w:space="0" w:color="auto"/>
      </w:divBdr>
    </w:div>
    <w:div w:id="1073118154">
      <w:bodyDiv w:val="1"/>
      <w:marLeft w:val="0"/>
      <w:marRight w:val="0"/>
      <w:marTop w:val="0"/>
      <w:marBottom w:val="0"/>
      <w:divBdr>
        <w:top w:val="none" w:sz="0" w:space="0" w:color="auto"/>
        <w:left w:val="none" w:sz="0" w:space="0" w:color="auto"/>
        <w:bottom w:val="none" w:sz="0" w:space="0" w:color="auto"/>
        <w:right w:val="none" w:sz="0" w:space="0" w:color="auto"/>
      </w:divBdr>
    </w:div>
    <w:div w:id="1078401129">
      <w:bodyDiv w:val="1"/>
      <w:marLeft w:val="0"/>
      <w:marRight w:val="0"/>
      <w:marTop w:val="0"/>
      <w:marBottom w:val="0"/>
      <w:divBdr>
        <w:top w:val="none" w:sz="0" w:space="0" w:color="auto"/>
        <w:left w:val="none" w:sz="0" w:space="0" w:color="auto"/>
        <w:bottom w:val="none" w:sz="0" w:space="0" w:color="auto"/>
        <w:right w:val="none" w:sz="0" w:space="0" w:color="auto"/>
      </w:divBdr>
    </w:div>
    <w:div w:id="1096092567">
      <w:bodyDiv w:val="1"/>
      <w:marLeft w:val="0"/>
      <w:marRight w:val="0"/>
      <w:marTop w:val="0"/>
      <w:marBottom w:val="0"/>
      <w:divBdr>
        <w:top w:val="none" w:sz="0" w:space="0" w:color="auto"/>
        <w:left w:val="none" w:sz="0" w:space="0" w:color="auto"/>
        <w:bottom w:val="none" w:sz="0" w:space="0" w:color="auto"/>
        <w:right w:val="none" w:sz="0" w:space="0" w:color="auto"/>
      </w:divBdr>
      <w:divsChild>
        <w:div w:id="43260896">
          <w:marLeft w:val="0"/>
          <w:marRight w:val="0"/>
          <w:marTop w:val="450"/>
          <w:marBottom w:val="300"/>
          <w:divBdr>
            <w:top w:val="none" w:sz="0" w:space="0" w:color="auto"/>
            <w:left w:val="none" w:sz="0" w:space="0" w:color="auto"/>
            <w:bottom w:val="none" w:sz="0" w:space="0" w:color="auto"/>
            <w:right w:val="none" w:sz="0" w:space="0" w:color="auto"/>
          </w:divBdr>
        </w:div>
        <w:div w:id="41828802">
          <w:marLeft w:val="0"/>
          <w:marRight w:val="0"/>
          <w:marTop w:val="0"/>
          <w:marBottom w:val="0"/>
          <w:divBdr>
            <w:top w:val="none" w:sz="0" w:space="0" w:color="auto"/>
            <w:left w:val="none" w:sz="0" w:space="0" w:color="auto"/>
            <w:bottom w:val="none" w:sz="0" w:space="0" w:color="auto"/>
            <w:right w:val="none" w:sz="0" w:space="0" w:color="auto"/>
          </w:divBdr>
        </w:div>
      </w:divsChild>
    </w:div>
    <w:div w:id="1107432222">
      <w:bodyDiv w:val="1"/>
      <w:marLeft w:val="0"/>
      <w:marRight w:val="0"/>
      <w:marTop w:val="0"/>
      <w:marBottom w:val="0"/>
      <w:divBdr>
        <w:top w:val="none" w:sz="0" w:space="0" w:color="auto"/>
        <w:left w:val="none" w:sz="0" w:space="0" w:color="auto"/>
        <w:bottom w:val="none" w:sz="0" w:space="0" w:color="auto"/>
        <w:right w:val="none" w:sz="0" w:space="0" w:color="auto"/>
      </w:divBdr>
    </w:div>
    <w:div w:id="1110197597">
      <w:bodyDiv w:val="1"/>
      <w:marLeft w:val="0"/>
      <w:marRight w:val="0"/>
      <w:marTop w:val="0"/>
      <w:marBottom w:val="0"/>
      <w:divBdr>
        <w:top w:val="none" w:sz="0" w:space="0" w:color="auto"/>
        <w:left w:val="none" w:sz="0" w:space="0" w:color="auto"/>
        <w:bottom w:val="none" w:sz="0" w:space="0" w:color="auto"/>
        <w:right w:val="none" w:sz="0" w:space="0" w:color="auto"/>
      </w:divBdr>
    </w:div>
    <w:div w:id="1130125833">
      <w:bodyDiv w:val="1"/>
      <w:marLeft w:val="0"/>
      <w:marRight w:val="0"/>
      <w:marTop w:val="0"/>
      <w:marBottom w:val="0"/>
      <w:divBdr>
        <w:top w:val="none" w:sz="0" w:space="0" w:color="auto"/>
        <w:left w:val="none" w:sz="0" w:space="0" w:color="auto"/>
        <w:bottom w:val="none" w:sz="0" w:space="0" w:color="auto"/>
        <w:right w:val="none" w:sz="0" w:space="0" w:color="auto"/>
      </w:divBdr>
    </w:div>
    <w:div w:id="1131825298">
      <w:bodyDiv w:val="1"/>
      <w:marLeft w:val="0"/>
      <w:marRight w:val="0"/>
      <w:marTop w:val="0"/>
      <w:marBottom w:val="0"/>
      <w:divBdr>
        <w:top w:val="none" w:sz="0" w:space="0" w:color="auto"/>
        <w:left w:val="none" w:sz="0" w:space="0" w:color="auto"/>
        <w:bottom w:val="none" w:sz="0" w:space="0" w:color="auto"/>
        <w:right w:val="none" w:sz="0" w:space="0" w:color="auto"/>
      </w:divBdr>
    </w:div>
    <w:div w:id="1144472448">
      <w:bodyDiv w:val="1"/>
      <w:marLeft w:val="0"/>
      <w:marRight w:val="0"/>
      <w:marTop w:val="0"/>
      <w:marBottom w:val="0"/>
      <w:divBdr>
        <w:top w:val="none" w:sz="0" w:space="0" w:color="auto"/>
        <w:left w:val="none" w:sz="0" w:space="0" w:color="auto"/>
        <w:bottom w:val="none" w:sz="0" w:space="0" w:color="auto"/>
        <w:right w:val="none" w:sz="0" w:space="0" w:color="auto"/>
      </w:divBdr>
    </w:div>
    <w:div w:id="1148673275">
      <w:bodyDiv w:val="1"/>
      <w:marLeft w:val="0"/>
      <w:marRight w:val="0"/>
      <w:marTop w:val="0"/>
      <w:marBottom w:val="0"/>
      <w:divBdr>
        <w:top w:val="none" w:sz="0" w:space="0" w:color="auto"/>
        <w:left w:val="none" w:sz="0" w:space="0" w:color="auto"/>
        <w:bottom w:val="none" w:sz="0" w:space="0" w:color="auto"/>
        <w:right w:val="none" w:sz="0" w:space="0" w:color="auto"/>
      </w:divBdr>
    </w:div>
    <w:div w:id="1162698366">
      <w:bodyDiv w:val="1"/>
      <w:marLeft w:val="0"/>
      <w:marRight w:val="0"/>
      <w:marTop w:val="0"/>
      <w:marBottom w:val="0"/>
      <w:divBdr>
        <w:top w:val="none" w:sz="0" w:space="0" w:color="auto"/>
        <w:left w:val="none" w:sz="0" w:space="0" w:color="auto"/>
        <w:bottom w:val="none" w:sz="0" w:space="0" w:color="auto"/>
        <w:right w:val="none" w:sz="0" w:space="0" w:color="auto"/>
      </w:divBdr>
    </w:div>
    <w:div w:id="1166047767">
      <w:bodyDiv w:val="1"/>
      <w:marLeft w:val="0"/>
      <w:marRight w:val="0"/>
      <w:marTop w:val="0"/>
      <w:marBottom w:val="0"/>
      <w:divBdr>
        <w:top w:val="none" w:sz="0" w:space="0" w:color="auto"/>
        <w:left w:val="none" w:sz="0" w:space="0" w:color="auto"/>
        <w:bottom w:val="none" w:sz="0" w:space="0" w:color="auto"/>
        <w:right w:val="none" w:sz="0" w:space="0" w:color="auto"/>
      </w:divBdr>
    </w:div>
    <w:div w:id="1168909237">
      <w:bodyDiv w:val="1"/>
      <w:marLeft w:val="0"/>
      <w:marRight w:val="0"/>
      <w:marTop w:val="0"/>
      <w:marBottom w:val="0"/>
      <w:divBdr>
        <w:top w:val="none" w:sz="0" w:space="0" w:color="auto"/>
        <w:left w:val="none" w:sz="0" w:space="0" w:color="auto"/>
        <w:bottom w:val="none" w:sz="0" w:space="0" w:color="auto"/>
        <w:right w:val="none" w:sz="0" w:space="0" w:color="auto"/>
      </w:divBdr>
    </w:div>
    <w:div w:id="1187133113">
      <w:bodyDiv w:val="1"/>
      <w:marLeft w:val="0"/>
      <w:marRight w:val="0"/>
      <w:marTop w:val="0"/>
      <w:marBottom w:val="0"/>
      <w:divBdr>
        <w:top w:val="none" w:sz="0" w:space="0" w:color="auto"/>
        <w:left w:val="none" w:sz="0" w:space="0" w:color="auto"/>
        <w:bottom w:val="none" w:sz="0" w:space="0" w:color="auto"/>
        <w:right w:val="none" w:sz="0" w:space="0" w:color="auto"/>
      </w:divBdr>
    </w:div>
    <w:div w:id="1226722169">
      <w:bodyDiv w:val="1"/>
      <w:marLeft w:val="0"/>
      <w:marRight w:val="0"/>
      <w:marTop w:val="0"/>
      <w:marBottom w:val="0"/>
      <w:divBdr>
        <w:top w:val="none" w:sz="0" w:space="0" w:color="auto"/>
        <w:left w:val="none" w:sz="0" w:space="0" w:color="auto"/>
        <w:bottom w:val="none" w:sz="0" w:space="0" w:color="auto"/>
        <w:right w:val="none" w:sz="0" w:space="0" w:color="auto"/>
      </w:divBdr>
    </w:div>
    <w:div w:id="1227178412">
      <w:bodyDiv w:val="1"/>
      <w:marLeft w:val="0"/>
      <w:marRight w:val="0"/>
      <w:marTop w:val="0"/>
      <w:marBottom w:val="0"/>
      <w:divBdr>
        <w:top w:val="none" w:sz="0" w:space="0" w:color="auto"/>
        <w:left w:val="none" w:sz="0" w:space="0" w:color="auto"/>
        <w:bottom w:val="none" w:sz="0" w:space="0" w:color="auto"/>
        <w:right w:val="none" w:sz="0" w:space="0" w:color="auto"/>
      </w:divBdr>
    </w:div>
    <w:div w:id="1227566625">
      <w:bodyDiv w:val="1"/>
      <w:marLeft w:val="0"/>
      <w:marRight w:val="0"/>
      <w:marTop w:val="0"/>
      <w:marBottom w:val="0"/>
      <w:divBdr>
        <w:top w:val="none" w:sz="0" w:space="0" w:color="auto"/>
        <w:left w:val="none" w:sz="0" w:space="0" w:color="auto"/>
        <w:bottom w:val="none" w:sz="0" w:space="0" w:color="auto"/>
        <w:right w:val="none" w:sz="0" w:space="0" w:color="auto"/>
      </w:divBdr>
    </w:div>
    <w:div w:id="1252163016">
      <w:bodyDiv w:val="1"/>
      <w:marLeft w:val="0"/>
      <w:marRight w:val="0"/>
      <w:marTop w:val="0"/>
      <w:marBottom w:val="0"/>
      <w:divBdr>
        <w:top w:val="none" w:sz="0" w:space="0" w:color="auto"/>
        <w:left w:val="none" w:sz="0" w:space="0" w:color="auto"/>
        <w:bottom w:val="none" w:sz="0" w:space="0" w:color="auto"/>
        <w:right w:val="none" w:sz="0" w:space="0" w:color="auto"/>
      </w:divBdr>
    </w:div>
    <w:div w:id="1268853705">
      <w:bodyDiv w:val="1"/>
      <w:marLeft w:val="0"/>
      <w:marRight w:val="0"/>
      <w:marTop w:val="0"/>
      <w:marBottom w:val="0"/>
      <w:divBdr>
        <w:top w:val="none" w:sz="0" w:space="0" w:color="auto"/>
        <w:left w:val="none" w:sz="0" w:space="0" w:color="auto"/>
        <w:bottom w:val="none" w:sz="0" w:space="0" w:color="auto"/>
        <w:right w:val="none" w:sz="0" w:space="0" w:color="auto"/>
      </w:divBdr>
    </w:div>
    <w:div w:id="1291322344">
      <w:bodyDiv w:val="1"/>
      <w:marLeft w:val="0"/>
      <w:marRight w:val="0"/>
      <w:marTop w:val="0"/>
      <w:marBottom w:val="0"/>
      <w:divBdr>
        <w:top w:val="none" w:sz="0" w:space="0" w:color="auto"/>
        <w:left w:val="none" w:sz="0" w:space="0" w:color="auto"/>
        <w:bottom w:val="none" w:sz="0" w:space="0" w:color="auto"/>
        <w:right w:val="none" w:sz="0" w:space="0" w:color="auto"/>
      </w:divBdr>
    </w:div>
    <w:div w:id="1319189546">
      <w:bodyDiv w:val="1"/>
      <w:marLeft w:val="0"/>
      <w:marRight w:val="0"/>
      <w:marTop w:val="0"/>
      <w:marBottom w:val="0"/>
      <w:divBdr>
        <w:top w:val="none" w:sz="0" w:space="0" w:color="auto"/>
        <w:left w:val="none" w:sz="0" w:space="0" w:color="auto"/>
        <w:bottom w:val="none" w:sz="0" w:space="0" w:color="auto"/>
        <w:right w:val="none" w:sz="0" w:space="0" w:color="auto"/>
      </w:divBdr>
    </w:div>
    <w:div w:id="1345940101">
      <w:bodyDiv w:val="1"/>
      <w:marLeft w:val="0"/>
      <w:marRight w:val="0"/>
      <w:marTop w:val="0"/>
      <w:marBottom w:val="0"/>
      <w:divBdr>
        <w:top w:val="none" w:sz="0" w:space="0" w:color="auto"/>
        <w:left w:val="none" w:sz="0" w:space="0" w:color="auto"/>
        <w:bottom w:val="none" w:sz="0" w:space="0" w:color="auto"/>
        <w:right w:val="none" w:sz="0" w:space="0" w:color="auto"/>
      </w:divBdr>
    </w:div>
    <w:div w:id="1364861677">
      <w:bodyDiv w:val="1"/>
      <w:marLeft w:val="0"/>
      <w:marRight w:val="0"/>
      <w:marTop w:val="0"/>
      <w:marBottom w:val="0"/>
      <w:divBdr>
        <w:top w:val="none" w:sz="0" w:space="0" w:color="auto"/>
        <w:left w:val="none" w:sz="0" w:space="0" w:color="auto"/>
        <w:bottom w:val="none" w:sz="0" w:space="0" w:color="auto"/>
        <w:right w:val="none" w:sz="0" w:space="0" w:color="auto"/>
      </w:divBdr>
    </w:div>
    <w:div w:id="1369522611">
      <w:bodyDiv w:val="1"/>
      <w:marLeft w:val="0"/>
      <w:marRight w:val="0"/>
      <w:marTop w:val="0"/>
      <w:marBottom w:val="0"/>
      <w:divBdr>
        <w:top w:val="none" w:sz="0" w:space="0" w:color="auto"/>
        <w:left w:val="none" w:sz="0" w:space="0" w:color="auto"/>
        <w:bottom w:val="none" w:sz="0" w:space="0" w:color="auto"/>
        <w:right w:val="none" w:sz="0" w:space="0" w:color="auto"/>
      </w:divBdr>
    </w:div>
    <w:div w:id="1379352849">
      <w:bodyDiv w:val="1"/>
      <w:marLeft w:val="0"/>
      <w:marRight w:val="0"/>
      <w:marTop w:val="0"/>
      <w:marBottom w:val="0"/>
      <w:divBdr>
        <w:top w:val="none" w:sz="0" w:space="0" w:color="auto"/>
        <w:left w:val="none" w:sz="0" w:space="0" w:color="auto"/>
        <w:bottom w:val="none" w:sz="0" w:space="0" w:color="auto"/>
        <w:right w:val="none" w:sz="0" w:space="0" w:color="auto"/>
      </w:divBdr>
    </w:div>
    <w:div w:id="1386565625">
      <w:bodyDiv w:val="1"/>
      <w:marLeft w:val="0"/>
      <w:marRight w:val="0"/>
      <w:marTop w:val="0"/>
      <w:marBottom w:val="0"/>
      <w:divBdr>
        <w:top w:val="none" w:sz="0" w:space="0" w:color="auto"/>
        <w:left w:val="none" w:sz="0" w:space="0" w:color="auto"/>
        <w:bottom w:val="none" w:sz="0" w:space="0" w:color="auto"/>
        <w:right w:val="none" w:sz="0" w:space="0" w:color="auto"/>
      </w:divBdr>
    </w:div>
    <w:div w:id="1407336757">
      <w:bodyDiv w:val="1"/>
      <w:marLeft w:val="0"/>
      <w:marRight w:val="0"/>
      <w:marTop w:val="0"/>
      <w:marBottom w:val="0"/>
      <w:divBdr>
        <w:top w:val="none" w:sz="0" w:space="0" w:color="auto"/>
        <w:left w:val="none" w:sz="0" w:space="0" w:color="auto"/>
        <w:bottom w:val="none" w:sz="0" w:space="0" w:color="auto"/>
        <w:right w:val="none" w:sz="0" w:space="0" w:color="auto"/>
      </w:divBdr>
    </w:div>
    <w:div w:id="1421676279">
      <w:bodyDiv w:val="1"/>
      <w:marLeft w:val="0"/>
      <w:marRight w:val="0"/>
      <w:marTop w:val="0"/>
      <w:marBottom w:val="0"/>
      <w:divBdr>
        <w:top w:val="none" w:sz="0" w:space="0" w:color="auto"/>
        <w:left w:val="none" w:sz="0" w:space="0" w:color="auto"/>
        <w:bottom w:val="none" w:sz="0" w:space="0" w:color="auto"/>
        <w:right w:val="none" w:sz="0" w:space="0" w:color="auto"/>
      </w:divBdr>
    </w:div>
    <w:div w:id="1425034191">
      <w:bodyDiv w:val="1"/>
      <w:marLeft w:val="0"/>
      <w:marRight w:val="0"/>
      <w:marTop w:val="0"/>
      <w:marBottom w:val="0"/>
      <w:divBdr>
        <w:top w:val="none" w:sz="0" w:space="0" w:color="auto"/>
        <w:left w:val="none" w:sz="0" w:space="0" w:color="auto"/>
        <w:bottom w:val="none" w:sz="0" w:space="0" w:color="auto"/>
        <w:right w:val="none" w:sz="0" w:space="0" w:color="auto"/>
      </w:divBdr>
    </w:div>
    <w:div w:id="1427582050">
      <w:bodyDiv w:val="1"/>
      <w:marLeft w:val="0"/>
      <w:marRight w:val="0"/>
      <w:marTop w:val="0"/>
      <w:marBottom w:val="0"/>
      <w:divBdr>
        <w:top w:val="none" w:sz="0" w:space="0" w:color="auto"/>
        <w:left w:val="none" w:sz="0" w:space="0" w:color="auto"/>
        <w:bottom w:val="none" w:sz="0" w:space="0" w:color="auto"/>
        <w:right w:val="none" w:sz="0" w:space="0" w:color="auto"/>
      </w:divBdr>
    </w:div>
    <w:div w:id="1434397754">
      <w:bodyDiv w:val="1"/>
      <w:marLeft w:val="0"/>
      <w:marRight w:val="0"/>
      <w:marTop w:val="0"/>
      <w:marBottom w:val="0"/>
      <w:divBdr>
        <w:top w:val="none" w:sz="0" w:space="0" w:color="auto"/>
        <w:left w:val="none" w:sz="0" w:space="0" w:color="auto"/>
        <w:bottom w:val="none" w:sz="0" w:space="0" w:color="auto"/>
        <w:right w:val="none" w:sz="0" w:space="0" w:color="auto"/>
      </w:divBdr>
    </w:div>
    <w:div w:id="1449424632">
      <w:bodyDiv w:val="1"/>
      <w:marLeft w:val="0"/>
      <w:marRight w:val="0"/>
      <w:marTop w:val="0"/>
      <w:marBottom w:val="0"/>
      <w:divBdr>
        <w:top w:val="none" w:sz="0" w:space="0" w:color="auto"/>
        <w:left w:val="none" w:sz="0" w:space="0" w:color="auto"/>
        <w:bottom w:val="none" w:sz="0" w:space="0" w:color="auto"/>
        <w:right w:val="none" w:sz="0" w:space="0" w:color="auto"/>
      </w:divBdr>
    </w:div>
    <w:div w:id="1453667197">
      <w:bodyDiv w:val="1"/>
      <w:marLeft w:val="0"/>
      <w:marRight w:val="0"/>
      <w:marTop w:val="0"/>
      <w:marBottom w:val="0"/>
      <w:divBdr>
        <w:top w:val="none" w:sz="0" w:space="0" w:color="auto"/>
        <w:left w:val="none" w:sz="0" w:space="0" w:color="auto"/>
        <w:bottom w:val="none" w:sz="0" w:space="0" w:color="auto"/>
        <w:right w:val="none" w:sz="0" w:space="0" w:color="auto"/>
      </w:divBdr>
    </w:div>
    <w:div w:id="1456943031">
      <w:bodyDiv w:val="1"/>
      <w:marLeft w:val="0"/>
      <w:marRight w:val="0"/>
      <w:marTop w:val="0"/>
      <w:marBottom w:val="0"/>
      <w:divBdr>
        <w:top w:val="none" w:sz="0" w:space="0" w:color="auto"/>
        <w:left w:val="none" w:sz="0" w:space="0" w:color="auto"/>
        <w:bottom w:val="none" w:sz="0" w:space="0" w:color="auto"/>
        <w:right w:val="none" w:sz="0" w:space="0" w:color="auto"/>
      </w:divBdr>
    </w:div>
    <w:div w:id="1457790680">
      <w:bodyDiv w:val="1"/>
      <w:marLeft w:val="0"/>
      <w:marRight w:val="0"/>
      <w:marTop w:val="0"/>
      <w:marBottom w:val="0"/>
      <w:divBdr>
        <w:top w:val="none" w:sz="0" w:space="0" w:color="auto"/>
        <w:left w:val="none" w:sz="0" w:space="0" w:color="auto"/>
        <w:bottom w:val="none" w:sz="0" w:space="0" w:color="auto"/>
        <w:right w:val="none" w:sz="0" w:space="0" w:color="auto"/>
      </w:divBdr>
    </w:div>
    <w:div w:id="1509715202">
      <w:bodyDiv w:val="1"/>
      <w:marLeft w:val="0"/>
      <w:marRight w:val="0"/>
      <w:marTop w:val="0"/>
      <w:marBottom w:val="0"/>
      <w:divBdr>
        <w:top w:val="none" w:sz="0" w:space="0" w:color="auto"/>
        <w:left w:val="none" w:sz="0" w:space="0" w:color="auto"/>
        <w:bottom w:val="none" w:sz="0" w:space="0" w:color="auto"/>
        <w:right w:val="none" w:sz="0" w:space="0" w:color="auto"/>
      </w:divBdr>
    </w:div>
    <w:div w:id="1527786967">
      <w:bodyDiv w:val="1"/>
      <w:marLeft w:val="0"/>
      <w:marRight w:val="0"/>
      <w:marTop w:val="0"/>
      <w:marBottom w:val="0"/>
      <w:divBdr>
        <w:top w:val="none" w:sz="0" w:space="0" w:color="auto"/>
        <w:left w:val="none" w:sz="0" w:space="0" w:color="auto"/>
        <w:bottom w:val="none" w:sz="0" w:space="0" w:color="auto"/>
        <w:right w:val="none" w:sz="0" w:space="0" w:color="auto"/>
      </w:divBdr>
    </w:div>
    <w:div w:id="1540706849">
      <w:bodyDiv w:val="1"/>
      <w:marLeft w:val="0"/>
      <w:marRight w:val="0"/>
      <w:marTop w:val="0"/>
      <w:marBottom w:val="0"/>
      <w:divBdr>
        <w:top w:val="none" w:sz="0" w:space="0" w:color="auto"/>
        <w:left w:val="none" w:sz="0" w:space="0" w:color="auto"/>
        <w:bottom w:val="none" w:sz="0" w:space="0" w:color="auto"/>
        <w:right w:val="none" w:sz="0" w:space="0" w:color="auto"/>
      </w:divBdr>
    </w:div>
    <w:div w:id="1550338545">
      <w:bodyDiv w:val="1"/>
      <w:marLeft w:val="0"/>
      <w:marRight w:val="0"/>
      <w:marTop w:val="0"/>
      <w:marBottom w:val="0"/>
      <w:divBdr>
        <w:top w:val="none" w:sz="0" w:space="0" w:color="auto"/>
        <w:left w:val="none" w:sz="0" w:space="0" w:color="auto"/>
        <w:bottom w:val="none" w:sz="0" w:space="0" w:color="auto"/>
        <w:right w:val="none" w:sz="0" w:space="0" w:color="auto"/>
      </w:divBdr>
    </w:div>
    <w:div w:id="1563443520">
      <w:bodyDiv w:val="1"/>
      <w:marLeft w:val="0"/>
      <w:marRight w:val="0"/>
      <w:marTop w:val="0"/>
      <w:marBottom w:val="0"/>
      <w:divBdr>
        <w:top w:val="none" w:sz="0" w:space="0" w:color="auto"/>
        <w:left w:val="none" w:sz="0" w:space="0" w:color="auto"/>
        <w:bottom w:val="none" w:sz="0" w:space="0" w:color="auto"/>
        <w:right w:val="none" w:sz="0" w:space="0" w:color="auto"/>
      </w:divBdr>
    </w:div>
    <w:div w:id="1580362574">
      <w:bodyDiv w:val="1"/>
      <w:marLeft w:val="0"/>
      <w:marRight w:val="0"/>
      <w:marTop w:val="0"/>
      <w:marBottom w:val="0"/>
      <w:divBdr>
        <w:top w:val="none" w:sz="0" w:space="0" w:color="auto"/>
        <w:left w:val="none" w:sz="0" w:space="0" w:color="auto"/>
        <w:bottom w:val="none" w:sz="0" w:space="0" w:color="auto"/>
        <w:right w:val="none" w:sz="0" w:space="0" w:color="auto"/>
      </w:divBdr>
    </w:div>
    <w:div w:id="1583026846">
      <w:bodyDiv w:val="1"/>
      <w:marLeft w:val="0"/>
      <w:marRight w:val="0"/>
      <w:marTop w:val="0"/>
      <w:marBottom w:val="0"/>
      <w:divBdr>
        <w:top w:val="none" w:sz="0" w:space="0" w:color="auto"/>
        <w:left w:val="none" w:sz="0" w:space="0" w:color="auto"/>
        <w:bottom w:val="none" w:sz="0" w:space="0" w:color="auto"/>
        <w:right w:val="none" w:sz="0" w:space="0" w:color="auto"/>
      </w:divBdr>
    </w:div>
    <w:div w:id="1608198686">
      <w:bodyDiv w:val="1"/>
      <w:marLeft w:val="0"/>
      <w:marRight w:val="0"/>
      <w:marTop w:val="0"/>
      <w:marBottom w:val="0"/>
      <w:divBdr>
        <w:top w:val="none" w:sz="0" w:space="0" w:color="auto"/>
        <w:left w:val="none" w:sz="0" w:space="0" w:color="auto"/>
        <w:bottom w:val="none" w:sz="0" w:space="0" w:color="auto"/>
        <w:right w:val="none" w:sz="0" w:space="0" w:color="auto"/>
      </w:divBdr>
    </w:div>
    <w:div w:id="1611741009">
      <w:bodyDiv w:val="1"/>
      <w:marLeft w:val="0"/>
      <w:marRight w:val="0"/>
      <w:marTop w:val="0"/>
      <w:marBottom w:val="0"/>
      <w:divBdr>
        <w:top w:val="none" w:sz="0" w:space="0" w:color="auto"/>
        <w:left w:val="none" w:sz="0" w:space="0" w:color="auto"/>
        <w:bottom w:val="none" w:sz="0" w:space="0" w:color="auto"/>
        <w:right w:val="none" w:sz="0" w:space="0" w:color="auto"/>
      </w:divBdr>
    </w:div>
    <w:div w:id="1641570769">
      <w:bodyDiv w:val="1"/>
      <w:marLeft w:val="0"/>
      <w:marRight w:val="0"/>
      <w:marTop w:val="0"/>
      <w:marBottom w:val="0"/>
      <w:divBdr>
        <w:top w:val="none" w:sz="0" w:space="0" w:color="auto"/>
        <w:left w:val="none" w:sz="0" w:space="0" w:color="auto"/>
        <w:bottom w:val="none" w:sz="0" w:space="0" w:color="auto"/>
        <w:right w:val="none" w:sz="0" w:space="0" w:color="auto"/>
      </w:divBdr>
    </w:div>
    <w:div w:id="1643464834">
      <w:bodyDiv w:val="1"/>
      <w:marLeft w:val="0"/>
      <w:marRight w:val="0"/>
      <w:marTop w:val="0"/>
      <w:marBottom w:val="0"/>
      <w:divBdr>
        <w:top w:val="none" w:sz="0" w:space="0" w:color="auto"/>
        <w:left w:val="none" w:sz="0" w:space="0" w:color="auto"/>
        <w:bottom w:val="none" w:sz="0" w:space="0" w:color="auto"/>
        <w:right w:val="none" w:sz="0" w:space="0" w:color="auto"/>
      </w:divBdr>
    </w:div>
    <w:div w:id="1647274431">
      <w:bodyDiv w:val="1"/>
      <w:marLeft w:val="0"/>
      <w:marRight w:val="0"/>
      <w:marTop w:val="0"/>
      <w:marBottom w:val="0"/>
      <w:divBdr>
        <w:top w:val="none" w:sz="0" w:space="0" w:color="auto"/>
        <w:left w:val="none" w:sz="0" w:space="0" w:color="auto"/>
        <w:bottom w:val="none" w:sz="0" w:space="0" w:color="auto"/>
        <w:right w:val="none" w:sz="0" w:space="0" w:color="auto"/>
      </w:divBdr>
    </w:div>
    <w:div w:id="1691369537">
      <w:bodyDiv w:val="1"/>
      <w:marLeft w:val="0"/>
      <w:marRight w:val="0"/>
      <w:marTop w:val="0"/>
      <w:marBottom w:val="0"/>
      <w:divBdr>
        <w:top w:val="none" w:sz="0" w:space="0" w:color="auto"/>
        <w:left w:val="none" w:sz="0" w:space="0" w:color="auto"/>
        <w:bottom w:val="none" w:sz="0" w:space="0" w:color="auto"/>
        <w:right w:val="none" w:sz="0" w:space="0" w:color="auto"/>
      </w:divBdr>
    </w:div>
    <w:div w:id="1705254275">
      <w:bodyDiv w:val="1"/>
      <w:marLeft w:val="0"/>
      <w:marRight w:val="0"/>
      <w:marTop w:val="0"/>
      <w:marBottom w:val="0"/>
      <w:divBdr>
        <w:top w:val="none" w:sz="0" w:space="0" w:color="auto"/>
        <w:left w:val="none" w:sz="0" w:space="0" w:color="auto"/>
        <w:bottom w:val="none" w:sz="0" w:space="0" w:color="auto"/>
        <w:right w:val="none" w:sz="0" w:space="0" w:color="auto"/>
      </w:divBdr>
    </w:div>
    <w:div w:id="1727951030">
      <w:bodyDiv w:val="1"/>
      <w:marLeft w:val="0"/>
      <w:marRight w:val="0"/>
      <w:marTop w:val="0"/>
      <w:marBottom w:val="0"/>
      <w:divBdr>
        <w:top w:val="none" w:sz="0" w:space="0" w:color="auto"/>
        <w:left w:val="none" w:sz="0" w:space="0" w:color="auto"/>
        <w:bottom w:val="none" w:sz="0" w:space="0" w:color="auto"/>
        <w:right w:val="none" w:sz="0" w:space="0" w:color="auto"/>
      </w:divBdr>
    </w:div>
    <w:div w:id="1731223889">
      <w:bodyDiv w:val="1"/>
      <w:marLeft w:val="0"/>
      <w:marRight w:val="0"/>
      <w:marTop w:val="0"/>
      <w:marBottom w:val="0"/>
      <w:divBdr>
        <w:top w:val="none" w:sz="0" w:space="0" w:color="auto"/>
        <w:left w:val="none" w:sz="0" w:space="0" w:color="auto"/>
        <w:bottom w:val="none" w:sz="0" w:space="0" w:color="auto"/>
        <w:right w:val="none" w:sz="0" w:space="0" w:color="auto"/>
      </w:divBdr>
    </w:div>
    <w:div w:id="1733966638">
      <w:bodyDiv w:val="1"/>
      <w:marLeft w:val="0"/>
      <w:marRight w:val="0"/>
      <w:marTop w:val="0"/>
      <w:marBottom w:val="0"/>
      <w:divBdr>
        <w:top w:val="none" w:sz="0" w:space="0" w:color="auto"/>
        <w:left w:val="none" w:sz="0" w:space="0" w:color="auto"/>
        <w:bottom w:val="none" w:sz="0" w:space="0" w:color="auto"/>
        <w:right w:val="none" w:sz="0" w:space="0" w:color="auto"/>
      </w:divBdr>
    </w:div>
    <w:div w:id="1743068052">
      <w:bodyDiv w:val="1"/>
      <w:marLeft w:val="0"/>
      <w:marRight w:val="0"/>
      <w:marTop w:val="0"/>
      <w:marBottom w:val="0"/>
      <w:divBdr>
        <w:top w:val="none" w:sz="0" w:space="0" w:color="auto"/>
        <w:left w:val="none" w:sz="0" w:space="0" w:color="auto"/>
        <w:bottom w:val="none" w:sz="0" w:space="0" w:color="auto"/>
        <w:right w:val="none" w:sz="0" w:space="0" w:color="auto"/>
      </w:divBdr>
    </w:div>
    <w:div w:id="1743259287">
      <w:bodyDiv w:val="1"/>
      <w:marLeft w:val="0"/>
      <w:marRight w:val="0"/>
      <w:marTop w:val="0"/>
      <w:marBottom w:val="0"/>
      <w:divBdr>
        <w:top w:val="none" w:sz="0" w:space="0" w:color="auto"/>
        <w:left w:val="none" w:sz="0" w:space="0" w:color="auto"/>
        <w:bottom w:val="none" w:sz="0" w:space="0" w:color="auto"/>
        <w:right w:val="none" w:sz="0" w:space="0" w:color="auto"/>
      </w:divBdr>
    </w:div>
    <w:div w:id="1748334457">
      <w:bodyDiv w:val="1"/>
      <w:marLeft w:val="0"/>
      <w:marRight w:val="0"/>
      <w:marTop w:val="0"/>
      <w:marBottom w:val="0"/>
      <w:divBdr>
        <w:top w:val="none" w:sz="0" w:space="0" w:color="auto"/>
        <w:left w:val="none" w:sz="0" w:space="0" w:color="auto"/>
        <w:bottom w:val="none" w:sz="0" w:space="0" w:color="auto"/>
        <w:right w:val="none" w:sz="0" w:space="0" w:color="auto"/>
      </w:divBdr>
    </w:div>
    <w:div w:id="1768430449">
      <w:bodyDiv w:val="1"/>
      <w:marLeft w:val="0"/>
      <w:marRight w:val="0"/>
      <w:marTop w:val="0"/>
      <w:marBottom w:val="0"/>
      <w:divBdr>
        <w:top w:val="none" w:sz="0" w:space="0" w:color="auto"/>
        <w:left w:val="none" w:sz="0" w:space="0" w:color="auto"/>
        <w:bottom w:val="none" w:sz="0" w:space="0" w:color="auto"/>
        <w:right w:val="none" w:sz="0" w:space="0" w:color="auto"/>
      </w:divBdr>
    </w:div>
    <w:div w:id="1779906399">
      <w:bodyDiv w:val="1"/>
      <w:marLeft w:val="0"/>
      <w:marRight w:val="0"/>
      <w:marTop w:val="0"/>
      <w:marBottom w:val="0"/>
      <w:divBdr>
        <w:top w:val="none" w:sz="0" w:space="0" w:color="auto"/>
        <w:left w:val="none" w:sz="0" w:space="0" w:color="auto"/>
        <w:bottom w:val="none" w:sz="0" w:space="0" w:color="auto"/>
        <w:right w:val="none" w:sz="0" w:space="0" w:color="auto"/>
      </w:divBdr>
    </w:div>
    <w:div w:id="1797092762">
      <w:bodyDiv w:val="1"/>
      <w:marLeft w:val="0"/>
      <w:marRight w:val="0"/>
      <w:marTop w:val="0"/>
      <w:marBottom w:val="0"/>
      <w:divBdr>
        <w:top w:val="none" w:sz="0" w:space="0" w:color="auto"/>
        <w:left w:val="none" w:sz="0" w:space="0" w:color="auto"/>
        <w:bottom w:val="none" w:sz="0" w:space="0" w:color="auto"/>
        <w:right w:val="none" w:sz="0" w:space="0" w:color="auto"/>
      </w:divBdr>
    </w:div>
    <w:div w:id="1797143185">
      <w:bodyDiv w:val="1"/>
      <w:marLeft w:val="0"/>
      <w:marRight w:val="0"/>
      <w:marTop w:val="0"/>
      <w:marBottom w:val="0"/>
      <w:divBdr>
        <w:top w:val="none" w:sz="0" w:space="0" w:color="auto"/>
        <w:left w:val="none" w:sz="0" w:space="0" w:color="auto"/>
        <w:bottom w:val="none" w:sz="0" w:space="0" w:color="auto"/>
        <w:right w:val="none" w:sz="0" w:space="0" w:color="auto"/>
      </w:divBdr>
    </w:div>
    <w:div w:id="1802072279">
      <w:bodyDiv w:val="1"/>
      <w:marLeft w:val="0"/>
      <w:marRight w:val="0"/>
      <w:marTop w:val="0"/>
      <w:marBottom w:val="0"/>
      <w:divBdr>
        <w:top w:val="none" w:sz="0" w:space="0" w:color="auto"/>
        <w:left w:val="none" w:sz="0" w:space="0" w:color="auto"/>
        <w:bottom w:val="none" w:sz="0" w:space="0" w:color="auto"/>
        <w:right w:val="none" w:sz="0" w:space="0" w:color="auto"/>
      </w:divBdr>
    </w:div>
    <w:div w:id="1809087649">
      <w:bodyDiv w:val="1"/>
      <w:marLeft w:val="0"/>
      <w:marRight w:val="0"/>
      <w:marTop w:val="0"/>
      <w:marBottom w:val="0"/>
      <w:divBdr>
        <w:top w:val="none" w:sz="0" w:space="0" w:color="auto"/>
        <w:left w:val="none" w:sz="0" w:space="0" w:color="auto"/>
        <w:bottom w:val="none" w:sz="0" w:space="0" w:color="auto"/>
        <w:right w:val="none" w:sz="0" w:space="0" w:color="auto"/>
      </w:divBdr>
    </w:div>
    <w:div w:id="1825702770">
      <w:bodyDiv w:val="1"/>
      <w:marLeft w:val="0"/>
      <w:marRight w:val="0"/>
      <w:marTop w:val="0"/>
      <w:marBottom w:val="0"/>
      <w:divBdr>
        <w:top w:val="none" w:sz="0" w:space="0" w:color="auto"/>
        <w:left w:val="none" w:sz="0" w:space="0" w:color="auto"/>
        <w:bottom w:val="none" w:sz="0" w:space="0" w:color="auto"/>
        <w:right w:val="none" w:sz="0" w:space="0" w:color="auto"/>
      </w:divBdr>
    </w:div>
    <w:div w:id="1830948327">
      <w:bodyDiv w:val="1"/>
      <w:marLeft w:val="0"/>
      <w:marRight w:val="0"/>
      <w:marTop w:val="0"/>
      <w:marBottom w:val="0"/>
      <w:divBdr>
        <w:top w:val="none" w:sz="0" w:space="0" w:color="auto"/>
        <w:left w:val="none" w:sz="0" w:space="0" w:color="auto"/>
        <w:bottom w:val="none" w:sz="0" w:space="0" w:color="auto"/>
        <w:right w:val="none" w:sz="0" w:space="0" w:color="auto"/>
      </w:divBdr>
    </w:div>
    <w:div w:id="1839421720">
      <w:bodyDiv w:val="1"/>
      <w:marLeft w:val="0"/>
      <w:marRight w:val="0"/>
      <w:marTop w:val="0"/>
      <w:marBottom w:val="0"/>
      <w:divBdr>
        <w:top w:val="none" w:sz="0" w:space="0" w:color="auto"/>
        <w:left w:val="none" w:sz="0" w:space="0" w:color="auto"/>
        <w:bottom w:val="none" w:sz="0" w:space="0" w:color="auto"/>
        <w:right w:val="none" w:sz="0" w:space="0" w:color="auto"/>
      </w:divBdr>
    </w:div>
    <w:div w:id="1857883500">
      <w:bodyDiv w:val="1"/>
      <w:marLeft w:val="0"/>
      <w:marRight w:val="0"/>
      <w:marTop w:val="0"/>
      <w:marBottom w:val="0"/>
      <w:divBdr>
        <w:top w:val="none" w:sz="0" w:space="0" w:color="auto"/>
        <w:left w:val="none" w:sz="0" w:space="0" w:color="auto"/>
        <w:bottom w:val="none" w:sz="0" w:space="0" w:color="auto"/>
        <w:right w:val="none" w:sz="0" w:space="0" w:color="auto"/>
      </w:divBdr>
    </w:div>
    <w:div w:id="1873301551">
      <w:bodyDiv w:val="1"/>
      <w:marLeft w:val="0"/>
      <w:marRight w:val="0"/>
      <w:marTop w:val="0"/>
      <w:marBottom w:val="0"/>
      <w:divBdr>
        <w:top w:val="none" w:sz="0" w:space="0" w:color="auto"/>
        <w:left w:val="none" w:sz="0" w:space="0" w:color="auto"/>
        <w:bottom w:val="none" w:sz="0" w:space="0" w:color="auto"/>
        <w:right w:val="none" w:sz="0" w:space="0" w:color="auto"/>
      </w:divBdr>
    </w:div>
    <w:div w:id="1882477719">
      <w:bodyDiv w:val="1"/>
      <w:marLeft w:val="0"/>
      <w:marRight w:val="0"/>
      <w:marTop w:val="0"/>
      <w:marBottom w:val="0"/>
      <w:divBdr>
        <w:top w:val="none" w:sz="0" w:space="0" w:color="auto"/>
        <w:left w:val="none" w:sz="0" w:space="0" w:color="auto"/>
        <w:bottom w:val="none" w:sz="0" w:space="0" w:color="auto"/>
        <w:right w:val="none" w:sz="0" w:space="0" w:color="auto"/>
      </w:divBdr>
    </w:div>
    <w:div w:id="1903517864">
      <w:bodyDiv w:val="1"/>
      <w:marLeft w:val="0"/>
      <w:marRight w:val="0"/>
      <w:marTop w:val="0"/>
      <w:marBottom w:val="0"/>
      <w:divBdr>
        <w:top w:val="none" w:sz="0" w:space="0" w:color="auto"/>
        <w:left w:val="none" w:sz="0" w:space="0" w:color="auto"/>
        <w:bottom w:val="none" w:sz="0" w:space="0" w:color="auto"/>
        <w:right w:val="none" w:sz="0" w:space="0" w:color="auto"/>
      </w:divBdr>
    </w:div>
    <w:div w:id="1923022957">
      <w:bodyDiv w:val="1"/>
      <w:marLeft w:val="0"/>
      <w:marRight w:val="0"/>
      <w:marTop w:val="0"/>
      <w:marBottom w:val="0"/>
      <w:divBdr>
        <w:top w:val="none" w:sz="0" w:space="0" w:color="auto"/>
        <w:left w:val="none" w:sz="0" w:space="0" w:color="auto"/>
        <w:bottom w:val="none" w:sz="0" w:space="0" w:color="auto"/>
        <w:right w:val="none" w:sz="0" w:space="0" w:color="auto"/>
      </w:divBdr>
    </w:div>
    <w:div w:id="1942029727">
      <w:bodyDiv w:val="1"/>
      <w:marLeft w:val="0"/>
      <w:marRight w:val="0"/>
      <w:marTop w:val="0"/>
      <w:marBottom w:val="0"/>
      <w:divBdr>
        <w:top w:val="none" w:sz="0" w:space="0" w:color="auto"/>
        <w:left w:val="none" w:sz="0" w:space="0" w:color="auto"/>
        <w:bottom w:val="none" w:sz="0" w:space="0" w:color="auto"/>
        <w:right w:val="none" w:sz="0" w:space="0" w:color="auto"/>
      </w:divBdr>
    </w:div>
    <w:div w:id="1942954418">
      <w:bodyDiv w:val="1"/>
      <w:marLeft w:val="0"/>
      <w:marRight w:val="0"/>
      <w:marTop w:val="0"/>
      <w:marBottom w:val="0"/>
      <w:divBdr>
        <w:top w:val="none" w:sz="0" w:space="0" w:color="auto"/>
        <w:left w:val="none" w:sz="0" w:space="0" w:color="auto"/>
        <w:bottom w:val="none" w:sz="0" w:space="0" w:color="auto"/>
        <w:right w:val="none" w:sz="0" w:space="0" w:color="auto"/>
      </w:divBdr>
    </w:div>
    <w:div w:id="1949117258">
      <w:bodyDiv w:val="1"/>
      <w:marLeft w:val="0"/>
      <w:marRight w:val="0"/>
      <w:marTop w:val="0"/>
      <w:marBottom w:val="0"/>
      <w:divBdr>
        <w:top w:val="none" w:sz="0" w:space="0" w:color="auto"/>
        <w:left w:val="none" w:sz="0" w:space="0" w:color="auto"/>
        <w:bottom w:val="none" w:sz="0" w:space="0" w:color="auto"/>
        <w:right w:val="none" w:sz="0" w:space="0" w:color="auto"/>
      </w:divBdr>
    </w:div>
    <w:div w:id="1959221568">
      <w:bodyDiv w:val="1"/>
      <w:marLeft w:val="0"/>
      <w:marRight w:val="0"/>
      <w:marTop w:val="0"/>
      <w:marBottom w:val="0"/>
      <w:divBdr>
        <w:top w:val="none" w:sz="0" w:space="0" w:color="auto"/>
        <w:left w:val="none" w:sz="0" w:space="0" w:color="auto"/>
        <w:bottom w:val="none" w:sz="0" w:space="0" w:color="auto"/>
        <w:right w:val="none" w:sz="0" w:space="0" w:color="auto"/>
      </w:divBdr>
    </w:div>
    <w:div w:id="1973317992">
      <w:bodyDiv w:val="1"/>
      <w:marLeft w:val="0"/>
      <w:marRight w:val="0"/>
      <w:marTop w:val="0"/>
      <w:marBottom w:val="0"/>
      <w:divBdr>
        <w:top w:val="none" w:sz="0" w:space="0" w:color="auto"/>
        <w:left w:val="none" w:sz="0" w:space="0" w:color="auto"/>
        <w:bottom w:val="none" w:sz="0" w:space="0" w:color="auto"/>
        <w:right w:val="none" w:sz="0" w:space="0" w:color="auto"/>
      </w:divBdr>
    </w:div>
    <w:div w:id="2013332031">
      <w:bodyDiv w:val="1"/>
      <w:marLeft w:val="0"/>
      <w:marRight w:val="0"/>
      <w:marTop w:val="0"/>
      <w:marBottom w:val="0"/>
      <w:divBdr>
        <w:top w:val="none" w:sz="0" w:space="0" w:color="auto"/>
        <w:left w:val="none" w:sz="0" w:space="0" w:color="auto"/>
        <w:bottom w:val="none" w:sz="0" w:space="0" w:color="auto"/>
        <w:right w:val="none" w:sz="0" w:space="0" w:color="auto"/>
      </w:divBdr>
    </w:div>
    <w:div w:id="2031568625">
      <w:bodyDiv w:val="1"/>
      <w:marLeft w:val="0"/>
      <w:marRight w:val="0"/>
      <w:marTop w:val="0"/>
      <w:marBottom w:val="0"/>
      <w:divBdr>
        <w:top w:val="none" w:sz="0" w:space="0" w:color="auto"/>
        <w:left w:val="none" w:sz="0" w:space="0" w:color="auto"/>
        <w:bottom w:val="none" w:sz="0" w:space="0" w:color="auto"/>
        <w:right w:val="none" w:sz="0" w:space="0" w:color="auto"/>
      </w:divBdr>
    </w:div>
    <w:div w:id="2035569421">
      <w:bodyDiv w:val="1"/>
      <w:marLeft w:val="0"/>
      <w:marRight w:val="0"/>
      <w:marTop w:val="0"/>
      <w:marBottom w:val="0"/>
      <w:divBdr>
        <w:top w:val="none" w:sz="0" w:space="0" w:color="auto"/>
        <w:left w:val="none" w:sz="0" w:space="0" w:color="auto"/>
        <w:bottom w:val="none" w:sz="0" w:space="0" w:color="auto"/>
        <w:right w:val="none" w:sz="0" w:space="0" w:color="auto"/>
      </w:divBdr>
    </w:div>
    <w:div w:id="2041665120">
      <w:bodyDiv w:val="1"/>
      <w:marLeft w:val="0"/>
      <w:marRight w:val="0"/>
      <w:marTop w:val="0"/>
      <w:marBottom w:val="0"/>
      <w:divBdr>
        <w:top w:val="none" w:sz="0" w:space="0" w:color="auto"/>
        <w:left w:val="none" w:sz="0" w:space="0" w:color="auto"/>
        <w:bottom w:val="none" w:sz="0" w:space="0" w:color="auto"/>
        <w:right w:val="none" w:sz="0" w:space="0" w:color="auto"/>
      </w:divBdr>
    </w:div>
    <w:div w:id="2048798649">
      <w:bodyDiv w:val="1"/>
      <w:marLeft w:val="0"/>
      <w:marRight w:val="0"/>
      <w:marTop w:val="0"/>
      <w:marBottom w:val="0"/>
      <w:divBdr>
        <w:top w:val="none" w:sz="0" w:space="0" w:color="auto"/>
        <w:left w:val="none" w:sz="0" w:space="0" w:color="auto"/>
        <w:bottom w:val="none" w:sz="0" w:space="0" w:color="auto"/>
        <w:right w:val="none" w:sz="0" w:space="0" w:color="auto"/>
      </w:divBdr>
    </w:div>
    <w:div w:id="2057964620">
      <w:bodyDiv w:val="1"/>
      <w:marLeft w:val="0"/>
      <w:marRight w:val="0"/>
      <w:marTop w:val="0"/>
      <w:marBottom w:val="0"/>
      <w:divBdr>
        <w:top w:val="none" w:sz="0" w:space="0" w:color="auto"/>
        <w:left w:val="none" w:sz="0" w:space="0" w:color="auto"/>
        <w:bottom w:val="none" w:sz="0" w:space="0" w:color="auto"/>
        <w:right w:val="none" w:sz="0" w:space="0" w:color="auto"/>
      </w:divBdr>
    </w:div>
    <w:div w:id="2060089746">
      <w:bodyDiv w:val="1"/>
      <w:marLeft w:val="0"/>
      <w:marRight w:val="0"/>
      <w:marTop w:val="0"/>
      <w:marBottom w:val="0"/>
      <w:divBdr>
        <w:top w:val="none" w:sz="0" w:space="0" w:color="auto"/>
        <w:left w:val="none" w:sz="0" w:space="0" w:color="auto"/>
        <w:bottom w:val="none" w:sz="0" w:space="0" w:color="auto"/>
        <w:right w:val="none" w:sz="0" w:space="0" w:color="auto"/>
      </w:divBdr>
    </w:div>
    <w:div w:id="2063167250">
      <w:bodyDiv w:val="1"/>
      <w:marLeft w:val="0"/>
      <w:marRight w:val="0"/>
      <w:marTop w:val="0"/>
      <w:marBottom w:val="0"/>
      <w:divBdr>
        <w:top w:val="none" w:sz="0" w:space="0" w:color="auto"/>
        <w:left w:val="none" w:sz="0" w:space="0" w:color="auto"/>
        <w:bottom w:val="none" w:sz="0" w:space="0" w:color="auto"/>
        <w:right w:val="none" w:sz="0" w:space="0" w:color="auto"/>
      </w:divBdr>
    </w:div>
    <w:div w:id="2081171790">
      <w:bodyDiv w:val="1"/>
      <w:marLeft w:val="0"/>
      <w:marRight w:val="0"/>
      <w:marTop w:val="0"/>
      <w:marBottom w:val="0"/>
      <w:divBdr>
        <w:top w:val="none" w:sz="0" w:space="0" w:color="auto"/>
        <w:left w:val="none" w:sz="0" w:space="0" w:color="auto"/>
        <w:bottom w:val="none" w:sz="0" w:space="0" w:color="auto"/>
        <w:right w:val="none" w:sz="0" w:space="0" w:color="auto"/>
      </w:divBdr>
    </w:div>
    <w:div w:id="2085102579">
      <w:bodyDiv w:val="1"/>
      <w:marLeft w:val="0"/>
      <w:marRight w:val="0"/>
      <w:marTop w:val="0"/>
      <w:marBottom w:val="0"/>
      <w:divBdr>
        <w:top w:val="none" w:sz="0" w:space="0" w:color="auto"/>
        <w:left w:val="none" w:sz="0" w:space="0" w:color="auto"/>
        <w:bottom w:val="none" w:sz="0" w:space="0" w:color="auto"/>
        <w:right w:val="none" w:sz="0" w:space="0" w:color="auto"/>
      </w:divBdr>
    </w:div>
    <w:div w:id="2087461255">
      <w:bodyDiv w:val="1"/>
      <w:marLeft w:val="0"/>
      <w:marRight w:val="0"/>
      <w:marTop w:val="0"/>
      <w:marBottom w:val="0"/>
      <w:divBdr>
        <w:top w:val="none" w:sz="0" w:space="0" w:color="auto"/>
        <w:left w:val="none" w:sz="0" w:space="0" w:color="auto"/>
        <w:bottom w:val="none" w:sz="0" w:space="0" w:color="auto"/>
        <w:right w:val="none" w:sz="0" w:space="0" w:color="auto"/>
      </w:divBdr>
    </w:div>
    <w:div w:id="2091001195">
      <w:bodyDiv w:val="1"/>
      <w:marLeft w:val="0"/>
      <w:marRight w:val="0"/>
      <w:marTop w:val="0"/>
      <w:marBottom w:val="0"/>
      <w:divBdr>
        <w:top w:val="none" w:sz="0" w:space="0" w:color="auto"/>
        <w:left w:val="none" w:sz="0" w:space="0" w:color="auto"/>
        <w:bottom w:val="none" w:sz="0" w:space="0" w:color="auto"/>
        <w:right w:val="none" w:sz="0" w:space="0" w:color="auto"/>
      </w:divBdr>
    </w:div>
    <w:div w:id="2109419916">
      <w:bodyDiv w:val="1"/>
      <w:marLeft w:val="0"/>
      <w:marRight w:val="0"/>
      <w:marTop w:val="0"/>
      <w:marBottom w:val="0"/>
      <w:divBdr>
        <w:top w:val="none" w:sz="0" w:space="0" w:color="auto"/>
        <w:left w:val="none" w:sz="0" w:space="0" w:color="auto"/>
        <w:bottom w:val="none" w:sz="0" w:space="0" w:color="auto"/>
        <w:right w:val="none" w:sz="0" w:space="0" w:color="auto"/>
      </w:divBdr>
    </w:div>
    <w:div w:id="2113627773">
      <w:bodyDiv w:val="1"/>
      <w:marLeft w:val="0"/>
      <w:marRight w:val="0"/>
      <w:marTop w:val="0"/>
      <w:marBottom w:val="0"/>
      <w:divBdr>
        <w:top w:val="none" w:sz="0" w:space="0" w:color="auto"/>
        <w:left w:val="none" w:sz="0" w:space="0" w:color="auto"/>
        <w:bottom w:val="none" w:sz="0" w:space="0" w:color="auto"/>
        <w:right w:val="none" w:sz="0" w:space="0" w:color="auto"/>
      </w:divBdr>
    </w:div>
    <w:div w:id="2125952477">
      <w:bodyDiv w:val="1"/>
      <w:marLeft w:val="0"/>
      <w:marRight w:val="0"/>
      <w:marTop w:val="0"/>
      <w:marBottom w:val="0"/>
      <w:divBdr>
        <w:top w:val="none" w:sz="0" w:space="0" w:color="auto"/>
        <w:left w:val="none" w:sz="0" w:space="0" w:color="auto"/>
        <w:bottom w:val="none" w:sz="0" w:space="0" w:color="auto"/>
        <w:right w:val="none" w:sz="0" w:space="0" w:color="auto"/>
      </w:divBdr>
    </w:div>
    <w:div w:id="2141339432">
      <w:bodyDiv w:val="1"/>
      <w:marLeft w:val="0"/>
      <w:marRight w:val="0"/>
      <w:marTop w:val="0"/>
      <w:marBottom w:val="0"/>
      <w:divBdr>
        <w:top w:val="none" w:sz="0" w:space="0" w:color="auto"/>
        <w:left w:val="none" w:sz="0" w:space="0" w:color="auto"/>
        <w:bottom w:val="none" w:sz="0" w:space="0" w:color="auto"/>
        <w:right w:val="none" w:sz="0" w:space="0" w:color="auto"/>
      </w:divBdr>
      <w:divsChild>
        <w:div w:id="461273040">
          <w:marLeft w:val="0"/>
          <w:marRight w:val="0"/>
          <w:marTop w:val="0"/>
          <w:marBottom w:val="0"/>
          <w:divBdr>
            <w:top w:val="none" w:sz="0" w:space="0" w:color="auto"/>
            <w:left w:val="none" w:sz="0" w:space="0" w:color="auto"/>
            <w:bottom w:val="none" w:sz="0" w:space="0" w:color="auto"/>
            <w:right w:val="none" w:sz="0" w:space="0" w:color="auto"/>
          </w:divBdr>
          <w:divsChild>
            <w:div w:id="1308974971">
              <w:marLeft w:val="0"/>
              <w:marRight w:val="0"/>
              <w:marTop w:val="150"/>
              <w:marBottom w:val="0"/>
              <w:divBdr>
                <w:top w:val="none" w:sz="0" w:space="0" w:color="auto"/>
                <w:left w:val="none" w:sz="0" w:space="0" w:color="auto"/>
                <w:bottom w:val="none" w:sz="0" w:space="0" w:color="auto"/>
                <w:right w:val="none" w:sz="0" w:space="0" w:color="auto"/>
              </w:divBdr>
              <w:divsChild>
                <w:div w:id="610665534">
                  <w:marLeft w:val="-225"/>
                  <w:marRight w:val="-225"/>
                  <w:marTop w:val="0"/>
                  <w:marBottom w:val="0"/>
                  <w:divBdr>
                    <w:top w:val="none" w:sz="0" w:space="0" w:color="auto"/>
                    <w:left w:val="none" w:sz="0" w:space="0" w:color="auto"/>
                    <w:bottom w:val="none" w:sz="0" w:space="0" w:color="auto"/>
                    <w:right w:val="none" w:sz="0" w:space="0" w:color="auto"/>
                  </w:divBdr>
                  <w:divsChild>
                    <w:div w:id="566064741">
                      <w:marLeft w:val="0"/>
                      <w:marRight w:val="0"/>
                      <w:marTop w:val="0"/>
                      <w:marBottom w:val="0"/>
                      <w:divBdr>
                        <w:top w:val="none" w:sz="0" w:space="0" w:color="auto"/>
                        <w:left w:val="none" w:sz="0" w:space="0" w:color="auto"/>
                        <w:bottom w:val="none" w:sz="0" w:space="0" w:color="auto"/>
                        <w:right w:val="none" w:sz="0" w:space="0" w:color="auto"/>
                      </w:divBdr>
                      <w:divsChild>
                        <w:div w:id="1468006661">
                          <w:marLeft w:val="0"/>
                          <w:marRight w:val="0"/>
                          <w:marTop w:val="375"/>
                          <w:marBottom w:val="0"/>
                          <w:divBdr>
                            <w:top w:val="none" w:sz="0" w:space="0" w:color="auto"/>
                            <w:left w:val="none" w:sz="0" w:space="0" w:color="auto"/>
                            <w:bottom w:val="none" w:sz="0" w:space="0" w:color="auto"/>
                            <w:right w:val="none" w:sz="0" w:space="0" w:color="auto"/>
                          </w:divBdr>
                          <w:divsChild>
                            <w:div w:id="1361390717">
                              <w:marLeft w:val="0"/>
                              <w:marRight w:val="0"/>
                              <w:marTop w:val="0"/>
                              <w:marBottom w:val="150"/>
                              <w:divBdr>
                                <w:top w:val="none" w:sz="0" w:space="0" w:color="auto"/>
                                <w:left w:val="none" w:sz="0" w:space="0" w:color="auto"/>
                                <w:bottom w:val="none" w:sz="0" w:space="0" w:color="auto"/>
                                <w:right w:val="none" w:sz="0" w:space="0" w:color="auto"/>
                              </w:divBdr>
                              <w:divsChild>
                                <w:div w:id="384802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image001.png@01DA4F89.D2EA8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A4F89.C4E9A010" TargetMode="External"/><Relationship Id="rId22"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AF874-73A7-4B60-B135-B5FDAB0F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75</Pages>
  <Words>22718</Words>
  <Characters>129496</Characters>
  <Application>Microsoft Office Word</Application>
  <DocSecurity>0</DocSecurity>
  <Lines>1079</Lines>
  <Paragraphs>303</Paragraphs>
  <ScaleCrop>false</ScaleCrop>
  <HeadingPairs>
    <vt:vector size="2" baseType="variant">
      <vt:variant>
        <vt:lpstr>Konu Başlığı</vt:lpstr>
      </vt:variant>
      <vt:variant>
        <vt:i4>1</vt:i4>
      </vt:variant>
    </vt:vector>
  </HeadingPairs>
  <TitlesOfParts>
    <vt:vector size="1" baseType="lpstr">
      <vt:lpstr>2018 YILI ÇALIŞMA PROGRAMI VE BÜTÇESİ</vt:lpstr>
    </vt:vector>
  </TitlesOfParts>
  <Company/>
  <LinksUpToDate>false</LinksUpToDate>
  <CharactersWithSpaces>151911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YILI ÇALIŞMA PROGRAMI VE BÜTÇESİ</dc:title>
  <dc:creator>Dilşad AKAR</dc:creator>
  <cp:lastModifiedBy>BARIŞ KIYAK</cp:lastModifiedBy>
  <cp:revision>7</cp:revision>
  <cp:lastPrinted>2024-01-24T17:05:00Z</cp:lastPrinted>
  <dcterms:created xsi:type="dcterms:W3CDTF">2024-01-25T14:05:00Z</dcterms:created>
  <dcterms:modified xsi:type="dcterms:W3CDTF">2024-01-25T15:20:00Z</dcterms:modified>
</cp:coreProperties>
</file>