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Pr>
        <w:id w:val="460306002"/>
        <w:docPartObj>
          <w:docPartGallery w:val="Cover Pages"/>
          <w:docPartUnique/>
        </w:docPartObj>
      </w:sdtPr>
      <w:sdtContent>
        <w:p w14:paraId="727004A7" w14:textId="56849BDC" w:rsidR="00DA6ADE" w:rsidRPr="00375CC2" w:rsidRDefault="00AA49CC" w:rsidP="00DF7E5B">
          <w:pPr>
            <w:pStyle w:val="AralkYok"/>
            <w:tabs>
              <w:tab w:val="left" w:pos="708"/>
              <w:tab w:val="left" w:pos="1416"/>
              <w:tab w:val="left" w:pos="5437"/>
            </w:tabs>
            <w:rPr>
              <w:rFonts w:cstheme="minorHAnsi"/>
              <w:b/>
            </w:rPr>
          </w:pPr>
          <w:r w:rsidRPr="00375CC2">
            <w:rPr>
              <w:rFonts w:cstheme="minorHAnsi"/>
              <w:noProof/>
              <w:lang w:eastAsia="tr-TR"/>
            </w:rPr>
            <mc:AlternateContent>
              <mc:Choice Requires="wps">
                <w:drawing>
                  <wp:anchor distT="0" distB="0" distL="114300" distR="114300" simplePos="0" relativeHeight="251667456" behindDoc="0" locked="0" layoutInCell="1" allowOverlap="1" wp14:anchorId="25DC01B0" wp14:editId="01C3FEB6">
                    <wp:simplePos x="0" y="0"/>
                    <wp:positionH relativeFrom="margin">
                      <wp:posOffset>-259715</wp:posOffset>
                    </wp:positionH>
                    <wp:positionV relativeFrom="page">
                      <wp:posOffset>2781300</wp:posOffset>
                    </wp:positionV>
                    <wp:extent cx="5908675" cy="4394200"/>
                    <wp:effectExtent l="0" t="0" r="0" b="6350"/>
                    <wp:wrapNone/>
                    <wp:docPr id="126" name="Metin Kutusu 126"/>
                    <wp:cNvGraphicFramePr/>
                    <a:graphic xmlns:a="http://schemas.openxmlformats.org/drawingml/2006/main">
                      <a:graphicData uri="http://schemas.microsoft.com/office/word/2010/wordprocessingShape">
                        <wps:wsp>
                          <wps:cNvSpPr txBox="1"/>
                          <wps:spPr>
                            <a:xfrm>
                              <a:off x="0" y="0"/>
                              <a:ext cx="5908675" cy="439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75B28" w14:textId="77777777" w:rsidR="00F7655B" w:rsidRPr="00AA49CC" w:rsidRDefault="00F7655B"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T.C.</w:t>
                                </w:r>
                              </w:p>
                              <w:p w14:paraId="75F0F3E1" w14:textId="77777777" w:rsidR="00F7655B" w:rsidRPr="00AA49CC" w:rsidRDefault="00F7655B"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GÜNEY EGE KALKINMA AJANSI</w:t>
                                </w:r>
                              </w:p>
                              <w:p w14:paraId="37C90396" w14:textId="77777777" w:rsidR="00F7655B" w:rsidRPr="00AA49CC" w:rsidRDefault="00F7655B" w:rsidP="00E95958">
                                <w:pPr>
                                  <w:spacing w:before="120"/>
                                  <w:jc w:val="center"/>
                                  <w:rPr>
                                    <w:rFonts w:eastAsiaTheme="majorEastAsia" w:cstheme="minorHAnsi"/>
                                    <w:b/>
                                    <w:color w:val="244061" w:themeColor="accent1" w:themeShade="80"/>
                                    <w:sz w:val="72"/>
                                    <w:szCs w:val="72"/>
                                  </w:rPr>
                                </w:pPr>
                              </w:p>
                              <w:p w14:paraId="359B6D48" w14:textId="77777777" w:rsidR="00F7655B" w:rsidRPr="00AA49CC" w:rsidRDefault="00F7655B"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 xml:space="preserve">2022 YILI </w:t>
                                </w:r>
                              </w:p>
                              <w:p w14:paraId="26BC2A31" w14:textId="77777777" w:rsidR="00F7655B" w:rsidRPr="00AA49CC" w:rsidRDefault="00F7655B" w:rsidP="00E95958">
                                <w:pPr>
                                  <w:spacing w:before="120"/>
                                  <w:jc w:val="center"/>
                                  <w:rPr>
                                    <w:rFonts w:cstheme="minorHAnsi"/>
                                    <w:b/>
                                    <w:color w:val="244061" w:themeColor="accent1" w:themeShade="80"/>
                                    <w:sz w:val="72"/>
                                    <w:szCs w:val="72"/>
                                  </w:rPr>
                                </w:pPr>
                                <w:r w:rsidRPr="00AA49CC">
                                  <w:rPr>
                                    <w:rFonts w:eastAsiaTheme="majorEastAsia" w:cstheme="minorHAnsi"/>
                                    <w:b/>
                                    <w:color w:val="244061" w:themeColor="accent1" w:themeShade="80"/>
                                    <w:sz w:val="72"/>
                                    <w:szCs w:val="72"/>
                                  </w:rPr>
                                  <w:t>ÇALIŞMA PROGRAMI</w:t>
                                </w:r>
                                <w:sdt>
                                  <w:sdtPr>
                                    <w:rPr>
                                      <w:rFonts w:cstheme="minorHAnsi"/>
                                      <w:b/>
                                      <w:color w:val="244061" w:themeColor="accent1" w:themeShade="80"/>
                                      <w:sz w:val="72"/>
                                      <w:szCs w:val="72"/>
                                    </w:rPr>
                                    <w:alias w:val="Alt Başlık"/>
                                    <w:tag w:val=""/>
                                    <w:id w:val="-938908984"/>
                                    <w:showingPlcHdr/>
                                    <w:dataBinding w:prefixMappings="xmlns:ns0='http://purl.org/dc/elements/1.1/' xmlns:ns1='http://schemas.openxmlformats.org/package/2006/metadata/core-properties' " w:xpath="/ns1:coreProperties[1]/ns0:subject[1]" w:storeItemID="{6C3C8BC8-F283-45AE-878A-BAB7291924A1}"/>
                                    <w:text/>
                                  </w:sdtPr>
                                  <w:sdtContent>
                                    <w:r w:rsidRPr="00AA49CC">
                                      <w:rPr>
                                        <w:rFonts w:cstheme="minorHAnsi"/>
                                        <w:b/>
                                        <w:color w:val="244061" w:themeColor="accent1" w:themeShade="80"/>
                                        <w:sz w:val="72"/>
                                        <w:szCs w:val="72"/>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DC01B0" id="_x0000_t202" coordsize="21600,21600" o:spt="202" path="m,l,21600r21600,l21600,xe">
                    <v:stroke joinstyle="miter"/>
                    <v:path gradientshapeok="t" o:connecttype="rect"/>
                  </v:shapetype>
                  <v:shape id="Metin Kutusu 126" o:spid="_x0000_s1026" type="#_x0000_t202" style="position:absolute;margin-left:-20.45pt;margin-top:219pt;width:465.25pt;height:3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" filled="f" stroked="f" strokeweight=".5pt">
                    <v:textbox inset="0,0,0,0">
                      <w:txbxContent>
                        <w:p w14:paraId="58775B28" w14:textId="77777777" w:rsidR="00F7655B" w:rsidRPr="00AA49CC" w:rsidRDefault="00F7655B"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T.C.</w:t>
                          </w:r>
                        </w:p>
                        <w:p w14:paraId="75F0F3E1" w14:textId="77777777" w:rsidR="00F7655B" w:rsidRPr="00AA49CC" w:rsidRDefault="00F7655B"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GÜNEY EGE KALKINMA AJANSI</w:t>
                          </w:r>
                        </w:p>
                        <w:p w14:paraId="37C90396" w14:textId="77777777" w:rsidR="00F7655B" w:rsidRPr="00AA49CC" w:rsidRDefault="00F7655B" w:rsidP="00E95958">
                          <w:pPr>
                            <w:spacing w:before="120"/>
                            <w:jc w:val="center"/>
                            <w:rPr>
                              <w:rFonts w:eastAsiaTheme="majorEastAsia" w:cstheme="minorHAnsi"/>
                              <w:b/>
                              <w:color w:val="244061" w:themeColor="accent1" w:themeShade="80"/>
                              <w:sz w:val="72"/>
                              <w:szCs w:val="72"/>
                            </w:rPr>
                          </w:pPr>
                        </w:p>
                        <w:p w14:paraId="359B6D48" w14:textId="77777777" w:rsidR="00F7655B" w:rsidRPr="00AA49CC" w:rsidRDefault="00F7655B"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 xml:space="preserve">2022 YILI </w:t>
                          </w:r>
                        </w:p>
                        <w:p w14:paraId="26BC2A31" w14:textId="77777777" w:rsidR="00F7655B" w:rsidRPr="00AA49CC" w:rsidRDefault="00F7655B" w:rsidP="00E95958">
                          <w:pPr>
                            <w:spacing w:before="120"/>
                            <w:jc w:val="center"/>
                            <w:rPr>
                              <w:rFonts w:cstheme="minorHAnsi"/>
                              <w:b/>
                              <w:color w:val="244061" w:themeColor="accent1" w:themeShade="80"/>
                              <w:sz w:val="72"/>
                              <w:szCs w:val="72"/>
                            </w:rPr>
                          </w:pPr>
                          <w:r w:rsidRPr="00AA49CC">
                            <w:rPr>
                              <w:rFonts w:eastAsiaTheme="majorEastAsia" w:cstheme="minorHAnsi"/>
                              <w:b/>
                              <w:color w:val="244061" w:themeColor="accent1" w:themeShade="80"/>
                              <w:sz w:val="72"/>
                              <w:szCs w:val="72"/>
                            </w:rPr>
                            <w:t>ÇALIŞMA PROGRAMI</w:t>
                          </w:r>
                          <w:sdt>
                            <w:sdtPr>
                              <w:rPr>
                                <w:rFonts w:cstheme="minorHAnsi"/>
                                <w:b/>
                                <w:color w:val="244061" w:themeColor="accent1" w:themeShade="80"/>
                                <w:sz w:val="72"/>
                                <w:szCs w:val="72"/>
                              </w:rPr>
                              <w:alias w:val="Alt Başlık"/>
                              <w:tag w:val=""/>
                              <w:id w:val="-938908984"/>
                              <w:showingPlcHdr/>
                              <w:dataBinding w:prefixMappings="xmlns:ns0='http://purl.org/dc/elements/1.1/' xmlns:ns1='http://schemas.openxmlformats.org/package/2006/metadata/core-properties' " w:xpath="/ns1:coreProperties[1]/ns0:subject[1]" w:storeItemID="{6C3C8BC8-F283-45AE-878A-BAB7291924A1}"/>
                              <w:text/>
                            </w:sdtPr>
                            <w:sdtContent>
                              <w:r w:rsidRPr="00AA49CC">
                                <w:rPr>
                                  <w:rFonts w:cstheme="minorHAnsi"/>
                                  <w:b/>
                                  <w:color w:val="244061" w:themeColor="accent1" w:themeShade="80"/>
                                  <w:sz w:val="72"/>
                                  <w:szCs w:val="72"/>
                                </w:rPr>
                                <w:t xml:space="preserve">     </w:t>
                              </w:r>
                            </w:sdtContent>
                          </w:sdt>
                        </w:p>
                      </w:txbxContent>
                    </v:textbox>
                    <w10:wrap anchorx="margin" anchory="page"/>
                  </v:shape>
                </w:pict>
              </mc:Fallback>
            </mc:AlternateContent>
          </w:r>
          <w:r w:rsidR="00CE7B15" w:rsidRPr="00375CC2">
            <w:rPr>
              <w:rFonts w:cstheme="minorHAnsi"/>
              <w:noProof/>
              <w:lang w:eastAsia="tr-TR"/>
            </w:rPr>
            <w:drawing>
              <wp:anchor distT="0" distB="0" distL="114300" distR="114300" simplePos="0" relativeHeight="251665408" behindDoc="0" locked="0" layoutInCell="1" allowOverlap="1" wp14:anchorId="1305100D" wp14:editId="708E8779">
                <wp:simplePos x="0" y="0"/>
                <wp:positionH relativeFrom="page">
                  <wp:align>left</wp:align>
                </wp:positionH>
                <wp:positionV relativeFrom="paragraph">
                  <wp:posOffset>429</wp:posOffset>
                </wp:positionV>
                <wp:extent cx="7888605" cy="1772816"/>
                <wp:effectExtent l="0" t="0" r="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Resmi 2021-12-27 11.18.4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8605" cy="1772816"/>
                        </a:xfrm>
                        <a:prstGeom prst="rect">
                          <a:avLst/>
                        </a:prstGeom>
                      </pic:spPr>
                    </pic:pic>
                  </a:graphicData>
                </a:graphic>
                <wp14:sizeRelH relativeFrom="page">
                  <wp14:pctWidth>0</wp14:pctWidth>
                </wp14:sizeRelH>
                <wp14:sizeRelV relativeFrom="page">
                  <wp14:pctHeight>0</wp14:pctHeight>
                </wp14:sizeRelV>
              </wp:anchor>
            </w:drawing>
          </w:r>
          <w:r w:rsidR="0012741E" w:rsidRPr="00375CC2">
            <w:rPr>
              <w:rFonts w:cstheme="minorHAnsi"/>
            </w:rPr>
            <w:tab/>
          </w:r>
          <w:r w:rsidR="0012741E" w:rsidRPr="00375CC2">
            <w:rPr>
              <w:rFonts w:cstheme="minorHAnsi"/>
            </w:rPr>
            <w:tab/>
          </w:r>
          <w:r w:rsidR="00045B65" w:rsidRPr="00375CC2">
            <w:rPr>
              <w:rFonts w:cstheme="minorHAnsi"/>
            </w:rPr>
            <w:tab/>
          </w:r>
        </w:p>
        <w:p w14:paraId="4E6F7F11" w14:textId="655056CA" w:rsidR="00DA6ADE" w:rsidRPr="00375CC2" w:rsidRDefault="00DA6ADE" w:rsidP="00DF7E5B">
          <w:pPr>
            <w:spacing w:after="0"/>
            <w:jc w:val="center"/>
            <w:rPr>
              <w:rFonts w:cstheme="minorHAnsi"/>
              <w:b/>
            </w:rPr>
          </w:pPr>
        </w:p>
        <w:p w14:paraId="266A8785" w14:textId="77777777" w:rsidR="0012741E" w:rsidRPr="00375CC2" w:rsidRDefault="00045B65" w:rsidP="00DF7E5B">
          <w:pPr>
            <w:tabs>
              <w:tab w:val="center" w:pos="4536"/>
              <w:tab w:val="left" w:pos="6083"/>
            </w:tabs>
            <w:spacing w:after="0"/>
            <w:rPr>
              <w:rFonts w:cstheme="minorHAnsi"/>
              <w:b/>
            </w:rPr>
          </w:pPr>
          <w:r w:rsidRPr="00375CC2">
            <w:rPr>
              <w:rFonts w:cstheme="minorHAnsi"/>
              <w:b/>
            </w:rPr>
            <w:tab/>
          </w:r>
          <w:r w:rsidR="0012741E" w:rsidRPr="00375CC2">
            <w:rPr>
              <w:rFonts w:cstheme="minorHAnsi"/>
              <w:b/>
            </w:rPr>
            <w:t xml:space="preserve">                </w:t>
          </w:r>
          <w:r w:rsidRPr="00375CC2">
            <w:rPr>
              <w:rFonts w:cstheme="minorHAnsi"/>
              <w:b/>
            </w:rPr>
            <w:tab/>
          </w:r>
        </w:p>
        <w:p w14:paraId="5FDDB2B6" w14:textId="2C19B989" w:rsidR="0012741E" w:rsidRPr="00375CC2" w:rsidRDefault="0012741E" w:rsidP="00DF7E5B">
          <w:pPr>
            <w:spacing w:after="0"/>
            <w:ind w:left="1416" w:firstLine="708"/>
            <w:jc w:val="center"/>
            <w:rPr>
              <w:rFonts w:cstheme="minorHAnsi"/>
              <w:b/>
              <w:color w:val="1F497D" w:themeColor="text2"/>
            </w:rPr>
          </w:pPr>
        </w:p>
        <w:p w14:paraId="571DCF33" w14:textId="159E53DA" w:rsidR="00F57363" w:rsidRPr="00375CC2" w:rsidRDefault="0012741E" w:rsidP="00DF7E5B">
          <w:pPr>
            <w:tabs>
              <w:tab w:val="center" w:pos="5740"/>
              <w:tab w:val="right" w:pos="9356"/>
            </w:tabs>
            <w:spacing w:after="0"/>
            <w:ind w:left="1416" w:firstLine="708"/>
            <w:rPr>
              <w:rFonts w:cstheme="minorHAnsi"/>
              <w:b/>
              <w:color w:val="365F91" w:themeColor="accent1" w:themeShade="BF"/>
            </w:rPr>
          </w:pPr>
          <w:r w:rsidRPr="00375CC2">
            <w:rPr>
              <w:rFonts w:cstheme="minorHAnsi"/>
              <w:b/>
              <w:color w:val="365F91" w:themeColor="accent1" w:themeShade="BF"/>
            </w:rPr>
            <w:tab/>
          </w:r>
          <w:r w:rsidR="00001676" w:rsidRPr="00375CC2">
            <w:rPr>
              <w:rFonts w:cstheme="minorHAnsi"/>
              <w:b/>
              <w:color w:val="365F91" w:themeColor="accent1" w:themeShade="BF"/>
            </w:rPr>
            <w:t xml:space="preserve">    </w:t>
          </w:r>
        </w:p>
        <w:p w14:paraId="2DA2C4A0" w14:textId="4B2B4861" w:rsidR="00F57363" w:rsidRPr="00375CC2" w:rsidRDefault="00F57363" w:rsidP="00DF7E5B">
          <w:pPr>
            <w:tabs>
              <w:tab w:val="center" w:pos="5740"/>
              <w:tab w:val="right" w:pos="9356"/>
            </w:tabs>
            <w:spacing w:after="0"/>
            <w:ind w:left="1416" w:firstLine="708"/>
            <w:rPr>
              <w:rFonts w:cstheme="minorHAnsi"/>
              <w:b/>
              <w:color w:val="365F91" w:themeColor="accent1" w:themeShade="BF"/>
            </w:rPr>
          </w:pPr>
        </w:p>
        <w:p w14:paraId="585DF395" w14:textId="77777777" w:rsidR="00CB1F61" w:rsidRPr="00375CC2" w:rsidRDefault="00CB1F61" w:rsidP="00DF7E5B">
          <w:pPr>
            <w:tabs>
              <w:tab w:val="center" w:pos="7371"/>
              <w:tab w:val="right" w:pos="9356"/>
            </w:tabs>
            <w:spacing w:after="0"/>
            <w:jc w:val="center"/>
            <w:rPr>
              <w:rFonts w:cstheme="minorHAnsi"/>
              <w:b/>
              <w:color w:val="365F91" w:themeColor="accent1" w:themeShade="BF"/>
            </w:rPr>
          </w:pPr>
        </w:p>
        <w:p w14:paraId="3D02A68C" w14:textId="77777777" w:rsidR="00CE16C5" w:rsidRPr="00375CC2" w:rsidRDefault="00CE16C5" w:rsidP="00DF7E5B">
          <w:pPr>
            <w:tabs>
              <w:tab w:val="center" w:pos="7371"/>
              <w:tab w:val="right" w:pos="9356"/>
            </w:tabs>
            <w:spacing w:after="0"/>
            <w:jc w:val="center"/>
            <w:rPr>
              <w:rFonts w:cstheme="minorHAnsi"/>
              <w:b/>
              <w:color w:val="365F91" w:themeColor="accent1" w:themeShade="BF"/>
            </w:rPr>
          </w:pPr>
        </w:p>
        <w:p w14:paraId="29BC2446" w14:textId="77777777" w:rsidR="00CE16C5" w:rsidRPr="00375CC2" w:rsidRDefault="00885B1F" w:rsidP="00DF7E5B">
          <w:pPr>
            <w:tabs>
              <w:tab w:val="center" w:pos="7371"/>
              <w:tab w:val="right" w:pos="9356"/>
            </w:tabs>
            <w:spacing w:after="0"/>
            <w:jc w:val="center"/>
            <w:rPr>
              <w:rFonts w:cstheme="minorHAnsi"/>
              <w:b/>
              <w:color w:val="365F91" w:themeColor="accent1" w:themeShade="BF"/>
            </w:rPr>
          </w:pPr>
          <w:r w:rsidRPr="00375CC2">
            <w:rPr>
              <w:rFonts w:cstheme="minorHAnsi"/>
              <w:b/>
              <w:color w:val="365F91" w:themeColor="accent1" w:themeShade="BF"/>
            </w:rPr>
            <w:t xml:space="preserve"> </w:t>
          </w:r>
        </w:p>
        <w:p w14:paraId="31C85BFC" w14:textId="28D1C18C" w:rsidR="00F67D96" w:rsidRPr="00375CC2" w:rsidRDefault="00E95958" w:rsidP="00DF7E5B">
          <w:pPr>
            <w:tabs>
              <w:tab w:val="center" w:pos="7371"/>
              <w:tab w:val="right" w:pos="9356"/>
            </w:tabs>
            <w:spacing w:after="0"/>
            <w:jc w:val="center"/>
            <w:rPr>
              <w:rFonts w:cstheme="minorHAnsi"/>
              <w:b/>
              <w:color w:val="365F91" w:themeColor="accent1" w:themeShade="BF"/>
              <w:sz w:val="72"/>
            </w:rPr>
          </w:pPr>
          <w:r w:rsidRPr="00375CC2">
            <w:rPr>
              <w:rFonts w:eastAsia="Calibri" w:cstheme="minorHAnsi"/>
              <w:noProof/>
              <w:sz w:val="24"/>
              <w:szCs w:val="24"/>
              <w:lang w:eastAsia="tr-TR"/>
            </w:rPr>
            <w:drawing>
              <wp:anchor distT="0" distB="0" distL="114300" distR="114300" simplePos="0" relativeHeight="251669504" behindDoc="1" locked="0" layoutInCell="1" allowOverlap="1" wp14:anchorId="3A70F0A0" wp14:editId="74851FA3">
                <wp:simplePos x="0" y="0"/>
                <wp:positionH relativeFrom="column">
                  <wp:posOffset>-71755</wp:posOffset>
                </wp:positionH>
                <wp:positionV relativeFrom="page">
                  <wp:posOffset>3987800</wp:posOffset>
                </wp:positionV>
                <wp:extent cx="6699964" cy="6675120"/>
                <wp:effectExtent l="0" t="0" r="5715"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pak2_Çalışma Yüzeyi 1.jpg"/>
                        <pic:cNvPicPr/>
                      </pic:nvPicPr>
                      <pic:blipFill>
                        <a:blip r:embed="rId9" cstate="print">
                          <a:alphaModFix amt="40000"/>
                          <a:extLst>
                            <a:ext uri="{28A0092B-C50C-407E-A947-70E740481C1C}">
                              <a14:useLocalDpi xmlns:a14="http://schemas.microsoft.com/office/drawing/2010/main" val="0"/>
                            </a:ext>
                          </a:extLst>
                        </a:blip>
                        <a:stretch>
                          <a:fillRect/>
                        </a:stretch>
                      </pic:blipFill>
                      <pic:spPr>
                        <a:xfrm>
                          <a:off x="0" y="0"/>
                          <a:ext cx="6707529" cy="6682657"/>
                        </a:xfrm>
                        <a:prstGeom prst="rect">
                          <a:avLst/>
                        </a:prstGeom>
                      </pic:spPr>
                    </pic:pic>
                  </a:graphicData>
                </a:graphic>
                <wp14:sizeRelH relativeFrom="page">
                  <wp14:pctWidth>0</wp14:pctWidth>
                </wp14:sizeRelH>
                <wp14:sizeRelV relativeFrom="page">
                  <wp14:pctHeight>0</wp14:pctHeight>
                </wp14:sizeRelV>
              </wp:anchor>
            </w:drawing>
          </w:r>
        </w:p>
        <w:p w14:paraId="6E7DA21E" w14:textId="7696D30C" w:rsidR="00DA6ADE" w:rsidRPr="00375CC2" w:rsidRDefault="0012741E" w:rsidP="00DF7E5B">
          <w:pPr>
            <w:tabs>
              <w:tab w:val="center" w:pos="4678"/>
              <w:tab w:val="left" w:pos="7830"/>
            </w:tabs>
            <w:spacing w:after="0"/>
            <w:rPr>
              <w:rFonts w:cstheme="minorHAnsi"/>
              <w:b/>
              <w:color w:val="365F91" w:themeColor="accent1" w:themeShade="BF"/>
            </w:rPr>
          </w:pPr>
          <w:r w:rsidRPr="00375CC2">
            <w:rPr>
              <w:rFonts w:cstheme="minorHAnsi"/>
              <w:b/>
              <w:color w:val="365F91" w:themeColor="accent1" w:themeShade="BF"/>
            </w:rPr>
            <w:tab/>
          </w:r>
        </w:p>
        <w:p w14:paraId="64C1555A" w14:textId="35556A0A" w:rsidR="005A0E8F" w:rsidRPr="00375CC2" w:rsidRDefault="00DA6ADE" w:rsidP="00DF7E5B">
          <w:pPr>
            <w:spacing w:after="0"/>
            <w:rPr>
              <w:rFonts w:cstheme="minorHAnsi"/>
            </w:rPr>
          </w:pPr>
          <w:r w:rsidRPr="00375CC2">
            <w:rPr>
              <w:rFonts w:cstheme="minorHAnsi"/>
            </w:rPr>
            <w:t xml:space="preserve"> </w:t>
          </w:r>
          <w:r w:rsidR="005A0E8F" w:rsidRPr="00375CC2">
            <w:rPr>
              <w:rFonts w:cstheme="minorHAnsi"/>
            </w:rPr>
            <w:br w:type="page"/>
          </w:r>
        </w:p>
      </w:sdtContent>
    </w:sdt>
    <w:p w14:paraId="67F452A8" w14:textId="77777777" w:rsidR="00EE21DA" w:rsidRPr="00375CC2" w:rsidRDefault="00EE21DA" w:rsidP="00786963">
      <w:pPr>
        <w:spacing w:after="0"/>
        <w:rPr>
          <w:rFonts w:cstheme="minorHAnsi"/>
          <w:b/>
        </w:rPr>
      </w:pPr>
    </w:p>
    <w:p w14:paraId="2313E5A1" w14:textId="77777777" w:rsidR="00EE21DA" w:rsidRPr="00375CC2" w:rsidRDefault="00EE21DA" w:rsidP="00786963">
      <w:pPr>
        <w:spacing w:after="0"/>
        <w:rPr>
          <w:rFonts w:cstheme="minorHAnsi"/>
          <w:b/>
        </w:rPr>
      </w:pPr>
    </w:p>
    <w:p w14:paraId="4D5D08DC" w14:textId="77777777" w:rsidR="00EE21DA" w:rsidRPr="00375CC2" w:rsidRDefault="00EE21DA" w:rsidP="00786963">
      <w:pPr>
        <w:spacing w:after="0"/>
        <w:rPr>
          <w:rFonts w:cstheme="minorHAnsi"/>
          <w:b/>
        </w:rPr>
      </w:pPr>
    </w:p>
    <w:p w14:paraId="0529C2AE" w14:textId="77777777" w:rsidR="00EE21DA" w:rsidRPr="00375CC2" w:rsidRDefault="00EE21DA" w:rsidP="00786963">
      <w:pPr>
        <w:spacing w:after="0"/>
        <w:rPr>
          <w:rFonts w:cstheme="minorHAnsi"/>
          <w:b/>
        </w:rPr>
      </w:pPr>
    </w:p>
    <w:p w14:paraId="2E1E5020" w14:textId="77777777" w:rsidR="00EE21DA" w:rsidRPr="00375CC2" w:rsidRDefault="00EE21DA" w:rsidP="00786963">
      <w:pPr>
        <w:spacing w:after="0"/>
        <w:rPr>
          <w:rFonts w:cstheme="minorHAnsi"/>
          <w:b/>
        </w:rPr>
      </w:pPr>
    </w:p>
    <w:p w14:paraId="5BF496F8" w14:textId="77777777" w:rsidR="00EE21DA" w:rsidRPr="00375CC2" w:rsidRDefault="00EE21DA" w:rsidP="00786963">
      <w:pPr>
        <w:spacing w:after="0"/>
        <w:rPr>
          <w:rFonts w:cstheme="minorHAnsi"/>
          <w:b/>
        </w:rPr>
      </w:pPr>
    </w:p>
    <w:p w14:paraId="51507C8A" w14:textId="77777777" w:rsidR="00EE21DA" w:rsidRPr="00375CC2" w:rsidRDefault="00EE21DA" w:rsidP="00786963">
      <w:pPr>
        <w:spacing w:after="0"/>
        <w:rPr>
          <w:rFonts w:cstheme="minorHAnsi"/>
          <w:b/>
        </w:rPr>
      </w:pPr>
    </w:p>
    <w:p w14:paraId="17C688CF" w14:textId="77777777" w:rsidR="00EE21DA" w:rsidRPr="00375CC2" w:rsidRDefault="00EE21DA" w:rsidP="00786963">
      <w:pPr>
        <w:spacing w:after="0"/>
        <w:rPr>
          <w:rFonts w:cstheme="minorHAnsi"/>
          <w:b/>
        </w:rPr>
      </w:pPr>
    </w:p>
    <w:p w14:paraId="367B3C66" w14:textId="77777777" w:rsidR="00EE21DA" w:rsidRPr="00375CC2" w:rsidRDefault="00EE21DA" w:rsidP="00786963">
      <w:pPr>
        <w:spacing w:after="0"/>
        <w:rPr>
          <w:rFonts w:cstheme="minorHAnsi"/>
          <w:b/>
        </w:rPr>
      </w:pPr>
    </w:p>
    <w:p w14:paraId="30C8EEAC" w14:textId="77777777" w:rsidR="00EE21DA" w:rsidRPr="00375CC2" w:rsidRDefault="00EE21DA" w:rsidP="00786963">
      <w:pPr>
        <w:spacing w:after="0"/>
        <w:rPr>
          <w:rFonts w:cstheme="minorHAnsi"/>
          <w:b/>
        </w:rPr>
      </w:pPr>
    </w:p>
    <w:p w14:paraId="2778F941" w14:textId="77777777" w:rsidR="00EE21DA" w:rsidRPr="00375CC2" w:rsidRDefault="00EE21DA" w:rsidP="00786963">
      <w:pPr>
        <w:spacing w:after="0"/>
        <w:rPr>
          <w:rFonts w:cstheme="minorHAnsi"/>
          <w:b/>
        </w:rPr>
      </w:pPr>
    </w:p>
    <w:p w14:paraId="66FEF200" w14:textId="77777777" w:rsidR="00EE21DA" w:rsidRPr="00375CC2" w:rsidRDefault="00EE21DA" w:rsidP="00786963">
      <w:pPr>
        <w:spacing w:after="0"/>
        <w:rPr>
          <w:rFonts w:cstheme="minorHAnsi"/>
          <w:b/>
        </w:rPr>
      </w:pPr>
    </w:p>
    <w:p w14:paraId="5D96DD77" w14:textId="77777777" w:rsidR="00EE21DA" w:rsidRPr="00375CC2" w:rsidRDefault="00EE21DA" w:rsidP="00786963">
      <w:pPr>
        <w:spacing w:after="0"/>
        <w:rPr>
          <w:rFonts w:cstheme="minorHAnsi"/>
          <w:b/>
        </w:rPr>
      </w:pPr>
    </w:p>
    <w:p w14:paraId="7FBAF48B" w14:textId="77777777" w:rsidR="00EE21DA" w:rsidRPr="00375CC2" w:rsidRDefault="00EE21DA" w:rsidP="00786963">
      <w:pPr>
        <w:spacing w:after="0"/>
        <w:rPr>
          <w:rFonts w:cstheme="minorHAnsi"/>
          <w:b/>
        </w:rPr>
      </w:pPr>
    </w:p>
    <w:p w14:paraId="4244824A" w14:textId="77777777" w:rsidR="00EE21DA" w:rsidRPr="00375CC2" w:rsidRDefault="00EE21DA" w:rsidP="00786963">
      <w:pPr>
        <w:spacing w:after="0"/>
        <w:rPr>
          <w:rFonts w:cstheme="minorHAnsi"/>
          <w:b/>
        </w:rPr>
      </w:pPr>
    </w:p>
    <w:p w14:paraId="59472C38" w14:textId="77777777" w:rsidR="00EE21DA" w:rsidRPr="00375CC2" w:rsidRDefault="00EE21DA" w:rsidP="00786963">
      <w:pPr>
        <w:spacing w:after="0"/>
        <w:rPr>
          <w:rFonts w:cstheme="minorHAnsi"/>
          <w:b/>
        </w:rPr>
      </w:pPr>
    </w:p>
    <w:p w14:paraId="1A784A4C" w14:textId="77777777" w:rsidR="00EE21DA" w:rsidRPr="00375CC2" w:rsidRDefault="00EE21DA" w:rsidP="00786963">
      <w:pPr>
        <w:spacing w:after="0"/>
        <w:rPr>
          <w:rFonts w:cstheme="minorHAnsi"/>
          <w:b/>
        </w:rPr>
      </w:pPr>
    </w:p>
    <w:p w14:paraId="13C6F2F2" w14:textId="77777777" w:rsidR="00EE21DA" w:rsidRPr="00375CC2" w:rsidRDefault="00EE21DA" w:rsidP="00786963">
      <w:pPr>
        <w:spacing w:after="0"/>
        <w:rPr>
          <w:rFonts w:cstheme="minorHAnsi"/>
          <w:b/>
        </w:rPr>
      </w:pPr>
    </w:p>
    <w:p w14:paraId="5262DD45" w14:textId="77777777" w:rsidR="00EE21DA" w:rsidRPr="00375CC2" w:rsidRDefault="00EE21DA" w:rsidP="00786963">
      <w:pPr>
        <w:spacing w:after="0"/>
        <w:rPr>
          <w:rFonts w:cstheme="minorHAnsi"/>
          <w:b/>
        </w:rPr>
      </w:pPr>
    </w:p>
    <w:p w14:paraId="35CF721D" w14:textId="77777777" w:rsidR="00EE21DA" w:rsidRPr="00375CC2" w:rsidRDefault="00EE21DA" w:rsidP="00786963">
      <w:pPr>
        <w:spacing w:after="0"/>
        <w:rPr>
          <w:rFonts w:cstheme="minorHAnsi"/>
          <w:b/>
        </w:rPr>
      </w:pPr>
    </w:p>
    <w:p w14:paraId="72599866" w14:textId="77777777" w:rsidR="00EE21DA" w:rsidRPr="00375CC2" w:rsidRDefault="00EE21DA" w:rsidP="00786963">
      <w:pPr>
        <w:spacing w:after="0"/>
        <w:rPr>
          <w:rFonts w:cstheme="minorHAnsi"/>
          <w:b/>
        </w:rPr>
      </w:pPr>
    </w:p>
    <w:p w14:paraId="72388766" w14:textId="77777777" w:rsidR="00EE21DA" w:rsidRPr="00375CC2" w:rsidRDefault="00EE21DA" w:rsidP="00786963">
      <w:pPr>
        <w:spacing w:after="0"/>
        <w:rPr>
          <w:rFonts w:cstheme="minorHAnsi"/>
          <w:b/>
        </w:rPr>
      </w:pPr>
    </w:p>
    <w:p w14:paraId="7DAF481D" w14:textId="77777777" w:rsidR="00EE21DA" w:rsidRPr="00375CC2" w:rsidRDefault="00EE21DA" w:rsidP="00786963">
      <w:pPr>
        <w:spacing w:after="0"/>
        <w:rPr>
          <w:rFonts w:cstheme="minorHAnsi"/>
          <w:b/>
        </w:rPr>
      </w:pPr>
    </w:p>
    <w:p w14:paraId="486E8EAD" w14:textId="77777777" w:rsidR="00EE21DA" w:rsidRPr="00375CC2" w:rsidRDefault="00EE21DA" w:rsidP="00786963">
      <w:pPr>
        <w:spacing w:after="0"/>
        <w:rPr>
          <w:rFonts w:cstheme="minorHAnsi"/>
          <w:b/>
        </w:rPr>
      </w:pPr>
    </w:p>
    <w:p w14:paraId="54644C5A" w14:textId="77777777" w:rsidR="00EE21DA" w:rsidRPr="00375CC2" w:rsidRDefault="00EE21DA" w:rsidP="00786963">
      <w:pPr>
        <w:spacing w:after="0"/>
        <w:rPr>
          <w:rFonts w:cstheme="minorHAnsi"/>
          <w:b/>
        </w:rPr>
      </w:pPr>
    </w:p>
    <w:p w14:paraId="26D1F9CE" w14:textId="77777777" w:rsidR="00EE21DA" w:rsidRPr="00375CC2" w:rsidRDefault="00EE21DA" w:rsidP="00786963">
      <w:pPr>
        <w:spacing w:after="0"/>
        <w:rPr>
          <w:rFonts w:cstheme="minorHAnsi"/>
          <w:b/>
        </w:rPr>
      </w:pPr>
    </w:p>
    <w:p w14:paraId="606916E5" w14:textId="77777777" w:rsidR="00EE21DA" w:rsidRPr="00375CC2" w:rsidRDefault="00EE21DA" w:rsidP="00786963">
      <w:pPr>
        <w:spacing w:after="0"/>
        <w:rPr>
          <w:rFonts w:cstheme="minorHAnsi"/>
          <w:b/>
        </w:rPr>
      </w:pPr>
    </w:p>
    <w:p w14:paraId="3AA03ED6" w14:textId="77777777" w:rsidR="00EE21DA" w:rsidRPr="00375CC2" w:rsidRDefault="00EE21DA" w:rsidP="00786963">
      <w:pPr>
        <w:spacing w:after="0"/>
        <w:rPr>
          <w:rFonts w:cstheme="minorHAnsi"/>
          <w:b/>
        </w:rPr>
      </w:pPr>
    </w:p>
    <w:p w14:paraId="309763F2" w14:textId="77777777" w:rsidR="00EE21DA" w:rsidRPr="00375CC2" w:rsidRDefault="00EE21DA" w:rsidP="00786963">
      <w:pPr>
        <w:spacing w:after="0"/>
        <w:rPr>
          <w:rFonts w:cstheme="minorHAnsi"/>
          <w:b/>
        </w:rPr>
      </w:pPr>
    </w:p>
    <w:p w14:paraId="3AE20A57" w14:textId="77777777" w:rsidR="00EE21DA" w:rsidRPr="00375CC2" w:rsidRDefault="00EE21DA" w:rsidP="00786963">
      <w:pPr>
        <w:spacing w:after="0"/>
        <w:rPr>
          <w:rFonts w:cstheme="minorHAnsi"/>
          <w:b/>
        </w:rPr>
      </w:pPr>
    </w:p>
    <w:p w14:paraId="0CB373C4" w14:textId="77777777" w:rsidR="00EE21DA" w:rsidRPr="00375CC2" w:rsidRDefault="00EE21DA" w:rsidP="00786963">
      <w:pPr>
        <w:spacing w:after="0"/>
        <w:rPr>
          <w:rFonts w:cstheme="minorHAnsi"/>
          <w:b/>
        </w:rPr>
      </w:pPr>
    </w:p>
    <w:p w14:paraId="5B6CD69B" w14:textId="77777777" w:rsidR="00EE21DA" w:rsidRPr="00375CC2" w:rsidRDefault="00EE21DA" w:rsidP="00786963">
      <w:pPr>
        <w:spacing w:after="0"/>
        <w:rPr>
          <w:rFonts w:cstheme="minorHAnsi"/>
          <w:b/>
        </w:rPr>
      </w:pPr>
    </w:p>
    <w:p w14:paraId="7971DF2F" w14:textId="77777777" w:rsidR="00EE21DA" w:rsidRPr="00375CC2" w:rsidRDefault="00EE21DA" w:rsidP="00786963">
      <w:pPr>
        <w:spacing w:after="0"/>
        <w:rPr>
          <w:rFonts w:cstheme="minorHAnsi"/>
          <w:b/>
        </w:rPr>
      </w:pPr>
    </w:p>
    <w:p w14:paraId="208BF6FA" w14:textId="77777777" w:rsidR="00EE21DA" w:rsidRPr="00375CC2" w:rsidRDefault="00EE21DA" w:rsidP="00786963">
      <w:pPr>
        <w:spacing w:after="0"/>
        <w:rPr>
          <w:rFonts w:cstheme="minorHAnsi"/>
          <w:b/>
        </w:rPr>
      </w:pPr>
    </w:p>
    <w:p w14:paraId="348E93B0" w14:textId="77777777" w:rsidR="00EE21DA" w:rsidRPr="00375CC2" w:rsidRDefault="00EE21DA" w:rsidP="00786963">
      <w:pPr>
        <w:spacing w:after="0"/>
        <w:rPr>
          <w:rFonts w:cstheme="minorHAnsi"/>
          <w:b/>
        </w:rPr>
      </w:pPr>
    </w:p>
    <w:p w14:paraId="5CC4899F" w14:textId="77777777" w:rsidR="00EE21DA" w:rsidRPr="00375CC2" w:rsidRDefault="00EE21DA" w:rsidP="00786963">
      <w:pPr>
        <w:spacing w:after="0"/>
        <w:rPr>
          <w:rFonts w:cstheme="minorHAnsi"/>
          <w:b/>
        </w:rPr>
      </w:pPr>
    </w:p>
    <w:p w14:paraId="7AE08BEC" w14:textId="77777777" w:rsidR="00EE21DA" w:rsidRPr="00375CC2" w:rsidRDefault="00EE21DA" w:rsidP="00786963">
      <w:pPr>
        <w:spacing w:after="0"/>
        <w:rPr>
          <w:rFonts w:cstheme="minorHAnsi"/>
          <w:b/>
        </w:rPr>
      </w:pPr>
    </w:p>
    <w:p w14:paraId="1364E3E8" w14:textId="77777777" w:rsidR="00EE21DA" w:rsidRPr="00375CC2" w:rsidRDefault="00EE21DA" w:rsidP="00786963">
      <w:pPr>
        <w:spacing w:after="0"/>
        <w:rPr>
          <w:rFonts w:cstheme="minorHAnsi"/>
          <w:b/>
        </w:rPr>
      </w:pPr>
    </w:p>
    <w:p w14:paraId="208808D6" w14:textId="77777777" w:rsidR="00EE21DA" w:rsidRPr="00375CC2" w:rsidRDefault="00EE21DA" w:rsidP="00786963">
      <w:pPr>
        <w:spacing w:after="0"/>
        <w:rPr>
          <w:rFonts w:cstheme="minorHAnsi"/>
          <w:b/>
        </w:rPr>
      </w:pPr>
    </w:p>
    <w:p w14:paraId="1DC7AD25" w14:textId="77777777" w:rsidR="00EE21DA" w:rsidRPr="00375CC2" w:rsidRDefault="00EE21DA" w:rsidP="00786963">
      <w:pPr>
        <w:spacing w:after="0"/>
        <w:rPr>
          <w:rFonts w:cstheme="minorHAnsi"/>
          <w:b/>
        </w:rPr>
      </w:pPr>
    </w:p>
    <w:p w14:paraId="104A2F26" w14:textId="77777777" w:rsidR="00EE21DA" w:rsidRPr="00375CC2" w:rsidRDefault="00EE21DA" w:rsidP="00786963">
      <w:pPr>
        <w:spacing w:after="0"/>
        <w:rPr>
          <w:rFonts w:cstheme="minorHAnsi"/>
          <w:b/>
        </w:rPr>
      </w:pPr>
    </w:p>
    <w:p w14:paraId="08FF7BF5" w14:textId="475729A2" w:rsidR="00EE21DA" w:rsidRPr="00375CC2" w:rsidRDefault="00EE21DA" w:rsidP="00786963">
      <w:pPr>
        <w:spacing w:after="0"/>
        <w:rPr>
          <w:rFonts w:cstheme="minorHAnsi"/>
          <w:b/>
        </w:rPr>
      </w:pPr>
    </w:p>
    <w:p w14:paraId="75E4F98D" w14:textId="5F0E5826" w:rsidR="00E95958" w:rsidRPr="00375CC2" w:rsidRDefault="00E95958" w:rsidP="00786963">
      <w:pPr>
        <w:spacing w:after="0"/>
        <w:rPr>
          <w:rFonts w:cstheme="minorHAnsi"/>
          <w:b/>
        </w:rPr>
      </w:pPr>
    </w:p>
    <w:p w14:paraId="44589C4C" w14:textId="7420F91A" w:rsidR="00E95958" w:rsidRPr="00375CC2" w:rsidRDefault="00E95958" w:rsidP="00786963">
      <w:pPr>
        <w:spacing w:after="0"/>
        <w:rPr>
          <w:rFonts w:cstheme="minorHAnsi"/>
          <w:b/>
        </w:rPr>
      </w:pPr>
    </w:p>
    <w:p w14:paraId="30015973" w14:textId="53BC0E18" w:rsidR="00E95958" w:rsidRPr="00375CC2" w:rsidRDefault="00E95958" w:rsidP="00786963">
      <w:pPr>
        <w:spacing w:after="0"/>
        <w:rPr>
          <w:rFonts w:cstheme="minorHAnsi"/>
          <w:b/>
        </w:rPr>
      </w:pPr>
    </w:p>
    <w:p w14:paraId="12542702" w14:textId="0ACD5523" w:rsidR="00B014AE" w:rsidRPr="00375CC2" w:rsidRDefault="00B014AE" w:rsidP="00CE5A84">
      <w:pPr>
        <w:spacing w:after="0"/>
        <w:rPr>
          <w:rFonts w:cstheme="minorHAnsi"/>
          <w:b/>
        </w:rPr>
      </w:pPr>
    </w:p>
    <w:p w14:paraId="7413B28F" w14:textId="65088145" w:rsidR="003838F4" w:rsidRPr="00375CC2" w:rsidRDefault="003838F4" w:rsidP="00CE5A84">
      <w:pPr>
        <w:spacing w:after="0"/>
        <w:rPr>
          <w:rFonts w:cstheme="minorHAnsi"/>
        </w:rPr>
      </w:pPr>
      <w:r w:rsidRPr="00375CC2">
        <w:rPr>
          <w:rFonts w:cstheme="minorHAnsi"/>
          <w:b/>
        </w:rPr>
        <w:t>İÇİNDEKİLER</w:t>
      </w:r>
    </w:p>
    <w:sdt>
      <w:sdtPr>
        <w:rPr>
          <w:rFonts w:eastAsiaTheme="minorHAnsi" w:cstheme="minorHAnsi"/>
          <w:b w:val="0"/>
          <w:bCs w:val="0"/>
          <w:sz w:val="22"/>
          <w:szCs w:val="22"/>
          <w:lang w:eastAsia="en-US"/>
        </w:rPr>
        <w:id w:val="1057365825"/>
        <w:docPartObj>
          <w:docPartGallery w:val="Table of Contents"/>
          <w:docPartUnique/>
        </w:docPartObj>
      </w:sdtPr>
      <w:sdtEndPr>
        <w:rPr>
          <w:sz w:val="20"/>
        </w:rPr>
      </w:sdtEndPr>
      <w:sdtContent>
        <w:p w14:paraId="32B5FE14" w14:textId="77777777" w:rsidR="00226CED" w:rsidRPr="00DE50A5" w:rsidRDefault="00542E84" w:rsidP="00542E84">
          <w:pPr>
            <w:pStyle w:val="TBal"/>
            <w:numPr>
              <w:ilvl w:val="0"/>
              <w:numId w:val="0"/>
            </w:numPr>
            <w:tabs>
              <w:tab w:val="left" w:pos="2050"/>
            </w:tabs>
            <w:spacing w:line="240" w:lineRule="auto"/>
            <w:rPr>
              <w:rFonts w:cstheme="minorHAnsi"/>
              <w:b w:val="0"/>
              <w:sz w:val="22"/>
              <w:szCs w:val="22"/>
            </w:rPr>
          </w:pPr>
          <w:r w:rsidRPr="00DE50A5">
            <w:rPr>
              <w:rFonts w:eastAsiaTheme="minorHAnsi" w:cstheme="minorHAnsi"/>
              <w:b w:val="0"/>
              <w:bCs w:val="0"/>
              <w:sz w:val="22"/>
              <w:szCs w:val="22"/>
              <w:lang w:eastAsia="en-US"/>
            </w:rPr>
            <w:tab/>
          </w:r>
        </w:p>
        <w:p w14:paraId="6E4CB641" w14:textId="29DED987" w:rsidR="00DE50A5" w:rsidRPr="00DE50A5" w:rsidRDefault="00226CED">
          <w:pPr>
            <w:pStyle w:val="T1"/>
            <w:rPr>
              <w:rFonts w:eastAsiaTheme="minorEastAsia" w:cstheme="minorBidi"/>
              <w:b w:val="0"/>
              <w:lang w:eastAsia="tr-TR"/>
            </w:rPr>
          </w:pPr>
          <w:r w:rsidRPr="00DE50A5">
            <w:rPr>
              <w:b w:val="0"/>
              <w:sz w:val="20"/>
            </w:rPr>
            <w:fldChar w:fldCharType="begin"/>
          </w:r>
          <w:r w:rsidRPr="00DE50A5">
            <w:rPr>
              <w:b w:val="0"/>
              <w:sz w:val="20"/>
            </w:rPr>
            <w:instrText xml:space="preserve"> TOC \o "1-3" \h \z \u </w:instrText>
          </w:r>
          <w:r w:rsidRPr="00DE50A5">
            <w:rPr>
              <w:b w:val="0"/>
              <w:sz w:val="20"/>
            </w:rPr>
            <w:fldChar w:fldCharType="separate"/>
          </w:r>
          <w:hyperlink w:anchor="_Toc113631025" w:history="1">
            <w:r w:rsidR="00DE50A5" w:rsidRPr="00DE50A5">
              <w:rPr>
                <w:rStyle w:val="Kpr"/>
                <w:b w:val="0"/>
              </w:rPr>
              <w:t>YÖNETİCİ ÖZETİ</w:t>
            </w:r>
            <w:r w:rsidR="00DE50A5" w:rsidRPr="00DE50A5">
              <w:rPr>
                <w:b w:val="0"/>
                <w:webHidden/>
              </w:rPr>
              <w:tab/>
            </w:r>
            <w:r w:rsidR="00DE50A5" w:rsidRPr="00DE50A5">
              <w:rPr>
                <w:b w:val="0"/>
                <w:webHidden/>
              </w:rPr>
              <w:fldChar w:fldCharType="begin"/>
            </w:r>
            <w:r w:rsidR="00DE50A5" w:rsidRPr="00DE50A5">
              <w:rPr>
                <w:b w:val="0"/>
                <w:webHidden/>
              </w:rPr>
              <w:instrText xml:space="preserve"> PAGEREF _Toc113631025 \h </w:instrText>
            </w:r>
            <w:r w:rsidR="00DE50A5" w:rsidRPr="00DE50A5">
              <w:rPr>
                <w:b w:val="0"/>
                <w:webHidden/>
              </w:rPr>
            </w:r>
            <w:r w:rsidR="00DE50A5" w:rsidRPr="00DE50A5">
              <w:rPr>
                <w:b w:val="0"/>
                <w:webHidden/>
              </w:rPr>
              <w:fldChar w:fldCharType="separate"/>
            </w:r>
            <w:r w:rsidR="00DE50A5" w:rsidRPr="00DE50A5">
              <w:rPr>
                <w:b w:val="0"/>
                <w:webHidden/>
              </w:rPr>
              <w:t>9</w:t>
            </w:r>
            <w:r w:rsidR="00DE50A5" w:rsidRPr="00DE50A5">
              <w:rPr>
                <w:b w:val="0"/>
                <w:webHidden/>
              </w:rPr>
              <w:fldChar w:fldCharType="end"/>
            </w:r>
          </w:hyperlink>
        </w:p>
        <w:p w14:paraId="0FF8C172" w14:textId="793BCF7E" w:rsidR="00DE50A5" w:rsidRPr="00DE50A5" w:rsidRDefault="00DE50A5">
          <w:pPr>
            <w:pStyle w:val="T1"/>
            <w:rPr>
              <w:rFonts w:eastAsiaTheme="minorEastAsia" w:cstheme="minorBidi"/>
              <w:b w:val="0"/>
              <w:lang w:eastAsia="tr-TR"/>
            </w:rPr>
          </w:pPr>
          <w:hyperlink w:anchor="_Toc113631026" w:history="1">
            <w:r w:rsidRPr="00DE50A5">
              <w:rPr>
                <w:rStyle w:val="Kpr"/>
                <w:b w:val="0"/>
              </w:rPr>
              <w:t>1. GİRİŞ</w:t>
            </w:r>
            <w:r w:rsidRPr="00DE50A5">
              <w:rPr>
                <w:b w:val="0"/>
                <w:webHidden/>
              </w:rPr>
              <w:tab/>
            </w:r>
            <w:r w:rsidRPr="00DE50A5">
              <w:rPr>
                <w:b w:val="0"/>
                <w:webHidden/>
              </w:rPr>
              <w:fldChar w:fldCharType="begin"/>
            </w:r>
            <w:r w:rsidRPr="00DE50A5">
              <w:rPr>
                <w:b w:val="0"/>
                <w:webHidden/>
              </w:rPr>
              <w:instrText xml:space="preserve"> PAGEREF _Toc113631026 \h </w:instrText>
            </w:r>
            <w:r w:rsidRPr="00DE50A5">
              <w:rPr>
                <w:b w:val="0"/>
                <w:webHidden/>
              </w:rPr>
            </w:r>
            <w:r w:rsidRPr="00DE50A5">
              <w:rPr>
                <w:b w:val="0"/>
                <w:webHidden/>
              </w:rPr>
              <w:fldChar w:fldCharType="separate"/>
            </w:r>
            <w:r w:rsidRPr="00DE50A5">
              <w:rPr>
                <w:b w:val="0"/>
                <w:webHidden/>
              </w:rPr>
              <w:t>12</w:t>
            </w:r>
            <w:r w:rsidRPr="00DE50A5">
              <w:rPr>
                <w:b w:val="0"/>
                <w:webHidden/>
              </w:rPr>
              <w:fldChar w:fldCharType="end"/>
            </w:r>
          </w:hyperlink>
        </w:p>
        <w:p w14:paraId="5521E032" w14:textId="53B1FC51" w:rsidR="00DE50A5" w:rsidRPr="00DE50A5" w:rsidRDefault="00DE50A5">
          <w:pPr>
            <w:pStyle w:val="T1"/>
            <w:rPr>
              <w:rFonts w:eastAsiaTheme="minorEastAsia" w:cstheme="minorBidi"/>
              <w:b w:val="0"/>
              <w:lang w:eastAsia="tr-TR"/>
            </w:rPr>
          </w:pPr>
          <w:hyperlink w:anchor="_Toc113631027" w:history="1">
            <w:r w:rsidRPr="00DE50A5">
              <w:rPr>
                <w:rStyle w:val="Kpr"/>
                <w:rFonts w:eastAsiaTheme="majorEastAsia"/>
                <w:b w:val="0"/>
                <w:bCs/>
              </w:rPr>
              <w:t>2. SONUÇ ODAKLI PROGRAMLAR</w:t>
            </w:r>
            <w:r w:rsidRPr="00DE50A5">
              <w:rPr>
                <w:b w:val="0"/>
                <w:webHidden/>
              </w:rPr>
              <w:tab/>
            </w:r>
            <w:r w:rsidRPr="00DE50A5">
              <w:rPr>
                <w:b w:val="0"/>
                <w:webHidden/>
              </w:rPr>
              <w:fldChar w:fldCharType="begin"/>
            </w:r>
            <w:r w:rsidRPr="00DE50A5">
              <w:rPr>
                <w:b w:val="0"/>
                <w:webHidden/>
              </w:rPr>
              <w:instrText xml:space="preserve"> PAGEREF _Toc113631027 \h </w:instrText>
            </w:r>
            <w:r w:rsidRPr="00DE50A5">
              <w:rPr>
                <w:b w:val="0"/>
                <w:webHidden/>
              </w:rPr>
            </w:r>
            <w:r w:rsidRPr="00DE50A5">
              <w:rPr>
                <w:b w:val="0"/>
                <w:webHidden/>
              </w:rPr>
              <w:fldChar w:fldCharType="separate"/>
            </w:r>
            <w:r w:rsidRPr="00DE50A5">
              <w:rPr>
                <w:b w:val="0"/>
                <w:webHidden/>
              </w:rPr>
              <w:t>13</w:t>
            </w:r>
            <w:r w:rsidRPr="00DE50A5">
              <w:rPr>
                <w:b w:val="0"/>
                <w:webHidden/>
              </w:rPr>
              <w:fldChar w:fldCharType="end"/>
            </w:r>
          </w:hyperlink>
        </w:p>
        <w:p w14:paraId="0FA2B755" w14:textId="672655D1" w:rsidR="00DE50A5" w:rsidRPr="00DE50A5" w:rsidRDefault="00DE50A5">
          <w:pPr>
            <w:pStyle w:val="T2"/>
            <w:rPr>
              <w:rFonts w:eastAsiaTheme="minorEastAsia" w:cstheme="minorBidi"/>
              <w:b w:val="0"/>
              <w:bCs w:val="0"/>
              <w:lang w:eastAsia="tr-TR"/>
            </w:rPr>
          </w:pPr>
          <w:hyperlink w:anchor="_Toc113631028" w:history="1">
            <w:r w:rsidRPr="00DE50A5">
              <w:rPr>
                <w:rStyle w:val="Kpr"/>
                <w:rFonts w:eastAsiaTheme="majorEastAsia"/>
                <w:b w:val="0"/>
              </w:rPr>
              <w:t>2.1. EKO-TURİZMDE YENİ DESTİNASYONLAR SONUÇ ODAKLI PROGRAMI</w:t>
            </w:r>
            <w:r w:rsidRPr="00DE50A5">
              <w:rPr>
                <w:b w:val="0"/>
                <w:webHidden/>
              </w:rPr>
              <w:tab/>
            </w:r>
            <w:r w:rsidRPr="00DE50A5">
              <w:rPr>
                <w:b w:val="0"/>
                <w:webHidden/>
              </w:rPr>
              <w:fldChar w:fldCharType="begin"/>
            </w:r>
            <w:r w:rsidRPr="00DE50A5">
              <w:rPr>
                <w:b w:val="0"/>
                <w:webHidden/>
              </w:rPr>
              <w:instrText xml:space="preserve"> PAGEREF _Toc113631028 \h </w:instrText>
            </w:r>
            <w:r w:rsidRPr="00DE50A5">
              <w:rPr>
                <w:b w:val="0"/>
                <w:webHidden/>
              </w:rPr>
            </w:r>
            <w:r w:rsidRPr="00DE50A5">
              <w:rPr>
                <w:b w:val="0"/>
                <w:webHidden/>
              </w:rPr>
              <w:fldChar w:fldCharType="separate"/>
            </w:r>
            <w:r w:rsidRPr="00DE50A5">
              <w:rPr>
                <w:b w:val="0"/>
                <w:webHidden/>
              </w:rPr>
              <w:t>13</w:t>
            </w:r>
            <w:r w:rsidRPr="00DE50A5">
              <w:rPr>
                <w:b w:val="0"/>
                <w:webHidden/>
              </w:rPr>
              <w:fldChar w:fldCharType="end"/>
            </w:r>
          </w:hyperlink>
        </w:p>
        <w:p w14:paraId="705FF132" w14:textId="1595255F" w:rsidR="00DE50A5" w:rsidRPr="00DE50A5" w:rsidRDefault="00DE50A5">
          <w:pPr>
            <w:pStyle w:val="T1"/>
            <w:rPr>
              <w:rFonts w:eastAsiaTheme="minorEastAsia" w:cstheme="minorBidi"/>
              <w:b w:val="0"/>
              <w:lang w:eastAsia="tr-TR"/>
            </w:rPr>
          </w:pPr>
          <w:hyperlink w:anchor="_Toc113631029" w:history="1">
            <w:r w:rsidRPr="00DE50A5">
              <w:rPr>
                <w:rStyle w:val="Kpr"/>
                <w:b w:val="0"/>
              </w:rPr>
              <w:t>2.1.1. Amaç</w:t>
            </w:r>
            <w:r w:rsidRPr="00DE50A5">
              <w:rPr>
                <w:b w:val="0"/>
                <w:webHidden/>
              </w:rPr>
              <w:tab/>
            </w:r>
            <w:r w:rsidRPr="00DE50A5">
              <w:rPr>
                <w:b w:val="0"/>
                <w:webHidden/>
              </w:rPr>
              <w:fldChar w:fldCharType="begin"/>
            </w:r>
            <w:r w:rsidRPr="00DE50A5">
              <w:rPr>
                <w:b w:val="0"/>
                <w:webHidden/>
              </w:rPr>
              <w:instrText xml:space="preserve"> PAGEREF _Toc113631029 \h </w:instrText>
            </w:r>
            <w:r w:rsidRPr="00DE50A5">
              <w:rPr>
                <w:b w:val="0"/>
                <w:webHidden/>
              </w:rPr>
            </w:r>
            <w:r w:rsidRPr="00DE50A5">
              <w:rPr>
                <w:b w:val="0"/>
                <w:webHidden/>
              </w:rPr>
              <w:fldChar w:fldCharType="separate"/>
            </w:r>
            <w:r w:rsidRPr="00DE50A5">
              <w:rPr>
                <w:b w:val="0"/>
                <w:webHidden/>
              </w:rPr>
              <w:t>13</w:t>
            </w:r>
            <w:r w:rsidRPr="00DE50A5">
              <w:rPr>
                <w:b w:val="0"/>
                <w:webHidden/>
              </w:rPr>
              <w:fldChar w:fldCharType="end"/>
            </w:r>
          </w:hyperlink>
        </w:p>
        <w:p w14:paraId="2BB509A5" w14:textId="3607E2A0" w:rsidR="00DE50A5" w:rsidRPr="00DE50A5" w:rsidRDefault="00DE50A5">
          <w:pPr>
            <w:pStyle w:val="T1"/>
            <w:rPr>
              <w:rFonts w:eastAsiaTheme="minorEastAsia" w:cstheme="minorBidi"/>
              <w:b w:val="0"/>
              <w:lang w:eastAsia="tr-TR"/>
            </w:rPr>
          </w:pPr>
          <w:hyperlink w:anchor="_Toc113631030" w:history="1">
            <w:r w:rsidRPr="00DE50A5">
              <w:rPr>
                <w:rStyle w:val="Kpr"/>
                <w:b w:val="0"/>
              </w:rPr>
              <w:t>2.1.2 Arka Plan ve Müdahale Gerekçesi</w:t>
            </w:r>
            <w:r w:rsidRPr="00DE50A5">
              <w:rPr>
                <w:b w:val="0"/>
                <w:webHidden/>
              </w:rPr>
              <w:tab/>
            </w:r>
            <w:r w:rsidRPr="00DE50A5">
              <w:rPr>
                <w:b w:val="0"/>
                <w:webHidden/>
              </w:rPr>
              <w:fldChar w:fldCharType="begin"/>
            </w:r>
            <w:r w:rsidRPr="00DE50A5">
              <w:rPr>
                <w:b w:val="0"/>
                <w:webHidden/>
              </w:rPr>
              <w:instrText xml:space="preserve"> PAGEREF _Toc113631030 \h </w:instrText>
            </w:r>
            <w:r w:rsidRPr="00DE50A5">
              <w:rPr>
                <w:b w:val="0"/>
                <w:webHidden/>
              </w:rPr>
            </w:r>
            <w:r w:rsidRPr="00DE50A5">
              <w:rPr>
                <w:b w:val="0"/>
                <w:webHidden/>
              </w:rPr>
              <w:fldChar w:fldCharType="separate"/>
            </w:r>
            <w:r w:rsidRPr="00DE50A5">
              <w:rPr>
                <w:b w:val="0"/>
                <w:webHidden/>
              </w:rPr>
              <w:t>13</w:t>
            </w:r>
            <w:r w:rsidRPr="00DE50A5">
              <w:rPr>
                <w:b w:val="0"/>
                <w:webHidden/>
              </w:rPr>
              <w:fldChar w:fldCharType="end"/>
            </w:r>
          </w:hyperlink>
        </w:p>
        <w:p w14:paraId="5B3FC9CB" w14:textId="2ECED8B3" w:rsidR="00DE50A5" w:rsidRPr="00DE50A5" w:rsidRDefault="00DE50A5">
          <w:pPr>
            <w:pStyle w:val="T1"/>
            <w:rPr>
              <w:rFonts w:eastAsiaTheme="minorEastAsia" w:cstheme="minorBidi"/>
              <w:b w:val="0"/>
              <w:lang w:eastAsia="tr-TR"/>
            </w:rPr>
          </w:pPr>
          <w:hyperlink w:anchor="_Toc113631031" w:history="1">
            <w:r w:rsidRPr="00DE50A5">
              <w:rPr>
                <w:rStyle w:val="Kpr"/>
                <w:b w:val="0"/>
              </w:rPr>
              <w:t>2.1.3. Sonuç ve Çıktı Hedefleri</w:t>
            </w:r>
            <w:r w:rsidRPr="00DE50A5">
              <w:rPr>
                <w:b w:val="0"/>
                <w:webHidden/>
              </w:rPr>
              <w:tab/>
            </w:r>
            <w:r w:rsidRPr="00DE50A5">
              <w:rPr>
                <w:b w:val="0"/>
                <w:webHidden/>
              </w:rPr>
              <w:fldChar w:fldCharType="begin"/>
            </w:r>
            <w:r w:rsidRPr="00DE50A5">
              <w:rPr>
                <w:b w:val="0"/>
                <w:webHidden/>
              </w:rPr>
              <w:instrText xml:space="preserve"> PAGEREF _Toc113631031 \h </w:instrText>
            </w:r>
            <w:r w:rsidRPr="00DE50A5">
              <w:rPr>
                <w:b w:val="0"/>
                <w:webHidden/>
              </w:rPr>
            </w:r>
            <w:r w:rsidRPr="00DE50A5">
              <w:rPr>
                <w:b w:val="0"/>
                <w:webHidden/>
              </w:rPr>
              <w:fldChar w:fldCharType="separate"/>
            </w:r>
            <w:r w:rsidRPr="00DE50A5">
              <w:rPr>
                <w:b w:val="0"/>
                <w:webHidden/>
              </w:rPr>
              <w:t>17</w:t>
            </w:r>
            <w:r w:rsidRPr="00DE50A5">
              <w:rPr>
                <w:b w:val="0"/>
                <w:webHidden/>
              </w:rPr>
              <w:fldChar w:fldCharType="end"/>
            </w:r>
          </w:hyperlink>
        </w:p>
        <w:p w14:paraId="392D5C32" w14:textId="17C4E319" w:rsidR="00DE50A5" w:rsidRPr="00DE50A5" w:rsidRDefault="00DE50A5">
          <w:pPr>
            <w:pStyle w:val="T1"/>
            <w:rPr>
              <w:rFonts w:eastAsiaTheme="minorEastAsia" w:cstheme="minorBidi"/>
              <w:b w:val="0"/>
              <w:lang w:eastAsia="tr-TR"/>
            </w:rPr>
          </w:pPr>
          <w:hyperlink w:anchor="_Toc113631032" w:history="1">
            <w:r w:rsidRPr="00DE50A5">
              <w:rPr>
                <w:rStyle w:val="Kpr"/>
                <w:b w:val="0"/>
              </w:rPr>
              <w:t>2.1.4. Proje ve Faaliyetler</w:t>
            </w:r>
            <w:r w:rsidRPr="00DE50A5">
              <w:rPr>
                <w:b w:val="0"/>
                <w:webHidden/>
              </w:rPr>
              <w:tab/>
            </w:r>
            <w:r w:rsidRPr="00DE50A5">
              <w:rPr>
                <w:b w:val="0"/>
                <w:webHidden/>
              </w:rPr>
              <w:fldChar w:fldCharType="begin"/>
            </w:r>
            <w:r w:rsidRPr="00DE50A5">
              <w:rPr>
                <w:b w:val="0"/>
                <w:webHidden/>
              </w:rPr>
              <w:instrText xml:space="preserve"> PAGEREF _Toc113631032 \h </w:instrText>
            </w:r>
            <w:r w:rsidRPr="00DE50A5">
              <w:rPr>
                <w:b w:val="0"/>
                <w:webHidden/>
              </w:rPr>
            </w:r>
            <w:r w:rsidRPr="00DE50A5">
              <w:rPr>
                <w:b w:val="0"/>
                <w:webHidden/>
              </w:rPr>
              <w:fldChar w:fldCharType="separate"/>
            </w:r>
            <w:r w:rsidRPr="00DE50A5">
              <w:rPr>
                <w:b w:val="0"/>
                <w:webHidden/>
              </w:rPr>
              <w:t>18</w:t>
            </w:r>
            <w:r w:rsidRPr="00DE50A5">
              <w:rPr>
                <w:b w:val="0"/>
                <w:webHidden/>
              </w:rPr>
              <w:fldChar w:fldCharType="end"/>
            </w:r>
          </w:hyperlink>
        </w:p>
        <w:p w14:paraId="1C36AFC6" w14:textId="2D947A47" w:rsidR="00DE50A5" w:rsidRPr="00DE50A5" w:rsidRDefault="00DE50A5">
          <w:pPr>
            <w:pStyle w:val="T1"/>
            <w:rPr>
              <w:rFonts w:eastAsiaTheme="minorEastAsia" w:cstheme="minorBidi"/>
              <w:b w:val="0"/>
              <w:lang w:eastAsia="tr-TR"/>
            </w:rPr>
          </w:pPr>
          <w:hyperlink w:anchor="_Toc113631033" w:history="1">
            <w:r w:rsidRPr="00DE50A5">
              <w:rPr>
                <w:rStyle w:val="Kpr"/>
                <w:b w:val="0"/>
              </w:rPr>
              <w:t>2.1.4.1.Araştırma, Analiz ve Programlama</w:t>
            </w:r>
            <w:r w:rsidRPr="00DE50A5">
              <w:rPr>
                <w:b w:val="0"/>
                <w:webHidden/>
              </w:rPr>
              <w:tab/>
            </w:r>
            <w:r w:rsidRPr="00DE50A5">
              <w:rPr>
                <w:b w:val="0"/>
                <w:webHidden/>
              </w:rPr>
              <w:fldChar w:fldCharType="begin"/>
            </w:r>
            <w:r w:rsidRPr="00DE50A5">
              <w:rPr>
                <w:b w:val="0"/>
                <w:webHidden/>
              </w:rPr>
              <w:instrText xml:space="preserve"> PAGEREF _Toc113631033 \h </w:instrText>
            </w:r>
            <w:r w:rsidRPr="00DE50A5">
              <w:rPr>
                <w:b w:val="0"/>
                <w:webHidden/>
              </w:rPr>
            </w:r>
            <w:r w:rsidRPr="00DE50A5">
              <w:rPr>
                <w:b w:val="0"/>
                <w:webHidden/>
              </w:rPr>
              <w:fldChar w:fldCharType="separate"/>
            </w:r>
            <w:r w:rsidRPr="00DE50A5">
              <w:rPr>
                <w:b w:val="0"/>
                <w:webHidden/>
              </w:rPr>
              <w:t>18</w:t>
            </w:r>
            <w:r w:rsidRPr="00DE50A5">
              <w:rPr>
                <w:b w:val="0"/>
                <w:webHidden/>
              </w:rPr>
              <w:fldChar w:fldCharType="end"/>
            </w:r>
          </w:hyperlink>
        </w:p>
        <w:p w14:paraId="79020EF3" w14:textId="6B9206B3" w:rsidR="00DE50A5" w:rsidRPr="00DE50A5" w:rsidRDefault="00DE50A5">
          <w:pPr>
            <w:pStyle w:val="T1"/>
            <w:rPr>
              <w:rFonts w:eastAsiaTheme="minorEastAsia" w:cstheme="minorBidi"/>
              <w:b w:val="0"/>
              <w:lang w:eastAsia="tr-TR"/>
            </w:rPr>
          </w:pPr>
          <w:hyperlink w:anchor="_Toc113631034" w:history="1">
            <w:r w:rsidRPr="00DE50A5">
              <w:rPr>
                <w:rStyle w:val="Kpr"/>
                <w:b w:val="0"/>
              </w:rPr>
              <w:t>2.1.4.1.1. Destinasyon Yönetim ve Eylem Planları</w:t>
            </w:r>
            <w:r w:rsidRPr="00DE50A5">
              <w:rPr>
                <w:b w:val="0"/>
                <w:webHidden/>
              </w:rPr>
              <w:tab/>
            </w:r>
            <w:r w:rsidRPr="00DE50A5">
              <w:rPr>
                <w:b w:val="0"/>
                <w:webHidden/>
              </w:rPr>
              <w:fldChar w:fldCharType="begin"/>
            </w:r>
            <w:r w:rsidRPr="00DE50A5">
              <w:rPr>
                <w:b w:val="0"/>
                <w:webHidden/>
              </w:rPr>
              <w:instrText xml:space="preserve"> PAGEREF _Toc113631034 \h </w:instrText>
            </w:r>
            <w:r w:rsidRPr="00DE50A5">
              <w:rPr>
                <w:b w:val="0"/>
                <w:webHidden/>
              </w:rPr>
            </w:r>
            <w:r w:rsidRPr="00DE50A5">
              <w:rPr>
                <w:b w:val="0"/>
                <w:webHidden/>
              </w:rPr>
              <w:fldChar w:fldCharType="separate"/>
            </w:r>
            <w:r w:rsidRPr="00DE50A5">
              <w:rPr>
                <w:b w:val="0"/>
                <w:webHidden/>
              </w:rPr>
              <w:t>18</w:t>
            </w:r>
            <w:r w:rsidRPr="00DE50A5">
              <w:rPr>
                <w:b w:val="0"/>
                <w:webHidden/>
              </w:rPr>
              <w:fldChar w:fldCharType="end"/>
            </w:r>
          </w:hyperlink>
        </w:p>
        <w:p w14:paraId="5F04802E" w14:textId="2F90433D" w:rsidR="00DE50A5" w:rsidRPr="00DE50A5" w:rsidRDefault="00DE50A5">
          <w:pPr>
            <w:pStyle w:val="T1"/>
            <w:rPr>
              <w:rFonts w:eastAsiaTheme="minorEastAsia" w:cstheme="minorBidi"/>
              <w:b w:val="0"/>
              <w:lang w:eastAsia="tr-TR"/>
            </w:rPr>
          </w:pPr>
          <w:hyperlink w:anchor="_Toc113631035" w:history="1">
            <w:r w:rsidRPr="00DE50A5">
              <w:rPr>
                <w:rStyle w:val="Kpr"/>
                <w:b w:val="0"/>
              </w:rPr>
              <w:t>2.1.4.2. İşbirliği ve Koordinasyon</w:t>
            </w:r>
            <w:r w:rsidRPr="00DE50A5">
              <w:rPr>
                <w:b w:val="0"/>
                <w:webHidden/>
              </w:rPr>
              <w:tab/>
            </w:r>
            <w:r w:rsidRPr="00DE50A5">
              <w:rPr>
                <w:b w:val="0"/>
                <w:webHidden/>
              </w:rPr>
              <w:fldChar w:fldCharType="begin"/>
            </w:r>
            <w:r w:rsidRPr="00DE50A5">
              <w:rPr>
                <w:b w:val="0"/>
                <w:webHidden/>
              </w:rPr>
              <w:instrText xml:space="preserve"> PAGEREF _Toc113631035 \h </w:instrText>
            </w:r>
            <w:r w:rsidRPr="00DE50A5">
              <w:rPr>
                <w:b w:val="0"/>
                <w:webHidden/>
              </w:rPr>
            </w:r>
            <w:r w:rsidRPr="00DE50A5">
              <w:rPr>
                <w:b w:val="0"/>
                <w:webHidden/>
              </w:rPr>
              <w:fldChar w:fldCharType="separate"/>
            </w:r>
            <w:r w:rsidRPr="00DE50A5">
              <w:rPr>
                <w:b w:val="0"/>
                <w:webHidden/>
              </w:rPr>
              <w:t>18</w:t>
            </w:r>
            <w:r w:rsidRPr="00DE50A5">
              <w:rPr>
                <w:b w:val="0"/>
                <w:webHidden/>
              </w:rPr>
              <w:fldChar w:fldCharType="end"/>
            </w:r>
          </w:hyperlink>
        </w:p>
        <w:p w14:paraId="4AB640F3" w14:textId="43449DC7" w:rsidR="00DE50A5" w:rsidRPr="00DE50A5" w:rsidRDefault="00DE50A5">
          <w:pPr>
            <w:pStyle w:val="T1"/>
            <w:rPr>
              <w:rFonts w:eastAsiaTheme="minorEastAsia" w:cstheme="minorBidi"/>
              <w:b w:val="0"/>
              <w:lang w:eastAsia="tr-TR"/>
            </w:rPr>
          </w:pPr>
          <w:hyperlink w:anchor="_Toc113631036" w:history="1">
            <w:r w:rsidRPr="00DE50A5">
              <w:rPr>
                <w:rStyle w:val="Kpr"/>
                <w:b w:val="0"/>
              </w:rPr>
              <w:t>2.1.4.2.1. Destinasyon Yönetim Komisyonları</w:t>
            </w:r>
            <w:r w:rsidRPr="00DE50A5">
              <w:rPr>
                <w:b w:val="0"/>
                <w:webHidden/>
              </w:rPr>
              <w:tab/>
            </w:r>
            <w:r w:rsidRPr="00DE50A5">
              <w:rPr>
                <w:b w:val="0"/>
                <w:webHidden/>
              </w:rPr>
              <w:fldChar w:fldCharType="begin"/>
            </w:r>
            <w:r w:rsidRPr="00DE50A5">
              <w:rPr>
                <w:b w:val="0"/>
                <w:webHidden/>
              </w:rPr>
              <w:instrText xml:space="preserve"> PAGEREF _Toc113631036 \h </w:instrText>
            </w:r>
            <w:r w:rsidRPr="00DE50A5">
              <w:rPr>
                <w:b w:val="0"/>
                <w:webHidden/>
              </w:rPr>
            </w:r>
            <w:r w:rsidRPr="00DE50A5">
              <w:rPr>
                <w:b w:val="0"/>
                <w:webHidden/>
              </w:rPr>
              <w:fldChar w:fldCharType="separate"/>
            </w:r>
            <w:r w:rsidRPr="00DE50A5">
              <w:rPr>
                <w:b w:val="0"/>
                <w:webHidden/>
              </w:rPr>
              <w:t>18</w:t>
            </w:r>
            <w:r w:rsidRPr="00DE50A5">
              <w:rPr>
                <w:b w:val="0"/>
                <w:webHidden/>
              </w:rPr>
              <w:fldChar w:fldCharType="end"/>
            </w:r>
          </w:hyperlink>
        </w:p>
        <w:p w14:paraId="4CE674C1" w14:textId="5049071A" w:rsidR="00DE50A5" w:rsidRPr="00DE50A5" w:rsidRDefault="00DE50A5">
          <w:pPr>
            <w:pStyle w:val="T1"/>
            <w:rPr>
              <w:rFonts w:eastAsiaTheme="minorEastAsia" w:cstheme="minorBidi"/>
              <w:b w:val="0"/>
              <w:lang w:eastAsia="tr-TR"/>
            </w:rPr>
          </w:pPr>
          <w:hyperlink w:anchor="_Toc113631037" w:history="1">
            <w:r w:rsidRPr="00DE50A5">
              <w:rPr>
                <w:rStyle w:val="Kpr"/>
                <w:b w:val="0"/>
              </w:rPr>
              <w:t>2.1.4.3.Kapasite Geliştirme</w:t>
            </w:r>
            <w:r w:rsidRPr="00DE50A5">
              <w:rPr>
                <w:b w:val="0"/>
                <w:webHidden/>
              </w:rPr>
              <w:tab/>
            </w:r>
            <w:r w:rsidRPr="00DE50A5">
              <w:rPr>
                <w:b w:val="0"/>
                <w:webHidden/>
              </w:rPr>
              <w:fldChar w:fldCharType="begin"/>
            </w:r>
            <w:r w:rsidRPr="00DE50A5">
              <w:rPr>
                <w:b w:val="0"/>
                <w:webHidden/>
              </w:rPr>
              <w:instrText xml:space="preserve"> PAGEREF _Toc113631037 \h </w:instrText>
            </w:r>
            <w:r w:rsidRPr="00DE50A5">
              <w:rPr>
                <w:b w:val="0"/>
                <w:webHidden/>
              </w:rPr>
            </w:r>
            <w:r w:rsidRPr="00DE50A5">
              <w:rPr>
                <w:b w:val="0"/>
                <w:webHidden/>
              </w:rPr>
              <w:fldChar w:fldCharType="separate"/>
            </w:r>
            <w:r w:rsidRPr="00DE50A5">
              <w:rPr>
                <w:b w:val="0"/>
                <w:webHidden/>
              </w:rPr>
              <w:t>19</w:t>
            </w:r>
            <w:r w:rsidRPr="00DE50A5">
              <w:rPr>
                <w:b w:val="0"/>
                <w:webHidden/>
              </w:rPr>
              <w:fldChar w:fldCharType="end"/>
            </w:r>
          </w:hyperlink>
        </w:p>
        <w:p w14:paraId="4019FF15" w14:textId="75761B72" w:rsidR="00DE50A5" w:rsidRPr="00DE50A5" w:rsidRDefault="00DE50A5">
          <w:pPr>
            <w:pStyle w:val="T1"/>
            <w:rPr>
              <w:rFonts w:eastAsiaTheme="minorEastAsia" w:cstheme="minorBidi"/>
              <w:b w:val="0"/>
              <w:lang w:eastAsia="tr-TR"/>
            </w:rPr>
          </w:pPr>
          <w:hyperlink w:anchor="_Toc113631038" w:history="1">
            <w:r w:rsidRPr="00DE50A5">
              <w:rPr>
                <w:rStyle w:val="Kpr"/>
                <w:b w:val="0"/>
              </w:rPr>
              <w:t>2.1.4.3.1. Kapasite Geliştirme ve Farkındalık Programları</w:t>
            </w:r>
            <w:r w:rsidRPr="00DE50A5">
              <w:rPr>
                <w:b w:val="0"/>
                <w:webHidden/>
              </w:rPr>
              <w:tab/>
            </w:r>
            <w:r w:rsidRPr="00DE50A5">
              <w:rPr>
                <w:b w:val="0"/>
                <w:webHidden/>
              </w:rPr>
              <w:fldChar w:fldCharType="begin"/>
            </w:r>
            <w:r w:rsidRPr="00DE50A5">
              <w:rPr>
                <w:b w:val="0"/>
                <w:webHidden/>
              </w:rPr>
              <w:instrText xml:space="preserve"> PAGEREF _Toc113631038 \h </w:instrText>
            </w:r>
            <w:r w:rsidRPr="00DE50A5">
              <w:rPr>
                <w:b w:val="0"/>
                <w:webHidden/>
              </w:rPr>
            </w:r>
            <w:r w:rsidRPr="00DE50A5">
              <w:rPr>
                <w:b w:val="0"/>
                <w:webHidden/>
              </w:rPr>
              <w:fldChar w:fldCharType="separate"/>
            </w:r>
            <w:r w:rsidRPr="00DE50A5">
              <w:rPr>
                <w:b w:val="0"/>
                <w:webHidden/>
              </w:rPr>
              <w:t>19</w:t>
            </w:r>
            <w:r w:rsidRPr="00DE50A5">
              <w:rPr>
                <w:b w:val="0"/>
                <w:webHidden/>
              </w:rPr>
              <w:fldChar w:fldCharType="end"/>
            </w:r>
          </w:hyperlink>
        </w:p>
        <w:p w14:paraId="405BA2D8" w14:textId="70C32885" w:rsidR="00DE50A5" w:rsidRPr="00DE50A5" w:rsidRDefault="00DE50A5">
          <w:pPr>
            <w:pStyle w:val="T1"/>
            <w:rPr>
              <w:rFonts w:eastAsiaTheme="minorEastAsia" w:cstheme="minorBidi"/>
              <w:b w:val="0"/>
              <w:lang w:eastAsia="tr-TR"/>
            </w:rPr>
          </w:pPr>
          <w:hyperlink w:anchor="_Toc113631039" w:history="1">
            <w:r w:rsidRPr="00DE50A5">
              <w:rPr>
                <w:rStyle w:val="Kpr"/>
                <w:b w:val="0"/>
              </w:rPr>
              <w:t>2.1.4.3.2. Başarılı Uygulamaların Tanıtılması</w:t>
            </w:r>
            <w:r w:rsidRPr="00DE50A5">
              <w:rPr>
                <w:b w:val="0"/>
                <w:webHidden/>
              </w:rPr>
              <w:tab/>
            </w:r>
            <w:r w:rsidRPr="00DE50A5">
              <w:rPr>
                <w:b w:val="0"/>
                <w:webHidden/>
              </w:rPr>
              <w:fldChar w:fldCharType="begin"/>
            </w:r>
            <w:r w:rsidRPr="00DE50A5">
              <w:rPr>
                <w:b w:val="0"/>
                <w:webHidden/>
              </w:rPr>
              <w:instrText xml:space="preserve"> PAGEREF _Toc113631039 \h </w:instrText>
            </w:r>
            <w:r w:rsidRPr="00DE50A5">
              <w:rPr>
                <w:b w:val="0"/>
                <w:webHidden/>
              </w:rPr>
            </w:r>
            <w:r w:rsidRPr="00DE50A5">
              <w:rPr>
                <w:b w:val="0"/>
                <w:webHidden/>
              </w:rPr>
              <w:fldChar w:fldCharType="separate"/>
            </w:r>
            <w:r w:rsidRPr="00DE50A5">
              <w:rPr>
                <w:b w:val="0"/>
                <w:webHidden/>
              </w:rPr>
              <w:t>19</w:t>
            </w:r>
            <w:r w:rsidRPr="00DE50A5">
              <w:rPr>
                <w:b w:val="0"/>
                <w:webHidden/>
              </w:rPr>
              <w:fldChar w:fldCharType="end"/>
            </w:r>
          </w:hyperlink>
        </w:p>
        <w:p w14:paraId="1683069F" w14:textId="3A4A89C3" w:rsidR="00DE50A5" w:rsidRPr="00DE50A5" w:rsidRDefault="00DE50A5">
          <w:pPr>
            <w:pStyle w:val="T1"/>
            <w:rPr>
              <w:rFonts w:eastAsiaTheme="minorEastAsia" w:cstheme="minorBidi"/>
              <w:b w:val="0"/>
              <w:lang w:eastAsia="tr-TR"/>
            </w:rPr>
          </w:pPr>
          <w:hyperlink w:anchor="_Toc113631040" w:history="1">
            <w:r w:rsidRPr="00DE50A5">
              <w:rPr>
                <w:rStyle w:val="Kpr"/>
                <w:b w:val="0"/>
              </w:rPr>
              <w:t>2.1.4.4. Tanıtım ve Yatırım Destek</w:t>
            </w:r>
            <w:r w:rsidRPr="00DE50A5">
              <w:rPr>
                <w:b w:val="0"/>
                <w:webHidden/>
              </w:rPr>
              <w:tab/>
            </w:r>
            <w:r w:rsidRPr="00DE50A5">
              <w:rPr>
                <w:b w:val="0"/>
                <w:webHidden/>
              </w:rPr>
              <w:fldChar w:fldCharType="begin"/>
            </w:r>
            <w:r w:rsidRPr="00DE50A5">
              <w:rPr>
                <w:b w:val="0"/>
                <w:webHidden/>
              </w:rPr>
              <w:instrText xml:space="preserve"> PAGEREF _Toc113631040 \h </w:instrText>
            </w:r>
            <w:r w:rsidRPr="00DE50A5">
              <w:rPr>
                <w:b w:val="0"/>
                <w:webHidden/>
              </w:rPr>
            </w:r>
            <w:r w:rsidRPr="00DE50A5">
              <w:rPr>
                <w:b w:val="0"/>
                <w:webHidden/>
              </w:rPr>
              <w:fldChar w:fldCharType="separate"/>
            </w:r>
            <w:r w:rsidRPr="00DE50A5">
              <w:rPr>
                <w:b w:val="0"/>
                <w:webHidden/>
              </w:rPr>
              <w:t>20</w:t>
            </w:r>
            <w:r w:rsidRPr="00DE50A5">
              <w:rPr>
                <w:b w:val="0"/>
                <w:webHidden/>
              </w:rPr>
              <w:fldChar w:fldCharType="end"/>
            </w:r>
          </w:hyperlink>
        </w:p>
        <w:p w14:paraId="3BA1C68C" w14:textId="3A7518BA" w:rsidR="00DE50A5" w:rsidRPr="00DE50A5" w:rsidRDefault="00DE50A5">
          <w:pPr>
            <w:pStyle w:val="T1"/>
            <w:rPr>
              <w:rFonts w:eastAsiaTheme="minorEastAsia" w:cstheme="minorBidi"/>
              <w:b w:val="0"/>
              <w:lang w:eastAsia="tr-TR"/>
            </w:rPr>
          </w:pPr>
          <w:hyperlink w:anchor="_Toc113631041" w:history="1">
            <w:r w:rsidRPr="00DE50A5">
              <w:rPr>
                <w:rStyle w:val="Kpr"/>
                <w:b w:val="0"/>
              </w:rPr>
              <w:t>2.1.4.4.1. Devlet Desteklerinin Tanıtımı</w:t>
            </w:r>
            <w:r w:rsidRPr="00DE50A5">
              <w:rPr>
                <w:b w:val="0"/>
                <w:webHidden/>
              </w:rPr>
              <w:tab/>
            </w:r>
            <w:r w:rsidRPr="00DE50A5">
              <w:rPr>
                <w:b w:val="0"/>
                <w:webHidden/>
              </w:rPr>
              <w:fldChar w:fldCharType="begin"/>
            </w:r>
            <w:r w:rsidRPr="00DE50A5">
              <w:rPr>
                <w:b w:val="0"/>
                <w:webHidden/>
              </w:rPr>
              <w:instrText xml:space="preserve"> PAGEREF _Toc113631041 \h </w:instrText>
            </w:r>
            <w:r w:rsidRPr="00DE50A5">
              <w:rPr>
                <w:b w:val="0"/>
                <w:webHidden/>
              </w:rPr>
            </w:r>
            <w:r w:rsidRPr="00DE50A5">
              <w:rPr>
                <w:b w:val="0"/>
                <w:webHidden/>
              </w:rPr>
              <w:fldChar w:fldCharType="separate"/>
            </w:r>
            <w:r w:rsidRPr="00DE50A5">
              <w:rPr>
                <w:b w:val="0"/>
                <w:webHidden/>
              </w:rPr>
              <w:t>20</w:t>
            </w:r>
            <w:r w:rsidRPr="00DE50A5">
              <w:rPr>
                <w:b w:val="0"/>
                <w:webHidden/>
              </w:rPr>
              <w:fldChar w:fldCharType="end"/>
            </w:r>
          </w:hyperlink>
        </w:p>
        <w:p w14:paraId="484AB8F5" w14:textId="6CD6B294" w:rsidR="00DE50A5" w:rsidRPr="00DE50A5" w:rsidRDefault="00DE50A5">
          <w:pPr>
            <w:pStyle w:val="T1"/>
            <w:rPr>
              <w:rFonts w:eastAsiaTheme="minorEastAsia" w:cstheme="minorBidi"/>
              <w:b w:val="0"/>
              <w:lang w:eastAsia="tr-TR"/>
            </w:rPr>
          </w:pPr>
          <w:hyperlink w:anchor="_Toc113631042" w:history="1">
            <w:r w:rsidRPr="00DE50A5">
              <w:rPr>
                <w:rStyle w:val="Kpr"/>
                <w:b w:val="0"/>
              </w:rPr>
              <w:t>2.1.4.4.2.Destinasyon Odaklı Hedef Pazar Analizleri</w:t>
            </w:r>
            <w:r w:rsidRPr="00DE50A5">
              <w:rPr>
                <w:b w:val="0"/>
                <w:webHidden/>
              </w:rPr>
              <w:tab/>
            </w:r>
            <w:r w:rsidRPr="00DE50A5">
              <w:rPr>
                <w:b w:val="0"/>
                <w:webHidden/>
              </w:rPr>
              <w:fldChar w:fldCharType="begin"/>
            </w:r>
            <w:r w:rsidRPr="00DE50A5">
              <w:rPr>
                <w:b w:val="0"/>
                <w:webHidden/>
              </w:rPr>
              <w:instrText xml:space="preserve"> PAGEREF _Toc113631042 \h </w:instrText>
            </w:r>
            <w:r w:rsidRPr="00DE50A5">
              <w:rPr>
                <w:b w:val="0"/>
                <w:webHidden/>
              </w:rPr>
            </w:r>
            <w:r w:rsidRPr="00DE50A5">
              <w:rPr>
                <w:b w:val="0"/>
                <w:webHidden/>
              </w:rPr>
              <w:fldChar w:fldCharType="separate"/>
            </w:r>
            <w:r w:rsidRPr="00DE50A5">
              <w:rPr>
                <w:b w:val="0"/>
                <w:webHidden/>
              </w:rPr>
              <w:t>20</w:t>
            </w:r>
            <w:r w:rsidRPr="00DE50A5">
              <w:rPr>
                <w:b w:val="0"/>
                <w:webHidden/>
              </w:rPr>
              <w:fldChar w:fldCharType="end"/>
            </w:r>
          </w:hyperlink>
        </w:p>
        <w:p w14:paraId="75A66F82" w14:textId="47881AF4" w:rsidR="00DE50A5" w:rsidRPr="00DE50A5" w:rsidRDefault="00DE50A5">
          <w:pPr>
            <w:pStyle w:val="T1"/>
            <w:rPr>
              <w:rFonts w:eastAsiaTheme="minorEastAsia" w:cstheme="minorBidi"/>
              <w:b w:val="0"/>
              <w:lang w:eastAsia="tr-TR"/>
            </w:rPr>
          </w:pPr>
          <w:hyperlink w:anchor="_Toc113631043" w:history="1">
            <w:r w:rsidRPr="00DE50A5">
              <w:rPr>
                <w:rStyle w:val="Kpr"/>
                <w:b w:val="0"/>
              </w:rPr>
              <w:t>2.1.4.4.3.Destinasyonlara Yönelik Tanıtım Materyalleri Oluşturulması ve Sosyal Medya Hizmeti</w:t>
            </w:r>
            <w:r w:rsidRPr="00DE50A5">
              <w:rPr>
                <w:b w:val="0"/>
                <w:webHidden/>
              </w:rPr>
              <w:tab/>
            </w:r>
            <w:r w:rsidRPr="00DE50A5">
              <w:rPr>
                <w:b w:val="0"/>
                <w:webHidden/>
              </w:rPr>
              <w:fldChar w:fldCharType="begin"/>
            </w:r>
            <w:r w:rsidRPr="00DE50A5">
              <w:rPr>
                <w:b w:val="0"/>
                <w:webHidden/>
              </w:rPr>
              <w:instrText xml:space="preserve"> PAGEREF _Toc113631043 \h </w:instrText>
            </w:r>
            <w:r w:rsidRPr="00DE50A5">
              <w:rPr>
                <w:b w:val="0"/>
                <w:webHidden/>
              </w:rPr>
            </w:r>
            <w:r w:rsidRPr="00DE50A5">
              <w:rPr>
                <w:b w:val="0"/>
                <w:webHidden/>
              </w:rPr>
              <w:fldChar w:fldCharType="separate"/>
            </w:r>
            <w:r w:rsidRPr="00DE50A5">
              <w:rPr>
                <w:b w:val="0"/>
                <w:webHidden/>
              </w:rPr>
              <w:t>20</w:t>
            </w:r>
            <w:r w:rsidRPr="00DE50A5">
              <w:rPr>
                <w:b w:val="0"/>
                <w:webHidden/>
              </w:rPr>
              <w:fldChar w:fldCharType="end"/>
            </w:r>
          </w:hyperlink>
        </w:p>
        <w:p w14:paraId="0D10CCA2" w14:textId="4200C886" w:rsidR="00DE50A5" w:rsidRPr="00DE50A5" w:rsidRDefault="00DE50A5">
          <w:pPr>
            <w:pStyle w:val="T1"/>
            <w:rPr>
              <w:rFonts w:eastAsiaTheme="minorEastAsia" w:cstheme="minorBidi"/>
              <w:b w:val="0"/>
              <w:lang w:eastAsia="tr-TR"/>
            </w:rPr>
          </w:pPr>
          <w:hyperlink w:anchor="_Toc113631044" w:history="1">
            <w:r w:rsidRPr="00DE50A5">
              <w:rPr>
                <w:rStyle w:val="Kpr"/>
                <w:b w:val="0"/>
              </w:rPr>
              <w:t>2.1.4.4.4.Tanıtım Organizasyonları</w:t>
            </w:r>
            <w:r w:rsidRPr="00DE50A5">
              <w:rPr>
                <w:b w:val="0"/>
                <w:webHidden/>
              </w:rPr>
              <w:tab/>
            </w:r>
            <w:r w:rsidRPr="00DE50A5">
              <w:rPr>
                <w:b w:val="0"/>
                <w:webHidden/>
              </w:rPr>
              <w:fldChar w:fldCharType="begin"/>
            </w:r>
            <w:r w:rsidRPr="00DE50A5">
              <w:rPr>
                <w:b w:val="0"/>
                <w:webHidden/>
              </w:rPr>
              <w:instrText xml:space="preserve"> PAGEREF _Toc113631044 \h </w:instrText>
            </w:r>
            <w:r w:rsidRPr="00DE50A5">
              <w:rPr>
                <w:b w:val="0"/>
                <w:webHidden/>
              </w:rPr>
            </w:r>
            <w:r w:rsidRPr="00DE50A5">
              <w:rPr>
                <w:b w:val="0"/>
                <w:webHidden/>
              </w:rPr>
              <w:fldChar w:fldCharType="separate"/>
            </w:r>
            <w:r w:rsidRPr="00DE50A5">
              <w:rPr>
                <w:b w:val="0"/>
                <w:webHidden/>
              </w:rPr>
              <w:t>21</w:t>
            </w:r>
            <w:r w:rsidRPr="00DE50A5">
              <w:rPr>
                <w:b w:val="0"/>
                <w:webHidden/>
              </w:rPr>
              <w:fldChar w:fldCharType="end"/>
            </w:r>
          </w:hyperlink>
        </w:p>
        <w:p w14:paraId="588726CF" w14:textId="2A59C0C6" w:rsidR="00DE50A5" w:rsidRPr="00DE50A5" w:rsidRDefault="00DE50A5">
          <w:pPr>
            <w:pStyle w:val="T1"/>
            <w:rPr>
              <w:rFonts w:eastAsiaTheme="minorEastAsia" w:cstheme="minorBidi"/>
              <w:b w:val="0"/>
              <w:lang w:eastAsia="tr-TR"/>
            </w:rPr>
          </w:pPr>
          <w:hyperlink w:anchor="_Toc113631045" w:history="1">
            <w:r w:rsidRPr="00DE50A5">
              <w:rPr>
                <w:rStyle w:val="Kpr"/>
                <w:b w:val="0"/>
              </w:rPr>
              <w:t>2.1.4.5. Ajans Destekleri</w:t>
            </w:r>
            <w:r w:rsidRPr="00DE50A5">
              <w:rPr>
                <w:b w:val="0"/>
                <w:webHidden/>
              </w:rPr>
              <w:tab/>
            </w:r>
            <w:r w:rsidRPr="00DE50A5">
              <w:rPr>
                <w:b w:val="0"/>
                <w:webHidden/>
              </w:rPr>
              <w:fldChar w:fldCharType="begin"/>
            </w:r>
            <w:r w:rsidRPr="00DE50A5">
              <w:rPr>
                <w:b w:val="0"/>
                <w:webHidden/>
              </w:rPr>
              <w:instrText xml:space="preserve"> PAGEREF _Toc113631045 \h </w:instrText>
            </w:r>
            <w:r w:rsidRPr="00DE50A5">
              <w:rPr>
                <w:b w:val="0"/>
                <w:webHidden/>
              </w:rPr>
            </w:r>
            <w:r w:rsidRPr="00DE50A5">
              <w:rPr>
                <w:b w:val="0"/>
                <w:webHidden/>
              </w:rPr>
              <w:fldChar w:fldCharType="separate"/>
            </w:r>
            <w:r w:rsidRPr="00DE50A5">
              <w:rPr>
                <w:b w:val="0"/>
                <w:webHidden/>
              </w:rPr>
              <w:t>22</w:t>
            </w:r>
            <w:r w:rsidRPr="00DE50A5">
              <w:rPr>
                <w:b w:val="0"/>
                <w:webHidden/>
              </w:rPr>
              <w:fldChar w:fldCharType="end"/>
            </w:r>
          </w:hyperlink>
        </w:p>
        <w:p w14:paraId="53E8C9BC" w14:textId="795B9243" w:rsidR="00DE50A5" w:rsidRPr="00DE50A5" w:rsidRDefault="00DE50A5">
          <w:pPr>
            <w:pStyle w:val="T1"/>
            <w:rPr>
              <w:rFonts w:eastAsiaTheme="minorEastAsia" w:cstheme="minorBidi"/>
              <w:b w:val="0"/>
              <w:lang w:eastAsia="tr-TR"/>
            </w:rPr>
          </w:pPr>
          <w:hyperlink w:anchor="_Toc113631046" w:history="1">
            <w:r w:rsidRPr="00DE50A5">
              <w:rPr>
                <w:rStyle w:val="Kpr"/>
                <w:b w:val="0"/>
              </w:rPr>
              <w:t>2.1.4.5.1. Proje Teklif Çağrısı</w:t>
            </w:r>
            <w:r w:rsidRPr="00DE50A5">
              <w:rPr>
                <w:b w:val="0"/>
                <w:webHidden/>
              </w:rPr>
              <w:tab/>
            </w:r>
            <w:r w:rsidRPr="00DE50A5">
              <w:rPr>
                <w:b w:val="0"/>
                <w:webHidden/>
              </w:rPr>
              <w:fldChar w:fldCharType="begin"/>
            </w:r>
            <w:r w:rsidRPr="00DE50A5">
              <w:rPr>
                <w:b w:val="0"/>
                <w:webHidden/>
              </w:rPr>
              <w:instrText xml:space="preserve"> PAGEREF _Toc113631046 \h </w:instrText>
            </w:r>
            <w:r w:rsidRPr="00DE50A5">
              <w:rPr>
                <w:b w:val="0"/>
                <w:webHidden/>
              </w:rPr>
            </w:r>
            <w:r w:rsidRPr="00DE50A5">
              <w:rPr>
                <w:b w:val="0"/>
                <w:webHidden/>
              </w:rPr>
              <w:fldChar w:fldCharType="separate"/>
            </w:r>
            <w:r w:rsidRPr="00DE50A5">
              <w:rPr>
                <w:b w:val="0"/>
                <w:webHidden/>
              </w:rPr>
              <w:t>22</w:t>
            </w:r>
            <w:r w:rsidRPr="00DE50A5">
              <w:rPr>
                <w:b w:val="0"/>
                <w:webHidden/>
              </w:rPr>
              <w:fldChar w:fldCharType="end"/>
            </w:r>
          </w:hyperlink>
        </w:p>
        <w:p w14:paraId="249018C6" w14:textId="201D6497" w:rsidR="00DE50A5" w:rsidRPr="00DE50A5" w:rsidRDefault="00DE50A5">
          <w:pPr>
            <w:pStyle w:val="T1"/>
            <w:rPr>
              <w:rFonts w:eastAsiaTheme="minorEastAsia" w:cstheme="minorBidi"/>
              <w:b w:val="0"/>
              <w:lang w:eastAsia="tr-TR"/>
            </w:rPr>
          </w:pPr>
          <w:hyperlink w:anchor="_Toc113631047" w:history="1">
            <w:r w:rsidRPr="00DE50A5">
              <w:rPr>
                <w:rStyle w:val="Kpr"/>
                <w:b w:val="0"/>
              </w:rPr>
              <w:t>2.1.4.5.1.1. 2018 Kültür Turizminin Geliştirilmesi Mali Destek Programı Uygulaması ve Ödemeleri</w:t>
            </w:r>
            <w:r w:rsidRPr="00DE50A5">
              <w:rPr>
                <w:b w:val="0"/>
                <w:webHidden/>
              </w:rPr>
              <w:tab/>
            </w:r>
            <w:r w:rsidRPr="00DE50A5">
              <w:rPr>
                <w:b w:val="0"/>
                <w:webHidden/>
              </w:rPr>
              <w:fldChar w:fldCharType="begin"/>
            </w:r>
            <w:r w:rsidRPr="00DE50A5">
              <w:rPr>
                <w:b w:val="0"/>
                <w:webHidden/>
              </w:rPr>
              <w:instrText xml:space="preserve"> PAGEREF _Toc113631047 \h </w:instrText>
            </w:r>
            <w:r w:rsidRPr="00DE50A5">
              <w:rPr>
                <w:b w:val="0"/>
                <w:webHidden/>
              </w:rPr>
            </w:r>
            <w:r w:rsidRPr="00DE50A5">
              <w:rPr>
                <w:b w:val="0"/>
                <w:webHidden/>
              </w:rPr>
              <w:fldChar w:fldCharType="separate"/>
            </w:r>
            <w:r w:rsidRPr="00DE50A5">
              <w:rPr>
                <w:b w:val="0"/>
                <w:webHidden/>
              </w:rPr>
              <w:t>22</w:t>
            </w:r>
            <w:r w:rsidRPr="00DE50A5">
              <w:rPr>
                <w:b w:val="0"/>
                <w:webHidden/>
              </w:rPr>
              <w:fldChar w:fldCharType="end"/>
            </w:r>
          </w:hyperlink>
        </w:p>
        <w:p w14:paraId="471337D9" w14:textId="1884F355" w:rsidR="00DE50A5" w:rsidRPr="00DE50A5" w:rsidRDefault="00DE50A5">
          <w:pPr>
            <w:pStyle w:val="T1"/>
            <w:rPr>
              <w:rFonts w:eastAsiaTheme="minorEastAsia" w:cstheme="minorBidi"/>
              <w:b w:val="0"/>
              <w:lang w:eastAsia="tr-TR"/>
            </w:rPr>
          </w:pPr>
          <w:hyperlink w:anchor="_Toc113631048" w:history="1">
            <w:r w:rsidRPr="00DE50A5">
              <w:rPr>
                <w:rStyle w:val="Kpr"/>
                <w:b w:val="0"/>
              </w:rPr>
              <w:t>2.1.4.5.1.2. 2020 Yılı Alternatif Turizm Mali Destek Programı</w:t>
            </w:r>
            <w:r w:rsidRPr="00DE50A5">
              <w:rPr>
                <w:b w:val="0"/>
                <w:webHidden/>
              </w:rPr>
              <w:tab/>
            </w:r>
            <w:r w:rsidRPr="00DE50A5">
              <w:rPr>
                <w:b w:val="0"/>
                <w:webHidden/>
              </w:rPr>
              <w:fldChar w:fldCharType="begin"/>
            </w:r>
            <w:r w:rsidRPr="00DE50A5">
              <w:rPr>
                <w:b w:val="0"/>
                <w:webHidden/>
              </w:rPr>
              <w:instrText xml:space="preserve"> PAGEREF _Toc113631048 \h </w:instrText>
            </w:r>
            <w:r w:rsidRPr="00DE50A5">
              <w:rPr>
                <w:b w:val="0"/>
                <w:webHidden/>
              </w:rPr>
            </w:r>
            <w:r w:rsidRPr="00DE50A5">
              <w:rPr>
                <w:b w:val="0"/>
                <w:webHidden/>
              </w:rPr>
              <w:fldChar w:fldCharType="separate"/>
            </w:r>
            <w:r w:rsidRPr="00DE50A5">
              <w:rPr>
                <w:b w:val="0"/>
                <w:webHidden/>
              </w:rPr>
              <w:t>22</w:t>
            </w:r>
            <w:r w:rsidRPr="00DE50A5">
              <w:rPr>
                <w:b w:val="0"/>
                <w:webHidden/>
              </w:rPr>
              <w:fldChar w:fldCharType="end"/>
            </w:r>
          </w:hyperlink>
        </w:p>
        <w:p w14:paraId="47526A74" w14:textId="5099232C" w:rsidR="00DE50A5" w:rsidRPr="00DE50A5" w:rsidRDefault="00DE50A5">
          <w:pPr>
            <w:pStyle w:val="T1"/>
            <w:rPr>
              <w:rFonts w:eastAsiaTheme="minorEastAsia" w:cstheme="minorBidi"/>
              <w:b w:val="0"/>
              <w:lang w:eastAsia="tr-TR"/>
            </w:rPr>
          </w:pPr>
          <w:hyperlink w:anchor="_Toc113631049" w:history="1">
            <w:r w:rsidRPr="00DE50A5">
              <w:rPr>
                <w:rStyle w:val="Kpr"/>
                <w:b w:val="0"/>
              </w:rPr>
              <w:t>2.1.4.5.2. Güdümlü Proje Geliştirme Çalışmaları</w:t>
            </w:r>
            <w:r w:rsidRPr="00DE50A5">
              <w:rPr>
                <w:b w:val="0"/>
                <w:webHidden/>
              </w:rPr>
              <w:tab/>
            </w:r>
            <w:r w:rsidRPr="00DE50A5">
              <w:rPr>
                <w:b w:val="0"/>
                <w:webHidden/>
              </w:rPr>
              <w:fldChar w:fldCharType="begin"/>
            </w:r>
            <w:r w:rsidRPr="00DE50A5">
              <w:rPr>
                <w:b w:val="0"/>
                <w:webHidden/>
              </w:rPr>
              <w:instrText xml:space="preserve"> PAGEREF _Toc113631049 \h </w:instrText>
            </w:r>
            <w:r w:rsidRPr="00DE50A5">
              <w:rPr>
                <w:b w:val="0"/>
                <w:webHidden/>
              </w:rPr>
            </w:r>
            <w:r w:rsidRPr="00DE50A5">
              <w:rPr>
                <w:b w:val="0"/>
                <w:webHidden/>
              </w:rPr>
              <w:fldChar w:fldCharType="separate"/>
            </w:r>
            <w:r w:rsidRPr="00DE50A5">
              <w:rPr>
                <w:b w:val="0"/>
                <w:webHidden/>
              </w:rPr>
              <w:t>23</w:t>
            </w:r>
            <w:r w:rsidRPr="00DE50A5">
              <w:rPr>
                <w:b w:val="0"/>
                <w:webHidden/>
              </w:rPr>
              <w:fldChar w:fldCharType="end"/>
            </w:r>
          </w:hyperlink>
        </w:p>
        <w:p w14:paraId="3FCAD030" w14:textId="1C938C72" w:rsidR="00DE50A5" w:rsidRPr="00DE50A5" w:rsidRDefault="00DE50A5">
          <w:pPr>
            <w:pStyle w:val="T1"/>
            <w:rPr>
              <w:rFonts w:eastAsiaTheme="minorEastAsia" w:cstheme="minorBidi"/>
              <w:b w:val="0"/>
              <w:lang w:eastAsia="tr-TR"/>
            </w:rPr>
          </w:pPr>
          <w:hyperlink w:anchor="_Toc113631050" w:history="1">
            <w:r w:rsidRPr="00DE50A5">
              <w:rPr>
                <w:rStyle w:val="Kpr"/>
                <w:b w:val="0"/>
              </w:rPr>
              <w:t>2.1.5. Program Süresi ve Zaman Planlaması</w:t>
            </w:r>
            <w:r w:rsidRPr="00DE50A5">
              <w:rPr>
                <w:b w:val="0"/>
                <w:webHidden/>
              </w:rPr>
              <w:tab/>
            </w:r>
            <w:r w:rsidRPr="00DE50A5">
              <w:rPr>
                <w:b w:val="0"/>
                <w:webHidden/>
              </w:rPr>
              <w:fldChar w:fldCharType="begin"/>
            </w:r>
            <w:r w:rsidRPr="00DE50A5">
              <w:rPr>
                <w:b w:val="0"/>
                <w:webHidden/>
              </w:rPr>
              <w:instrText xml:space="preserve"> PAGEREF _Toc113631050 \h </w:instrText>
            </w:r>
            <w:r w:rsidRPr="00DE50A5">
              <w:rPr>
                <w:b w:val="0"/>
                <w:webHidden/>
              </w:rPr>
            </w:r>
            <w:r w:rsidRPr="00DE50A5">
              <w:rPr>
                <w:b w:val="0"/>
                <w:webHidden/>
              </w:rPr>
              <w:fldChar w:fldCharType="separate"/>
            </w:r>
            <w:r w:rsidRPr="00DE50A5">
              <w:rPr>
                <w:b w:val="0"/>
                <w:webHidden/>
              </w:rPr>
              <w:t>23</w:t>
            </w:r>
            <w:r w:rsidRPr="00DE50A5">
              <w:rPr>
                <w:b w:val="0"/>
                <w:webHidden/>
              </w:rPr>
              <w:fldChar w:fldCharType="end"/>
            </w:r>
          </w:hyperlink>
        </w:p>
        <w:p w14:paraId="62A1986D" w14:textId="6CABB14F" w:rsidR="00DE50A5" w:rsidRPr="00DE50A5" w:rsidRDefault="00DE50A5">
          <w:pPr>
            <w:pStyle w:val="T1"/>
            <w:rPr>
              <w:rFonts w:eastAsiaTheme="minorEastAsia" w:cstheme="minorBidi"/>
              <w:b w:val="0"/>
              <w:lang w:eastAsia="tr-TR"/>
            </w:rPr>
          </w:pPr>
          <w:hyperlink w:anchor="_Toc113631051" w:history="1">
            <w:r w:rsidRPr="00DE50A5">
              <w:rPr>
                <w:rStyle w:val="Kpr"/>
                <w:b w:val="0"/>
              </w:rPr>
              <w:t>2.1.6. İzleme ve Değerlendirme</w:t>
            </w:r>
            <w:r w:rsidRPr="00DE50A5">
              <w:rPr>
                <w:b w:val="0"/>
                <w:webHidden/>
              </w:rPr>
              <w:tab/>
            </w:r>
            <w:r w:rsidRPr="00DE50A5">
              <w:rPr>
                <w:b w:val="0"/>
                <w:webHidden/>
              </w:rPr>
              <w:fldChar w:fldCharType="begin"/>
            </w:r>
            <w:r w:rsidRPr="00DE50A5">
              <w:rPr>
                <w:b w:val="0"/>
                <w:webHidden/>
              </w:rPr>
              <w:instrText xml:space="preserve"> PAGEREF _Toc113631051 \h </w:instrText>
            </w:r>
            <w:r w:rsidRPr="00DE50A5">
              <w:rPr>
                <w:b w:val="0"/>
                <w:webHidden/>
              </w:rPr>
            </w:r>
            <w:r w:rsidRPr="00DE50A5">
              <w:rPr>
                <w:b w:val="0"/>
                <w:webHidden/>
              </w:rPr>
              <w:fldChar w:fldCharType="separate"/>
            </w:r>
            <w:r w:rsidRPr="00DE50A5">
              <w:rPr>
                <w:b w:val="0"/>
                <w:webHidden/>
              </w:rPr>
              <w:t>23</w:t>
            </w:r>
            <w:r w:rsidRPr="00DE50A5">
              <w:rPr>
                <w:b w:val="0"/>
                <w:webHidden/>
              </w:rPr>
              <w:fldChar w:fldCharType="end"/>
            </w:r>
          </w:hyperlink>
        </w:p>
        <w:p w14:paraId="6C618960" w14:textId="6C4C223E" w:rsidR="00DE50A5" w:rsidRPr="00DE50A5" w:rsidRDefault="00DE50A5">
          <w:pPr>
            <w:pStyle w:val="T2"/>
            <w:rPr>
              <w:rFonts w:eastAsiaTheme="minorEastAsia" w:cstheme="minorBidi"/>
              <w:b w:val="0"/>
              <w:bCs w:val="0"/>
              <w:lang w:eastAsia="tr-TR"/>
            </w:rPr>
          </w:pPr>
          <w:hyperlink w:anchor="_Toc113631052" w:history="1">
            <w:r w:rsidRPr="00DE50A5">
              <w:rPr>
                <w:rStyle w:val="Kpr"/>
                <w:rFonts w:eastAsiaTheme="majorEastAsia"/>
                <w:b w:val="0"/>
              </w:rPr>
              <w:t>2.2.ÜRETİCİ ÖRGÜTLERİNİN GÜÇLENDİRİLMESİ SONUÇ ODAKLI PROGRAMI</w:t>
            </w:r>
            <w:r w:rsidRPr="00DE50A5">
              <w:rPr>
                <w:b w:val="0"/>
                <w:webHidden/>
              </w:rPr>
              <w:tab/>
            </w:r>
            <w:r w:rsidRPr="00DE50A5">
              <w:rPr>
                <w:b w:val="0"/>
                <w:webHidden/>
              </w:rPr>
              <w:fldChar w:fldCharType="begin"/>
            </w:r>
            <w:r w:rsidRPr="00DE50A5">
              <w:rPr>
                <w:b w:val="0"/>
                <w:webHidden/>
              </w:rPr>
              <w:instrText xml:space="preserve"> PAGEREF _Toc113631052 \h </w:instrText>
            </w:r>
            <w:r w:rsidRPr="00DE50A5">
              <w:rPr>
                <w:b w:val="0"/>
                <w:webHidden/>
              </w:rPr>
            </w:r>
            <w:r w:rsidRPr="00DE50A5">
              <w:rPr>
                <w:b w:val="0"/>
                <w:webHidden/>
              </w:rPr>
              <w:fldChar w:fldCharType="separate"/>
            </w:r>
            <w:r w:rsidRPr="00DE50A5">
              <w:rPr>
                <w:b w:val="0"/>
                <w:webHidden/>
              </w:rPr>
              <w:t>25</w:t>
            </w:r>
            <w:r w:rsidRPr="00DE50A5">
              <w:rPr>
                <w:b w:val="0"/>
                <w:webHidden/>
              </w:rPr>
              <w:fldChar w:fldCharType="end"/>
            </w:r>
          </w:hyperlink>
        </w:p>
        <w:p w14:paraId="74E02AC6" w14:textId="61DEBBA9" w:rsidR="00DE50A5" w:rsidRPr="00DE50A5" w:rsidRDefault="00DE50A5">
          <w:pPr>
            <w:pStyle w:val="T1"/>
            <w:rPr>
              <w:rFonts w:eastAsiaTheme="minorEastAsia" w:cstheme="minorBidi"/>
              <w:b w:val="0"/>
              <w:lang w:eastAsia="tr-TR"/>
            </w:rPr>
          </w:pPr>
          <w:hyperlink w:anchor="_Toc113631057" w:history="1">
            <w:r w:rsidRPr="00DE50A5">
              <w:rPr>
                <w:rStyle w:val="Kpr"/>
                <w:b w:val="0"/>
              </w:rPr>
              <w:t>2.2.1. Amaç</w:t>
            </w:r>
            <w:r w:rsidRPr="00DE50A5">
              <w:rPr>
                <w:b w:val="0"/>
                <w:webHidden/>
              </w:rPr>
              <w:tab/>
            </w:r>
            <w:r w:rsidRPr="00DE50A5">
              <w:rPr>
                <w:b w:val="0"/>
                <w:webHidden/>
              </w:rPr>
              <w:fldChar w:fldCharType="begin"/>
            </w:r>
            <w:r w:rsidRPr="00DE50A5">
              <w:rPr>
                <w:b w:val="0"/>
                <w:webHidden/>
              </w:rPr>
              <w:instrText xml:space="preserve"> PAGEREF _Toc113631057 \h </w:instrText>
            </w:r>
            <w:r w:rsidRPr="00DE50A5">
              <w:rPr>
                <w:b w:val="0"/>
                <w:webHidden/>
              </w:rPr>
            </w:r>
            <w:r w:rsidRPr="00DE50A5">
              <w:rPr>
                <w:b w:val="0"/>
                <w:webHidden/>
              </w:rPr>
              <w:fldChar w:fldCharType="separate"/>
            </w:r>
            <w:r w:rsidRPr="00DE50A5">
              <w:rPr>
                <w:b w:val="0"/>
                <w:webHidden/>
              </w:rPr>
              <w:t>25</w:t>
            </w:r>
            <w:r w:rsidRPr="00DE50A5">
              <w:rPr>
                <w:b w:val="0"/>
                <w:webHidden/>
              </w:rPr>
              <w:fldChar w:fldCharType="end"/>
            </w:r>
          </w:hyperlink>
        </w:p>
        <w:p w14:paraId="56D5D45B" w14:textId="415AA8D6" w:rsidR="00DE50A5" w:rsidRPr="00DE50A5" w:rsidRDefault="00DE50A5">
          <w:pPr>
            <w:pStyle w:val="T1"/>
            <w:rPr>
              <w:rFonts w:eastAsiaTheme="minorEastAsia" w:cstheme="minorBidi"/>
              <w:b w:val="0"/>
              <w:lang w:eastAsia="tr-TR"/>
            </w:rPr>
          </w:pPr>
          <w:hyperlink w:anchor="_Toc113631058" w:history="1">
            <w:r w:rsidRPr="00DE50A5">
              <w:rPr>
                <w:rStyle w:val="Kpr"/>
                <w:b w:val="0"/>
              </w:rPr>
              <w:t>2.2.2. Arka Plan ve Müdahale Gerekçesi</w:t>
            </w:r>
            <w:r w:rsidRPr="00DE50A5">
              <w:rPr>
                <w:b w:val="0"/>
                <w:webHidden/>
              </w:rPr>
              <w:tab/>
            </w:r>
            <w:r w:rsidRPr="00DE50A5">
              <w:rPr>
                <w:b w:val="0"/>
                <w:webHidden/>
              </w:rPr>
              <w:fldChar w:fldCharType="begin"/>
            </w:r>
            <w:r w:rsidRPr="00DE50A5">
              <w:rPr>
                <w:b w:val="0"/>
                <w:webHidden/>
              </w:rPr>
              <w:instrText xml:space="preserve"> PAGEREF _Toc113631058 \h </w:instrText>
            </w:r>
            <w:r w:rsidRPr="00DE50A5">
              <w:rPr>
                <w:b w:val="0"/>
                <w:webHidden/>
              </w:rPr>
            </w:r>
            <w:r w:rsidRPr="00DE50A5">
              <w:rPr>
                <w:b w:val="0"/>
                <w:webHidden/>
              </w:rPr>
              <w:fldChar w:fldCharType="separate"/>
            </w:r>
            <w:r w:rsidRPr="00DE50A5">
              <w:rPr>
                <w:b w:val="0"/>
                <w:webHidden/>
              </w:rPr>
              <w:t>25</w:t>
            </w:r>
            <w:r w:rsidRPr="00DE50A5">
              <w:rPr>
                <w:b w:val="0"/>
                <w:webHidden/>
              </w:rPr>
              <w:fldChar w:fldCharType="end"/>
            </w:r>
          </w:hyperlink>
        </w:p>
        <w:p w14:paraId="64408C96" w14:textId="730B3F3D" w:rsidR="00DE50A5" w:rsidRPr="00DE50A5" w:rsidRDefault="00DE50A5">
          <w:pPr>
            <w:pStyle w:val="T1"/>
            <w:rPr>
              <w:rFonts w:eastAsiaTheme="minorEastAsia" w:cstheme="minorBidi"/>
              <w:b w:val="0"/>
              <w:lang w:eastAsia="tr-TR"/>
            </w:rPr>
          </w:pPr>
          <w:hyperlink w:anchor="_Toc113631059" w:history="1">
            <w:r w:rsidRPr="00DE50A5">
              <w:rPr>
                <w:rStyle w:val="Kpr"/>
                <w:b w:val="0"/>
              </w:rPr>
              <w:t>2.2.3. Sonuç ve Çıktı Hedefleri</w:t>
            </w:r>
            <w:r w:rsidRPr="00DE50A5">
              <w:rPr>
                <w:b w:val="0"/>
                <w:webHidden/>
              </w:rPr>
              <w:tab/>
            </w:r>
            <w:r w:rsidRPr="00DE50A5">
              <w:rPr>
                <w:b w:val="0"/>
                <w:webHidden/>
              </w:rPr>
              <w:fldChar w:fldCharType="begin"/>
            </w:r>
            <w:r w:rsidRPr="00DE50A5">
              <w:rPr>
                <w:b w:val="0"/>
                <w:webHidden/>
              </w:rPr>
              <w:instrText xml:space="preserve"> PAGEREF _Toc113631059 \h </w:instrText>
            </w:r>
            <w:r w:rsidRPr="00DE50A5">
              <w:rPr>
                <w:b w:val="0"/>
                <w:webHidden/>
              </w:rPr>
            </w:r>
            <w:r w:rsidRPr="00DE50A5">
              <w:rPr>
                <w:b w:val="0"/>
                <w:webHidden/>
              </w:rPr>
              <w:fldChar w:fldCharType="separate"/>
            </w:r>
            <w:r w:rsidRPr="00DE50A5">
              <w:rPr>
                <w:b w:val="0"/>
                <w:webHidden/>
              </w:rPr>
              <w:t>28</w:t>
            </w:r>
            <w:r w:rsidRPr="00DE50A5">
              <w:rPr>
                <w:b w:val="0"/>
                <w:webHidden/>
              </w:rPr>
              <w:fldChar w:fldCharType="end"/>
            </w:r>
          </w:hyperlink>
        </w:p>
        <w:p w14:paraId="1B5E350E" w14:textId="3F303C60" w:rsidR="00DE50A5" w:rsidRPr="00DE50A5" w:rsidRDefault="00DE50A5">
          <w:pPr>
            <w:pStyle w:val="T1"/>
            <w:rPr>
              <w:rFonts w:eastAsiaTheme="minorEastAsia" w:cstheme="minorBidi"/>
              <w:b w:val="0"/>
              <w:lang w:eastAsia="tr-TR"/>
            </w:rPr>
          </w:pPr>
          <w:hyperlink w:anchor="_Toc113631060" w:history="1">
            <w:r w:rsidRPr="00DE50A5">
              <w:rPr>
                <w:rStyle w:val="Kpr"/>
                <w:b w:val="0"/>
              </w:rPr>
              <w:t>2.2.4. Proje ve Faaliyetler</w:t>
            </w:r>
            <w:r w:rsidRPr="00DE50A5">
              <w:rPr>
                <w:b w:val="0"/>
                <w:webHidden/>
              </w:rPr>
              <w:tab/>
            </w:r>
            <w:r w:rsidRPr="00DE50A5">
              <w:rPr>
                <w:b w:val="0"/>
                <w:webHidden/>
              </w:rPr>
              <w:fldChar w:fldCharType="begin"/>
            </w:r>
            <w:r w:rsidRPr="00DE50A5">
              <w:rPr>
                <w:b w:val="0"/>
                <w:webHidden/>
              </w:rPr>
              <w:instrText xml:space="preserve"> PAGEREF _Toc113631060 \h </w:instrText>
            </w:r>
            <w:r w:rsidRPr="00DE50A5">
              <w:rPr>
                <w:b w:val="0"/>
                <w:webHidden/>
              </w:rPr>
            </w:r>
            <w:r w:rsidRPr="00DE50A5">
              <w:rPr>
                <w:b w:val="0"/>
                <w:webHidden/>
              </w:rPr>
              <w:fldChar w:fldCharType="separate"/>
            </w:r>
            <w:r w:rsidRPr="00DE50A5">
              <w:rPr>
                <w:b w:val="0"/>
                <w:webHidden/>
              </w:rPr>
              <w:t>29</w:t>
            </w:r>
            <w:r w:rsidRPr="00DE50A5">
              <w:rPr>
                <w:b w:val="0"/>
                <w:webHidden/>
              </w:rPr>
              <w:fldChar w:fldCharType="end"/>
            </w:r>
          </w:hyperlink>
        </w:p>
        <w:p w14:paraId="08261668" w14:textId="5EA642F6" w:rsidR="00DE50A5" w:rsidRPr="00DE50A5" w:rsidRDefault="00DE50A5">
          <w:pPr>
            <w:pStyle w:val="T1"/>
            <w:rPr>
              <w:rFonts w:eastAsiaTheme="minorEastAsia" w:cstheme="minorBidi"/>
              <w:b w:val="0"/>
              <w:lang w:eastAsia="tr-TR"/>
            </w:rPr>
          </w:pPr>
          <w:hyperlink w:anchor="_Toc113631061" w:history="1">
            <w:r w:rsidRPr="00DE50A5">
              <w:rPr>
                <w:rStyle w:val="Kpr"/>
                <w:b w:val="0"/>
              </w:rPr>
              <w:t>2.2.4.1. Kapasite Geliştirme</w:t>
            </w:r>
            <w:r w:rsidRPr="00DE50A5">
              <w:rPr>
                <w:b w:val="0"/>
                <w:webHidden/>
              </w:rPr>
              <w:tab/>
            </w:r>
            <w:r w:rsidRPr="00DE50A5">
              <w:rPr>
                <w:b w:val="0"/>
                <w:webHidden/>
              </w:rPr>
              <w:fldChar w:fldCharType="begin"/>
            </w:r>
            <w:r w:rsidRPr="00DE50A5">
              <w:rPr>
                <w:b w:val="0"/>
                <w:webHidden/>
              </w:rPr>
              <w:instrText xml:space="preserve"> PAGEREF _Toc113631061 \h </w:instrText>
            </w:r>
            <w:r w:rsidRPr="00DE50A5">
              <w:rPr>
                <w:b w:val="0"/>
                <w:webHidden/>
              </w:rPr>
            </w:r>
            <w:r w:rsidRPr="00DE50A5">
              <w:rPr>
                <w:b w:val="0"/>
                <w:webHidden/>
              </w:rPr>
              <w:fldChar w:fldCharType="separate"/>
            </w:r>
            <w:r w:rsidRPr="00DE50A5">
              <w:rPr>
                <w:b w:val="0"/>
                <w:webHidden/>
              </w:rPr>
              <w:t>29</w:t>
            </w:r>
            <w:r w:rsidRPr="00DE50A5">
              <w:rPr>
                <w:b w:val="0"/>
                <w:webHidden/>
              </w:rPr>
              <w:fldChar w:fldCharType="end"/>
            </w:r>
          </w:hyperlink>
        </w:p>
        <w:p w14:paraId="38364FBA" w14:textId="51A42E0E" w:rsidR="00DE50A5" w:rsidRPr="00DE50A5" w:rsidRDefault="00DE50A5">
          <w:pPr>
            <w:pStyle w:val="T1"/>
            <w:rPr>
              <w:rFonts w:eastAsiaTheme="minorEastAsia" w:cstheme="minorBidi"/>
              <w:b w:val="0"/>
              <w:lang w:eastAsia="tr-TR"/>
            </w:rPr>
          </w:pPr>
          <w:hyperlink w:anchor="_Toc113631062" w:history="1">
            <w:r w:rsidRPr="00DE50A5">
              <w:rPr>
                <w:rStyle w:val="Kpr"/>
                <w:b w:val="0"/>
              </w:rPr>
              <w:t>2.2.4.1.1. İyi Uygulamaların Yaygınlaştırılması</w:t>
            </w:r>
            <w:r w:rsidRPr="00DE50A5">
              <w:rPr>
                <w:b w:val="0"/>
                <w:webHidden/>
              </w:rPr>
              <w:tab/>
            </w:r>
            <w:r w:rsidRPr="00DE50A5">
              <w:rPr>
                <w:b w:val="0"/>
                <w:webHidden/>
              </w:rPr>
              <w:fldChar w:fldCharType="begin"/>
            </w:r>
            <w:r w:rsidRPr="00DE50A5">
              <w:rPr>
                <w:b w:val="0"/>
                <w:webHidden/>
              </w:rPr>
              <w:instrText xml:space="preserve"> PAGEREF _Toc113631062 \h </w:instrText>
            </w:r>
            <w:r w:rsidRPr="00DE50A5">
              <w:rPr>
                <w:b w:val="0"/>
                <w:webHidden/>
              </w:rPr>
            </w:r>
            <w:r w:rsidRPr="00DE50A5">
              <w:rPr>
                <w:b w:val="0"/>
                <w:webHidden/>
              </w:rPr>
              <w:fldChar w:fldCharType="separate"/>
            </w:r>
            <w:r w:rsidRPr="00DE50A5">
              <w:rPr>
                <w:b w:val="0"/>
                <w:webHidden/>
              </w:rPr>
              <w:t>29</w:t>
            </w:r>
            <w:r w:rsidRPr="00DE50A5">
              <w:rPr>
                <w:b w:val="0"/>
                <w:webHidden/>
              </w:rPr>
              <w:fldChar w:fldCharType="end"/>
            </w:r>
          </w:hyperlink>
        </w:p>
        <w:p w14:paraId="169D520A" w14:textId="2B8BBBD2" w:rsidR="00DE50A5" w:rsidRPr="00DE50A5" w:rsidRDefault="00DE50A5">
          <w:pPr>
            <w:pStyle w:val="T1"/>
            <w:rPr>
              <w:rFonts w:eastAsiaTheme="minorEastAsia" w:cstheme="minorBidi"/>
              <w:b w:val="0"/>
              <w:lang w:eastAsia="tr-TR"/>
            </w:rPr>
          </w:pPr>
          <w:hyperlink w:anchor="_Toc113631063" w:history="1">
            <w:r w:rsidRPr="00DE50A5">
              <w:rPr>
                <w:rStyle w:val="Kpr"/>
                <w:b w:val="0"/>
              </w:rPr>
              <w:t>2.2.4.1.2. Finansal Okuryazarlık Eğitimleri</w:t>
            </w:r>
            <w:r w:rsidRPr="00DE50A5">
              <w:rPr>
                <w:b w:val="0"/>
                <w:webHidden/>
              </w:rPr>
              <w:tab/>
            </w:r>
            <w:r w:rsidRPr="00DE50A5">
              <w:rPr>
                <w:b w:val="0"/>
                <w:webHidden/>
              </w:rPr>
              <w:fldChar w:fldCharType="begin"/>
            </w:r>
            <w:r w:rsidRPr="00DE50A5">
              <w:rPr>
                <w:b w:val="0"/>
                <w:webHidden/>
              </w:rPr>
              <w:instrText xml:space="preserve"> PAGEREF _Toc113631063 \h </w:instrText>
            </w:r>
            <w:r w:rsidRPr="00DE50A5">
              <w:rPr>
                <w:b w:val="0"/>
                <w:webHidden/>
              </w:rPr>
            </w:r>
            <w:r w:rsidRPr="00DE50A5">
              <w:rPr>
                <w:b w:val="0"/>
                <w:webHidden/>
              </w:rPr>
              <w:fldChar w:fldCharType="separate"/>
            </w:r>
            <w:r w:rsidRPr="00DE50A5">
              <w:rPr>
                <w:b w:val="0"/>
                <w:webHidden/>
              </w:rPr>
              <w:t>29</w:t>
            </w:r>
            <w:r w:rsidRPr="00DE50A5">
              <w:rPr>
                <w:b w:val="0"/>
                <w:webHidden/>
              </w:rPr>
              <w:fldChar w:fldCharType="end"/>
            </w:r>
          </w:hyperlink>
        </w:p>
        <w:p w14:paraId="2C60F757" w14:textId="2BBBBBED" w:rsidR="00DE50A5" w:rsidRPr="00DE50A5" w:rsidRDefault="00DE50A5">
          <w:pPr>
            <w:pStyle w:val="T1"/>
            <w:rPr>
              <w:rFonts w:eastAsiaTheme="minorEastAsia" w:cstheme="minorBidi"/>
              <w:b w:val="0"/>
              <w:lang w:eastAsia="tr-TR"/>
            </w:rPr>
          </w:pPr>
          <w:hyperlink w:anchor="_Toc113631064" w:history="1">
            <w:r w:rsidRPr="00DE50A5">
              <w:rPr>
                <w:rStyle w:val="Kpr"/>
                <w:b w:val="0"/>
              </w:rPr>
              <w:t>2.2.4.1.3. Satış, Pazarlama, Markalaşma ve Proje Yazma Eğitimleri</w:t>
            </w:r>
            <w:r w:rsidRPr="00DE50A5">
              <w:rPr>
                <w:b w:val="0"/>
                <w:webHidden/>
              </w:rPr>
              <w:tab/>
            </w:r>
            <w:r w:rsidRPr="00DE50A5">
              <w:rPr>
                <w:b w:val="0"/>
                <w:webHidden/>
              </w:rPr>
              <w:fldChar w:fldCharType="begin"/>
            </w:r>
            <w:r w:rsidRPr="00DE50A5">
              <w:rPr>
                <w:b w:val="0"/>
                <w:webHidden/>
              </w:rPr>
              <w:instrText xml:space="preserve"> PAGEREF _Toc113631064 \h </w:instrText>
            </w:r>
            <w:r w:rsidRPr="00DE50A5">
              <w:rPr>
                <w:b w:val="0"/>
                <w:webHidden/>
              </w:rPr>
            </w:r>
            <w:r w:rsidRPr="00DE50A5">
              <w:rPr>
                <w:b w:val="0"/>
                <w:webHidden/>
              </w:rPr>
              <w:fldChar w:fldCharType="separate"/>
            </w:r>
            <w:r w:rsidRPr="00DE50A5">
              <w:rPr>
                <w:b w:val="0"/>
                <w:webHidden/>
              </w:rPr>
              <w:t>29</w:t>
            </w:r>
            <w:r w:rsidRPr="00DE50A5">
              <w:rPr>
                <w:b w:val="0"/>
                <w:webHidden/>
              </w:rPr>
              <w:fldChar w:fldCharType="end"/>
            </w:r>
          </w:hyperlink>
        </w:p>
        <w:p w14:paraId="1EFD96CE" w14:textId="2DCF8089" w:rsidR="00DE50A5" w:rsidRPr="00DE50A5" w:rsidRDefault="00DE50A5">
          <w:pPr>
            <w:pStyle w:val="T1"/>
            <w:rPr>
              <w:rFonts w:eastAsiaTheme="minorEastAsia" w:cstheme="minorBidi"/>
              <w:b w:val="0"/>
              <w:lang w:eastAsia="tr-TR"/>
            </w:rPr>
          </w:pPr>
          <w:hyperlink w:anchor="_Toc113631065" w:history="1">
            <w:r w:rsidRPr="00DE50A5">
              <w:rPr>
                <w:rStyle w:val="Kpr"/>
                <w:b w:val="0"/>
              </w:rPr>
              <w:t>2.2.4.2. Tanıtım ve Yatırım Destek</w:t>
            </w:r>
            <w:r w:rsidRPr="00DE50A5">
              <w:rPr>
                <w:b w:val="0"/>
                <w:webHidden/>
              </w:rPr>
              <w:tab/>
            </w:r>
            <w:r w:rsidRPr="00DE50A5">
              <w:rPr>
                <w:b w:val="0"/>
                <w:webHidden/>
              </w:rPr>
              <w:fldChar w:fldCharType="begin"/>
            </w:r>
            <w:r w:rsidRPr="00DE50A5">
              <w:rPr>
                <w:b w:val="0"/>
                <w:webHidden/>
              </w:rPr>
              <w:instrText xml:space="preserve"> PAGEREF _Toc113631065 \h </w:instrText>
            </w:r>
            <w:r w:rsidRPr="00DE50A5">
              <w:rPr>
                <w:b w:val="0"/>
                <w:webHidden/>
              </w:rPr>
            </w:r>
            <w:r w:rsidRPr="00DE50A5">
              <w:rPr>
                <w:b w:val="0"/>
                <w:webHidden/>
              </w:rPr>
              <w:fldChar w:fldCharType="separate"/>
            </w:r>
            <w:r w:rsidRPr="00DE50A5">
              <w:rPr>
                <w:b w:val="0"/>
                <w:webHidden/>
              </w:rPr>
              <w:t>30</w:t>
            </w:r>
            <w:r w:rsidRPr="00DE50A5">
              <w:rPr>
                <w:b w:val="0"/>
                <w:webHidden/>
              </w:rPr>
              <w:fldChar w:fldCharType="end"/>
            </w:r>
          </w:hyperlink>
        </w:p>
        <w:p w14:paraId="018F1A48" w14:textId="1EF373AB" w:rsidR="00DE50A5" w:rsidRPr="00DE50A5" w:rsidRDefault="00DE50A5">
          <w:pPr>
            <w:pStyle w:val="T1"/>
            <w:rPr>
              <w:rFonts w:eastAsiaTheme="minorEastAsia" w:cstheme="minorBidi"/>
              <w:b w:val="0"/>
              <w:lang w:eastAsia="tr-TR"/>
            </w:rPr>
          </w:pPr>
          <w:hyperlink w:anchor="_Toc113631066" w:history="1">
            <w:r w:rsidRPr="00DE50A5">
              <w:rPr>
                <w:rStyle w:val="Kpr"/>
                <w:b w:val="0"/>
              </w:rPr>
              <w:t>2.2.4.2.1. Kooperatiflere Yönelik Devlet Desteklerinin Tanıtımı</w:t>
            </w:r>
            <w:r w:rsidRPr="00DE50A5">
              <w:rPr>
                <w:b w:val="0"/>
                <w:webHidden/>
              </w:rPr>
              <w:tab/>
            </w:r>
            <w:r w:rsidRPr="00DE50A5">
              <w:rPr>
                <w:b w:val="0"/>
                <w:webHidden/>
              </w:rPr>
              <w:fldChar w:fldCharType="begin"/>
            </w:r>
            <w:r w:rsidRPr="00DE50A5">
              <w:rPr>
                <w:b w:val="0"/>
                <w:webHidden/>
              </w:rPr>
              <w:instrText xml:space="preserve"> PAGEREF _Toc113631066 \h </w:instrText>
            </w:r>
            <w:r w:rsidRPr="00DE50A5">
              <w:rPr>
                <w:b w:val="0"/>
                <w:webHidden/>
              </w:rPr>
            </w:r>
            <w:r w:rsidRPr="00DE50A5">
              <w:rPr>
                <w:b w:val="0"/>
                <w:webHidden/>
              </w:rPr>
              <w:fldChar w:fldCharType="separate"/>
            </w:r>
            <w:r w:rsidRPr="00DE50A5">
              <w:rPr>
                <w:b w:val="0"/>
                <w:webHidden/>
              </w:rPr>
              <w:t>30</w:t>
            </w:r>
            <w:r w:rsidRPr="00DE50A5">
              <w:rPr>
                <w:b w:val="0"/>
                <w:webHidden/>
              </w:rPr>
              <w:fldChar w:fldCharType="end"/>
            </w:r>
          </w:hyperlink>
        </w:p>
        <w:p w14:paraId="69EFED88" w14:textId="08BFE218" w:rsidR="00DE50A5" w:rsidRPr="00DE50A5" w:rsidRDefault="00DE50A5">
          <w:pPr>
            <w:pStyle w:val="T1"/>
            <w:rPr>
              <w:rFonts w:eastAsiaTheme="minorEastAsia" w:cstheme="minorBidi"/>
              <w:b w:val="0"/>
              <w:lang w:eastAsia="tr-TR"/>
            </w:rPr>
          </w:pPr>
          <w:hyperlink w:anchor="_Toc113631067" w:history="1">
            <w:r w:rsidRPr="00DE50A5">
              <w:rPr>
                <w:rStyle w:val="Kpr"/>
                <w:b w:val="0"/>
              </w:rPr>
              <w:t>2.2.4.2.2. Kooperatif ve Birliklerin Ulusal Pazarlara Entegrasyonunun Sağlanması</w:t>
            </w:r>
            <w:r w:rsidRPr="00DE50A5">
              <w:rPr>
                <w:b w:val="0"/>
                <w:webHidden/>
              </w:rPr>
              <w:tab/>
            </w:r>
            <w:r w:rsidRPr="00DE50A5">
              <w:rPr>
                <w:b w:val="0"/>
                <w:webHidden/>
              </w:rPr>
              <w:fldChar w:fldCharType="begin"/>
            </w:r>
            <w:r w:rsidRPr="00DE50A5">
              <w:rPr>
                <w:b w:val="0"/>
                <w:webHidden/>
              </w:rPr>
              <w:instrText xml:space="preserve"> PAGEREF _Toc113631067 \h </w:instrText>
            </w:r>
            <w:r w:rsidRPr="00DE50A5">
              <w:rPr>
                <w:b w:val="0"/>
                <w:webHidden/>
              </w:rPr>
            </w:r>
            <w:r w:rsidRPr="00DE50A5">
              <w:rPr>
                <w:b w:val="0"/>
                <w:webHidden/>
              </w:rPr>
              <w:fldChar w:fldCharType="separate"/>
            </w:r>
            <w:r w:rsidRPr="00DE50A5">
              <w:rPr>
                <w:b w:val="0"/>
                <w:webHidden/>
              </w:rPr>
              <w:t>30</w:t>
            </w:r>
            <w:r w:rsidRPr="00DE50A5">
              <w:rPr>
                <w:b w:val="0"/>
                <w:webHidden/>
              </w:rPr>
              <w:fldChar w:fldCharType="end"/>
            </w:r>
          </w:hyperlink>
        </w:p>
        <w:p w14:paraId="34786F26" w14:textId="0B235E22" w:rsidR="00DE50A5" w:rsidRPr="00DE50A5" w:rsidRDefault="00DE50A5">
          <w:pPr>
            <w:pStyle w:val="T1"/>
            <w:rPr>
              <w:rFonts w:eastAsiaTheme="minorEastAsia" w:cstheme="minorBidi"/>
              <w:b w:val="0"/>
              <w:lang w:eastAsia="tr-TR"/>
            </w:rPr>
          </w:pPr>
          <w:hyperlink w:anchor="_Toc113631068" w:history="1">
            <w:r w:rsidRPr="00DE50A5">
              <w:rPr>
                <w:rStyle w:val="Kpr"/>
                <w:b w:val="0"/>
              </w:rPr>
              <w:t>2.2.4.3. Ajans Destekleri</w:t>
            </w:r>
            <w:r w:rsidRPr="00DE50A5">
              <w:rPr>
                <w:b w:val="0"/>
                <w:webHidden/>
              </w:rPr>
              <w:tab/>
            </w:r>
            <w:r w:rsidRPr="00DE50A5">
              <w:rPr>
                <w:b w:val="0"/>
                <w:webHidden/>
              </w:rPr>
              <w:fldChar w:fldCharType="begin"/>
            </w:r>
            <w:r w:rsidRPr="00DE50A5">
              <w:rPr>
                <w:b w:val="0"/>
                <w:webHidden/>
              </w:rPr>
              <w:instrText xml:space="preserve"> PAGEREF _Toc113631068 \h </w:instrText>
            </w:r>
            <w:r w:rsidRPr="00DE50A5">
              <w:rPr>
                <w:b w:val="0"/>
                <w:webHidden/>
              </w:rPr>
            </w:r>
            <w:r w:rsidRPr="00DE50A5">
              <w:rPr>
                <w:b w:val="0"/>
                <w:webHidden/>
              </w:rPr>
              <w:fldChar w:fldCharType="separate"/>
            </w:r>
            <w:r w:rsidRPr="00DE50A5">
              <w:rPr>
                <w:b w:val="0"/>
                <w:webHidden/>
              </w:rPr>
              <w:t>31</w:t>
            </w:r>
            <w:r w:rsidRPr="00DE50A5">
              <w:rPr>
                <w:b w:val="0"/>
                <w:webHidden/>
              </w:rPr>
              <w:fldChar w:fldCharType="end"/>
            </w:r>
          </w:hyperlink>
        </w:p>
        <w:p w14:paraId="0B4CC399" w14:textId="45432173" w:rsidR="00DE50A5" w:rsidRPr="00DE50A5" w:rsidRDefault="00DE50A5">
          <w:pPr>
            <w:pStyle w:val="T1"/>
            <w:rPr>
              <w:rFonts w:eastAsiaTheme="minorEastAsia" w:cstheme="minorBidi"/>
              <w:b w:val="0"/>
              <w:lang w:eastAsia="tr-TR"/>
            </w:rPr>
          </w:pPr>
          <w:hyperlink w:anchor="_Toc113631069" w:history="1">
            <w:r w:rsidRPr="00DE50A5">
              <w:rPr>
                <w:rStyle w:val="Kpr"/>
                <w:b w:val="0"/>
              </w:rPr>
              <w:t>2.2.4.3.1. Proje Teklif Çağrısı</w:t>
            </w:r>
            <w:r w:rsidRPr="00DE50A5">
              <w:rPr>
                <w:b w:val="0"/>
                <w:webHidden/>
              </w:rPr>
              <w:tab/>
            </w:r>
            <w:r w:rsidRPr="00DE50A5">
              <w:rPr>
                <w:b w:val="0"/>
                <w:webHidden/>
              </w:rPr>
              <w:fldChar w:fldCharType="begin"/>
            </w:r>
            <w:r w:rsidRPr="00DE50A5">
              <w:rPr>
                <w:b w:val="0"/>
                <w:webHidden/>
              </w:rPr>
              <w:instrText xml:space="preserve"> PAGEREF _Toc113631069 \h </w:instrText>
            </w:r>
            <w:r w:rsidRPr="00DE50A5">
              <w:rPr>
                <w:b w:val="0"/>
                <w:webHidden/>
              </w:rPr>
            </w:r>
            <w:r w:rsidRPr="00DE50A5">
              <w:rPr>
                <w:b w:val="0"/>
                <w:webHidden/>
              </w:rPr>
              <w:fldChar w:fldCharType="separate"/>
            </w:r>
            <w:r w:rsidRPr="00DE50A5">
              <w:rPr>
                <w:b w:val="0"/>
                <w:webHidden/>
              </w:rPr>
              <w:t>31</w:t>
            </w:r>
            <w:r w:rsidRPr="00DE50A5">
              <w:rPr>
                <w:b w:val="0"/>
                <w:webHidden/>
              </w:rPr>
              <w:fldChar w:fldCharType="end"/>
            </w:r>
          </w:hyperlink>
        </w:p>
        <w:p w14:paraId="1AF8804D" w14:textId="411410CB" w:rsidR="00DE50A5" w:rsidRPr="00DE50A5" w:rsidRDefault="00DE50A5">
          <w:pPr>
            <w:pStyle w:val="T2"/>
            <w:tabs>
              <w:tab w:val="left" w:pos="1320"/>
            </w:tabs>
            <w:rPr>
              <w:rFonts w:eastAsiaTheme="minorEastAsia" w:cstheme="minorBidi"/>
              <w:b w:val="0"/>
              <w:bCs w:val="0"/>
              <w:lang w:eastAsia="tr-TR"/>
            </w:rPr>
          </w:pPr>
          <w:hyperlink w:anchor="_Toc113631070" w:history="1">
            <w:r w:rsidRPr="00DE50A5">
              <w:rPr>
                <w:rStyle w:val="Kpr"/>
                <w:b w:val="0"/>
              </w:rPr>
              <w:t>2.2.4.3.1.1.</w:t>
            </w:r>
            <w:r w:rsidRPr="00DE50A5">
              <w:rPr>
                <w:rFonts w:eastAsiaTheme="minorEastAsia" w:cstheme="minorBidi"/>
                <w:b w:val="0"/>
                <w:bCs w:val="0"/>
                <w:lang w:eastAsia="tr-TR"/>
              </w:rPr>
              <w:tab/>
            </w:r>
            <w:r w:rsidRPr="00DE50A5">
              <w:rPr>
                <w:rStyle w:val="Kpr"/>
                <w:b w:val="0"/>
              </w:rPr>
              <w:t>2020 Yılı Kooperatif ve Birliklerin Güçlendirilmesi Mali Destek Programları</w:t>
            </w:r>
            <w:r w:rsidRPr="00DE50A5">
              <w:rPr>
                <w:b w:val="0"/>
                <w:webHidden/>
              </w:rPr>
              <w:tab/>
            </w:r>
            <w:r w:rsidRPr="00DE50A5">
              <w:rPr>
                <w:b w:val="0"/>
                <w:webHidden/>
              </w:rPr>
              <w:fldChar w:fldCharType="begin"/>
            </w:r>
            <w:r w:rsidRPr="00DE50A5">
              <w:rPr>
                <w:b w:val="0"/>
                <w:webHidden/>
              </w:rPr>
              <w:instrText xml:space="preserve"> PAGEREF _Toc113631070 \h </w:instrText>
            </w:r>
            <w:r w:rsidRPr="00DE50A5">
              <w:rPr>
                <w:b w:val="0"/>
                <w:webHidden/>
              </w:rPr>
            </w:r>
            <w:r w:rsidRPr="00DE50A5">
              <w:rPr>
                <w:b w:val="0"/>
                <w:webHidden/>
              </w:rPr>
              <w:fldChar w:fldCharType="separate"/>
            </w:r>
            <w:r w:rsidRPr="00DE50A5">
              <w:rPr>
                <w:b w:val="0"/>
                <w:webHidden/>
              </w:rPr>
              <w:t>31</w:t>
            </w:r>
            <w:r w:rsidRPr="00DE50A5">
              <w:rPr>
                <w:b w:val="0"/>
                <w:webHidden/>
              </w:rPr>
              <w:fldChar w:fldCharType="end"/>
            </w:r>
          </w:hyperlink>
        </w:p>
        <w:p w14:paraId="4A5EDAE5" w14:textId="15889D6A" w:rsidR="00DE50A5" w:rsidRPr="00DE50A5" w:rsidRDefault="00DE50A5">
          <w:pPr>
            <w:pStyle w:val="T2"/>
            <w:tabs>
              <w:tab w:val="left" w:pos="1320"/>
            </w:tabs>
            <w:rPr>
              <w:rFonts w:eastAsiaTheme="minorEastAsia" w:cstheme="minorBidi"/>
              <w:b w:val="0"/>
              <w:bCs w:val="0"/>
              <w:lang w:eastAsia="tr-TR"/>
            </w:rPr>
          </w:pPr>
          <w:hyperlink w:anchor="_Toc113631071" w:history="1">
            <w:r w:rsidRPr="00DE50A5">
              <w:rPr>
                <w:rStyle w:val="Kpr"/>
                <w:b w:val="0"/>
              </w:rPr>
              <w:t>2.2.4.3.1.2.</w:t>
            </w:r>
            <w:r w:rsidRPr="00DE50A5">
              <w:rPr>
                <w:rFonts w:eastAsiaTheme="minorEastAsia" w:cstheme="minorBidi"/>
                <w:b w:val="0"/>
                <w:bCs w:val="0"/>
                <w:lang w:eastAsia="tr-TR"/>
              </w:rPr>
              <w:tab/>
            </w:r>
            <w:r w:rsidRPr="00DE50A5">
              <w:rPr>
                <w:rStyle w:val="Kpr"/>
                <w:b w:val="0"/>
              </w:rPr>
              <w:t>2022 Yılı Kooperatif ve Birliklerin Güçlendirilmesi Mali Destek Programı</w:t>
            </w:r>
            <w:r w:rsidRPr="00DE50A5">
              <w:rPr>
                <w:b w:val="0"/>
                <w:webHidden/>
              </w:rPr>
              <w:tab/>
            </w:r>
            <w:r w:rsidRPr="00DE50A5">
              <w:rPr>
                <w:b w:val="0"/>
                <w:webHidden/>
              </w:rPr>
              <w:fldChar w:fldCharType="begin"/>
            </w:r>
            <w:r w:rsidRPr="00DE50A5">
              <w:rPr>
                <w:b w:val="0"/>
                <w:webHidden/>
              </w:rPr>
              <w:instrText xml:space="preserve"> PAGEREF _Toc113631071 \h </w:instrText>
            </w:r>
            <w:r w:rsidRPr="00DE50A5">
              <w:rPr>
                <w:b w:val="0"/>
                <w:webHidden/>
              </w:rPr>
            </w:r>
            <w:r w:rsidRPr="00DE50A5">
              <w:rPr>
                <w:b w:val="0"/>
                <w:webHidden/>
              </w:rPr>
              <w:fldChar w:fldCharType="separate"/>
            </w:r>
            <w:r w:rsidRPr="00DE50A5">
              <w:rPr>
                <w:b w:val="0"/>
                <w:webHidden/>
              </w:rPr>
              <w:t>31</w:t>
            </w:r>
            <w:r w:rsidRPr="00DE50A5">
              <w:rPr>
                <w:b w:val="0"/>
                <w:webHidden/>
              </w:rPr>
              <w:fldChar w:fldCharType="end"/>
            </w:r>
          </w:hyperlink>
        </w:p>
        <w:p w14:paraId="340063A0" w14:textId="1026D7AD" w:rsidR="00DE50A5" w:rsidRPr="00DE50A5" w:rsidRDefault="00DE50A5">
          <w:pPr>
            <w:pStyle w:val="T1"/>
            <w:rPr>
              <w:rFonts w:eastAsiaTheme="minorEastAsia" w:cstheme="minorBidi"/>
              <w:b w:val="0"/>
              <w:lang w:eastAsia="tr-TR"/>
            </w:rPr>
          </w:pPr>
          <w:hyperlink w:anchor="_Toc113631072" w:history="1">
            <w:r w:rsidRPr="00DE50A5">
              <w:rPr>
                <w:rStyle w:val="Kpr"/>
                <w:b w:val="0"/>
              </w:rPr>
              <w:t>2.2.4.3.2. Yönetim Danışmanlığı Programları</w:t>
            </w:r>
            <w:r w:rsidRPr="00DE50A5">
              <w:rPr>
                <w:b w:val="0"/>
                <w:webHidden/>
              </w:rPr>
              <w:tab/>
            </w:r>
            <w:r w:rsidRPr="00DE50A5">
              <w:rPr>
                <w:b w:val="0"/>
                <w:webHidden/>
              </w:rPr>
              <w:fldChar w:fldCharType="begin"/>
            </w:r>
            <w:r w:rsidRPr="00DE50A5">
              <w:rPr>
                <w:b w:val="0"/>
                <w:webHidden/>
              </w:rPr>
              <w:instrText xml:space="preserve"> PAGEREF _Toc113631072 \h </w:instrText>
            </w:r>
            <w:r w:rsidRPr="00DE50A5">
              <w:rPr>
                <w:b w:val="0"/>
                <w:webHidden/>
              </w:rPr>
            </w:r>
            <w:r w:rsidRPr="00DE50A5">
              <w:rPr>
                <w:b w:val="0"/>
                <w:webHidden/>
              </w:rPr>
              <w:fldChar w:fldCharType="separate"/>
            </w:r>
            <w:r w:rsidRPr="00DE50A5">
              <w:rPr>
                <w:b w:val="0"/>
                <w:webHidden/>
              </w:rPr>
              <w:t>31</w:t>
            </w:r>
            <w:r w:rsidRPr="00DE50A5">
              <w:rPr>
                <w:b w:val="0"/>
                <w:webHidden/>
              </w:rPr>
              <w:fldChar w:fldCharType="end"/>
            </w:r>
          </w:hyperlink>
        </w:p>
        <w:p w14:paraId="0DFAC233" w14:textId="0EACA2B6" w:rsidR="00DE50A5" w:rsidRPr="00DE50A5" w:rsidRDefault="00DE50A5">
          <w:pPr>
            <w:pStyle w:val="T1"/>
            <w:rPr>
              <w:rFonts w:eastAsiaTheme="minorEastAsia" w:cstheme="minorBidi"/>
              <w:b w:val="0"/>
              <w:lang w:eastAsia="tr-TR"/>
            </w:rPr>
          </w:pPr>
          <w:hyperlink w:anchor="_Toc113631073" w:history="1">
            <w:r w:rsidRPr="00DE50A5">
              <w:rPr>
                <w:rStyle w:val="Kpr"/>
                <w:b w:val="0"/>
              </w:rPr>
              <w:t>2.2.4.3.3. Güdümlü Proje Desteği</w:t>
            </w:r>
            <w:r w:rsidRPr="00DE50A5">
              <w:rPr>
                <w:b w:val="0"/>
                <w:webHidden/>
              </w:rPr>
              <w:tab/>
            </w:r>
            <w:r w:rsidRPr="00DE50A5">
              <w:rPr>
                <w:b w:val="0"/>
                <w:webHidden/>
              </w:rPr>
              <w:fldChar w:fldCharType="begin"/>
            </w:r>
            <w:r w:rsidRPr="00DE50A5">
              <w:rPr>
                <w:b w:val="0"/>
                <w:webHidden/>
              </w:rPr>
              <w:instrText xml:space="preserve"> PAGEREF _Toc113631073 \h </w:instrText>
            </w:r>
            <w:r w:rsidRPr="00DE50A5">
              <w:rPr>
                <w:b w:val="0"/>
                <w:webHidden/>
              </w:rPr>
            </w:r>
            <w:r w:rsidRPr="00DE50A5">
              <w:rPr>
                <w:b w:val="0"/>
                <w:webHidden/>
              </w:rPr>
              <w:fldChar w:fldCharType="separate"/>
            </w:r>
            <w:r w:rsidRPr="00DE50A5">
              <w:rPr>
                <w:b w:val="0"/>
                <w:webHidden/>
              </w:rPr>
              <w:t>32</w:t>
            </w:r>
            <w:r w:rsidRPr="00DE50A5">
              <w:rPr>
                <w:b w:val="0"/>
                <w:webHidden/>
              </w:rPr>
              <w:fldChar w:fldCharType="end"/>
            </w:r>
          </w:hyperlink>
        </w:p>
        <w:p w14:paraId="67F8E688" w14:textId="75176627" w:rsidR="00DE50A5" w:rsidRPr="00DE50A5" w:rsidRDefault="00DE50A5">
          <w:pPr>
            <w:pStyle w:val="T1"/>
            <w:rPr>
              <w:rFonts w:eastAsiaTheme="minorEastAsia" w:cstheme="minorBidi"/>
              <w:b w:val="0"/>
              <w:lang w:eastAsia="tr-TR"/>
            </w:rPr>
          </w:pPr>
          <w:hyperlink w:anchor="_Toc113631074" w:history="1">
            <w:r w:rsidRPr="00DE50A5">
              <w:rPr>
                <w:rStyle w:val="Kpr"/>
                <w:b w:val="0"/>
              </w:rPr>
              <w:t>2.2.5. Program Süresi ve Zaman Planlaması</w:t>
            </w:r>
            <w:r w:rsidRPr="00DE50A5">
              <w:rPr>
                <w:b w:val="0"/>
                <w:webHidden/>
              </w:rPr>
              <w:tab/>
            </w:r>
            <w:r w:rsidRPr="00DE50A5">
              <w:rPr>
                <w:b w:val="0"/>
                <w:webHidden/>
              </w:rPr>
              <w:fldChar w:fldCharType="begin"/>
            </w:r>
            <w:r w:rsidRPr="00DE50A5">
              <w:rPr>
                <w:b w:val="0"/>
                <w:webHidden/>
              </w:rPr>
              <w:instrText xml:space="preserve"> PAGEREF _Toc113631074 \h </w:instrText>
            </w:r>
            <w:r w:rsidRPr="00DE50A5">
              <w:rPr>
                <w:b w:val="0"/>
                <w:webHidden/>
              </w:rPr>
            </w:r>
            <w:r w:rsidRPr="00DE50A5">
              <w:rPr>
                <w:b w:val="0"/>
                <w:webHidden/>
              </w:rPr>
              <w:fldChar w:fldCharType="separate"/>
            </w:r>
            <w:r w:rsidRPr="00DE50A5">
              <w:rPr>
                <w:b w:val="0"/>
                <w:webHidden/>
              </w:rPr>
              <w:t>33</w:t>
            </w:r>
            <w:r w:rsidRPr="00DE50A5">
              <w:rPr>
                <w:b w:val="0"/>
                <w:webHidden/>
              </w:rPr>
              <w:fldChar w:fldCharType="end"/>
            </w:r>
          </w:hyperlink>
        </w:p>
        <w:p w14:paraId="52B0DE99" w14:textId="395E6D67" w:rsidR="00DE50A5" w:rsidRPr="00DE50A5" w:rsidRDefault="00DE50A5">
          <w:pPr>
            <w:pStyle w:val="T1"/>
            <w:rPr>
              <w:rFonts w:eastAsiaTheme="minorEastAsia" w:cstheme="minorBidi"/>
              <w:b w:val="0"/>
              <w:lang w:eastAsia="tr-TR"/>
            </w:rPr>
          </w:pPr>
          <w:hyperlink w:anchor="_Toc113631075" w:history="1">
            <w:r w:rsidRPr="00DE50A5">
              <w:rPr>
                <w:rStyle w:val="Kpr"/>
                <w:b w:val="0"/>
              </w:rPr>
              <w:t>2.2.6. İzleme ve Değerlendirme</w:t>
            </w:r>
            <w:r w:rsidRPr="00DE50A5">
              <w:rPr>
                <w:b w:val="0"/>
                <w:webHidden/>
              </w:rPr>
              <w:tab/>
            </w:r>
            <w:r w:rsidRPr="00DE50A5">
              <w:rPr>
                <w:b w:val="0"/>
                <w:webHidden/>
              </w:rPr>
              <w:fldChar w:fldCharType="begin"/>
            </w:r>
            <w:r w:rsidRPr="00DE50A5">
              <w:rPr>
                <w:b w:val="0"/>
                <w:webHidden/>
              </w:rPr>
              <w:instrText xml:space="preserve"> PAGEREF _Toc113631075 \h </w:instrText>
            </w:r>
            <w:r w:rsidRPr="00DE50A5">
              <w:rPr>
                <w:b w:val="0"/>
                <w:webHidden/>
              </w:rPr>
            </w:r>
            <w:r w:rsidRPr="00DE50A5">
              <w:rPr>
                <w:b w:val="0"/>
                <w:webHidden/>
              </w:rPr>
              <w:fldChar w:fldCharType="separate"/>
            </w:r>
            <w:r w:rsidRPr="00DE50A5">
              <w:rPr>
                <w:b w:val="0"/>
                <w:webHidden/>
              </w:rPr>
              <w:t>33</w:t>
            </w:r>
            <w:r w:rsidRPr="00DE50A5">
              <w:rPr>
                <w:b w:val="0"/>
                <w:webHidden/>
              </w:rPr>
              <w:fldChar w:fldCharType="end"/>
            </w:r>
          </w:hyperlink>
        </w:p>
        <w:p w14:paraId="665882B3" w14:textId="27CE6C99" w:rsidR="00DE50A5" w:rsidRPr="00DE50A5" w:rsidRDefault="00DE50A5">
          <w:pPr>
            <w:pStyle w:val="T1"/>
            <w:rPr>
              <w:rFonts w:eastAsiaTheme="minorEastAsia" w:cstheme="minorBidi"/>
              <w:b w:val="0"/>
              <w:lang w:eastAsia="tr-TR"/>
            </w:rPr>
          </w:pPr>
          <w:hyperlink w:anchor="_Toc113631076" w:history="1">
            <w:r w:rsidRPr="00DE50A5">
              <w:rPr>
                <w:rStyle w:val="Kpr"/>
                <w:b w:val="0"/>
              </w:rPr>
              <w:t>2.3. İMALAT SANAYİDE KURUMSALLAŞMA VE DİJİTAL DÖNÜŞÜM SONUÇ ODAKLI PROGRAMI</w:t>
            </w:r>
            <w:r w:rsidRPr="00DE50A5">
              <w:rPr>
                <w:b w:val="0"/>
                <w:webHidden/>
              </w:rPr>
              <w:tab/>
            </w:r>
            <w:r w:rsidRPr="00DE50A5">
              <w:rPr>
                <w:b w:val="0"/>
                <w:webHidden/>
              </w:rPr>
              <w:fldChar w:fldCharType="begin"/>
            </w:r>
            <w:r w:rsidRPr="00DE50A5">
              <w:rPr>
                <w:b w:val="0"/>
                <w:webHidden/>
              </w:rPr>
              <w:instrText xml:space="preserve"> PAGEREF _Toc113631076 \h </w:instrText>
            </w:r>
            <w:r w:rsidRPr="00DE50A5">
              <w:rPr>
                <w:b w:val="0"/>
                <w:webHidden/>
              </w:rPr>
            </w:r>
            <w:r w:rsidRPr="00DE50A5">
              <w:rPr>
                <w:b w:val="0"/>
                <w:webHidden/>
              </w:rPr>
              <w:fldChar w:fldCharType="separate"/>
            </w:r>
            <w:r w:rsidRPr="00DE50A5">
              <w:rPr>
                <w:b w:val="0"/>
                <w:webHidden/>
              </w:rPr>
              <w:t>35</w:t>
            </w:r>
            <w:r w:rsidRPr="00DE50A5">
              <w:rPr>
                <w:b w:val="0"/>
                <w:webHidden/>
              </w:rPr>
              <w:fldChar w:fldCharType="end"/>
            </w:r>
          </w:hyperlink>
        </w:p>
        <w:p w14:paraId="6C9AF52D" w14:textId="277C608A" w:rsidR="00DE50A5" w:rsidRPr="00DE50A5" w:rsidRDefault="00DE50A5">
          <w:pPr>
            <w:pStyle w:val="T1"/>
            <w:rPr>
              <w:rFonts w:eastAsiaTheme="minorEastAsia" w:cstheme="minorBidi"/>
              <w:b w:val="0"/>
              <w:lang w:eastAsia="tr-TR"/>
            </w:rPr>
          </w:pPr>
          <w:hyperlink w:anchor="_Toc113631077" w:history="1">
            <w:r w:rsidRPr="00DE50A5">
              <w:rPr>
                <w:rStyle w:val="Kpr"/>
                <w:b w:val="0"/>
              </w:rPr>
              <w:t>2.3.1. Amaç</w:t>
            </w:r>
            <w:r w:rsidRPr="00DE50A5">
              <w:rPr>
                <w:b w:val="0"/>
                <w:webHidden/>
              </w:rPr>
              <w:tab/>
            </w:r>
            <w:r w:rsidRPr="00DE50A5">
              <w:rPr>
                <w:b w:val="0"/>
                <w:webHidden/>
              </w:rPr>
              <w:fldChar w:fldCharType="begin"/>
            </w:r>
            <w:r w:rsidRPr="00DE50A5">
              <w:rPr>
                <w:b w:val="0"/>
                <w:webHidden/>
              </w:rPr>
              <w:instrText xml:space="preserve"> PAGEREF _Toc113631077 \h </w:instrText>
            </w:r>
            <w:r w:rsidRPr="00DE50A5">
              <w:rPr>
                <w:b w:val="0"/>
                <w:webHidden/>
              </w:rPr>
            </w:r>
            <w:r w:rsidRPr="00DE50A5">
              <w:rPr>
                <w:b w:val="0"/>
                <w:webHidden/>
              </w:rPr>
              <w:fldChar w:fldCharType="separate"/>
            </w:r>
            <w:r w:rsidRPr="00DE50A5">
              <w:rPr>
                <w:b w:val="0"/>
                <w:webHidden/>
              </w:rPr>
              <w:t>35</w:t>
            </w:r>
            <w:r w:rsidRPr="00DE50A5">
              <w:rPr>
                <w:b w:val="0"/>
                <w:webHidden/>
              </w:rPr>
              <w:fldChar w:fldCharType="end"/>
            </w:r>
          </w:hyperlink>
        </w:p>
        <w:p w14:paraId="0FBCAB9F" w14:textId="2918B043" w:rsidR="00DE50A5" w:rsidRPr="00DE50A5" w:rsidRDefault="00DE50A5">
          <w:pPr>
            <w:pStyle w:val="T1"/>
            <w:rPr>
              <w:rFonts w:eastAsiaTheme="minorEastAsia" w:cstheme="minorBidi"/>
              <w:b w:val="0"/>
              <w:lang w:eastAsia="tr-TR"/>
            </w:rPr>
          </w:pPr>
          <w:hyperlink w:anchor="_Toc113631078" w:history="1">
            <w:r w:rsidRPr="00DE50A5">
              <w:rPr>
                <w:rStyle w:val="Kpr"/>
                <w:b w:val="0"/>
              </w:rPr>
              <w:t>2.3.2. Arka Plan ve Müdahale Gerekçesi</w:t>
            </w:r>
            <w:r w:rsidRPr="00DE50A5">
              <w:rPr>
                <w:b w:val="0"/>
                <w:webHidden/>
              </w:rPr>
              <w:tab/>
            </w:r>
            <w:r w:rsidRPr="00DE50A5">
              <w:rPr>
                <w:b w:val="0"/>
                <w:webHidden/>
              </w:rPr>
              <w:fldChar w:fldCharType="begin"/>
            </w:r>
            <w:r w:rsidRPr="00DE50A5">
              <w:rPr>
                <w:b w:val="0"/>
                <w:webHidden/>
              </w:rPr>
              <w:instrText xml:space="preserve"> PAGEREF _Toc113631078 \h </w:instrText>
            </w:r>
            <w:r w:rsidRPr="00DE50A5">
              <w:rPr>
                <w:b w:val="0"/>
                <w:webHidden/>
              </w:rPr>
            </w:r>
            <w:r w:rsidRPr="00DE50A5">
              <w:rPr>
                <w:b w:val="0"/>
                <w:webHidden/>
              </w:rPr>
              <w:fldChar w:fldCharType="separate"/>
            </w:r>
            <w:r w:rsidRPr="00DE50A5">
              <w:rPr>
                <w:b w:val="0"/>
                <w:webHidden/>
              </w:rPr>
              <w:t>35</w:t>
            </w:r>
            <w:r w:rsidRPr="00DE50A5">
              <w:rPr>
                <w:b w:val="0"/>
                <w:webHidden/>
              </w:rPr>
              <w:fldChar w:fldCharType="end"/>
            </w:r>
          </w:hyperlink>
        </w:p>
        <w:p w14:paraId="5410B85F" w14:textId="46BB1094" w:rsidR="00DE50A5" w:rsidRPr="00DE50A5" w:rsidRDefault="00DE50A5">
          <w:pPr>
            <w:pStyle w:val="T1"/>
            <w:rPr>
              <w:rFonts w:eastAsiaTheme="minorEastAsia" w:cstheme="minorBidi"/>
              <w:b w:val="0"/>
              <w:lang w:eastAsia="tr-TR"/>
            </w:rPr>
          </w:pPr>
          <w:hyperlink w:anchor="_Toc113631079" w:history="1">
            <w:r w:rsidRPr="00DE50A5">
              <w:rPr>
                <w:rStyle w:val="Kpr"/>
                <w:b w:val="0"/>
              </w:rPr>
              <w:t>2.3.3. Sonuç ve Çıktı Hedefleri</w:t>
            </w:r>
            <w:r w:rsidRPr="00DE50A5">
              <w:rPr>
                <w:b w:val="0"/>
                <w:webHidden/>
              </w:rPr>
              <w:tab/>
            </w:r>
            <w:r w:rsidRPr="00DE50A5">
              <w:rPr>
                <w:b w:val="0"/>
                <w:webHidden/>
              </w:rPr>
              <w:fldChar w:fldCharType="begin"/>
            </w:r>
            <w:r w:rsidRPr="00DE50A5">
              <w:rPr>
                <w:b w:val="0"/>
                <w:webHidden/>
              </w:rPr>
              <w:instrText xml:space="preserve"> PAGEREF _Toc113631079 \h </w:instrText>
            </w:r>
            <w:r w:rsidRPr="00DE50A5">
              <w:rPr>
                <w:b w:val="0"/>
                <w:webHidden/>
              </w:rPr>
            </w:r>
            <w:r w:rsidRPr="00DE50A5">
              <w:rPr>
                <w:b w:val="0"/>
                <w:webHidden/>
              </w:rPr>
              <w:fldChar w:fldCharType="separate"/>
            </w:r>
            <w:r w:rsidRPr="00DE50A5">
              <w:rPr>
                <w:b w:val="0"/>
                <w:webHidden/>
              </w:rPr>
              <w:t>37</w:t>
            </w:r>
            <w:r w:rsidRPr="00DE50A5">
              <w:rPr>
                <w:b w:val="0"/>
                <w:webHidden/>
              </w:rPr>
              <w:fldChar w:fldCharType="end"/>
            </w:r>
          </w:hyperlink>
        </w:p>
        <w:p w14:paraId="207DE48A" w14:textId="2893EA53" w:rsidR="00DE50A5" w:rsidRPr="00DE50A5" w:rsidRDefault="00DE50A5">
          <w:pPr>
            <w:pStyle w:val="T1"/>
            <w:rPr>
              <w:rFonts w:eastAsiaTheme="minorEastAsia" w:cstheme="minorBidi"/>
              <w:b w:val="0"/>
              <w:lang w:eastAsia="tr-TR"/>
            </w:rPr>
          </w:pPr>
          <w:hyperlink w:anchor="_Toc113631080" w:history="1">
            <w:r w:rsidRPr="00DE50A5">
              <w:rPr>
                <w:rStyle w:val="Kpr"/>
                <w:b w:val="0"/>
              </w:rPr>
              <w:t>2.3.4. Kapasite Geliştirme</w:t>
            </w:r>
            <w:r w:rsidRPr="00DE50A5">
              <w:rPr>
                <w:b w:val="0"/>
                <w:webHidden/>
              </w:rPr>
              <w:tab/>
            </w:r>
            <w:r w:rsidRPr="00DE50A5">
              <w:rPr>
                <w:b w:val="0"/>
                <w:webHidden/>
              </w:rPr>
              <w:fldChar w:fldCharType="begin"/>
            </w:r>
            <w:r w:rsidRPr="00DE50A5">
              <w:rPr>
                <w:b w:val="0"/>
                <w:webHidden/>
              </w:rPr>
              <w:instrText xml:space="preserve"> PAGEREF _Toc113631080 \h </w:instrText>
            </w:r>
            <w:r w:rsidRPr="00DE50A5">
              <w:rPr>
                <w:b w:val="0"/>
                <w:webHidden/>
              </w:rPr>
            </w:r>
            <w:r w:rsidRPr="00DE50A5">
              <w:rPr>
                <w:b w:val="0"/>
                <w:webHidden/>
              </w:rPr>
              <w:fldChar w:fldCharType="separate"/>
            </w:r>
            <w:r w:rsidRPr="00DE50A5">
              <w:rPr>
                <w:b w:val="0"/>
                <w:webHidden/>
              </w:rPr>
              <w:t>38</w:t>
            </w:r>
            <w:r w:rsidRPr="00DE50A5">
              <w:rPr>
                <w:b w:val="0"/>
                <w:webHidden/>
              </w:rPr>
              <w:fldChar w:fldCharType="end"/>
            </w:r>
          </w:hyperlink>
        </w:p>
        <w:p w14:paraId="18B53550" w14:textId="35A1C6A8" w:rsidR="00DE50A5" w:rsidRPr="00DE50A5" w:rsidRDefault="00DE50A5">
          <w:pPr>
            <w:pStyle w:val="T1"/>
            <w:rPr>
              <w:rFonts w:eastAsiaTheme="minorEastAsia" w:cstheme="minorBidi"/>
              <w:b w:val="0"/>
              <w:lang w:eastAsia="tr-TR"/>
            </w:rPr>
          </w:pPr>
          <w:hyperlink w:anchor="_Toc113631081" w:history="1">
            <w:r w:rsidRPr="00DE50A5">
              <w:rPr>
                <w:rStyle w:val="Kpr"/>
                <w:b w:val="0"/>
              </w:rPr>
              <w:t>2.3.4.1. Dijitalleşme ve Kurumsallaşma Eğitimleri</w:t>
            </w:r>
            <w:r w:rsidRPr="00DE50A5">
              <w:rPr>
                <w:b w:val="0"/>
                <w:webHidden/>
              </w:rPr>
              <w:tab/>
            </w:r>
            <w:r w:rsidRPr="00DE50A5">
              <w:rPr>
                <w:b w:val="0"/>
                <w:webHidden/>
              </w:rPr>
              <w:fldChar w:fldCharType="begin"/>
            </w:r>
            <w:r w:rsidRPr="00DE50A5">
              <w:rPr>
                <w:b w:val="0"/>
                <w:webHidden/>
              </w:rPr>
              <w:instrText xml:space="preserve"> PAGEREF _Toc113631081 \h </w:instrText>
            </w:r>
            <w:r w:rsidRPr="00DE50A5">
              <w:rPr>
                <w:b w:val="0"/>
                <w:webHidden/>
              </w:rPr>
            </w:r>
            <w:r w:rsidRPr="00DE50A5">
              <w:rPr>
                <w:b w:val="0"/>
                <w:webHidden/>
              </w:rPr>
              <w:fldChar w:fldCharType="separate"/>
            </w:r>
            <w:r w:rsidRPr="00DE50A5">
              <w:rPr>
                <w:b w:val="0"/>
                <w:webHidden/>
              </w:rPr>
              <w:t>38</w:t>
            </w:r>
            <w:r w:rsidRPr="00DE50A5">
              <w:rPr>
                <w:b w:val="0"/>
                <w:webHidden/>
              </w:rPr>
              <w:fldChar w:fldCharType="end"/>
            </w:r>
          </w:hyperlink>
        </w:p>
        <w:p w14:paraId="7ACAF3DC" w14:textId="6B7021A0" w:rsidR="00DE50A5" w:rsidRPr="00DE50A5" w:rsidRDefault="00DE50A5">
          <w:pPr>
            <w:pStyle w:val="T1"/>
            <w:rPr>
              <w:rFonts w:eastAsiaTheme="minorEastAsia" w:cstheme="minorBidi"/>
              <w:b w:val="0"/>
              <w:lang w:eastAsia="tr-TR"/>
            </w:rPr>
          </w:pPr>
          <w:hyperlink w:anchor="_Toc113631082" w:history="1">
            <w:r w:rsidRPr="00DE50A5">
              <w:rPr>
                <w:rStyle w:val="Kpr"/>
                <w:b w:val="0"/>
              </w:rPr>
              <w:t>2.3.4.2. İmalat Sanayide Dijital Dönüşüm Hackathon Organizasyonu</w:t>
            </w:r>
            <w:r w:rsidRPr="00DE50A5">
              <w:rPr>
                <w:b w:val="0"/>
                <w:webHidden/>
              </w:rPr>
              <w:tab/>
            </w:r>
            <w:r w:rsidRPr="00DE50A5">
              <w:rPr>
                <w:b w:val="0"/>
                <w:webHidden/>
              </w:rPr>
              <w:fldChar w:fldCharType="begin"/>
            </w:r>
            <w:r w:rsidRPr="00DE50A5">
              <w:rPr>
                <w:b w:val="0"/>
                <w:webHidden/>
              </w:rPr>
              <w:instrText xml:space="preserve"> PAGEREF _Toc113631082 \h </w:instrText>
            </w:r>
            <w:r w:rsidRPr="00DE50A5">
              <w:rPr>
                <w:b w:val="0"/>
                <w:webHidden/>
              </w:rPr>
            </w:r>
            <w:r w:rsidRPr="00DE50A5">
              <w:rPr>
                <w:b w:val="0"/>
                <w:webHidden/>
              </w:rPr>
              <w:fldChar w:fldCharType="separate"/>
            </w:r>
            <w:r w:rsidRPr="00DE50A5">
              <w:rPr>
                <w:b w:val="0"/>
                <w:webHidden/>
              </w:rPr>
              <w:t>38</w:t>
            </w:r>
            <w:r w:rsidRPr="00DE50A5">
              <w:rPr>
                <w:b w:val="0"/>
                <w:webHidden/>
              </w:rPr>
              <w:fldChar w:fldCharType="end"/>
            </w:r>
          </w:hyperlink>
        </w:p>
        <w:p w14:paraId="56FA28CB" w14:textId="52BBD193" w:rsidR="00DE50A5" w:rsidRPr="00DE50A5" w:rsidRDefault="00DE50A5">
          <w:pPr>
            <w:pStyle w:val="T1"/>
            <w:rPr>
              <w:rFonts w:eastAsiaTheme="minorEastAsia" w:cstheme="minorBidi"/>
              <w:b w:val="0"/>
              <w:lang w:eastAsia="tr-TR"/>
            </w:rPr>
          </w:pPr>
          <w:hyperlink w:anchor="_Toc113631083" w:history="1">
            <w:r w:rsidRPr="00DE50A5">
              <w:rPr>
                <w:rStyle w:val="Kpr"/>
                <w:b w:val="0"/>
              </w:rPr>
              <w:t>2.3.5. Tanıtım ve Yatırım Destek</w:t>
            </w:r>
            <w:r w:rsidRPr="00DE50A5">
              <w:rPr>
                <w:b w:val="0"/>
                <w:webHidden/>
              </w:rPr>
              <w:tab/>
            </w:r>
            <w:r w:rsidRPr="00DE50A5">
              <w:rPr>
                <w:b w:val="0"/>
                <w:webHidden/>
              </w:rPr>
              <w:fldChar w:fldCharType="begin"/>
            </w:r>
            <w:r w:rsidRPr="00DE50A5">
              <w:rPr>
                <w:b w:val="0"/>
                <w:webHidden/>
              </w:rPr>
              <w:instrText xml:space="preserve"> PAGEREF _Toc113631083 \h </w:instrText>
            </w:r>
            <w:r w:rsidRPr="00DE50A5">
              <w:rPr>
                <w:b w:val="0"/>
                <w:webHidden/>
              </w:rPr>
            </w:r>
            <w:r w:rsidRPr="00DE50A5">
              <w:rPr>
                <w:b w:val="0"/>
                <w:webHidden/>
              </w:rPr>
              <w:fldChar w:fldCharType="separate"/>
            </w:r>
            <w:r w:rsidRPr="00DE50A5">
              <w:rPr>
                <w:b w:val="0"/>
                <w:webHidden/>
              </w:rPr>
              <w:t>38</w:t>
            </w:r>
            <w:r w:rsidRPr="00DE50A5">
              <w:rPr>
                <w:b w:val="0"/>
                <w:webHidden/>
              </w:rPr>
              <w:fldChar w:fldCharType="end"/>
            </w:r>
          </w:hyperlink>
        </w:p>
        <w:p w14:paraId="55FBE6E9" w14:textId="4EA58D1F" w:rsidR="00DE50A5" w:rsidRPr="00DE50A5" w:rsidRDefault="00DE50A5">
          <w:pPr>
            <w:pStyle w:val="T1"/>
            <w:rPr>
              <w:rFonts w:eastAsiaTheme="minorEastAsia" w:cstheme="minorBidi"/>
              <w:b w:val="0"/>
              <w:lang w:eastAsia="tr-TR"/>
            </w:rPr>
          </w:pPr>
          <w:hyperlink w:anchor="_Toc113631084" w:history="1">
            <w:r w:rsidRPr="00DE50A5">
              <w:rPr>
                <w:rStyle w:val="Kpr"/>
                <w:b w:val="0"/>
              </w:rPr>
              <w:t>2.3.5.1. Dijital Teknoloji Tedarikçileri-Sektör Paydaşları ile Webinar Organizasyonu</w:t>
            </w:r>
            <w:r w:rsidRPr="00DE50A5">
              <w:rPr>
                <w:b w:val="0"/>
                <w:webHidden/>
              </w:rPr>
              <w:tab/>
            </w:r>
            <w:r w:rsidRPr="00DE50A5">
              <w:rPr>
                <w:b w:val="0"/>
                <w:webHidden/>
              </w:rPr>
              <w:fldChar w:fldCharType="begin"/>
            </w:r>
            <w:r w:rsidRPr="00DE50A5">
              <w:rPr>
                <w:b w:val="0"/>
                <w:webHidden/>
              </w:rPr>
              <w:instrText xml:space="preserve"> PAGEREF _Toc113631084 \h </w:instrText>
            </w:r>
            <w:r w:rsidRPr="00DE50A5">
              <w:rPr>
                <w:b w:val="0"/>
                <w:webHidden/>
              </w:rPr>
            </w:r>
            <w:r w:rsidRPr="00DE50A5">
              <w:rPr>
                <w:b w:val="0"/>
                <w:webHidden/>
              </w:rPr>
              <w:fldChar w:fldCharType="separate"/>
            </w:r>
            <w:r w:rsidRPr="00DE50A5">
              <w:rPr>
                <w:b w:val="0"/>
                <w:webHidden/>
              </w:rPr>
              <w:t>38</w:t>
            </w:r>
            <w:r w:rsidRPr="00DE50A5">
              <w:rPr>
                <w:b w:val="0"/>
                <w:webHidden/>
              </w:rPr>
              <w:fldChar w:fldCharType="end"/>
            </w:r>
          </w:hyperlink>
        </w:p>
        <w:p w14:paraId="3BD65974" w14:textId="57F2683C" w:rsidR="00DE50A5" w:rsidRPr="00DE50A5" w:rsidRDefault="00DE50A5">
          <w:pPr>
            <w:pStyle w:val="T1"/>
            <w:rPr>
              <w:rFonts w:eastAsiaTheme="minorEastAsia" w:cstheme="minorBidi"/>
              <w:b w:val="0"/>
              <w:lang w:eastAsia="tr-TR"/>
            </w:rPr>
          </w:pPr>
          <w:hyperlink w:anchor="_Toc113631085" w:history="1">
            <w:r w:rsidRPr="00DE50A5">
              <w:rPr>
                <w:rStyle w:val="Kpr"/>
                <w:b w:val="0"/>
              </w:rPr>
              <w:t>2.3.6. Ajans Destekleri</w:t>
            </w:r>
            <w:r w:rsidRPr="00DE50A5">
              <w:rPr>
                <w:b w:val="0"/>
                <w:webHidden/>
              </w:rPr>
              <w:tab/>
            </w:r>
            <w:r w:rsidRPr="00DE50A5">
              <w:rPr>
                <w:b w:val="0"/>
                <w:webHidden/>
              </w:rPr>
              <w:fldChar w:fldCharType="begin"/>
            </w:r>
            <w:r w:rsidRPr="00DE50A5">
              <w:rPr>
                <w:b w:val="0"/>
                <w:webHidden/>
              </w:rPr>
              <w:instrText xml:space="preserve"> PAGEREF _Toc113631085 \h </w:instrText>
            </w:r>
            <w:r w:rsidRPr="00DE50A5">
              <w:rPr>
                <w:b w:val="0"/>
                <w:webHidden/>
              </w:rPr>
            </w:r>
            <w:r w:rsidRPr="00DE50A5">
              <w:rPr>
                <w:b w:val="0"/>
                <w:webHidden/>
              </w:rPr>
              <w:fldChar w:fldCharType="separate"/>
            </w:r>
            <w:r w:rsidRPr="00DE50A5">
              <w:rPr>
                <w:b w:val="0"/>
                <w:webHidden/>
              </w:rPr>
              <w:t>39</w:t>
            </w:r>
            <w:r w:rsidRPr="00DE50A5">
              <w:rPr>
                <w:b w:val="0"/>
                <w:webHidden/>
              </w:rPr>
              <w:fldChar w:fldCharType="end"/>
            </w:r>
          </w:hyperlink>
        </w:p>
        <w:p w14:paraId="293284B1" w14:textId="25D94578" w:rsidR="00DE50A5" w:rsidRPr="00DE50A5" w:rsidRDefault="00DE50A5">
          <w:pPr>
            <w:pStyle w:val="T1"/>
            <w:rPr>
              <w:rFonts w:eastAsiaTheme="minorEastAsia" w:cstheme="minorBidi"/>
              <w:b w:val="0"/>
              <w:lang w:eastAsia="tr-TR"/>
            </w:rPr>
          </w:pPr>
          <w:hyperlink w:anchor="_Toc113631086" w:history="1">
            <w:r w:rsidRPr="00DE50A5">
              <w:rPr>
                <w:rStyle w:val="Kpr"/>
                <w:b w:val="0"/>
              </w:rPr>
              <w:t>2.3.6.1. 2022 Yılı İmalat Sanayinde Dijitalleşme Faizsiz Kredi Desteği</w:t>
            </w:r>
            <w:r w:rsidRPr="00DE50A5">
              <w:rPr>
                <w:b w:val="0"/>
                <w:webHidden/>
              </w:rPr>
              <w:tab/>
            </w:r>
            <w:r w:rsidRPr="00DE50A5">
              <w:rPr>
                <w:b w:val="0"/>
                <w:webHidden/>
              </w:rPr>
              <w:fldChar w:fldCharType="begin"/>
            </w:r>
            <w:r w:rsidRPr="00DE50A5">
              <w:rPr>
                <w:b w:val="0"/>
                <w:webHidden/>
              </w:rPr>
              <w:instrText xml:space="preserve"> PAGEREF _Toc113631086 \h </w:instrText>
            </w:r>
            <w:r w:rsidRPr="00DE50A5">
              <w:rPr>
                <w:b w:val="0"/>
                <w:webHidden/>
              </w:rPr>
            </w:r>
            <w:r w:rsidRPr="00DE50A5">
              <w:rPr>
                <w:b w:val="0"/>
                <w:webHidden/>
              </w:rPr>
              <w:fldChar w:fldCharType="separate"/>
            </w:r>
            <w:r w:rsidRPr="00DE50A5">
              <w:rPr>
                <w:b w:val="0"/>
                <w:webHidden/>
              </w:rPr>
              <w:t>39</w:t>
            </w:r>
            <w:r w:rsidRPr="00DE50A5">
              <w:rPr>
                <w:b w:val="0"/>
                <w:webHidden/>
              </w:rPr>
              <w:fldChar w:fldCharType="end"/>
            </w:r>
          </w:hyperlink>
        </w:p>
        <w:p w14:paraId="12195411" w14:textId="5DE9C5D2" w:rsidR="00DE50A5" w:rsidRPr="00DE50A5" w:rsidRDefault="00DE50A5">
          <w:pPr>
            <w:pStyle w:val="T1"/>
            <w:rPr>
              <w:rFonts w:eastAsiaTheme="minorEastAsia" w:cstheme="minorBidi"/>
              <w:b w:val="0"/>
              <w:lang w:eastAsia="tr-TR"/>
            </w:rPr>
          </w:pPr>
          <w:hyperlink w:anchor="_Toc113631087" w:history="1">
            <w:r w:rsidRPr="00DE50A5">
              <w:rPr>
                <w:rStyle w:val="Kpr"/>
                <w:b w:val="0"/>
              </w:rPr>
              <w:t>2.3.6.2. 2022 Yılı İmalat Sanayinin Güçlendirilmesi Yönetim Danışmanlığı Programı</w:t>
            </w:r>
            <w:r w:rsidRPr="00DE50A5">
              <w:rPr>
                <w:b w:val="0"/>
                <w:webHidden/>
              </w:rPr>
              <w:tab/>
            </w:r>
            <w:r w:rsidRPr="00DE50A5">
              <w:rPr>
                <w:b w:val="0"/>
                <w:webHidden/>
              </w:rPr>
              <w:fldChar w:fldCharType="begin"/>
            </w:r>
            <w:r w:rsidRPr="00DE50A5">
              <w:rPr>
                <w:b w:val="0"/>
                <w:webHidden/>
              </w:rPr>
              <w:instrText xml:space="preserve"> PAGEREF _Toc113631087 \h </w:instrText>
            </w:r>
            <w:r w:rsidRPr="00DE50A5">
              <w:rPr>
                <w:b w:val="0"/>
                <w:webHidden/>
              </w:rPr>
            </w:r>
            <w:r w:rsidRPr="00DE50A5">
              <w:rPr>
                <w:b w:val="0"/>
                <w:webHidden/>
              </w:rPr>
              <w:fldChar w:fldCharType="separate"/>
            </w:r>
            <w:r w:rsidRPr="00DE50A5">
              <w:rPr>
                <w:b w:val="0"/>
                <w:webHidden/>
              </w:rPr>
              <w:t>39</w:t>
            </w:r>
            <w:r w:rsidRPr="00DE50A5">
              <w:rPr>
                <w:b w:val="0"/>
                <w:webHidden/>
              </w:rPr>
              <w:fldChar w:fldCharType="end"/>
            </w:r>
          </w:hyperlink>
        </w:p>
        <w:p w14:paraId="70BADAE0" w14:textId="7D994296" w:rsidR="00DE50A5" w:rsidRPr="00DE50A5" w:rsidRDefault="00DE50A5">
          <w:pPr>
            <w:pStyle w:val="T1"/>
            <w:rPr>
              <w:rFonts w:eastAsiaTheme="minorEastAsia" w:cstheme="minorBidi"/>
              <w:b w:val="0"/>
              <w:lang w:eastAsia="tr-TR"/>
            </w:rPr>
          </w:pPr>
          <w:hyperlink w:anchor="_Toc113631088" w:history="1">
            <w:r w:rsidRPr="00DE50A5">
              <w:rPr>
                <w:rStyle w:val="Kpr"/>
                <w:b w:val="0"/>
              </w:rPr>
              <w:t>2.3.7. Program Süresi ve Zaman Planlaması</w:t>
            </w:r>
            <w:r w:rsidRPr="00DE50A5">
              <w:rPr>
                <w:b w:val="0"/>
                <w:webHidden/>
              </w:rPr>
              <w:tab/>
            </w:r>
            <w:r w:rsidRPr="00DE50A5">
              <w:rPr>
                <w:b w:val="0"/>
                <w:webHidden/>
              </w:rPr>
              <w:fldChar w:fldCharType="begin"/>
            </w:r>
            <w:r w:rsidRPr="00DE50A5">
              <w:rPr>
                <w:b w:val="0"/>
                <w:webHidden/>
              </w:rPr>
              <w:instrText xml:space="preserve"> PAGEREF _Toc113631088 \h </w:instrText>
            </w:r>
            <w:r w:rsidRPr="00DE50A5">
              <w:rPr>
                <w:b w:val="0"/>
                <w:webHidden/>
              </w:rPr>
            </w:r>
            <w:r w:rsidRPr="00DE50A5">
              <w:rPr>
                <w:b w:val="0"/>
                <w:webHidden/>
              </w:rPr>
              <w:fldChar w:fldCharType="separate"/>
            </w:r>
            <w:r w:rsidRPr="00DE50A5">
              <w:rPr>
                <w:b w:val="0"/>
                <w:webHidden/>
              </w:rPr>
              <w:t>40</w:t>
            </w:r>
            <w:r w:rsidRPr="00DE50A5">
              <w:rPr>
                <w:b w:val="0"/>
                <w:webHidden/>
              </w:rPr>
              <w:fldChar w:fldCharType="end"/>
            </w:r>
          </w:hyperlink>
        </w:p>
        <w:p w14:paraId="4B6BC740" w14:textId="7D197FFB" w:rsidR="00DE50A5" w:rsidRPr="00DE50A5" w:rsidRDefault="00DE50A5">
          <w:pPr>
            <w:pStyle w:val="T1"/>
            <w:rPr>
              <w:rFonts w:eastAsiaTheme="minorEastAsia" w:cstheme="minorBidi"/>
              <w:b w:val="0"/>
              <w:lang w:eastAsia="tr-TR"/>
            </w:rPr>
          </w:pPr>
          <w:hyperlink w:anchor="_Toc113631089" w:history="1">
            <w:r w:rsidRPr="00DE50A5">
              <w:rPr>
                <w:rStyle w:val="Kpr"/>
                <w:b w:val="0"/>
              </w:rPr>
              <w:t>2.3.8. İzleme ve Değerlendirme</w:t>
            </w:r>
            <w:r w:rsidRPr="00DE50A5">
              <w:rPr>
                <w:b w:val="0"/>
                <w:webHidden/>
              </w:rPr>
              <w:tab/>
            </w:r>
            <w:r w:rsidRPr="00DE50A5">
              <w:rPr>
                <w:b w:val="0"/>
                <w:webHidden/>
              </w:rPr>
              <w:fldChar w:fldCharType="begin"/>
            </w:r>
            <w:r w:rsidRPr="00DE50A5">
              <w:rPr>
                <w:b w:val="0"/>
                <w:webHidden/>
              </w:rPr>
              <w:instrText xml:space="preserve"> PAGEREF _Toc113631089 \h </w:instrText>
            </w:r>
            <w:r w:rsidRPr="00DE50A5">
              <w:rPr>
                <w:b w:val="0"/>
                <w:webHidden/>
              </w:rPr>
            </w:r>
            <w:r w:rsidRPr="00DE50A5">
              <w:rPr>
                <w:b w:val="0"/>
                <w:webHidden/>
              </w:rPr>
              <w:fldChar w:fldCharType="separate"/>
            </w:r>
            <w:r w:rsidRPr="00DE50A5">
              <w:rPr>
                <w:b w:val="0"/>
                <w:webHidden/>
              </w:rPr>
              <w:t>40</w:t>
            </w:r>
            <w:r w:rsidRPr="00DE50A5">
              <w:rPr>
                <w:b w:val="0"/>
                <w:webHidden/>
              </w:rPr>
              <w:fldChar w:fldCharType="end"/>
            </w:r>
          </w:hyperlink>
        </w:p>
        <w:p w14:paraId="00C7B01B" w14:textId="0633E7BF" w:rsidR="00DE50A5" w:rsidRPr="00DE50A5" w:rsidRDefault="00DE50A5">
          <w:pPr>
            <w:pStyle w:val="T1"/>
            <w:rPr>
              <w:rFonts w:eastAsiaTheme="minorEastAsia" w:cstheme="minorBidi"/>
              <w:b w:val="0"/>
              <w:lang w:eastAsia="tr-TR"/>
            </w:rPr>
          </w:pPr>
          <w:hyperlink w:anchor="_Toc113631090" w:history="1">
            <w:r w:rsidRPr="00DE50A5">
              <w:rPr>
                <w:rStyle w:val="Kpr"/>
                <w:b w:val="0"/>
              </w:rPr>
              <w:t>3. KURUMSAL GELİŞİM</w:t>
            </w:r>
            <w:r w:rsidRPr="00DE50A5">
              <w:rPr>
                <w:b w:val="0"/>
                <w:webHidden/>
              </w:rPr>
              <w:tab/>
            </w:r>
            <w:r w:rsidRPr="00DE50A5">
              <w:rPr>
                <w:b w:val="0"/>
                <w:webHidden/>
              </w:rPr>
              <w:fldChar w:fldCharType="begin"/>
            </w:r>
            <w:r w:rsidRPr="00DE50A5">
              <w:rPr>
                <w:b w:val="0"/>
                <w:webHidden/>
              </w:rPr>
              <w:instrText xml:space="preserve"> PAGEREF _Toc113631090 \h </w:instrText>
            </w:r>
            <w:r w:rsidRPr="00DE50A5">
              <w:rPr>
                <w:b w:val="0"/>
                <w:webHidden/>
              </w:rPr>
            </w:r>
            <w:r w:rsidRPr="00DE50A5">
              <w:rPr>
                <w:b w:val="0"/>
                <w:webHidden/>
              </w:rPr>
              <w:fldChar w:fldCharType="separate"/>
            </w:r>
            <w:r w:rsidRPr="00DE50A5">
              <w:rPr>
                <w:b w:val="0"/>
                <w:webHidden/>
              </w:rPr>
              <w:t>41</w:t>
            </w:r>
            <w:r w:rsidRPr="00DE50A5">
              <w:rPr>
                <w:b w:val="0"/>
                <w:webHidden/>
              </w:rPr>
              <w:fldChar w:fldCharType="end"/>
            </w:r>
          </w:hyperlink>
        </w:p>
        <w:p w14:paraId="07BBA4B9" w14:textId="0B611CD7" w:rsidR="00DE50A5" w:rsidRPr="00DE50A5" w:rsidRDefault="00DE50A5">
          <w:pPr>
            <w:pStyle w:val="T2"/>
            <w:rPr>
              <w:rFonts w:eastAsiaTheme="minorEastAsia" w:cstheme="minorBidi"/>
              <w:b w:val="0"/>
              <w:bCs w:val="0"/>
              <w:lang w:eastAsia="tr-TR"/>
            </w:rPr>
          </w:pPr>
          <w:hyperlink w:anchor="_Toc113631091" w:history="1">
            <w:r w:rsidRPr="00DE50A5">
              <w:rPr>
                <w:rStyle w:val="Kpr"/>
                <w:b w:val="0"/>
              </w:rPr>
              <w:t>3.1. Faaliyetler</w:t>
            </w:r>
            <w:r w:rsidRPr="00DE50A5">
              <w:rPr>
                <w:b w:val="0"/>
                <w:webHidden/>
              </w:rPr>
              <w:tab/>
            </w:r>
            <w:r w:rsidRPr="00DE50A5">
              <w:rPr>
                <w:b w:val="0"/>
                <w:webHidden/>
              </w:rPr>
              <w:fldChar w:fldCharType="begin"/>
            </w:r>
            <w:r w:rsidRPr="00DE50A5">
              <w:rPr>
                <w:b w:val="0"/>
                <w:webHidden/>
              </w:rPr>
              <w:instrText xml:space="preserve"> PAGEREF _Toc113631091 \h </w:instrText>
            </w:r>
            <w:r w:rsidRPr="00DE50A5">
              <w:rPr>
                <w:b w:val="0"/>
                <w:webHidden/>
              </w:rPr>
            </w:r>
            <w:r w:rsidRPr="00DE50A5">
              <w:rPr>
                <w:b w:val="0"/>
                <w:webHidden/>
              </w:rPr>
              <w:fldChar w:fldCharType="separate"/>
            </w:r>
            <w:r w:rsidRPr="00DE50A5">
              <w:rPr>
                <w:b w:val="0"/>
                <w:webHidden/>
              </w:rPr>
              <w:t>41</w:t>
            </w:r>
            <w:r w:rsidRPr="00DE50A5">
              <w:rPr>
                <w:b w:val="0"/>
                <w:webHidden/>
              </w:rPr>
              <w:fldChar w:fldCharType="end"/>
            </w:r>
          </w:hyperlink>
        </w:p>
        <w:p w14:paraId="44AB076D" w14:textId="15831869" w:rsidR="00DE50A5" w:rsidRPr="00DE50A5" w:rsidRDefault="00DE50A5">
          <w:pPr>
            <w:pStyle w:val="T1"/>
            <w:rPr>
              <w:rFonts w:eastAsiaTheme="minorEastAsia" w:cstheme="minorBidi"/>
              <w:b w:val="0"/>
              <w:lang w:eastAsia="tr-TR"/>
            </w:rPr>
          </w:pPr>
          <w:hyperlink w:anchor="_Toc113631092" w:history="1">
            <w:r w:rsidRPr="00DE50A5">
              <w:rPr>
                <w:rStyle w:val="Kpr"/>
                <w:b w:val="0"/>
              </w:rPr>
              <w:t>3.1.1. Kapasite Geliştirme</w:t>
            </w:r>
            <w:r w:rsidRPr="00DE50A5">
              <w:rPr>
                <w:b w:val="0"/>
                <w:webHidden/>
              </w:rPr>
              <w:tab/>
            </w:r>
            <w:r w:rsidRPr="00DE50A5">
              <w:rPr>
                <w:b w:val="0"/>
                <w:webHidden/>
              </w:rPr>
              <w:fldChar w:fldCharType="begin"/>
            </w:r>
            <w:r w:rsidRPr="00DE50A5">
              <w:rPr>
                <w:b w:val="0"/>
                <w:webHidden/>
              </w:rPr>
              <w:instrText xml:space="preserve"> PAGEREF _Toc113631092 \h </w:instrText>
            </w:r>
            <w:r w:rsidRPr="00DE50A5">
              <w:rPr>
                <w:b w:val="0"/>
                <w:webHidden/>
              </w:rPr>
            </w:r>
            <w:r w:rsidRPr="00DE50A5">
              <w:rPr>
                <w:b w:val="0"/>
                <w:webHidden/>
              </w:rPr>
              <w:fldChar w:fldCharType="separate"/>
            </w:r>
            <w:r w:rsidRPr="00DE50A5">
              <w:rPr>
                <w:b w:val="0"/>
                <w:webHidden/>
              </w:rPr>
              <w:t>41</w:t>
            </w:r>
            <w:r w:rsidRPr="00DE50A5">
              <w:rPr>
                <w:b w:val="0"/>
                <w:webHidden/>
              </w:rPr>
              <w:fldChar w:fldCharType="end"/>
            </w:r>
          </w:hyperlink>
        </w:p>
        <w:p w14:paraId="7048CB1B" w14:textId="59D001B9" w:rsidR="00DE50A5" w:rsidRPr="00DE50A5" w:rsidRDefault="00DE50A5">
          <w:pPr>
            <w:pStyle w:val="T1"/>
            <w:rPr>
              <w:rFonts w:eastAsiaTheme="minorEastAsia" w:cstheme="minorBidi"/>
              <w:b w:val="0"/>
              <w:lang w:eastAsia="tr-TR"/>
            </w:rPr>
          </w:pPr>
          <w:hyperlink w:anchor="_Toc113631093" w:history="1">
            <w:r w:rsidRPr="00DE50A5">
              <w:rPr>
                <w:rStyle w:val="Kpr"/>
                <w:b w:val="0"/>
              </w:rPr>
              <w:t>3.1.1.1. Mesleki ve Kişisel Gelişime Yönelik Eğitimler</w:t>
            </w:r>
            <w:r w:rsidRPr="00DE50A5">
              <w:rPr>
                <w:b w:val="0"/>
                <w:webHidden/>
              </w:rPr>
              <w:tab/>
            </w:r>
            <w:r w:rsidRPr="00DE50A5">
              <w:rPr>
                <w:b w:val="0"/>
                <w:webHidden/>
              </w:rPr>
              <w:fldChar w:fldCharType="begin"/>
            </w:r>
            <w:r w:rsidRPr="00DE50A5">
              <w:rPr>
                <w:b w:val="0"/>
                <w:webHidden/>
              </w:rPr>
              <w:instrText xml:space="preserve"> PAGEREF _Toc113631093 \h </w:instrText>
            </w:r>
            <w:r w:rsidRPr="00DE50A5">
              <w:rPr>
                <w:b w:val="0"/>
                <w:webHidden/>
              </w:rPr>
            </w:r>
            <w:r w:rsidRPr="00DE50A5">
              <w:rPr>
                <w:b w:val="0"/>
                <w:webHidden/>
              </w:rPr>
              <w:fldChar w:fldCharType="separate"/>
            </w:r>
            <w:r w:rsidRPr="00DE50A5">
              <w:rPr>
                <w:b w:val="0"/>
                <w:webHidden/>
              </w:rPr>
              <w:t>41</w:t>
            </w:r>
            <w:r w:rsidRPr="00DE50A5">
              <w:rPr>
                <w:b w:val="0"/>
                <w:webHidden/>
              </w:rPr>
              <w:fldChar w:fldCharType="end"/>
            </w:r>
          </w:hyperlink>
        </w:p>
        <w:p w14:paraId="33A4BF8C" w14:textId="4CF0C83B" w:rsidR="00DE50A5" w:rsidRPr="00DE50A5" w:rsidRDefault="00DE50A5">
          <w:pPr>
            <w:pStyle w:val="T1"/>
            <w:rPr>
              <w:rFonts w:eastAsiaTheme="minorEastAsia" w:cstheme="minorBidi"/>
              <w:b w:val="0"/>
              <w:lang w:eastAsia="tr-TR"/>
            </w:rPr>
          </w:pPr>
          <w:hyperlink w:anchor="_Toc113631094" w:history="1">
            <w:r w:rsidRPr="00DE50A5">
              <w:rPr>
                <w:rStyle w:val="Kpr"/>
                <w:b w:val="0"/>
              </w:rPr>
              <w:t>3.1.2. Tanıtım ve Yatırım Destek</w:t>
            </w:r>
            <w:r w:rsidRPr="00DE50A5">
              <w:rPr>
                <w:b w:val="0"/>
                <w:webHidden/>
              </w:rPr>
              <w:tab/>
            </w:r>
            <w:r w:rsidRPr="00DE50A5">
              <w:rPr>
                <w:b w:val="0"/>
                <w:webHidden/>
              </w:rPr>
              <w:fldChar w:fldCharType="begin"/>
            </w:r>
            <w:r w:rsidRPr="00DE50A5">
              <w:rPr>
                <w:b w:val="0"/>
                <w:webHidden/>
              </w:rPr>
              <w:instrText xml:space="preserve"> PAGEREF _Toc113631094 \h </w:instrText>
            </w:r>
            <w:r w:rsidRPr="00DE50A5">
              <w:rPr>
                <w:b w:val="0"/>
                <w:webHidden/>
              </w:rPr>
            </w:r>
            <w:r w:rsidRPr="00DE50A5">
              <w:rPr>
                <w:b w:val="0"/>
                <w:webHidden/>
              </w:rPr>
              <w:fldChar w:fldCharType="separate"/>
            </w:r>
            <w:r w:rsidRPr="00DE50A5">
              <w:rPr>
                <w:b w:val="0"/>
                <w:webHidden/>
              </w:rPr>
              <w:t>42</w:t>
            </w:r>
            <w:r w:rsidRPr="00DE50A5">
              <w:rPr>
                <w:b w:val="0"/>
                <w:webHidden/>
              </w:rPr>
              <w:fldChar w:fldCharType="end"/>
            </w:r>
          </w:hyperlink>
        </w:p>
        <w:p w14:paraId="525537B3" w14:textId="6B69B852" w:rsidR="00DE50A5" w:rsidRPr="00DE50A5" w:rsidRDefault="00DE50A5">
          <w:pPr>
            <w:pStyle w:val="T1"/>
            <w:rPr>
              <w:rFonts w:eastAsiaTheme="minorEastAsia" w:cstheme="minorBidi"/>
              <w:b w:val="0"/>
              <w:lang w:eastAsia="tr-TR"/>
            </w:rPr>
          </w:pPr>
          <w:hyperlink w:anchor="_Toc113631095" w:history="1">
            <w:r w:rsidRPr="00DE50A5">
              <w:rPr>
                <w:rStyle w:val="Kpr"/>
                <w:b w:val="0"/>
              </w:rPr>
              <w:t>3.1.2.1. İletişim ve Tanıtım Çalışmaları</w:t>
            </w:r>
            <w:r w:rsidRPr="00DE50A5">
              <w:rPr>
                <w:b w:val="0"/>
                <w:webHidden/>
              </w:rPr>
              <w:tab/>
            </w:r>
            <w:r w:rsidRPr="00DE50A5">
              <w:rPr>
                <w:b w:val="0"/>
                <w:webHidden/>
              </w:rPr>
              <w:fldChar w:fldCharType="begin"/>
            </w:r>
            <w:r w:rsidRPr="00DE50A5">
              <w:rPr>
                <w:b w:val="0"/>
                <w:webHidden/>
              </w:rPr>
              <w:instrText xml:space="preserve"> PAGEREF _Toc113631095 \h </w:instrText>
            </w:r>
            <w:r w:rsidRPr="00DE50A5">
              <w:rPr>
                <w:b w:val="0"/>
                <w:webHidden/>
              </w:rPr>
            </w:r>
            <w:r w:rsidRPr="00DE50A5">
              <w:rPr>
                <w:b w:val="0"/>
                <w:webHidden/>
              </w:rPr>
              <w:fldChar w:fldCharType="separate"/>
            </w:r>
            <w:r w:rsidRPr="00DE50A5">
              <w:rPr>
                <w:b w:val="0"/>
                <w:webHidden/>
              </w:rPr>
              <w:t>42</w:t>
            </w:r>
            <w:r w:rsidRPr="00DE50A5">
              <w:rPr>
                <w:b w:val="0"/>
                <w:webHidden/>
              </w:rPr>
              <w:fldChar w:fldCharType="end"/>
            </w:r>
          </w:hyperlink>
        </w:p>
        <w:p w14:paraId="2A469FB3" w14:textId="676FD554" w:rsidR="00DE50A5" w:rsidRPr="00DE50A5" w:rsidRDefault="00DE50A5">
          <w:pPr>
            <w:pStyle w:val="T1"/>
            <w:rPr>
              <w:rFonts w:eastAsiaTheme="minorEastAsia" w:cstheme="minorBidi"/>
              <w:b w:val="0"/>
              <w:lang w:eastAsia="tr-TR"/>
            </w:rPr>
          </w:pPr>
          <w:hyperlink w:anchor="_Toc113631096" w:history="1">
            <w:r w:rsidRPr="00DE50A5">
              <w:rPr>
                <w:rStyle w:val="Kpr"/>
                <w:b w:val="0"/>
              </w:rPr>
              <w:t>3.1.3. Diğer Proje ve Faaliyetler</w:t>
            </w:r>
            <w:r w:rsidRPr="00DE50A5">
              <w:rPr>
                <w:b w:val="0"/>
                <w:webHidden/>
              </w:rPr>
              <w:tab/>
            </w:r>
            <w:r w:rsidRPr="00DE50A5">
              <w:rPr>
                <w:b w:val="0"/>
                <w:webHidden/>
              </w:rPr>
              <w:fldChar w:fldCharType="begin"/>
            </w:r>
            <w:r w:rsidRPr="00DE50A5">
              <w:rPr>
                <w:b w:val="0"/>
                <w:webHidden/>
              </w:rPr>
              <w:instrText xml:space="preserve"> PAGEREF _Toc113631096 \h </w:instrText>
            </w:r>
            <w:r w:rsidRPr="00DE50A5">
              <w:rPr>
                <w:b w:val="0"/>
                <w:webHidden/>
              </w:rPr>
            </w:r>
            <w:r w:rsidRPr="00DE50A5">
              <w:rPr>
                <w:b w:val="0"/>
                <w:webHidden/>
              </w:rPr>
              <w:fldChar w:fldCharType="separate"/>
            </w:r>
            <w:r w:rsidRPr="00DE50A5">
              <w:rPr>
                <w:b w:val="0"/>
                <w:webHidden/>
              </w:rPr>
              <w:t>42</w:t>
            </w:r>
            <w:r w:rsidRPr="00DE50A5">
              <w:rPr>
                <w:b w:val="0"/>
                <w:webHidden/>
              </w:rPr>
              <w:fldChar w:fldCharType="end"/>
            </w:r>
          </w:hyperlink>
        </w:p>
        <w:p w14:paraId="72696F6A" w14:textId="7CF8D7C2" w:rsidR="00DE50A5" w:rsidRPr="00DE50A5" w:rsidRDefault="00DE50A5">
          <w:pPr>
            <w:pStyle w:val="T1"/>
            <w:rPr>
              <w:rFonts w:eastAsiaTheme="minorEastAsia" w:cstheme="minorBidi"/>
              <w:b w:val="0"/>
              <w:lang w:eastAsia="tr-TR"/>
            </w:rPr>
          </w:pPr>
          <w:hyperlink w:anchor="_Toc113631097" w:history="1">
            <w:r w:rsidRPr="00DE50A5">
              <w:rPr>
                <w:rStyle w:val="Kpr"/>
                <w:b w:val="0"/>
              </w:rPr>
              <w:t>3.1.3.1. İnsan Kaynaklarına İlişkin Faaliyetler</w:t>
            </w:r>
            <w:r w:rsidRPr="00DE50A5">
              <w:rPr>
                <w:b w:val="0"/>
                <w:webHidden/>
              </w:rPr>
              <w:tab/>
            </w:r>
            <w:r w:rsidRPr="00DE50A5">
              <w:rPr>
                <w:b w:val="0"/>
                <w:webHidden/>
              </w:rPr>
              <w:fldChar w:fldCharType="begin"/>
            </w:r>
            <w:r w:rsidRPr="00DE50A5">
              <w:rPr>
                <w:b w:val="0"/>
                <w:webHidden/>
              </w:rPr>
              <w:instrText xml:space="preserve"> PAGEREF _Toc113631097 \h </w:instrText>
            </w:r>
            <w:r w:rsidRPr="00DE50A5">
              <w:rPr>
                <w:b w:val="0"/>
                <w:webHidden/>
              </w:rPr>
            </w:r>
            <w:r w:rsidRPr="00DE50A5">
              <w:rPr>
                <w:b w:val="0"/>
                <w:webHidden/>
              </w:rPr>
              <w:fldChar w:fldCharType="separate"/>
            </w:r>
            <w:r w:rsidRPr="00DE50A5">
              <w:rPr>
                <w:b w:val="0"/>
                <w:webHidden/>
              </w:rPr>
              <w:t>42</w:t>
            </w:r>
            <w:r w:rsidRPr="00DE50A5">
              <w:rPr>
                <w:b w:val="0"/>
                <w:webHidden/>
              </w:rPr>
              <w:fldChar w:fldCharType="end"/>
            </w:r>
          </w:hyperlink>
        </w:p>
        <w:p w14:paraId="51E42A18" w14:textId="59FCCFD8" w:rsidR="00DE50A5" w:rsidRPr="00DE50A5" w:rsidRDefault="00DE50A5">
          <w:pPr>
            <w:pStyle w:val="T1"/>
            <w:rPr>
              <w:rFonts w:eastAsiaTheme="minorEastAsia" w:cstheme="minorBidi"/>
              <w:b w:val="0"/>
              <w:lang w:eastAsia="tr-TR"/>
            </w:rPr>
          </w:pPr>
          <w:hyperlink w:anchor="_Toc113631098" w:history="1">
            <w:r w:rsidRPr="00DE50A5">
              <w:rPr>
                <w:rStyle w:val="Kpr"/>
                <w:b w:val="0"/>
              </w:rPr>
              <w:t>3.1.3.2. Tüketime Yönelik Mal ve Malzeme Alımları</w:t>
            </w:r>
            <w:r w:rsidRPr="00DE50A5">
              <w:rPr>
                <w:b w:val="0"/>
                <w:webHidden/>
              </w:rPr>
              <w:tab/>
            </w:r>
            <w:r w:rsidRPr="00DE50A5">
              <w:rPr>
                <w:b w:val="0"/>
                <w:webHidden/>
              </w:rPr>
              <w:fldChar w:fldCharType="begin"/>
            </w:r>
            <w:r w:rsidRPr="00DE50A5">
              <w:rPr>
                <w:b w:val="0"/>
                <w:webHidden/>
              </w:rPr>
              <w:instrText xml:space="preserve"> PAGEREF _Toc113631098 \h </w:instrText>
            </w:r>
            <w:r w:rsidRPr="00DE50A5">
              <w:rPr>
                <w:b w:val="0"/>
                <w:webHidden/>
              </w:rPr>
            </w:r>
            <w:r w:rsidRPr="00DE50A5">
              <w:rPr>
                <w:b w:val="0"/>
                <w:webHidden/>
              </w:rPr>
              <w:fldChar w:fldCharType="separate"/>
            </w:r>
            <w:r w:rsidRPr="00DE50A5">
              <w:rPr>
                <w:b w:val="0"/>
                <w:webHidden/>
              </w:rPr>
              <w:t>43</w:t>
            </w:r>
            <w:r w:rsidRPr="00DE50A5">
              <w:rPr>
                <w:b w:val="0"/>
                <w:webHidden/>
              </w:rPr>
              <w:fldChar w:fldCharType="end"/>
            </w:r>
          </w:hyperlink>
        </w:p>
        <w:p w14:paraId="392FCCD6" w14:textId="5CCA0CAE" w:rsidR="00DE50A5" w:rsidRPr="00DE50A5" w:rsidRDefault="00DE50A5">
          <w:pPr>
            <w:pStyle w:val="T1"/>
            <w:rPr>
              <w:rFonts w:eastAsiaTheme="minorEastAsia" w:cstheme="minorBidi"/>
              <w:b w:val="0"/>
              <w:lang w:eastAsia="tr-TR"/>
            </w:rPr>
          </w:pPr>
          <w:hyperlink w:anchor="_Toc113631099" w:history="1">
            <w:r w:rsidRPr="00DE50A5">
              <w:rPr>
                <w:rStyle w:val="Kpr"/>
                <w:b w:val="0"/>
              </w:rPr>
              <w:t>3.1.3.3. Menkul Mal, Gayrimaddi Hak Alım, Bakım ve Onarım Giderleri, Mamul Mal Alımları</w:t>
            </w:r>
            <w:r w:rsidRPr="00DE50A5">
              <w:rPr>
                <w:b w:val="0"/>
                <w:webHidden/>
              </w:rPr>
              <w:tab/>
            </w:r>
            <w:r w:rsidRPr="00DE50A5">
              <w:rPr>
                <w:b w:val="0"/>
                <w:webHidden/>
              </w:rPr>
              <w:fldChar w:fldCharType="begin"/>
            </w:r>
            <w:r w:rsidRPr="00DE50A5">
              <w:rPr>
                <w:b w:val="0"/>
                <w:webHidden/>
              </w:rPr>
              <w:instrText xml:space="preserve"> PAGEREF _Toc113631099 \h </w:instrText>
            </w:r>
            <w:r w:rsidRPr="00DE50A5">
              <w:rPr>
                <w:b w:val="0"/>
                <w:webHidden/>
              </w:rPr>
            </w:r>
            <w:r w:rsidRPr="00DE50A5">
              <w:rPr>
                <w:b w:val="0"/>
                <w:webHidden/>
              </w:rPr>
              <w:fldChar w:fldCharType="separate"/>
            </w:r>
            <w:r w:rsidRPr="00DE50A5">
              <w:rPr>
                <w:b w:val="0"/>
                <w:webHidden/>
              </w:rPr>
              <w:t>43</w:t>
            </w:r>
            <w:r w:rsidRPr="00DE50A5">
              <w:rPr>
                <w:b w:val="0"/>
                <w:webHidden/>
              </w:rPr>
              <w:fldChar w:fldCharType="end"/>
            </w:r>
          </w:hyperlink>
        </w:p>
        <w:p w14:paraId="79D1F9B7" w14:textId="0C340156" w:rsidR="00DE50A5" w:rsidRPr="00DE50A5" w:rsidRDefault="00DE50A5">
          <w:pPr>
            <w:pStyle w:val="T1"/>
            <w:rPr>
              <w:rFonts w:eastAsiaTheme="minorEastAsia" w:cstheme="minorBidi"/>
              <w:b w:val="0"/>
              <w:lang w:eastAsia="tr-TR"/>
            </w:rPr>
          </w:pPr>
          <w:hyperlink w:anchor="_Toc113631100" w:history="1">
            <w:r w:rsidRPr="00DE50A5">
              <w:rPr>
                <w:rStyle w:val="Kpr"/>
                <w:b w:val="0"/>
              </w:rPr>
              <w:t>3.1.3.4. Gayrimenkul Mal Bakım ve Onarım Giderleri</w:t>
            </w:r>
            <w:r w:rsidRPr="00DE50A5">
              <w:rPr>
                <w:b w:val="0"/>
                <w:webHidden/>
              </w:rPr>
              <w:tab/>
            </w:r>
            <w:r w:rsidRPr="00DE50A5">
              <w:rPr>
                <w:b w:val="0"/>
                <w:webHidden/>
              </w:rPr>
              <w:fldChar w:fldCharType="begin"/>
            </w:r>
            <w:r w:rsidRPr="00DE50A5">
              <w:rPr>
                <w:b w:val="0"/>
                <w:webHidden/>
              </w:rPr>
              <w:instrText xml:space="preserve"> PAGEREF _Toc113631100 \h </w:instrText>
            </w:r>
            <w:r w:rsidRPr="00DE50A5">
              <w:rPr>
                <w:b w:val="0"/>
                <w:webHidden/>
              </w:rPr>
            </w:r>
            <w:r w:rsidRPr="00DE50A5">
              <w:rPr>
                <w:b w:val="0"/>
                <w:webHidden/>
              </w:rPr>
              <w:fldChar w:fldCharType="separate"/>
            </w:r>
            <w:r w:rsidRPr="00DE50A5">
              <w:rPr>
                <w:b w:val="0"/>
                <w:webHidden/>
              </w:rPr>
              <w:t>43</w:t>
            </w:r>
            <w:r w:rsidRPr="00DE50A5">
              <w:rPr>
                <w:b w:val="0"/>
                <w:webHidden/>
              </w:rPr>
              <w:fldChar w:fldCharType="end"/>
            </w:r>
          </w:hyperlink>
        </w:p>
        <w:p w14:paraId="0765E8BB" w14:textId="6798DB3F" w:rsidR="00DE50A5" w:rsidRPr="00DE50A5" w:rsidRDefault="00DE50A5">
          <w:pPr>
            <w:pStyle w:val="T1"/>
            <w:rPr>
              <w:rFonts w:eastAsiaTheme="minorEastAsia" w:cstheme="minorBidi"/>
              <w:b w:val="0"/>
              <w:lang w:eastAsia="tr-TR"/>
            </w:rPr>
          </w:pPr>
          <w:hyperlink w:anchor="_Toc113631101" w:history="1">
            <w:r w:rsidRPr="00DE50A5">
              <w:rPr>
                <w:rStyle w:val="Kpr"/>
                <w:b w:val="0"/>
              </w:rPr>
              <w:t>3.1.3.5. Kira, Araç, Temizlik Hizmetleri Temini</w:t>
            </w:r>
            <w:r w:rsidRPr="00DE50A5">
              <w:rPr>
                <w:b w:val="0"/>
                <w:webHidden/>
              </w:rPr>
              <w:tab/>
            </w:r>
            <w:r w:rsidRPr="00DE50A5">
              <w:rPr>
                <w:b w:val="0"/>
                <w:webHidden/>
              </w:rPr>
              <w:fldChar w:fldCharType="begin"/>
            </w:r>
            <w:r w:rsidRPr="00DE50A5">
              <w:rPr>
                <w:b w:val="0"/>
                <w:webHidden/>
              </w:rPr>
              <w:instrText xml:space="preserve"> PAGEREF _Toc113631101 \h </w:instrText>
            </w:r>
            <w:r w:rsidRPr="00DE50A5">
              <w:rPr>
                <w:b w:val="0"/>
                <w:webHidden/>
              </w:rPr>
            </w:r>
            <w:r w:rsidRPr="00DE50A5">
              <w:rPr>
                <w:b w:val="0"/>
                <w:webHidden/>
              </w:rPr>
              <w:fldChar w:fldCharType="separate"/>
            </w:r>
            <w:r w:rsidRPr="00DE50A5">
              <w:rPr>
                <w:b w:val="0"/>
                <w:webHidden/>
              </w:rPr>
              <w:t>44</w:t>
            </w:r>
            <w:r w:rsidRPr="00DE50A5">
              <w:rPr>
                <w:b w:val="0"/>
                <w:webHidden/>
              </w:rPr>
              <w:fldChar w:fldCharType="end"/>
            </w:r>
          </w:hyperlink>
        </w:p>
        <w:p w14:paraId="6B9DFC29" w14:textId="6F0167AA" w:rsidR="00DE50A5" w:rsidRPr="00DE50A5" w:rsidRDefault="00DE50A5">
          <w:pPr>
            <w:pStyle w:val="T1"/>
            <w:rPr>
              <w:rFonts w:eastAsiaTheme="minorEastAsia" w:cstheme="minorBidi"/>
              <w:b w:val="0"/>
              <w:lang w:eastAsia="tr-TR"/>
            </w:rPr>
          </w:pPr>
          <w:hyperlink w:anchor="_Toc113631102" w:history="1">
            <w:r w:rsidRPr="00DE50A5">
              <w:rPr>
                <w:rStyle w:val="Kpr"/>
                <w:b w:val="0"/>
              </w:rPr>
              <w:t>3.1.3.6. Destek Hizmetleri Temini</w:t>
            </w:r>
            <w:r w:rsidRPr="00DE50A5">
              <w:rPr>
                <w:b w:val="0"/>
                <w:webHidden/>
              </w:rPr>
              <w:tab/>
            </w:r>
            <w:r w:rsidRPr="00DE50A5">
              <w:rPr>
                <w:b w:val="0"/>
                <w:webHidden/>
              </w:rPr>
              <w:fldChar w:fldCharType="begin"/>
            </w:r>
            <w:r w:rsidRPr="00DE50A5">
              <w:rPr>
                <w:b w:val="0"/>
                <w:webHidden/>
              </w:rPr>
              <w:instrText xml:space="preserve"> PAGEREF _Toc113631102 \h </w:instrText>
            </w:r>
            <w:r w:rsidRPr="00DE50A5">
              <w:rPr>
                <w:b w:val="0"/>
                <w:webHidden/>
              </w:rPr>
            </w:r>
            <w:r w:rsidRPr="00DE50A5">
              <w:rPr>
                <w:b w:val="0"/>
                <w:webHidden/>
              </w:rPr>
              <w:fldChar w:fldCharType="separate"/>
            </w:r>
            <w:r w:rsidRPr="00DE50A5">
              <w:rPr>
                <w:b w:val="0"/>
                <w:webHidden/>
              </w:rPr>
              <w:t>44</w:t>
            </w:r>
            <w:r w:rsidRPr="00DE50A5">
              <w:rPr>
                <w:b w:val="0"/>
                <w:webHidden/>
              </w:rPr>
              <w:fldChar w:fldCharType="end"/>
            </w:r>
          </w:hyperlink>
        </w:p>
        <w:p w14:paraId="26DFB3DF" w14:textId="0253A6F6" w:rsidR="00DE50A5" w:rsidRPr="00DE50A5" w:rsidRDefault="00DE50A5">
          <w:pPr>
            <w:pStyle w:val="T1"/>
            <w:rPr>
              <w:rFonts w:eastAsiaTheme="minorEastAsia" w:cstheme="minorBidi"/>
              <w:b w:val="0"/>
              <w:lang w:eastAsia="tr-TR"/>
            </w:rPr>
          </w:pPr>
          <w:hyperlink w:anchor="_Toc113631103" w:history="1">
            <w:r w:rsidRPr="00DE50A5">
              <w:rPr>
                <w:rStyle w:val="Kpr"/>
                <w:b w:val="0"/>
              </w:rPr>
              <w:t>3.1.3.7. Organizasyon Giderleri</w:t>
            </w:r>
            <w:r w:rsidRPr="00DE50A5">
              <w:rPr>
                <w:b w:val="0"/>
                <w:webHidden/>
              </w:rPr>
              <w:tab/>
            </w:r>
            <w:r w:rsidRPr="00DE50A5">
              <w:rPr>
                <w:b w:val="0"/>
                <w:webHidden/>
              </w:rPr>
              <w:fldChar w:fldCharType="begin"/>
            </w:r>
            <w:r w:rsidRPr="00DE50A5">
              <w:rPr>
                <w:b w:val="0"/>
                <w:webHidden/>
              </w:rPr>
              <w:instrText xml:space="preserve"> PAGEREF _Toc113631103 \h </w:instrText>
            </w:r>
            <w:r w:rsidRPr="00DE50A5">
              <w:rPr>
                <w:b w:val="0"/>
                <w:webHidden/>
              </w:rPr>
            </w:r>
            <w:r w:rsidRPr="00DE50A5">
              <w:rPr>
                <w:b w:val="0"/>
                <w:webHidden/>
              </w:rPr>
              <w:fldChar w:fldCharType="separate"/>
            </w:r>
            <w:r w:rsidRPr="00DE50A5">
              <w:rPr>
                <w:b w:val="0"/>
                <w:webHidden/>
              </w:rPr>
              <w:t>44</w:t>
            </w:r>
            <w:r w:rsidRPr="00DE50A5">
              <w:rPr>
                <w:b w:val="0"/>
                <w:webHidden/>
              </w:rPr>
              <w:fldChar w:fldCharType="end"/>
            </w:r>
          </w:hyperlink>
        </w:p>
        <w:p w14:paraId="6F0438F7" w14:textId="480B7E0A" w:rsidR="00DE50A5" w:rsidRPr="00DE50A5" w:rsidRDefault="00DE50A5">
          <w:pPr>
            <w:pStyle w:val="T1"/>
            <w:rPr>
              <w:rFonts w:eastAsiaTheme="minorEastAsia" w:cstheme="minorBidi"/>
              <w:b w:val="0"/>
              <w:lang w:eastAsia="tr-TR"/>
            </w:rPr>
          </w:pPr>
          <w:hyperlink w:anchor="_Toc113631104" w:history="1">
            <w:r w:rsidRPr="00DE50A5">
              <w:rPr>
                <w:rStyle w:val="Kpr"/>
                <w:b w:val="0"/>
              </w:rPr>
              <w:t>3.1.3.8.  Kalkınma Kurulu Toplantı Organizasyonları</w:t>
            </w:r>
            <w:r w:rsidRPr="00DE50A5">
              <w:rPr>
                <w:b w:val="0"/>
                <w:webHidden/>
              </w:rPr>
              <w:tab/>
            </w:r>
            <w:r w:rsidRPr="00DE50A5">
              <w:rPr>
                <w:b w:val="0"/>
                <w:webHidden/>
              </w:rPr>
              <w:fldChar w:fldCharType="begin"/>
            </w:r>
            <w:r w:rsidRPr="00DE50A5">
              <w:rPr>
                <w:b w:val="0"/>
                <w:webHidden/>
              </w:rPr>
              <w:instrText xml:space="preserve"> PAGEREF _Toc113631104 \h </w:instrText>
            </w:r>
            <w:r w:rsidRPr="00DE50A5">
              <w:rPr>
                <w:b w:val="0"/>
                <w:webHidden/>
              </w:rPr>
            </w:r>
            <w:r w:rsidRPr="00DE50A5">
              <w:rPr>
                <w:b w:val="0"/>
                <w:webHidden/>
              </w:rPr>
              <w:fldChar w:fldCharType="separate"/>
            </w:r>
            <w:r w:rsidRPr="00DE50A5">
              <w:rPr>
                <w:b w:val="0"/>
                <w:webHidden/>
              </w:rPr>
              <w:t>45</w:t>
            </w:r>
            <w:r w:rsidRPr="00DE50A5">
              <w:rPr>
                <w:b w:val="0"/>
                <w:webHidden/>
              </w:rPr>
              <w:fldChar w:fldCharType="end"/>
            </w:r>
          </w:hyperlink>
        </w:p>
        <w:p w14:paraId="100A5C76" w14:textId="3F065A6F" w:rsidR="00DE50A5" w:rsidRPr="00DE50A5" w:rsidRDefault="00DE50A5">
          <w:pPr>
            <w:pStyle w:val="T1"/>
            <w:rPr>
              <w:rFonts w:eastAsiaTheme="minorEastAsia" w:cstheme="minorBidi"/>
              <w:b w:val="0"/>
              <w:lang w:eastAsia="tr-TR"/>
            </w:rPr>
          </w:pPr>
          <w:hyperlink w:anchor="_Toc113631105" w:history="1">
            <w:r w:rsidRPr="00DE50A5">
              <w:rPr>
                <w:rStyle w:val="Kpr"/>
                <w:b w:val="0"/>
              </w:rPr>
              <w:t>3.1.3.9. Görev Giderleri</w:t>
            </w:r>
            <w:r w:rsidRPr="00DE50A5">
              <w:rPr>
                <w:b w:val="0"/>
                <w:webHidden/>
              </w:rPr>
              <w:tab/>
            </w:r>
            <w:r w:rsidRPr="00DE50A5">
              <w:rPr>
                <w:b w:val="0"/>
                <w:webHidden/>
              </w:rPr>
              <w:fldChar w:fldCharType="begin"/>
            </w:r>
            <w:r w:rsidRPr="00DE50A5">
              <w:rPr>
                <w:b w:val="0"/>
                <w:webHidden/>
              </w:rPr>
              <w:instrText xml:space="preserve"> PAGEREF _Toc113631105 \h </w:instrText>
            </w:r>
            <w:r w:rsidRPr="00DE50A5">
              <w:rPr>
                <w:b w:val="0"/>
                <w:webHidden/>
              </w:rPr>
            </w:r>
            <w:r w:rsidRPr="00DE50A5">
              <w:rPr>
                <w:b w:val="0"/>
                <w:webHidden/>
              </w:rPr>
              <w:fldChar w:fldCharType="separate"/>
            </w:r>
            <w:r w:rsidRPr="00DE50A5">
              <w:rPr>
                <w:b w:val="0"/>
                <w:webHidden/>
              </w:rPr>
              <w:t>45</w:t>
            </w:r>
            <w:r w:rsidRPr="00DE50A5">
              <w:rPr>
                <w:b w:val="0"/>
                <w:webHidden/>
              </w:rPr>
              <w:fldChar w:fldCharType="end"/>
            </w:r>
          </w:hyperlink>
        </w:p>
        <w:p w14:paraId="7889D0BD" w14:textId="564B6ACD" w:rsidR="00DE50A5" w:rsidRPr="00DE50A5" w:rsidRDefault="00DE50A5">
          <w:pPr>
            <w:pStyle w:val="T1"/>
            <w:rPr>
              <w:rFonts w:eastAsiaTheme="minorEastAsia" w:cstheme="minorBidi"/>
              <w:b w:val="0"/>
              <w:lang w:eastAsia="tr-TR"/>
            </w:rPr>
          </w:pPr>
          <w:hyperlink w:anchor="_Toc113631106" w:history="1">
            <w:r w:rsidRPr="00DE50A5">
              <w:rPr>
                <w:rStyle w:val="Kpr"/>
                <w:b w:val="0"/>
              </w:rPr>
              <w:t>3.1.3.10. Temsil ve Tanıtma Giderleri</w:t>
            </w:r>
            <w:r w:rsidRPr="00DE50A5">
              <w:rPr>
                <w:b w:val="0"/>
                <w:webHidden/>
              </w:rPr>
              <w:tab/>
            </w:r>
            <w:r w:rsidRPr="00DE50A5">
              <w:rPr>
                <w:b w:val="0"/>
                <w:webHidden/>
              </w:rPr>
              <w:fldChar w:fldCharType="begin"/>
            </w:r>
            <w:r w:rsidRPr="00DE50A5">
              <w:rPr>
                <w:b w:val="0"/>
                <w:webHidden/>
              </w:rPr>
              <w:instrText xml:space="preserve"> PAGEREF _Toc113631106 \h </w:instrText>
            </w:r>
            <w:r w:rsidRPr="00DE50A5">
              <w:rPr>
                <w:b w:val="0"/>
                <w:webHidden/>
              </w:rPr>
            </w:r>
            <w:r w:rsidRPr="00DE50A5">
              <w:rPr>
                <w:b w:val="0"/>
                <w:webHidden/>
              </w:rPr>
              <w:fldChar w:fldCharType="separate"/>
            </w:r>
            <w:r w:rsidRPr="00DE50A5">
              <w:rPr>
                <w:b w:val="0"/>
                <w:webHidden/>
              </w:rPr>
              <w:t>45</w:t>
            </w:r>
            <w:r w:rsidRPr="00DE50A5">
              <w:rPr>
                <w:b w:val="0"/>
                <w:webHidden/>
              </w:rPr>
              <w:fldChar w:fldCharType="end"/>
            </w:r>
          </w:hyperlink>
        </w:p>
        <w:p w14:paraId="5A19D380" w14:textId="377240E1" w:rsidR="00DE50A5" w:rsidRPr="00DE50A5" w:rsidRDefault="00DE50A5">
          <w:pPr>
            <w:pStyle w:val="T1"/>
            <w:rPr>
              <w:rFonts w:eastAsiaTheme="minorEastAsia" w:cstheme="minorBidi"/>
              <w:b w:val="0"/>
              <w:lang w:eastAsia="tr-TR"/>
            </w:rPr>
          </w:pPr>
          <w:hyperlink w:anchor="_Toc113631107" w:history="1">
            <w:r w:rsidRPr="00DE50A5">
              <w:rPr>
                <w:rStyle w:val="Kpr"/>
                <w:b w:val="0"/>
              </w:rPr>
              <w:t>3.1.4. İzleme ve Değerlendirme</w:t>
            </w:r>
            <w:r w:rsidRPr="00DE50A5">
              <w:rPr>
                <w:b w:val="0"/>
                <w:webHidden/>
              </w:rPr>
              <w:tab/>
            </w:r>
            <w:r w:rsidRPr="00DE50A5">
              <w:rPr>
                <w:b w:val="0"/>
                <w:webHidden/>
              </w:rPr>
              <w:fldChar w:fldCharType="begin"/>
            </w:r>
            <w:r w:rsidRPr="00DE50A5">
              <w:rPr>
                <w:b w:val="0"/>
                <w:webHidden/>
              </w:rPr>
              <w:instrText xml:space="preserve"> PAGEREF _Toc113631107 \h </w:instrText>
            </w:r>
            <w:r w:rsidRPr="00DE50A5">
              <w:rPr>
                <w:b w:val="0"/>
                <w:webHidden/>
              </w:rPr>
            </w:r>
            <w:r w:rsidRPr="00DE50A5">
              <w:rPr>
                <w:b w:val="0"/>
                <w:webHidden/>
              </w:rPr>
              <w:fldChar w:fldCharType="separate"/>
            </w:r>
            <w:r w:rsidRPr="00DE50A5">
              <w:rPr>
                <w:b w:val="0"/>
                <w:webHidden/>
              </w:rPr>
              <w:t>45</w:t>
            </w:r>
            <w:r w:rsidRPr="00DE50A5">
              <w:rPr>
                <w:b w:val="0"/>
                <w:webHidden/>
              </w:rPr>
              <w:fldChar w:fldCharType="end"/>
            </w:r>
          </w:hyperlink>
        </w:p>
        <w:p w14:paraId="2BD3C49F" w14:textId="172C182F" w:rsidR="00DE50A5" w:rsidRPr="00DE50A5" w:rsidRDefault="00DE50A5">
          <w:pPr>
            <w:pStyle w:val="T1"/>
            <w:rPr>
              <w:rFonts w:eastAsiaTheme="minorEastAsia" w:cstheme="minorBidi"/>
              <w:b w:val="0"/>
              <w:lang w:eastAsia="tr-TR"/>
            </w:rPr>
          </w:pPr>
          <w:hyperlink w:anchor="_Toc113631108" w:history="1">
            <w:r w:rsidRPr="00DE50A5">
              <w:rPr>
                <w:rStyle w:val="Kpr"/>
                <w:b w:val="0"/>
              </w:rPr>
              <w:t>3.1.4.1. Program Sonrası Değerlendirme Faaliyetleri</w:t>
            </w:r>
            <w:r w:rsidRPr="00DE50A5">
              <w:rPr>
                <w:b w:val="0"/>
                <w:webHidden/>
              </w:rPr>
              <w:tab/>
            </w:r>
            <w:r w:rsidRPr="00DE50A5">
              <w:rPr>
                <w:b w:val="0"/>
                <w:webHidden/>
              </w:rPr>
              <w:fldChar w:fldCharType="begin"/>
            </w:r>
            <w:r w:rsidRPr="00DE50A5">
              <w:rPr>
                <w:b w:val="0"/>
                <w:webHidden/>
              </w:rPr>
              <w:instrText xml:space="preserve"> PAGEREF _Toc113631108 \h </w:instrText>
            </w:r>
            <w:r w:rsidRPr="00DE50A5">
              <w:rPr>
                <w:b w:val="0"/>
                <w:webHidden/>
              </w:rPr>
            </w:r>
            <w:r w:rsidRPr="00DE50A5">
              <w:rPr>
                <w:b w:val="0"/>
                <w:webHidden/>
              </w:rPr>
              <w:fldChar w:fldCharType="separate"/>
            </w:r>
            <w:r w:rsidRPr="00DE50A5">
              <w:rPr>
                <w:b w:val="0"/>
                <w:webHidden/>
              </w:rPr>
              <w:t>45</w:t>
            </w:r>
            <w:r w:rsidRPr="00DE50A5">
              <w:rPr>
                <w:b w:val="0"/>
                <w:webHidden/>
              </w:rPr>
              <w:fldChar w:fldCharType="end"/>
            </w:r>
          </w:hyperlink>
        </w:p>
        <w:p w14:paraId="762AC98C" w14:textId="685AA2B1" w:rsidR="00DE50A5" w:rsidRPr="00DE50A5" w:rsidRDefault="00DE50A5">
          <w:pPr>
            <w:pStyle w:val="T1"/>
            <w:rPr>
              <w:rFonts w:eastAsiaTheme="minorEastAsia" w:cstheme="minorBidi"/>
              <w:b w:val="0"/>
              <w:lang w:eastAsia="tr-TR"/>
            </w:rPr>
          </w:pPr>
          <w:hyperlink w:anchor="_Toc113631109" w:history="1">
            <w:r w:rsidRPr="00DE50A5">
              <w:rPr>
                <w:rStyle w:val="Kpr"/>
                <w:b w:val="0"/>
              </w:rPr>
              <w:t>3.1.5. Performans Yönetim Sistemi</w:t>
            </w:r>
            <w:r w:rsidRPr="00DE50A5">
              <w:rPr>
                <w:b w:val="0"/>
                <w:webHidden/>
              </w:rPr>
              <w:tab/>
            </w:r>
            <w:r w:rsidRPr="00DE50A5">
              <w:rPr>
                <w:b w:val="0"/>
                <w:webHidden/>
              </w:rPr>
              <w:fldChar w:fldCharType="begin"/>
            </w:r>
            <w:r w:rsidRPr="00DE50A5">
              <w:rPr>
                <w:b w:val="0"/>
                <w:webHidden/>
              </w:rPr>
              <w:instrText xml:space="preserve"> PAGEREF _Toc113631109 \h </w:instrText>
            </w:r>
            <w:r w:rsidRPr="00DE50A5">
              <w:rPr>
                <w:b w:val="0"/>
                <w:webHidden/>
              </w:rPr>
            </w:r>
            <w:r w:rsidRPr="00DE50A5">
              <w:rPr>
                <w:b w:val="0"/>
                <w:webHidden/>
              </w:rPr>
              <w:fldChar w:fldCharType="separate"/>
            </w:r>
            <w:r w:rsidRPr="00DE50A5">
              <w:rPr>
                <w:b w:val="0"/>
                <w:webHidden/>
              </w:rPr>
              <w:t>46</w:t>
            </w:r>
            <w:r w:rsidRPr="00DE50A5">
              <w:rPr>
                <w:b w:val="0"/>
                <w:webHidden/>
              </w:rPr>
              <w:fldChar w:fldCharType="end"/>
            </w:r>
          </w:hyperlink>
        </w:p>
        <w:p w14:paraId="6282EC21" w14:textId="33CA8DC0" w:rsidR="00DE50A5" w:rsidRPr="00DE50A5" w:rsidRDefault="00DE50A5">
          <w:pPr>
            <w:pStyle w:val="T1"/>
            <w:rPr>
              <w:rFonts w:eastAsiaTheme="minorEastAsia" w:cstheme="minorBidi"/>
              <w:b w:val="0"/>
              <w:lang w:eastAsia="tr-TR"/>
            </w:rPr>
          </w:pPr>
          <w:hyperlink w:anchor="_Toc113631110" w:history="1">
            <w:r w:rsidRPr="00DE50A5">
              <w:rPr>
                <w:rStyle w:val="Kpr"/>
                <w:b w:val="0"/>
              </w:rPr>
              <w:t>4. YEREL KALKINMA FIRSATLARI</w:t>
            </w:r>
            <w:r w:rsidRPr="00DE50A5">
              <w:rPr>
                <w:b w:val="0"/>
                <w:webHidden/>
              </w:rPr>
              <w:tab/>
            </w:r>
            <w:r w:rsidRPr="00DE50A5">
              <w:rPr>
                <w:b w:val="0"/>
                <w:webHidden/>
              </w:rPr>
              <w:fldChar w:fldCharType="begin"/>
            </w:r>
            <w:r w:rsidRPr="00DE50A5">
              <w:rPr>
                <w:b w:val="0"/>
                <w:webHidden/>
              </w:rPr>
              <w:instrText xml:space="preserve"> PAGEREF _Toc113631110 \h </w:instrText>
            </w:r>
            <w:r w:rsidRPr="00DE50A5">
              <w:rPr>
                <w:b w:val="0"/>
                <w:webHidden/>
              </w:rPr>
            </w:r>
            <w:r w:rsidRPr="00DE50A5">
              <w:rPr>
                <w:b w:val="0"/>
                <w:webHidden/>
              </w:rPr>
              <w:fldChar w:fldCharType="separate"/>
            </w:r>
            <w:r w:rsidRPr="00DE50A5">
              <w:rPr>
                <w:b w:val="0"/>
                <w:webHidden/>
              </w:rPr>
              <w:t>47</w:t>
            </w:r>
            <w:r w:rsidRPr="00DE50A5">
              <w:rPr>
                <w:b w:val="0"/>
                <w:webHidden/>
              </w:rPr>
              <w:fldChar w:fldCharType="end"/>
            </w:r>
          </w:hyperlink>
        </w:p>
        <w:p w14:paraId="53A999F6" w14:textId="71C93334" w:rsidR="00DE50A5" w:rsidRPr="00DE50A5" w:rsidRDefault="00DE50A5">
          <w:pPr>
            <w:pStyle w:val="T1"/>
            <w:tabs>
              <w:tab w:val="left" w:pos="660"/>
            </w:tabs>
            <w:rPr>
              <w:rFonts w:eastAsiaTheme="minorEastAsia" w:cstheme="minorBidi"/>
              <w:b w:val="0"/>
              <w:lang w:eastAsia="tr-TR"/>
            </w:rPr>
          </w:pPr>
          <w:hyperlink w:anchor="_Toc113631111" w:history="1">
            <w:r w:rsidRPr="00DE50A5">
              <w:rPr>
                <w:rStyle w:val="Kpr"/>
                <w:b w:val="0"/>
              </w:rPr>
              <w:t>4.1.</w:t>
            </w:r>
            <w:r w:rsidRPr="00DE50A5">
              <w:rPr>
                <w:rFonts w:eastAsiaTheme="minorEastAsia" w:cstheme="minorBidi"/>
                <w:b w:val="0"/>
                <w:lang w:eastAsia="tr-TR"/>
              </w:rPr>
              <w:tab/>
            </w:r>
            <w:r w:rsidRPr="00DE50A5">
              <w:rPr>
                <w:rStyle w:val="Kpr"/>
                <w:b w:val="0"/>
              </w:rPr>
              <w:t>Amaç</w:t>
            </w:r>
            <w:r w:rsidRPr="00DE50A5">
              <w:rPr>
                <w:b w:val="0"/>
                <w:webHidden/>
              </w:rPr>
              <w:tab/>
            </w:r>
            <w:r w:rsidRPr="00DE50A5">
              <w:rPr>
                <w:b w:val="0"/>
                <w:webHidden/>
              </w:rPr>
              <w:fldChar w:fldCharType="begin"/>
            </w:r>
            <w:r w:rsidRPr="00DE50A5">
              <w:rPr>
                <w:b w:val="0"/>
                <w:webHidden/>
              </w:rPr>
              <w:instrText xml:space="preserve"> PAGEREF _Toc113631111 \h </w:instrText>
            </w:r>
            <w:r w:rsidRPr="00DE50A5">
              <w:rPr>
                <w:b w:val="0"/>
                <w:webHidden/>
              </w:rPr>
            </w:r>
            <w:r w:rsidRPr="00DE50A5">
              <w:rPr>
                <w:b w:val="0"/>
                <w:webHidden/>
              </w:rPr>
              <w:fldChar w:fldCharType="separate"/>
            </w:r>
            <w:r w:rsidRPr="00DE50A5">
              <w:rPr>
                <w:b w:val="0"/>
                <w:webHidden/>
              </w:rPr>
              <w:t>47</w:t>
            </w:r>
            <w:r w:rsidRPr="00DE50A5">
              <w:rPr>
                <w:b w:val="0"/>
                <w:webHidden/>
              </w:rPr>
              <w:fldChar w:fldCharType="end"/>
            </w:r>
          </w:hyperlink>
        </w:p>
        <w:p w14:paraId="2C844264" w14:textId="0B2DFB9D" w:rsidR="00DE50A5" w:rsidRPr="00DE50A5" w:rsidRDefault="00DE50A5">
          <w:pPr>
            <w:pStyle w:val="T1"/>
            <w:tabs>
              <w:tab w:val="left" w:pos="660"/>
            </w:tabs>
            <w:rPr>
              <w:rFonts w:eastAsiaTheme="minorEastAsia" w:cstheme="minorBidi"/>
              <w:b w:val="0"/>
              <w:lang w:eastAsia="tr-TR"/>
            </w:rPr>
          </w:pPr>
          <w:hyperlink w:anchor="_Toc113631113" w:history="1">
            <w:r w:rsidRPr="00DE50A5">
              <w:rPr>
                <w:rStyle w:val="Kpr"/>
                <w:b w:val="0"/>
              </w:rPr>
              <w:t>4.2.</w:t>
            </w:r>
            <w:r w:rsidRPr="00DE50A5">
              <w:rPr>
                <w:rFonts w:eastAsiaTheme="minorEastAsia" w:cstheme="minorBidi"/>
                <w:b w:val="0"/>
                <w:lang w:eastAsia="tr-TR"/>
              </w:rPr>
              <w:tab/>
            </w:r>
            <w:r w:rsidRPr="00DE50A5">
              <w:rPr>
                <w:rStyle w:val="Kpr"/>
                <w:b w:val="0"/>
              </w:rPr>
              <w:t>Arka Plan</w:t>
            </w:r>
            <w:r w:rsidRPr="00DE50A5">
              <w:rPr>
                <w:b w:val="0"/>
                <w:webHidden/>
              </w:rPr>
              <w:tab/>
            </w:r>
            <w:r w:rsidRPr="00DE50A5">
              <w:rPr>
                <w:b w:val="0"/>
                <w:webHidden/>
              </w:rPr>
              <w:fldChar w:fldCharType="begin"/>
            </w:r>
            <w:r w:rsidRPr="00DE50A5">
              <w:rPr>
                <w:b w:val="0"/>
                <w:webHidden/>
              </w:rPr>
              <w:instrText xml:space="preserve"> PAGEREF _Toc113631113 \h </w:instrText>
            </w:r>
            <w:r w:rsidRPr="00DE50A5">
              <w:rPr>
                <w:b w:val="0"/>
                <w:webHidden/>
              </w:rPr>
            </w:r>
            <w:r w:rsidRPr="00DE50A5">
              <w:rPr>
                <w:b w:val="0"/>
                <w:webHidden/>
              </w:rPr>
              <w:fldChar w:fldCharType="separate"/>
            </w:r>
            <w:r w:rsidRPr="00DE50A5">
              <w:rPr>
                <w:b w:val="0"/>
                <w:webHidden/>
              </w:rPr>
              <w:t>48</w:t>
            </w:r>
            <w:r w:rsidRPr="00DE50A5">
              <w:rPr>
                <w:b w:val="0"/>
                <w:webHidden/>
              </w:rPr>
              <w:fldChar w:fldCharType="end"/>
            </w:r>
          </w:hyperlink>
        </w:p>
        <w:p w14:paraId="68F3CFDE" w14:textId="20E2083B" w:rsidR="00DE50A5" w:rsidRPr="00DE50A5" w:rsidRDefault="00DE50A5">
          <w:pPr>
            <w:pStyle w:val="T1"/>
            <w:tabs>
              <w:tab w:val="left" w:pos="660"/>
            </w:tabs>
            <w:rPr>
              <w:rFonts w:eastAsiaTheme="minorEastAsia" w:cstheme="minorBidi"/>
              <w:b w:val="0"/>
              <w:lang w:eastAsia="tr-TR"/>
            </w:rPr>
          </w:pPr>
          <w:hyperlink w:anchor="_Toc113631114" w:history="1">
            <w:r w:rsidRPr="00DE50A5">
              <w:rPr>
                <w:rStyle w:val="Kpr"/>
                <w:b w:val="0"/>
              </w:rPr>
              <w:t>4.3.</w:t>
            </w:r>
            <w:r w:rsidRPr="00DE50A5">
              <w:rPr>
                <w:rFonts w:eastAsiaTheme="minorEastAsia" w:cstheme="minorBidi"/>
                <w:b w:val="0"/>
                <w:lang w:eastAsia="tr-TR"/>
              </w:rPr>
              <w:tab/>
            </w:r>
            <w:r w:rsidRPr="00DE50A5">
              <w:rPr>
                <w:rStyle w:val="Kpr"/>
                <w:b w:val="0"/>
              </w:rPr>
              <w:t>Sonuç ve Çıktı Hedefleri</w:t>
            </w:r>
            <w:r w:rsidRPr="00DE50A5">
              <w:rPr>
                <w:b w:val="0"/>
                <w:webHidden/>
              </w:rPr>
              <w:tab/>
            </w:r>
            <w:r w:rsidRPr="00DE50A5">
              <w:rPr>
                <w:b w:val="0"/>
                <w:webHidden/>
              </w:rPr>
              <w:fldChar w:fldCharType="begin"/>
            </w:r>
            <w:r w:rsidRPr="00DE50A5">
              <w:rPr>
                <w:b w:val="0"/>
                <w:webHidden/>
              </w:rPr>
              <w:instrText xml:space="preserve"> PAGEREF _Toc113631114 \h </w:instrText>
            </w:r>
            <w:r w:rsidRPr="00DE50A5">
              <w:rPr>
                <w:b w:val="0"/>
                <w:webHidden/>
              </w:rPr>
            </w:r>
            <w:r w:rsidRPr="00DE50A5">
              <w:rPr>
                <w:b w:val="0"/>
                <w:webHidden/>
              </w:rPr>
              <w:fldChar w:fldCharType="separate"/>
            </w:r>
            <w:r w:rsidRPr="00DE50A5">
              <w:rPr>
                <w:b w:val="0"/>
                <w:webHidden/>
              </w:rPr>
              <w:t>49</w:t>
            </w:r>
            <w:r w:rsidRPr="00DE50A5">
              <w:rPr>
                <w:b w:val="0"/>
                <w:webHidden/>
              </w:rPr>
              <w:fldChar w:fldCharType="end"/>
            </w:r>
          </w:hyperlink>
        </w:p>
        <w:p w14:paraId="6C7A53CF" w14:textId="363AADCE" w:rsidR="00DE50A5" w:rsidRPr="00DE50A5" w:rsidRDefault="00DE50A5">
          <w:pPr>
            <w:pStyle w:val="T1"/>
            <w:tabs>
              <w:tab w:val="left" w:pos="660"/>
            </w:tabs>
            <w:rPr>
              <w:rFonts w:eastAsiaTheme="minorEastAsia" w:cstheme="minorBidi"/>
              <w:b w:val="0"/>
              <w:lang w:eastAsia="tr-TR"/>
            </w:rPr>
          </w:pPr>
          <w:hyperlink w:anchor="_Toc113631115" w:history="1">
            <w:r w:rsidRPr="00DE50A5">
              <w:rPr>
                <w:rStyle w:val="Kpr"/>
                <w:b w:val="0"/>
              </w:rPr>
              <w:t>4.4.</w:t>
            </w:r>
            <w:r w:rsidRPr="00DE50A5">
              <w:rPr>
                <w:rFonts w:eastAsiaTheme="minorEastAsia" w:cstheme="minorBidi"/>
                <w:b w:val="0"/>
                <w:lang w:eastAsia="tr-TR"/>
              </w:rPr>
              <w:tab/>
            </w:r>
            <w:r w:rsidRPr="00DE50A5">
              <w:rPr>
                <w:rStyle w:val="Kpr"/>
                <w:b w:val="0"/>
              </w:rPr>
              <w:t>Proje ve Faaliyetler</w:t>
            </w:r>
            <w:r w:rsidRPr="00DE50A5">
              <w:rPr>
                <w:b w:val="0"/>
                <w:webHidden/>
              </w:rPr>
              <w:tab/>
            </w:r>
            <w:r w:rsidRPr="00DE50A5">
              <w:rPr>
                <w:b w:val="0"/>
                <w:webHidden/>
              </w:rPr>
              <w:fldChar w:fldCharType="begin"/>
            </w:r>
            <w:r w:rsidRPr="00DE50A5">
              <w:rPr>
                <w:b w:val="0"/>
                <w:webHidden/>
              </w:rPr>
              <w:instrText xml:space="preserve"> PAGEREF _Toc113631115 \h </w:instrText>
            </w:r>
            <w:r w:rsidRPr="00DE50A5">
              <w:rPr>
                <w:b w:val="0"/>
                <w:webHidden/>
              </w:rPr>
            </w:r>
            <w:r w:rsidRPr="00DE50A5">
              <w:rPr>
                <w:b w:val="0"/>
                <w:webHidden/>
              </w:rPr>
              <w:fldChar w:fldCharType="separate"/>
            </w:r>
            <w:r w:rsidRPr="00DE50A5">
              <w:rPr>
                <w:b w:val="0"/>
                <w:webHidden/>
              </w:rPr>
              <w:t>49</w:t>
            </w:r>
            <w:r w:rsidRPr="00DE50A5">
              <w:rPr>
                <w:b w:val="0"/>
                <w:webHidden/>
              </w:rPr>
              <w:fldChar w:fldCharType="end"/>
            </w:r>
          </w:hyperlink>
        </w:p>
        <w:p w14:paraId="2BEE1613" w14:textId="20DB72C3" w:rsidR="00DE50A5" w:rsidRPr="00DE50A5" w:rsidRDefault="00DE50A5">
          <w:pPr>
            <w:pStyle w:val="T1"/>
            <w:tabs>
              <w:tab w:val="left" w:pos="660"/>
            </w:tabs>
            <w:rPr>
              <w:rFonts w:eastAsiaTheme="minorEastAsia" w:cstheme="minorBidi"/>
              <w:b w:val="0"/>
              <w:lang w:eastAsia="tr-TR"/>
            </w:rPr>
          </w:pPr>
          <w:hyperlink w:anchor="_Toc113631116" w:history="1">
            <w:r w:rsidRPr="00DE50A5">
              <w:rPr>
                <w:rStyle w:val="Kpr"/>
                <w:b w:val="0"/>
              </w:rPr>
              <w:t>4.5.</w:t>
            </w:r>
            <w:r w:rsidRPr="00DE50A5">
              <w:rPr>
                <w:rFonts w:eastAsiaTheme="minorEastAsia" w:cstheme="minorBidi"/>
                <w:b w:val="0"/>
                <w:lang w:eastAsia="tr-TR"/>
              </w:rPr>
              <w:tab/>
            </w:r>
            <w:r w:rsidRPr="00DE50A5">
              <w:rPr>
                <w:rStyle w:val="Kpr"/>
                <w:b w:val="0"/>
              </w:rPr>
              <w:t>Diğer Ajans/Kurum Faaliyetleri ile Koordinasyon</w:t>
            </w:r>
            <w:r w:rsidRPr="00DE50A5">
              <w:rPr>
                <w:b w:val="0"/>
                <w:webHidden/>
              </w:rPr>
              <w:tab/>
            </w:r>
            <w:r w:rsidRPr="00DE50A5">
              <w:rPr>
                <w:b w:val="0"/>
                <w:webHidden/>
              </w:rPr>
              <w:fldChar w:fldCharType="begin"/>
            </w:r>
            <w:r w:rsidRPr="00DE50A5">
              <w:rPr>
                <w:b w:val="0"/>
                <w:webHidden/>
              </w:rPr>
              <w:instrText xml:space="preserve"> PAGEREF _Toc113631116 \h </w:instrText>
            </w:r>
            <w:r w:rsidRPr="00DE50A5">
              <w:rPr>
                <w:b w:val="0"/>
                <w:webHidden/>
              </w:rPr>
            </w:r>
            <w:r w:rsidRPr="00DE50A5">
              <w:rPr>
                <w:b w:val="0"/>
                <w:webHidden/>
              </w:rPr>
              <w:fldChar w:fldCharType="separate"/>
            </w:r>
            <w:r w:rsidRPr="00DE50A5">
              <w:rPr>
                <w:b w:val="0"/>
                <w:webHidden/>
              </w:rPr>
              <w:t>55</w:t>
            </w:r>
            <w:r w:rsidRPr="00DE50A5">
              <w:rPr>
                <w:b w:val="0"/>
                <w:webHidden/>
              </w:rPr>
              <w:fldChar w:fldCharType="end"/>
            </w:r>
          </w:hyperlink>
        </w:p>
        <w:p w14:paraId="67D1A3B4" w14:textId="2088521C" w:rsidR="00DE50A5" w:rsidRPr="00DE50A5" w:rsidRDefault="00DE50A5">
          <w:pPr>
            <w:pStyle w:val="T1"/>
            <w:tabs>
              <w:tab w:val="left" w:pos="660"/>
            </w:tabs>
            <w:rPr>
              <w:rFonts w:eastAsiaTheme="minorEastAsia" w:cstheme="minorBidi"/>
              <w:b w:val="0"/>
              <w:lang w:eastAsia="tr-TR"/>
            </w:rPr>
          </w:pPr>
          <w:hyperlink w:anchor="_Toc113631117" w:history="1">
            <w:r w:rsidRPr="00DE50A5">
              <w:rPr>
                <w:rStyle w:val="Kpr"/>
                <w:b w:val="0"/>
              </w:rPr>
              <w:t>4.6.</w:t>
            </w:r>
            <w:r w:rsidRPr="00DE50A5">
              <w:rPr>
                <w:rFonts w:eastAsiaTheme="minorEastAsia" w:cstheme="minorBidi"/>
                <w:b w:val="0"/>
                <w:lang w:eastAsia="tr-TR"/>
              </w:rPr>
              <w:tab/>
            </w:r>
            <w:r w:rsidRPr="00DE50A5">
              <w:rPr>
                <w:rStyle w:val="Kpr"/>
                <w:b w:val="0"/>
              </w:rPr>
              <w:t>İzleme ve Değerlendirme</w:t>
            </w:r>
            <w:r w:rsidRPr="00DE50A5">
              <w:rPr>
                <w:b w:val="0"/>
                <w:webHidden/>
              </w:rPr>
              <w:tab/>
            </w:r>
            <w:r w:rsidRPr="00DE50A5">
              <w:rPr>
                <w:b w:val="0"/>
                <w:webHidden/>
              </w:rPr>
              <w:fldChar w:fldCharType="begin"/>
            </w:r>
            <w:r w:rsidRPr="00DE50A5">
              <w:rPr>
                <w:b w:val="0"/>
                <w:webHidden/>
              </w:rPr>
              <w:instrText xml:space="preserve"> PAGEREF _Toc113631117 \h </w:instrText>
            </w:r>
            <w:r w:rsidRPr="00DE50A5">
              <w:rPr>
                <w:b w:val="0"/>
                <w:webHidden/>
              </w:rPr>
            </w:r>
            <w:r w:rsidRPr="00DE50A5">
              <w:rPr>
                <w:b w:val="0"/>
                <w:webHidden/>
              </w:rPr>
              <w:fldChar w:fldCharType="separate"/>
            </w:r>
            <w:r w:rsidRPr="00DE50A5">
              <w:rPr>
                <w:b w:val="0"/>
                <w:webHidden/>
              </w:rPr>
              <w:t>55</w:t>
            </w:r>
            <w:r w:rsidRPr="00DE50A5">
              <w:rPr>
                <w:b w:val="0"/>
                <w:webHidden/>
              </w:rPr>
              <w:fldChar w:fldCharType="end"/>
            </w:r>
          </w:hyperlink>
        </w:p>
        <w:p w14:paraId="70821132" w14:textId="09616B48" w:rsidR="00DE50A5" w:rsidRPr="00DE50A5" w:rsidRDefault="00DE50A5">
          <w:pPr>
            <w:pStyle w:val="T1"/>
            <w:tabs>
              <w:tab w:val="left" w:pos="660"/>
            </w:tabs>
            <w:rPr>
              <w:rFonts w:eastAsiaTheme="minorEastAsia" w:cstheme="minorBidi"/>
              <w:b w:val="0"/>
              <w:lang w:eastAsia="tr-TR"/>
            </w:rPr>
          </w:pPr>
          <w:hyperlink w:anchor="_Toc113631118" w:history="1">
            <w:r w:rsidRPr="00DE50A5">
              <w:rPr>
                <w:rStyle w:val="Kpr"/>
                <w:b w:val="0"/>
              </w:rPr>
              <w:t>4.7.</w:t>
            </w:r>
            <w:r w:rsidRPr="00DE50A5">
              <w:rPr>
                <w:rFonts w:eastAsiaTheme="minorEastAsia" w:cstheme="minorBidi"/>
                <w:b w:val="0"/>
                <w:lang w:eastAsia="tr-TR"/>
              </w:rPr>
              <w:tab/>
            </w:r>
            <w:r w:rsidRPr="00DE50A5">
              <w:rPr>
                <w:rStyle w:val="Kpr"/>
                <w:b w:val="0"/>
              </w:rPr>
              <w:t>Program Süresi ve Zaman Planlaması</w:t>
            </w:r>
            <w:r w:rsidRPr="00DE50A5">
              <w:rPr>
                <w:b w:val="0"/>
                <w:webHidden/>
              </w:rPr>
              <w:tab/>
            </w:r>
            <w:r w:rsidRPr="00DE50A5">
              <w:rPr>
                <w:b w:val="0"/>
                <w:webHidden/>
              </w:rPr>
              <w:fldChar w:fldCharType="begin"/>
            </w:r>
            <w:r w:rsidRPr="00DE50A5">
              <w:rPr>
                <w:b w:val="0"/>
                <w:webHidden/>
              </w:rPr>
              <w:instrText xml:space="preserve"> PAGEREF _Toc113631118 \h </w:instrText>
            </w:r>
            <w:r w:rsidRPr="00DE50A5">
              <w:rPr>
                <w:b w:val="0"/>
                <w:webHidden/>
              </w:rPr>
            </w:r>
            <w:r w:rsidRPr="00DE50A5">
              <w:rPr>
                <w:b w:val="0"/>
                <w:webHidden/>
              </w:rPr>
              <w:fldChar w:fldCharType="separate"/>
            </w:r>
            <w:r w:rsidRPr="00DE50A5">
              <w:rPr>
                <w:b w:val="0"/>
                <w:webHidden/>
              </w:rPr>
              <w:t>56</w:t>
            </w:r>
            <w:r w:rsidRPr="00DE50A5">
              <w:rPr>
                <w:b w:val="0"/>
                <w:webHidden/>
              </w:rPr>
              <w:fldChar w:fldCharType="end"/>
            </w:r>
          </w:hyperlink>
        </w:p>
        <w:p w14:paraId="48DA9F14" w14:textId="23B2304D" w:rsidR="00DE50A5" w:rsidRPr="00DE50A5" w:rsidRDefault="00DE50A5">
          <w:pPr>
            <w:pStyle w:val="T1"/>
            <w:rPr>
              <w:rFonts w:eastAsiaTheme="minorEastAsia" w:cstheme="minorBidi"/>
              <w:b w:val="0"/>
              <w:lang w:eastAsia="tr-TR"/>
            </w:rPr>
          </w:pPr>
          <w:hyperlink w:anchor="_Toc113631119" w:history="1">
            <w:r w:rsidRPr="00DE50A5">
              <w:rPr>
                <w:rStyle w:val="Kpr"/>
                <w:b w:val="0"/>
              </w:rPr>
              <w:t>5.SONUÇ VE DEĞERLENDİRME</w:t>
            </w:r>
            <w:r w:rsidRPr="00DE50A5">
              <w:rPr>
                <w:b w:val="0"/>
                <w:webHidden/>
              </w:rPr>
              <w:tab/>
            </w:r>
            <w:r w:rsidRPr="00DE50A5">
              <w:rPr>
                <w:b w:val="0"/>
                <w:webHidden/>
              </w:rPr>
              <w:fldChar w:fldCharType="begin"/>
            </w:r>
            <w:r w:rsidRPr="00DE50A5">
              <w:rPr>
                <w:b w:val="0"/>
                <w:webHidden/>
              </w:rPr>
              <w:instrText xml:space="preserve"> PAGEREF _Toc113631119 \h </w:instrText>
            </w:r>
            <w:r w:rsidRPr="00DE50A5">
              <w:rPr>
                <w:b w:val="0"/>
                <w:webHidden/>
              </w:rPr>
            </w:r>
            <w:r w:rsidRPr="00DE50A5">
              <w:rPr>
                <w:b w:val="0"/>
                <w:webHidden/>
              </w:rPr>
              <w:fldChar w:fldCharType="separate"/>
            </w:r>
            <w:r w:rsidRPr="00DE50A5">
              <w:rPr>
                <w:b w:val="0"/>
                <w:webHidden/>
              </w:rPr>
              <w:t>56</w:t>
            </w:r>
            <w:r w:rsidRPr="00DE50A5">
              <w:rPr>
                <w:b w:val="0"/>
                <w:webHidden/>
              </w:rPr>
              <w:fldChar w:fldCharType="end"/>
            </w:r>
          </w:hyperlink>
        </w:p>
        <w:p w14:paraId="06159C1C" w14:textId="1D761CC0" w:rsidR="00DE50A5" w:rsidRPr="00DE50A5" w:rsidRDefault="00DE50A5">
          <w:pPr>
            <w:pStyle w:val="T1"/>
            <w:rPr>
              <w:rFonts w:eastAsiaTheme="minorEastAsia" w:cstheme="minorBidi"/>
              <w:b w:val="0"/>
              <w:lang w:eastAsia="tr-TR"/>
            </w:rPr>
          </w:pPr>
          <w:hyperlink w:anchor="_Toc113631120" w:history="1">
            <w:r w:rsidRPr="00DE50A5">
              <w:rPr>
                <w:rStyle w:val="Kpr"/>
                <w:b w:val="0"/>
              </w:rPr>
              <w:t>6.EKLER</w:t>
            </w:r>
            <w:r w:rsidRPr="00DE50A5">
              <w:rPr>
                <w:b w:val="0"/>
                <w:webHidden/>
              </w:rPr>
              <w:tab/>
            </w:r>
            <w:r w:rsidRPr="00DE50A5">
              <w:rPr>
                <w:b w:val="0"/>
                <w:webHidden/>
              </w:rPr>
              <w:fldChar w:fldCharType="begin"/>
            </w:r>
            <w:r w:rsidRPr="00DE50A5">
              <w:rPr>
                <w:b w:val="0"/>
                <w:webHidden/>
              </w:rPr>
              <w:instrText xml:space="preserve"> PAGEREF _Toc113631120 \h </w:instrText>
            </w:r>
            <w:r w:rsidRPr="00DE50A5">
              <w:rPr>
                <w:b w:val="0"/>
                <w:webHidden/>
              </w:rPr>
            </w:r>
            <w:r w:rsidRPr="00DE50A5">
              <w:rPr>
                <w:b w:val="0"/>
                <w:webHidden/>
              </w:rPr>
              <w:fldChar w:fldCharType="separate"/>
            </w:r>
            <w:r w:rsidRPr="00DE50A5">
              <w:rPr>
                <w:b w:val="0"/>
                <w:webHidden/>
              </w:rPr>
              <w:t>57</w:t>
            </w:r>
            <w:r w:rsidRPr="00DE50A5">
              <w:rPr>
                <w:b w:val="0"/>
                <w:webHidden/>
              </w:rPr>
              <w:fldChar w:fldCharType="end"/>
            </w:r>
          </w:hyperlink>
        </w:p>
        <w:p w14:paraId="0612897C" w14:textId="214E5532" w:rsidR="00DE50A5" w:rsidRPr="00DE50A5" w:rsidRDefault="00DE50A5">
          <w:pPr>
            <w:pStyle w:val="T2"/>
            <w:rPr>
              <w:rFonts w:eastAsiaTheme="minorEastAsia" w:cstheme="minorBidi"/>
              <w:b w:val="0"/>
              <w:bCs w:val="0"/>
              <w:lang w:eastAsia="tr-TR"/>
            </w:rPr>
          </w:pPr>
          <w:hyperlink w:anchor="_Toc113631121" w:history="1">
            <w:r w:rsidRPr="00DE50A5">
              <w:rPr>
                <w:rStyle w:val="Kpr"/>
                <w:b w:val="0"/>
              </w:rPr>
              <w:t>EK-A 2022 Yılı Güdümlü Proje Bilgi Formu</w:t>
            </w:r>
            <w:r w:rsidRPr="00DE50A5">
              <w:rPr>
                <w:b w:val="0"/>
                <w:webHidden/>
              </w:rPr>
              <w:tab/>
            </w:r>
            <w:r w:rsidRPr="00DE50A5">
              <w:rPr>
                <w:b w:val="0"/>
                <w:webHidden/>
              </w:rPr>
              <w:fldChar w:fldCharType="begin"/>
            </w:r>
            <w:r w:rsidRPr="00DE50A5">
              <w:rPr>
                <w:b w:val="0"/>
                <w:webHidden/>
              </w:rPr>
              <w:instrText xml:space="preserve"> PAGEREF _Toc113631121 \h </w:instrText>
            </w:r>
            <w:r w:rsidRPr="00DE50A5">
              <w:rPr>
                <w:b w:val="0"/>
                <w:webHidden/>
              </w:rPr>
            </w:r>
            <w:r w:rsidRPr="00DE50A5">
              <w:rPr>
                <w:b w:val="0"/>
                <w:webHidden/>
              </w:rPr>
              <w:fldChar w:fldCharType="separate"/>
            </w:r>
            <w:r w:rsidRPr="00DE50A5">
              <w:rPr>
                <w:b w:val="0"/>
                <w:webHidden/>
              </w:rPr>
              <w:t>57</w:t>
            </w:r>
            <w:r w:rsidRPr="00DE50A5">
              <w:rPr>
                <w:b w:val="0"/>
                <w:webHidden/>
              </w:rPr>
              <w:fldChar w:fldCharType="end"/>
            </w:r>
          </w:hyperlink>
        </w:p>
        <w:p w14:paraId="10310D14" w14:textId="076EBB6D" w:rsidR="00DE50A5" w:rsidRPr="00DE50A5" w:rsidRDefault="00DE50A5">
          <w:pPr>
            <w:pStyle w:val="T2"/>
            <w:rPr>
              <w:rFonts w:eastAsiaTheme="minorEastAsia" w:cstheme="minorBidi"/>
              <w:b w:val="0"/>
              <w:bCs w:val="0"/>
              <w:lang w:eastAsia="tr-TR"/>
            </w:rPr>
          </w:pPr>
          <w:hyperlink w:anchor="_Toc113631122" w:history="1">
            <w:r w:rsidRPr="00DE50A5">
              <w:rPr>
                <w:rStyle w:val="Kpr"/>
                <w:b w:val="0"/>
              </w:rPr>
              <w:t>EK-B Ön Fizibilite Konusu Proje Önerileri Listesi</w:t>
            </w:r>
            <w:r w:rsidRPr="00DE50A5">
              <w:rPr>
                <w:b w:val="0"/>
                <w:webHidden/>
              </w:rPr>
              <w:tab/>
            </w:r>
            <w:r w:rsidRPr="00DE50A5">
              <w:rPr>
                <w:b w:val="0"/>
                <w:webHidden/>
              </w:rPr>
              <w:fldChar w:fldCharType="begin"/>
            </w:r>
            <w:r w:rsidRPr="00DE50A5">
              <w:rPr>
                <w:b w:val="0"/>
                <w:webHidden/>
              </w:rPr>
              <w:instrText xml:space="preserve"> PAGEREF _Toc113631122 \h </w:instrText>
            </w:r>
            <w:r w:rsidRPr="00DE50A5">
              <w:rPr>
                <w:b w:val="0"/>
                <w:webHidden/>
              </w:rPr>
            </w:r>
            <w:r w:rsidRPr="00DE50A5">
              <w:rPr>
                <w:b w:val="0"/>
                <w:webHidden/>
              </w:rPr>
              <w:fldChar w:fldCharType="separate"/>
            </w:r>
            <w:r w:rsidRPr="00DE50A5">
              <w:rPr>
                <w:b w:val="0"/>
                <w:webHidden/>
              </w:rPr>
              <w:t>73</w:t>
            </w:r>
            <w:r w:rsidRPr="00DE50A5">
              <w:rPr>
                <w:b w:val="0"/>
                <w:webHidden/>
              </w:rPr>
              <w:fldChar w:fldCharType="end"/>
            </w:r>
          </w:hyperlink>
        </w:p>
        <w:p w14:paraId="44CF6021" w14:textId="4B4AA019" w:rsidR="00DE50A5" w:rsidRPr="00DE50A5" w:rsidRDefault="00DE50A5">
          <w:pPr>
            <w:pStyle w:val="T2"/>
            <w:rPr>
              <w:rFonts w:eastAsiaTheme="minorEastAsia" w:cstheme="minorBidi"/>
              <w:b w:val="0"/>
              <w:bCs w:val="0"/>
              <w:lang w:eastAsia="tr-TR"/>
            </w:rPr>
          </w:pPr>
          <w:hyperlink w:anchor="_Toc113631123" w:history="1">
            <w:r w:rsidRPr="00DE50A5">
              <w:rPr>
                <w:rStyle w:val="Kpr"/>
                <w:b w:val="0"/>
              </w:rPr>
              <w:t>EK-C Yurtdışı Fuarlar ve Çalışma Ziyaretleri Tablosu</w:t>
            </w:r>
            <w:r w:rsidRPr="00DE50A5">
              <w:rPr>
                <w:b w:val="0"/>
                <w:webHidden/>
              </w:rPr>
              <w:tab/>
            </w:r>
            <w:r w:rsidRPr="00DE50A5">
              <w:rPr>
                <w:b w:val="0"/>
                <w:webHidden/>
              </w:rPr>
              <w:fldChar w:fldCharType="begin"/>
            </w:r>
            <w:r w:rsidRPr="00DE50A5">
              <w:rPr>
                <w:b w:val="0"/>
                <w:webHidden/>
              </w:rPr>
              <w:instrText xml:space="preserve"> PAGEREF _Toc113631123 \h </w:instrText>
            </w:r>
            <w:r w:rsidRPr="00DE50A5">
              <w:rPr>
                <w:b w:val="0"/>
                <w:webHidden/>
              </w:rPr>
            </w:r>
            <w:r w:rsidRPr="00DE50A5">
              <w:rPr>
                <w:b w:val="0"/>
                <w:webHidden/>
              </w:rPr>
              <w:fldChar w:fldCharType="separate"/>
            </w:r>
            <w:r w:rsidRPr="00DE50A5">
              <w:rPr>
                <w:b w:val="0"/>
                <w:webHidden/>
              </w:rPr>
              <w:t>74</w:t>
            </w:r>
            <w:r w:rsidRPr="00DE50A5">
              <w:rPr>
                <w:b w:val="0"/>
                <w:webHidden/>
              </w:rPr>
              <w:fldChar w:fldCharType="end"/>
            </w:r>
          </w:hyperlink>
        </w:p>
        <w:p w14:paraId="62A79DBD" w14:textId="1E3A5069" w:rsidR="00DE50A5" w:rsidRPr="00DE50A5" w:rsidRDefault="00DE50A5">
          <w:pPr>
            <w:pStyle w:val="T2"/>
            <w:rPr>
              <w:rFonts w:eastAsiaTheme="minorEastAsia" w:cstheme="minorBidi"/>
              <w:b w:val="0"/>
              <w:bCs w:val="0"/>
              <w:lang w:eastAsia="tr-TR"/>
            </w:rPr>
          </w:pPr>
          <w:hyperlink w:anchor="_Toc113631124" w:history="1">
            <w:r w:rsidRPr="00DE50A5">
              <w:rPr>
                <w:rStyle w:val="Kpr"/>
                <w:b w:val="0"/>
              </w:rPr>
              <w:t>EK-D Düzenlenecek Etkinlikler Tablosu</w:t>
            </w:r>
            <w:r w:rsidRPr="00DE50A5">
              <w:rPr>
                <w:b w:val="0"/>
                <w:webHidden/>
              </w:rPr>
              <w:tab/>
            </w:r>
            <w:r w:rsidRPr="00DE50A5">
              <w:rPr>
                <w:b w:val="0"/>
                <w:webHidden/>
              </w:rPr>
              <w:fldChar w:fldCharType="begin"/>
            </w:r>
            <w:r w:rsidRPr="00DE50A5">
              <w:rPr>
                <w:b w:val="0"/>
                <w:webHidden/>
              </w:rPr>
              <w:instrText xml:space="preserve"> PAGEREF _Toc113631124 \h </w:instrText>
            </w:r>
            <w:r w:rsidRPr="00DE50A5">
              <w:rPr>
                <w:b w:val="0"/>
                <w:webHidden/>
              </w:rPr>
            </w:r>
            <w:r w:rsidRPr="00DE50A5">
              <w:rPr>
                <w:b w:val="0"/>
                <w:webHidden/>
              </w:rPr>
              <w:fldChar w:fldCharType="separate"/>
            </w:r>
            <w:r w:rsidRPr="00DE50A5">
              <w:rPr>
                <w:b w:val="0"/>
                <w:webHidden/>
              </w:rPr>
              <w:t>75</w:t>
            </w:r>
            <w:r w:rsidRPr="00DE50A5">
              <w:rPr>
                <w:b w:val="0"/>
                <w:webHidden/>
              </w:rPr>
              <w:fldChar w:fldCharType="end"/>
            </w:r>
          </w:hyperlink>
        </w:p>
        <w:p w14:paraId="535B4E00" w14:textId="1082134D" w:rsidR="00DE50A5" w:rsidRPr="00DE50A5" w:rsidRDefault="00DE50A5">
          <w:pPr>
            <w:pStyle w:val="T2"/>
            <w:rPr>
              <w:rFonts w:eastAsiaTheme="minorEastAsia" w:cstheme="minorBidi"/>
              <w:b w:val="0"/>
              <w:bCs w:val="0"/>
              <w:lang w:eastAsia="tr-TR"/>
            </w:rPr>
          </w:pPr>
          <w:hyperlink w:anchor="_Toc113631125" w:history="1">
            <w:r w:rsidRPr="00DE50A5">
              <w:rPr>
                <w:rStyle w:val="Kpr"/>
                <w:b w:val="0"/>
              </w:rPr>
              <w:t>EK-E Yapılacak Araştırmalar, Analizler, Stratejiler ve Raporlar Tablosu</w:t>
            </w:r>
            <w:r w:rsidRPr="00DE50A5">
              <w:rPr>
                <w:b w:val="0"/>
                <w:webHidden/>
              </w:rPr>
              <w:tab/>
            </w:r>
            <w:r w:rsidRPr="00DE50A5">
              <w:rPr>
                <w:b w:val="0"/>
                <w:webHidden/>
              </w:rPr>
              <w:fldChar w:fldCharType="begin"/>
            </w:r>
            <w:r w:rsidRPr="00DE50A5">
              <w:rPr>
                <w:b w:val="0"/>
                <w:webHidden/>
              </w:rPr>
              <w:instrText xml:space="preserve"> PAGEREF _Toc113631125 \h </w:instrText>
            </w:r>
            <w:r w:rsidRPr="00DE50A5">
              <w:rPr>
                <w:b w:val="0"/>
                <w:webHidden/>
              </w:rPr>
            </w:r>
            <w:r w:rsidRPr="00DE50A5">
              <w:rPr>
                <w:b w:val="0"/>
                <w:webHidden/>
              </w:rPr>
              <w:fldChar w:fldCharType="separate"/>
            </w:r>
            <w:r w:rsidRPr="00DE50A5">
              <w:rPr>
                <w:b w:val="0"/>
                <w:webHidden/>
              </w:rPr>
              <w:t>78</w:t>
            </w:r>
            <w:r w:rsidRPr="00DE50A5">
              <w:rPr>
                <w:b w:val="0"/>
                <w:webHidden/>
              </w:rPr>
              <w:fldChar w:fldCharType="end"/>
            </w:r>
          </w:hyperlink>
        </w:p>
        <w:p w14:paraId="1BAE068E" w14:textId="57A19E8F" w:rsidR="00226CED" w:rsidRPr="00DE50A5" w:rsidRDefault="00226CED" w:rsidP="00CE5A84">
          <w:pPr>
            <w:spacing w:after="0" w:line="240" w:lineRule="auto"/>
            <w:rPr>
              <w:rFonts w:cstheme="minorHAnsi"/>
              <w:sz w:val="20"/>
            </w:rPr>
          </w:pPr>
          <w:r w:rsidRPr="00DE50A5">
            <w:rPr>
              <w:rFonts w:cstheme="minorHAnsi"/>
              <w:bCs/>
              <w:sz w:val="20"/>
            </w:rPr>
            <w:fldChar w:fldCharType="end"/>
          </w:r>
        </w:p>
      </w:sdtContent>
    </w:sdt>
    <w:p w14:paraId="7E3E3233" w14:textId="77777777" w:rsidR="00A67654" w:rsidRPr="00DE50A5" w:rsidRDefault="00A67654" w:rsidP="00CE5A84">
      <w:pPr>
        <w:spacing w:after="0" w:line="240" w:lineRule="auto"/>
        <w:rPr>
          <w:rFonts w:cstheme="minorHAnsi"/>
          <w:sz w:val="20"/>
        </w:rPr>
      </w:pPr>
    </w:p>
    <w:p w14:paraId="3318CCB5" w14:textId="77777777" w:rsidR="00DD07FF" w:rsidRPr="00DE50A5" w:rsidRDefault="00DD07FF" w:rsidP="00CE5A84">
      <w:pPr>
        <w:spacing w:after="0" w:line="240" w:lineRule="auto"/>
        <w:rPr>
          <w:rFonts w:cstheme="minorHAnsi"/>
        </w:rPr>
      </w:pPr>
      <w:r w:rsidRPr="00DE50A5">
        <w:rPr>
          <w:rFonts w:cstheme="minorHAnsi"/>
        </w:rPr>
        <w:br w:type="page"/>
      </w:r>
    </w:p>
    <w:p w14:paraId="59721119" w14:textId="77777777" w:rsidR="00C60748" w:rsidRPr="00DE50A5" w:rsidRDefault="00C60748" w:rsidP="00CE5A84">
      <w:pPr>
        <w:spacing w:after="0"/>
        <w:rPr>
          <w:rFonts w:cstheme="minorHAnsi"/>
          <w:b/>
        </w:rPr>
      </w:pPr>
      <w:r w:rsidRPr="00DE50A5">
        <w:rPr>
          <w:rFonts w:cstheme="minorHAnsi"/>
          <w:b/>
        </w:rPr>
        <w:lastRenderedPageBreak/>
        <w:t>TABLO LİSTESİ</w:t>
      </w:r>
    </w:p>
    <w:p w14:paraId="3972776B" w14:textId="586B0CB4" w:rsidR="00DE50A5" w:rsidRPr="00DE50A5" w:rsidRDefault="00C60748">
      <w:pPr>
        <w:pStyle w:val="ekillerTablosu"/>
        <w:tabs>
          <w:tab w:val="right" w:pos="9062"/>
        </w:tabs>
        <w:rPr>
          <w:rFonts w:eastAsiaTheme="minorEastAsia"/>
          <w:caps w:val="0"/>
          <w:noProof/>
          <w:sz w:val="22"/>
          <w:szCs w:val="22"/>
          <w:lang w:eastAsia="tr-TR"/>
        </w:rPr>
      </w:pPr>
      <w:r w:rsidRPr="00DE50A5">
        <w:rPr>
          <w:rFonts w:cstheme="minorHAnsi"/>
        </w:rPr>
        <w:fldChar w:fldCharType="begin"/>
      </w:r>
      <w:r w:rsidRPr="00DE50A5">
        <w:rPr>
          <w:rFonts w:cstheme="minorHAnsi"/>
        </w:rPr>
        <w:instrText xml:space="preserve"> TOC \c "Tablo" </w:instrText>
      </w:r>
      <w:r w:rsidRPr="00DE50A5">
        <w:rPr>
          <w:rFonts w:cstheme="minorHAnsi"/>
        </w:rPr>
        <w:fldChar w:fldCharType="separate"/>
      </w:r>
      <w:r w:rsidR="00DE50A5" w:rsidRPr="00DE50A5">
        <w:rPr>
          <w:rFonts w:cstheme="minorHAnsi"/>
          <w:noProof/>
        </w:rPr>
        <w:t>Tablo 1. Hedef İlçelerin Eko-Turizm Öğeleri</w:t>
      </w:r>
      <w:r w:rsidR="00DE50A5" w:rsidRPr="00DE50A5">
        <w:rPr>
          <w:noProof/>
        </w:rPr>
        <w:tab/>
      </w:r>
      <w:r w:rsidR="00DE50A5" w:rsidRPr="00DE50A5">
        <w:rPr>
          <w:noProof/>
        </w:rPr>
        <w:fldChar w:fldCharType="begin"/>
      </w:r>
      <w:r w:rsidR="00DE50A5" w:rsidRPr="00DE50A5">
        <w:rPr>
          <w:noProof/>
        </w:rPr>
        <w:instrText xml:space="preserve"> PAGEREF _Toc113631126 \h </w:instrText>
      </w:r>
      <w:r w:rsidR="00DE50A5" w:rsidRPr="00DE50A5">
        <w:rPr>
          <w:noProof/>
        </w:rPr>
      </w:r>
      <w:r w:rsidR="00DE50A5" w:rsidRPr="00DE50A5">
        <w:rPr>
          <w:noProof/>
        </w:rPr>
        <w:fldChar w:fldCharType="separate"/>
      </w:r>
      <w:r w:rsidR="00DE50A5" w:rsidRPr="00DE50A5">
        <w:rPr>
          <w:noProof/>
        </w:rPr>
        <w:t>15</w:t>
      </w:r>
      <w:r w:rsidR="00DE50A5" w:rsidRPr="00DE50A5">
        <w:rPr>
          <w:noProof/>
        </w:rPr>
        <w:fldChar w:fldCharType="end"/>
      </w:r>
    </w:p>
    <w:p w14:paraId="775C1684" w14:textId="4F3D6904"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2: Eko-turizmde Yeni Destinasyonlar SOP Sonuç Hedefleri</w:t>
      </w:r>
      <w:r w:rsidRPr="00DE50A5">
        <w:rPr>
          <w:noProof/>
        </w:rPr>
        <w:tab/>
      </w:r>
      <w:r w:rsidRPr="00DE50A5">
        <w:rPr>
          <w:noProof/>
        </w:rPr>
        <w:fldChar w:fldCharType="begin"/>
      </w:r>
      <w:r w:rsidRPr="00DE50A5">
        <w:rPr>
          <w:noProof/>
        </w:rPr>
        <w:instrText xml:space="preserve"> PAGEREF _Toc113631127 \h </w:instrText>
      </w:r>
      <w:r w:rsidRPr="00DE50A5">
        <w:rPr>
          <w:noProof/>
        </w:rPr>
      </w:r>
      <w:r w:rsidRPr="00DE50A5">
        <w:rPr>
          <w:noProof/>
        </w:rPr>
        <w:fldChar w:fldCharType="separate"/>
      </w:r>
      <w:r w:rsidRPr="00DE50A5">
        <w:rPr>
          <w:noProof/>
        </w:rPr>
        <w:t>17</w:t>
      </w:r>
      <w:r w:rsidRPr="00DE50A5">
        <w:rPr>
          <w:noProof/>
        </w:rPr>
        <w:fldChar w:fldCharType="end"/>
      </w:r>
    </w:p>
    <w:p w14:paraId="22D8AD35" w14:textId="00C6B0C9"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3: Eko-turizmde Yeni Destinasyonlar SOP Çıktı Hedefleri</w:t>
      </w:r>
      <w:r w:rsidRPr="00DE50A5">
        <w:rPr>
          <w:noProof/>
        </w:rPr>
        <w:tab/>
      </w:r>
      <w:r w:rsidRPr="00DE50A5">
        <w:rPr>
          <w:noProof/>
        </w:rPr>
        <w:fldChar w:fldCharType="begin"/>
      </w:r>
      <w:r w:rsidRPr="00DE50A5">
        <w:rPr>
          <w:noProof/>
        </w:rPr>
        <w:instrText xml:space="preserve"> PAGEREF _Toc113631128 \h </w:instrText>
      </w:r>
      <w:r w:rsidRPr="00DE50A5">
        <w:rPr>
          <w:noProof/>
        </w:rPr>
      </w:r>
      <w:r w:rsidRPr="00DE50A5">
        <w:rPr>
          <w:noProof/>
        </w:rPr>
        <w:fldChar w:fldCharType="separate"/>
      </w:r>
      <w:r w:rsidRPr="00DE50A5">
        <w:rPr>
          <w:noProof/>
        </w:rPr>
        <w:t>17</w:t>
      </w:r>
      <w:r w:rsidRPr="00DE50A5">
        <w:rPr>
          <w:noProof/>
        </w:rPr>
        <w:fldChar w:fldCharType="end"/>
      </w:r>
    </w:p>
    <w:p w14:paraId="6D79896A" w14:textId="445E2282"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4: Destinasyon Yönetim ve Eylem Planları</w:t>
      </w:r>
      <w:r w:rsidRPr="00DE50A5">
        <w:rPr>
          <w:noProof/>
        </w:rPr>
        <w:tab/>
      </w:r>
      <w:r w:rsidRPr="00DE50A5">
        <w:rPr>
          <w:noProof/>
        </w:rPr>
        <w:fldChar w:fldCharType="begin"/>
      </w:r>
      <w:r w:rsidRPr="00DE50A5">
        <w:rPr>
          <w:noProof/>
        </w:rPr>
        <w:instrText xml:space="preserve"> PAGEREF _Toc113631129 \h </w:instrText>
      </w:r>
      <w:r w:rsidRPr="00DE50A5">
        <w:rPr>
          <w:noProof/>
        </w:rPr>
      </w:r>
      <w:r w:rsidRPr="00DE50A5">
        <w:rPr>
          <w:noProof/>
        </w:rPr>
        <w:fldChar w:fldCharType="separate"/>
      </w:r>
      <w:r w:rsidRPr="00DE50A5">
        <w:rPr>
          <w:noProof/>
        </w:rPr>
        <w:t>18</w:t>
      </w:r>
      <w:r w:rsidRPr="00DE50A5">
        <w:rPr>
          <w:noProof/>
        </w:rPr>
        <w:fldChar w:fldCharType="end"/>
      </w:r>
    </w:p>
    <w:p w14:paraId="6A99AC6E" w14:textId="0B30F007"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5: Destinasyon Yönetim Komisyonları</w:t>
      </w:r>
      <w:r w:rsidRPr="00DE50A5">
        <w:rPr>
          <w:noProof/>
        </w:rPr>
        <w:tab/>
      </w:r>
      <w:r w:rsidRPr="00DE50A5">
        <w:rPr>
          <w:noProof/>
        </w:rPr>
        <w:fldChar w:fldCharType="begin"/>
      </w:r>
      <w:r w:rsidRPr="00DE50A5">
        <w:rPr>
          <w:noProof/>
        </w:rPr>
        <w:instrText xml:space="preserve"> PAGEREF _Toc113631130 \h </w:instrText>
      </w:r>
      <w:r w:rsidRPr="00DE50A5">
        <w:rPr>
          <w:noProof/>
        </w:rPr>
      </w:r>
      <w:r w:rsidRPr="00DE50A5">
        <w:rPr>
          <w:noProof/>
        </w:rPr>
        <w:fldChar w:fldCharType="separate"/>
      </w:r>
      <w:r w:rsidRPr="00DE50A5">
        <w:rPr>
          <w:noProof/>
        </w:rPr>
        <w:t>19</w:t>
      </w:r>
      <w:r w:rsidRPr="00DE50A5">
        <w:rPr>
          <w:noProof/>
        </w:rPr>
        <w:fldChar w:fldCharType="end"/>
      </w:r>
    </w:p>
    <w:p w14:paraId="2478DACB" w14:textId="6FDCD5E5"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6: Kapasite Geliştirme ve Farkındalık Programları</w:t>
      </w:r>
      <w:r w:rsidRPr="00DE50A5">
        <w:rPr>
          <w:noProof/>
        </w:rPr>
        <w:tab/>
      </w:r>
      <w:r w:rsidRPr="00DE50A5">
        <w:rPr>
          <w:noProof/>
        </w:rPr>
        <w:fldChar w:fldCharType="begin"/>
      </w:r>
      <w:r w:rsidRPr="00DE50A5">
        <w:rPr>
          <w:noProof/>
        </w:rPr>
        <w:instrText xml:space="preserve"> PAGEREF _Toc113631131 \h </w:instrText>
      </w:r>
      <w:r w:rsidRPr="00DE50A5">
        <w:rPr>
          <w:noProof/>
        </w:rPr>
      </w:r>
      <w:r w:rsidRPr="00DE50A5">
        <w:rPr>
          <w:noProof/>
        </w:rPr>
        <w:fldChar w:fldCharType="separate"/>
      </w:r>
      <w:r w:rsidRPr="00DE50A5">
        <w:rPr>
          <w:noProof/>
        </w:rPr>
        <w:t>19</w:t>
      </w:r>
      <w:r w:rsidRPr="00DE50A5">
        <w:rPr>
          <w:noProof/>
        </w:rPr>
        <w:fldChar w:fldCharType="end"/>
      </w:r>
    </w:p>
    <w:p w14:paraId="4B6E67A0" w14:textId="1F27F7CB"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7: Başarı Uygulamaların Tanıtılması</w:t>
      </w:r>
      <w:r w:rsidRPr="00DE50A5">
        <w:rPr>
          <w:noProof/>
        </w:rPr>
        <w:tab/>
      </w:r>
      <w:r w:rsidRPr="00DE50A5">
        <w:rPr>
          <w:noProof/>
        </w:rPr>
        <w:fldChar w:fldCharType="begin"/>
      </w:r>
      <w:r w:rsidRPr="00DE50A5">
        <w:rPr>
          <w:noProof/>
        </w:rPr>
        <w:instrText xml:space="preserve"> PAGEREF _Toc113631132 \h </w:instrText>
      </w:r>
      <w:r w:rsidRPr="00DE50A5">
        <w:rPr>
          <w:noProof/>
        </w:rPr>
      </w:r>
      <w:r w:rsidRPr="00DE50A5">
        <w:rPr>
          <w:noProof/>
        </w:rPr>
        <w:fldChar w:fldCharType="separate"/>
      </w:r>
      <w:r w:rsidRPr="00DE50A5">
        <w:rPr>
          <w:noProof/>
        </w:rPr>
        <w:t>20</w:t>
      </w:r>
      <w:r w:rsidRPr="00DE50A5">
        <w:rPr>
          <w:noProof/>
        </w:rPr>
        <w:fldChar w:fldCharType="end"/>
      </w:r>
    </w:p>
    <w:p w14:paraId="658A42B5" w14:textId="28E3375D"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8: Devlet Desteklerinin Tanıtımı</w:t>
      </w:r>
      <w:r w:rsidRPr="00DE50A5">
        <w:rPr>
          <w:noProof/>
        </w:rPr>
        <w:tab/>
      </w:r>
      <w:r w:rsidRPr="00DE50A5">
        <w:rPr>
          <w:noProof/>
        </w:rPr>
        <w:fldChar w:fldCharType="begin"/>
      </w:r>
      <w:r w:rsidRPr="00DE50A5">
        <w:rPr>
          <w:noProof/>
        </w:rPr>
        <w:instrText xml:space="preserve"> PAGEREF _Toc113631133 \h </w:instrText>
      </w:r>
      <w:r w:rsidRPr="00DE50A5">
        <w:rPr>
          <w:noProof/>
        </w:rPr>
      </w:r>
      <w:r w:rsidRPr="00DE50A5">
        <w:rPr>
          <w:noProof/>
        </w:rPr>
        <w:fldChar w:fldCharType="separate"/>
      </w:r>
      <w:r w:rsidRPr="00DE50A5">
        <w:rPr>
          <w:noProof/>
        </w:rPr>
        <w:t>20</w:t>
      </w:r>
      <w:r w:rsidRPr="00DE50A5">
        <w:rPr>
          <w:noProof/>
        </w:rPr>
        <w:fldChar w:fldCharType="end"/>
      </w:r>
    </w:p>
    <w:p w14:paraId="042E14F1" w14:textId="4CEB0B0A"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9: Destinasyon Odaklı Hedef Pazar Analizleri</w:t>
      </w:r>
      <w:r w:rsidRPr="00DE50A5">
        <w:rPr>
          <w:noProof/>
        </w:rPr>
        <w:tab/>
      </w:r>
      <w:r w:rsidRPr="00DE50A5">
        <w:rPr>
          <w:noProof/>
        </w:rPr>
        <w:fldChar w:fldCharType="begin"/>
      </w:r>
      <w:r w:rsidRPr="00DE50A5">
        <w:rPr>
          <w:noProof/>
        </w:rPr>
        <w:instrText xml:space="preserve"> PAGEREF _Toc113631134 \h </w:instrText>
      </w:r>
      <w:r w:rsidRPr="00DE50A5">
        <w:rPr>
          <w:noProof/>
        </w:rPr>
      </w:r>
      <w:r w:rsidRPr="00DE50A5">
        <w:rPr>
          <w:noProof/>
        </w:rPr>
        <w:fldChar w:fldCharType="separate"/>
      </w:r>
      <w:r w:rsidRPr="00DE50A5">
        <w:rPr>
          <w:noProof/>
        </w:rPr>
        <w:t>20</w:t>
      </w:r>
      <w:r w:rsidRPr="00DE50A5">
        <w:rPr>
          <w:noProof/>
        </w:rPr>
        <w:fldChar w:fldCharType="end"/>
      </w:r>
    </w:p>
    <w:p w14:paraId="76E60656" w14:textId="5CB9BAB9"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10: Destinasyonlara Yönelik Tanıtım Materyalleri Oluşturulması ve Sosyal Medya Hizmeti</w:t>
      </w:r>
      <w:r w:rsidRPr="00DE50A5">
        <w:rPr>
          <w:noProof/>
        </w:rPr>
        <w:tab/>
      </w:r>
      <w:r w:rsidRPr="00DE50A5">
        <w:rPr>
          <w:noProof/>
        </w:rPr>
        <w:fldChar w:fldCharType="begin"/>
      </w:r>
      <w:r w:rsidRPr="00DE50A5">
        <w:rPr>
          <w:noProof/>
        </w:rPr>
        <w:instrText xml:space="preserve"> PAGEREF _Toc113631135 \h </w:instrText>
      </w:r>
      <w:r w:rsidRPr="00DE50A5">
        <w:rPr>
          <w:noProof/>
        </w:rPr>
      </w:r>
      <w:r w:rsidRPr="00DE50A5">
        <w:rPr>
          <w:noProof/>
        </w:rPr>
        <w:fldChar w:fldCharType="separate"/>
      </w:r>
      <w:r w:rsidRPr="00DE50A5">
        <w:rPr>
          <w:noProof/>
        </w:rPr>
        <w:t>21</w:t>
      </w:r>
      <w:r w:rsidRPr="00DE50A5">
        <w:rPr>
          <w:noProof/>
        </w:rPr>
        <w:fldChar w:fldCharType="end"/>
      </w:r>
    </w:p>
    <w:p w14:paraId="718E188F" w14:textId="6791AA57"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11: Tanıtım Organizasyonları</w:t>
      </w:r>
      <w:r w:rsidRPr="00DE50A5">
        <w:rPr>
          <w:noProof/>
        </w:rPr>
        <w:tab/>
      </w:r>
      <w:r w:rsidRPr="00DE50A5">
        <w:rPr>
          <w:noProof/>
        </w:rPr>
        <w:fldChar w:fldCharType="begin"/>
      </w:r>
      <w:r w:rsidRPr="00DE50A5">
        <w:rPr>
          <w:noProof/>
        </w:rPr>
        <w:instrText xml:space="preserve"> PAGEREF _Toc113631136 \h </w:instrText>
      </w:r>
      <w:r w:rsidRPr="00DE50A5">
        <w:rPr>
          <w:noProof/>
        </w:rPr>
      </w:r>
      <w:r w:rsidRPr="00DE50A5">
        <w:rPr>
          <w:noProof/>
        </w:rPr>
        <w:fldChar w:fldCharType="separate"/>
      </w:r>
      <w:r w:rsidRPr="00DE50A5">
        <w:rPr>
          <w:noProof/>
        </w:rPr>
        <w:t>21</w:t>
      </w:r>
      <w:r w:rsidRPr="00DE50A5">
        <w:rPr>
          <w:noProof/>
        </w:rPr>
        <w:fldChar w:fldCharType="end"/>
      </w:r>
    </w:p>
    <w:p w14:paraId="735127F2" w14:textId="061D1F97"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12: Tanıtım Organizasyonları</w:t>
      </w:r>
      <w:r w:rsidRPr="00DE50A5">
        <w:rPr>
          <w:noProof/>
        </w:rPr>
        <w:tab/>
      </w:r>
      <w:r w:rsidRPr="00DE50A5">
        <w:rPr>
          <w:noProof/>
        </w:rPr>
        <w:fldChar w:fldCharType="begin"/>
      </w:r>
      <w:r w:rsidRPr="00DE50A5">
        <w:rPr>
          <w:noProof/>
        </w:rPr>
        <w:instrText xml:space="preserve"> PAGEREF _Toc113631137 \h </w:instrText>
      </w:r>
      <w:r w:rsidRPr="00DE50A5">
        <w:rPr>
          <w:noProof/>
        </w:rPr>
      </w:r>
      <w:r w:rsidRPr="00DE50A5">
        <w:rPr>
          <w:noProof/>
        </w:rPr>
        <w:fldChar w:fldCharType="separate"/>
      </w:r>
      <w:r w:rsidRPr="00DE50A5">
        <w:rPr>
          <w:noProof/>
        </w:rPr>
        <w:t>21</w:t>
      </w:r>
      <w:r w:rsidRPr="00DE50A5">
        <w:rPr>
          <w:noProof/>
        </w:rPr>
        <w:fldChar w:fldCharType="end"/>
      </w:r>
    </w:p>
    <w:p w14:paraId="0B7674D1" w14:textId="722B89D5"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13: 2018 Kültür Turizminin Geliştirilmesi Mali Destek Programı Uygulaması ve Ödemeleri</w:t>
      </w:r>
      <w:r w:rsidRPr="00DE50A5">
        <w:rPr>
          <w:noProof/>
        </w:rPr>
        <w:tab/>
      </w:r>
      <w:r w:rsidRPr="00DE50A5">
        <w:rPr>
          <w:noProof/>
        </w:rPr>
        <w:fldChar w:fldCharType="begin"/>
      </w:r>
      <w:r w:rsidRPr="00DE50A5">
        <w:rPr>
          <w:noProof/>
        </w:rPr>
        <w:instrText xml:space="preserve"> PAGEREF _Toc113631138 \h </w:instrText>
      </w:r>
      <w:r w:rsidRPr="00DE50A5">
        <w:rPr>
          <w:noProof/>
        </w:rPr>
      </w:r>
      <w:r w:rsidRPr="00DE50A5">
        <w:rPr>
          <w:noProof/>
        </w:rPr>
        <w:fldChar w:fldCharType="separate"/>
      </w:r>
      <w:r w:rsidRPr="00DE50A5">
        <w:rPr>
          <w:noProof/>
        </w:rPr>
        <w:t>22</w:t>
      </w:r>
      <w:r w:rsidRPr="00DE50A5">
        <w:rPr>
          <w:noProof/>
        </w:rPr>
        <w:fldChar w:fldCharType="end"/>
      </w:r>
    </w:p>
    <w:p w14:paraId="5A6C19D1" w14:textId="43F2AAD8"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14:  2020 Yılı Alternatif Turizm Mali Destek Programı</w:t>
      </w:r>
      <w:r w:rsidRPr="00DE50A5">
        <w:rPr>
          <w:noProof/>
        </w:rPr>
        <w:tab/>
      </w:r>
      <w:r w:rsidRPr="00DE50A5">
        <w:rPr>
          <w:noProof/>
        </w:rPr>
        <w:fldChar w:fldCharType="begin"/>
      </w:r>
      <w:r w:rsidRPr="00DE50A5">
        <w:rPr>
          <w:noProof/>
        </w:rPr>
        <w:instrText xml:space="preserve"> PAGEREF _Toc113631139 \h </w:instrText>
      </w:r>
      <w:r w:rsidRPr="00DE50A5">
        <w:rPr>
          <w:noProof/>
        </w:rPr>
      </w:r>
      <w:r w:rsidRPr="00DE50A5">
        <w:rPr>
          <w:noProof/>
        </w:rPr>
        <w:fldChar w:fldCharType="separate"/>
      </w:r>
      <w:r w:rsidRPr="00DE50A5">
        <w:rPr>
          <w:noProof/>
        </w:rPr>
        <w:t>22</w:t>
      </w:r>
      <w:r w:rsidRPr="00DE50A5">
        <w:rPr>
          <w:noProof/>
        </w:rPr>
        <w:fldChar w:fldCharType="end"/>
      </w:r>
    </w:p>
    <w:p w14:paraId="002740FE" w14:textId="1F989FC7"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 xml:space="preserve">Tablo 15:  2022 Yılı </w:t>
      </w:r>
      <w:r w:rsidRPr="00DE50A5">
        <w:rPr>
          <w:rFonts w:cstheme="minorHAnsi"/>
          <w:noProof/>
        </w:rPr>
        <w:t>Alternatif Turizm KÖA Mali Destek Programı</w:t>
      </w:r>
      <w:r w:rsidRPr="00DE50A5">
        <w:rPr>
          <w:noProof/>
        </w:rPr>
        <w:tab/>
      </w:r>
      <w:r w:rsidRPr="00DE50A5">
        <w:rPr>
          <w:noProof/>
        </w:rPr>
        <w:fldChar w:fldCharType="begin"/>
      </w:r>
      <w:r w:rsidRPr="00DE50A5">
        <w:rPr>
          <w:noProof/>
        </w:rPr>
        <w:instrText xml:space="preserve"> PAGEREF _Toc113631140 \h </w:instrText>
      </w:r>
      <w:r w:rsidRPr="00DE50A5">
        <w:rPr>
          <w:noProof/>
        </w:rPr>
      </w:r>
      <w:r w:rsidRPr="00DE50A5">
        <w:rPr>
          <w:noProof/>
        </w:rPr>
        <w:fldChar w:fldCharType="separate"/>
      </w:r>
      <w:r w:rsidRPr="00DE50A5">
        <w:rPr>
          <w:noProof/>
        </w:rPr>
        <w:t>23</w:t>
      </w:r>
      <w:r w:rsidRPr="00DE50A5">
        <w:rPr>
          <w:noProof/>
        </w:rPr>
        <w:fldChar w:fldCharType="end"/>
      </w:r>
    </w:p>
    <w:p w14:paraId="7CF5107C" w14:textId="5254E2E0"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16: Güdümlü Proje Geliştirme Çalışmaları</w:t>
      </w:r>
      <w:r w:rsidRPr="00DE50A5">
        <w:rPr>
          <w:noProof/>
        </w:rPr>
        <w:tab/>
      </w:r>
      <w:r w:rsidRPr="00DE50A5">
        <w:rPr>
          <w:noProof/>
        </w:rPr>
        <w:fldChar w:fldCharType="begin"/>
      </w:r>
      <w:r w:rsidRPr="00DE50A5">
        <w:rPr>
          <w:noProof/>
        </w:rPr>
        <w:instrText xml:space="preserve"> PAGEREF _Toc113631141 \h </w:instrText>
      </w:r>
      <w:r w:rsidRPr="00DE50A5">
        <w:rPr>
          <w:noProof/>
        </w:rPr>
      </w:r>
      <w:r w:rsidRPr="00DE50A5">
        <w:rPr>
          <w:noProof/>
        </w:rPr>
        <w:fldChar w:fldCharType="separate"/>
      </w:r>
      <w:r w:rsidRPr="00DE50A5">
        <w:rPr>
          <w:noProof/>
        </w:rPr>
        <w:t>23</w:t>
      </w:r>
      <w:r w:rsidRPr="00DE50A5">
        <w:rPr>
          <w:noProof/>
        </w:rPr>
        <w:fldChar w:fldCharType="end"/>
      </w:r>
    </w:p>
    <w:p w14:paraId="60865870" w14:textId="07C136AB"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17: Program Süresi ve Zaman Planlaması</w:t>
      </w:r>
      <w:r w:rsidRPr="00DE50A5">
        <w:rPr>
          <w:noProof/>
        </w:rPr>
        <w:tab/>
      </w:r>
      <w:r w:rsidRPr="00DE50A5">
        <w:rPr>
          <w:noProof/>
        </w:rPr>
        <w:fldChar w:fldCharType="begin"/>
      </w:r>
      <w:r w:rsidRPr="00DE50A5">
        <w:rPr>
          <w:noProof/>
        </w:rPr>
        <w:instrText xml:space="preserve"> PAGEREF _Toc113631142 \h </w:instrText>
      </w:r>
      <w:r w:rsidRPr="00DE50A5">
        <w:rPr>
          <w:noProof/>
        </w:rPr>
      </w:r>
      <w:r w:rsidRPr="00DE50A5">
        <w:rPr>
          <w:noProof/>
        </w:rPr>
        <w:fldChar w:fldCharType="separate"/>
      </w:r>
      <w:r w:rsidRPr="00DE50A5">
        <w:rPr>
          <w:noProof/>
        </w:rPr>
        <w:t>23</w:t>
      </w:r>
      <w:r w:rsidRPr="00DE50A5">
        <w:rPr>
          <w:noProof/>
        </w:rPr>
        <w:fldChar w:fldCharType="end"/>
      </w:r>
    </w:p>
    <w:p w14:paraId="1CFB9E6D" w14:textId="18FB0EEE"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18: Üretici Örgütlerinin Güçlendirilmesi SOP Sonuç Hedefleri</w:t>
      </w:r>
      <w:r w:rsidRPr="00DE50A5">
        <w:rPr>
          <w:noProof/>
        </w:rPr>
        <w:tab/>
      </w:r>
      <w:r w:rsidRPr="00DE50A5">
        <w:rPr>
          <w:noProof/>
        </w:rPr>
        <w:fldChar w:fldCharType="begin"/>
      </w:r>
      <w:r w:rsidRPr="00DE50A5">
        <w:rPr>
          <w:noProof/>
        </w:rPr>
        <w:instrText xml:space="preserve"> PAGEREF _Toc113631143 \h </w:instrText>
      </w:r>
      <w:r w:rsidRPr="00DE50A5">
        <w:rPr>
          <w:noProof/>
        </w:rPr>
      </w:r>
      <w:r w:rsidRPr="00DE50A5">
        <w:rPr>
          <w:noProof/>
        </w:rPr>
        <w:fldChar w:fldCharType="separate"/>
      </w:r>
      <w:r w:rsidRPr="00DE50A5">
        <w:rPr>
          <w:noProof/>
        </w:rPr>
        <w:t>28</w:t>
      </w:r>
      <w:r w:rsidRPr="00DE50A5">
        <w:rPr>
          <w:noProof/>
        </w:rPr>
        <w:fldChar w:fldCharType="end"/>
      </w:r>
    </w:p>
    <w:p w14:paraId="7BF977FD" w14:textId="7B8EF305"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19: Üretici Örgütlerinin Güçlendirilmesi SOP Çıktı Hedefleri</w:t>
      </w:r>
      <w:r w:rsidRPr="00DE50A5">
        <w:rPr>
          <w:noProof/>
        </w:rPr>
        <w:tab/>
      </w:r>
      <w:r w:rsidRPr="00DE50A5">
        <w:rPr>
          <w:noProof/>
        </w:rPr>
        <w:fldChar w:fldCharType="begin"/>
      </w:r>
      <w:r w:rsidRPr="00DE50A5">
        <w:rPr>
          <w:noProof/>
        </w:rPr>
        <w:instrText xml:space="preserve"> PAGEREF _Toc113631144 \h </w:instrText>
      </w:r>
      <w:r w:rsidRPr="00DE50A5">
        <w:rPr>
          <w:noProof/>
        </w:rPr>
      </w:r>
      <w:r w:rsidRPr="00DE50A5">
        <w:rPr>
          <w:noProof/>
        </w:rPr>
        <w:fldChar w:fldCharType="separate"/>
      </w:r>
      <w:r w:rsidRPr="00DE50A5">
        <w:rPr>
          <w:noProof/>
        </w:rPr>
        <w:t>28</w:t>
      </w:r>
      <w:r w:rsidRPr="00DE50A5">
        <w:rPr>
          <w:noProof/>
        </w:rPr>
        <w:fldChar w:fldCharType="end"/>
      </w:r>
    </w:p>
    <w:p w14:paraId="2C7D0E30" w14:textId="17CA3BF5"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20. İyi Uygulamaların Yaygınlaştırılması</w:t>
      </w:r>
      <w:r w:rsidRPr="00DE50A5">
        <w:rPr>
          <w:noProof/>
        </w:rPr>
        <w:tab/>
      </w:r>
      <w:r w:rsidRPr="00DE50A5">
        <w:rPr>
          <w:noProof/>
        </w:rPr>
        <w:fldChar w:fldCharType="begin"/>
      </w:r>
      <w:r w:rsidRPr="00DE50A5">
        <w:rPr>
          <w:noProof/>
        </w:rPr>
        <w:instrText xml:space="preserve"> PAGEREF _Toc113631145 \h </w:instrText>
      </w:r>
      <w:r w:rsidRPr="00DE50A5">
        <w:rPr>
          <w:noProof/>
        </w:rPr>
      </w:r>
      <w:r w:rsidRPr="00DE50A5">
        <w:rPr>
          <w:noProof/>
        </w:rPr>
        <w:fldChar w:fldCharType="separate"/>
      </w:r>
      <w:r w:rsidRPr="00DE50A5">
        <w:rPr>
          <w:noProof/>
        </w:rPr>
        <w:t>29</w:t>
      </w:r>
      <w:r w:rsidRPr="00DE50A5">
        <w:rPr>
          <w:noProof/>
        </w:rPr>
        <w:fldChar w:fldCharType="end"/>
      </w:r>
    </w:p>
    <w:p w14:paraId="549602DB" w14:textId="39B3818A"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21</w:t>
      </w:r>
      <w:r w:rsidRPr="00DE50A5">
        <w:rPr>
          <w:rFonts w:cstheme="minorHAnsi"/>
          <w:noProof/>
        </w:rPr>
        <w:t>: Finansal Okuryazarlık Eğitimleri</w:t>
      </w:r>
      <w:r w:rsidRPr="00DE50A5">
        <w:rPr>
          <w:noProof/>
        </w:rPr>
        <w:tab/>
      </w:r>
      <w:r w:rsidRPr="00DE50A5">
        <w:rPr>
          <w:noProof/>
        </w:rPr>
        <w:fldChar w:fldCharType="begin"/>
      </w:r>
      <w:r w:rsidRPr="00DE50A5">
        <w:rPr>
          <w:noProof/>
        </w:rPr>
        <w:instrText xml:space="preserve"> PAGEREF _Toc113631146 \h </w:instrText>
      </w:r>
      <w:r w:rsidRPr="00DE50A5">
        <w:rPr>
          <w:noProof/>
        </w:rPr>
      </w:r>
      <w:r w:rsidRPr="00DE50A5">
        <w:rPr>
          <w:noProof/>
        </w:rPr>
        <w:fldChar w:fldCharType="separate"/>
      </w:r>
      <w:r w:rsidRPr="00DE50A5">
        <w:rPr>
          <w:noProof/>
        </w:rPr>
        <w:t>29</w:t>
      </w:r>
      <w:r w:rsidRPr="00DE50A5">
        <w:rPr>
          <w:noProof/>
        </w:rPr>
        <w:fldChar w:fldCharType="end"/>
      </w:r>
    </w:p>
    <w:p w14:paraId="19F866F9" w14:textId="4B0848CC"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22:</w:t>
      </w:r>
      <w:r w:rsidRPr="00DE50A5">
        <w:rPr>
          <w:rFonts w:cstheme="minorHAnsi"/>
          <w:noProof/>
        </w:rPr>
        <w:t xml:space="preserve"> </w:t>
      </w:r>
      <w:r w:rsidRPr="00DE50A5">
        <w:rPr>
          <w:rFonts w:cstheme="minorHAnsi"/>
          <w:bCs/>
          <w:noProof/>
        </w:rPr>
        <w:t>Satış, Pazarlama, Markalaşma ve Proje Yazma Eğitimleri</w:t>
      </w:r>
      <w:r w:rsidRPr="00DE50A5">
        <w:rPr>
          <w:noProof/>
        </w:rPr>
        <w:tab/>
      </w:r>
      <w:r w:rsidRPr="00DE50A5">
        <w:rPr>
          <w:noProof/>
        </w:rPr>
        <w:fldChar w:fldCharType="begin"/>
      </w:r>
      <w:r w:rsidRPr="00DE50A5">
        <w:rPr>
          <w:noProof/>
        </w:rPr>
        <w:instrText xml:space="preserve"> PAGEREF _Toc113631147 \h </w:instrText>
      </w:r>
      <w:r w:rsidRPr="00DE50A5">
        <w:rPr>
          <w:noProof/>
        </w:rPr>
      </w:r>
      <w:r w:rsidRPr="00DE50A5">
        <w:rPr>
          <w:noProof/>
        </w:rPr>
        <w:fldChar w:fldCharType="separate"/>
      </w:r>
      <w:r w:rsidRPr="00DE50A5">
        <w:rPr>
          <w:noProof/>
        </w:rPr>
        <w:t>30</w:t>
      </w:r>
      <w:r w:rsidRPr="00DE50A5">
        <w:rPr>
          <w:noProof/>
        </w:rPr>
        <w:fldChar w:fldCharType="end"/>
      </w:r>
    </w:p>
    <w:p w14:paraId="69932902" w14:textId="12A5E5BE" w:rsidR="00DE50A5" w:rsidRPr="00DE50A5" w:rsidRDefault="00DE50A5">
      <w:pPr>
        <w:pStyle w:val="ekillerTablosu"/>
        <w:tabs>
          <w:tab w:val="right" w:pos="9062"/>
        </w:tabs>
        <w:rPr>
          <w:rFonts w:eastAsiaTheme="minorEastAsia"/>
          <w:caps w:val="0"/>
          <w:noProof/>
          <w:sz w:val="22"/>
          <w:szCs w:val="22"/>
          <w:lang w:eastAsia="tr-TR"/>
        </w:rPr>
      </w:pPr>
      <w:r w:rsidRPr="00DE50A5">
        <w:rPr>
          <w:rFonts w:eastAsiaTheme="majorEastAsia" w:cstheme="minorHAnsi"/>
          <w:noProof/>
        </w:rPr>
        <w:t>Tablo 23: Kooperatiflere Yönelik Devlet Desteklerinin Tanıtımı</w:t>
      </w:r>
      <w:r w:rsidRPr="00DE50A5">
        <w:rPr>
          <w:noProof/>
        </w:rPr>
        <w:tab/>
      </w:r>
      <w:r w:rsidRPr="00DE50A5">
        <w:rPr>
          <w:noProof/>
        </w:rPr>
        <w:fldChar w:fldCharType="begin"/>
      </w:r>
      <w:r w:rsidRPr="00DE50A5">
        <w:rPr>
          <w:noProof/>
        </w:rPr>
        <w:instrText xml:space="preserve"> PAGEREF _Toc113631148 \h </w:instrText>
      </w:r>
      <w:r w:rsidRPr="00DE50A5">
        <w:rPr>
          <w:noProof/>
        </w:rPr>
      </w:r>
      <w:r w:rsidRPr="00DE50A5">
        <w:rPr>
          <w:noProof/>
        </w:rPr>
        <w:fldChar w:fldCharType="separate"/>
      </w:r>
      <w:r w:rsidRPr="00DE50A5">
        <w:rPr>
          <w:noProof/>
        </w:rPr>
        <w:t>30</w:t>
      </w:r>
      <w:r w:rsidRPr="00DE50A5">
        <w:rPr>
          <w:noProof/>
        </w:rPr>
        <w:fldChar w:fldCharType="end"/>
      </w:r>
    </w:p>
    <w:p w14:paraId="4D9927AA" w14:textId="04F2B1A8" w:rsidR="00DE50A5" w:rsidRPr="00DE50A5" w:rsidRDefault="00DE50A5">
      <w:pPr>
        <w:pStyle w:val="ekillerTablosu"/>
        <w:tabs>
          <w:tab w:val="right" w:pos="9062"/>
        </w:tabs>
        <w:rPr>
          <w:rFonts w:eastAsiaTheme="minorEastAsia"/>
          <w:caps w:val="0"/>
          <w:noProof/>
          <w:sz w:val="22"/>
          <w:szCs w:val="22"/>
          <w:lang w:eastAsia="tr-TR"/>
        </w:rPr>
      </w:pPr>
      <w:r w:rsidRPr="00DE50A5">
        <w:rPr>
          <w:rFonts w:eastAsiaTheme="majorEastAsia" w:cstheme="minorHAnsi"/>
          <w:noProof/>
        </w:rPr>
        <w:t>Tablo 24: Kooperatif ve Birliklerin Ulusal Pazarlara Entegrasyonunun Sağlanması</w:t>
      </w:r>
      <w:r w:rsidRPr="00DE50A5">
        <w:rPr>
          <w:noProof/>
        </w:rPr>
        <w:tab/>
      </w:r>
      <w:r w:rsidRPr="00DE50A5">
        <w:rPr>
          <w:noProof/>
        </w:rPr>
        <w:fldChar w:fldCharType="begin"/>
      </w:r>
      <w:r w:rsidRPr="00DE50A5">
        <w:rPr>
          <w:noProof/>
        </w:rPr>
        <w:instrText xml:space="preserve"> PAGEREF _Toc113631149 \h </w:instrText>
      </w:r>
      <w:r w:rsidRPr="00DE50A5">
        <w:rPr>
          <w:noProof/>
        </w:rPr>
      </w:r>
      <w:r w:rsidRPr="00DE50A5">
        <w:rPr>
          <w:noProof/>
        </w:rPr>
        <w:fldChar w:fldCharType="separate"/>
      </w:r>
      <w:r w:rsidRPr="00DE50A5">
        <w:rPr>
          <w:noProof/>
        </w:rPr>
        <w:t>30</w:t>
      </w:r>
      <w:r w:rsidRPr="00DE50A5">
        <w:rPr>
          <w:noProof/>
        </w:rPr>
        <w:fldChar w:fldCharType="end"/>
      </w:r>
    </w:p>
    <w:p w14:paraId="07937ADB" w14:textId="2AE37378" w:rsidR="00DE50A5" w:rsidRPr="00DE50A5" w:rsidRDefault="00DE50A5">
      <w:pPr>
        <w:pStyle w:val="ekillerTablosu"/>
        <w:tabs>
          <w:tab w:val="right" w:pos="9062"/>
        </w:tabs>
        <w:rPr>
          <w:rFonts w:eastAsiaTheme="minorEastAsia"/>
          <w:caps w:val="0"/>
          <w:noProof/>
          <w:sz w:val="22"/>
          <w:szCs w:val="22"/>
          <w:lang w:eastAsia="tr-TR"/>
        </w:rPr>
      </w:pPr>
      <w:r w:rsidRPr="00DE50A5">
        <w:rPr>
          <w:rFonts w:eastAsiaTheme="majorEastAsia" w:cstheme="minorHAnsi"/>
          <w:noProof/>
        </w:rPr>
        <w:t>Tablo 25: 2020 Yılı Kooperatif ve Birliklerin Güçlendirilmesi Mali Destek Programları</w:t>
      </w:r>
      <w:r w:rsidRPr="00DE50A5">
        <w:rPr>
          <w:noProof/>
        </w:rPr>
        <w:tab/>
      </w:r>
      <w:r w:rsidRPr="00DE50A5">
        <w:rPr>
          <w:noProof/>
        </w:rPr>
        <w:fldChar w:fldCharType="begin"/>
      </w:r>
      <w:r w:rsidRPr="00DE50A5">
        <w:rPr>
          <w:noProof/>
        </w:rPr>
        <w:instrText xml:space="preserve"> PAGEREF _Toc113631150 \h </w:instrText>
      </w:r>
      <w:r w:rsidRPr="00DE50A5">
        <w:rPr>
          <w:noProof/>
        </w:rPr>
      </w:r>
      <w:r w:rsidRPr="00DE50A5">
        <w:rPr>
          <w:noProof/>
        </w:rPr>
        <w:fldChar w:fldCharType="separate"/>
      </w:r>
      <w:r w:rsidRPr="00DE50A5">
        <w:rPr>
          <w:noProof/>
        </w:rPr>
        <w:t>31</w:t>
      </w:r>
      <w:r w:rsidRPr="00DE50A5">
        <w:rPr>
          <w:noProof/>
        </w:rPr>
        <w:fldChar w:fldCharType="end"/>
      </w:r>
    </w:p>
    <w:p w14:paraId="3FDCCBB8" w14:textId="53E4156E"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 xml:space="preserve">Tablo 26:  2022 Yılı </w:t>
      </w:r>
      <w:r w:rsidRPr="00DE50A5">
        <w:rPr>
          <w:rFonts w:cstheme="minorHAnsi"/>
          <w:noProof/>
        </w:rPr>
        <w:t xml:space="preserve">Kooperatif ve Birliklerin Güçlendirilmesi </w:t>
      </w:r>
      <w:r w:rsidRPr="00DE50A5">
        <w:rPr>
          <w:rFonts w:cstheme="minorHAnsi"/>
          <w:bCs/>
          <w:noProof/>
        </w:rPr>
        <w:t>Mali Destek Programları</w:t>
      </w:r>
      <w:r w:rsidRPr="00DE50A5">
        <w:rPr>
          <w:noProof/>
        </w:rPr>
        <w:tab/>
      </w:r>
      <w:r w:rsidRPr="00DE50A5">
        <w:rPr>
          <w:noProof/>
        </w:rPr>
        <w:fldChar w:fldCharType="begin"/>
      </w:r>
      <w:r w:rsidRPr="00DE50A5">
        <w:rPr>
          <w:noProof/>
        </w:rPr>
        <w:instrText xml:space="preserve"> PAGEREF _Toc113631151 \h </w:instrText>
      </w:r>
      <w:r w:rsidRPr="00DE50A5">
        <w:rPr>
          <w:noProof/>
        </w:rPr>
      </w:r>
      <w:r w:rsidRPr="00DE50A5">
        <w:rPr>
          <w:noProof/>
        </w:rPr>
        <w:fldChar w:fldCharType="separate"/>
      </w:r>
      <w:r w:rsidRPr="00DE50A5">
        <w:rPr>
          <w:noProof/>
        </w:rPr>
        <w:t>31</w:t>
      </w:r>
      <w:r w:rsidRPr="00DE50A5">
        <w:rPr>
          <w:noProof/>
        </w:rPr>
        <w:fldChar w:fldCharType="end"/>
      </w:r>
    </w:p>
    <w:p w14:paraId="14803979" w14:textId="331D3D4B"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27:</w:t>
      </w:r>
      <w:r w:rsidRPr="00DE50A5">
        <w:rPr>
          <w:rFonts w:cstheme="minorHAnsi"/>
          <w:noProof/>
        </w:rPr>
        <w:t xml:space="preserve"> </w:t>
      </w:r>
      <w:r w:rsidRPr="00DE50A5">
        <w:rPr>
          <w:rFonts w:cstheme="minorHAnsi"/>
          <w:noProof/>
          <w:color w:val="000000"/>
        </w:rPr>
        <w:t>Yönetim Danışmanlığı Programları</w:t>
      </w:r>
      <w:r w:rsidRPr="00DE50A5">
        <w:rPr>
          <w:noProof/>
        </w:rPr>
        <w:tab/>
      </w:r>
      <w:r w:rsidRPr="00DE50A5">
        <w:rPr>
          <w:noProof/>
        </w:rPr>
        <w:fldChar w:fldCharType="begin"/>
      </w:r>
      <w:r w:rsidRPr="00DE50A5">
        <w:rPr>
          <w:noProof/>
        </w:rPr>
        <w:instrText xml:space="preserve"> PAGEREF _Toc113631152 \h </w:instrText>
      </w:r>
      <w:r w:rsidRPr="00DE50A5">
        <w:rPr>
          <w:noProof/>
        </w:rPr>
      </w:r>
      <w:r w:rsidRPr="00DE50A5">
        <w:rPr>
          <w:noProof/>
        </w:rPr>
        <w:fldChar w:fldCharType="separate"/>
      </w:r>
      <w:r w:rsidRPr="00DE50A5">
        <w:rPr>
          <w:noProof/>
        </w:rPr>
        <w:t>32</w:t>
      </w:r>
      <w:r w:rsidRPr="00DE50A5">
        <w:rPr>
          <w:noProof/>
        </w:rPr>
        <w:fldChar w:fldCharType="end"/>
      </w:r>
    </w:p>
    <w:p w14:paraId="16299274" w14:textId="546FC04E" w:rsidR="00DE50A5" w:rsidRPr="00DE50A5" w:rsidRDefault="00DE50A5">
      <w:pPr>
        <w:pStyle w:val="ekillerTablosu"/>
        <w:tabs>
          <w:tab w:val="right" w:pos="9062"/>
        </w:tabs>
        <w:rPr>
          <w:rFonts w:eastAsiaTheme="minorEastAsia"/>
          <w:caps w:val="0"/>
          <w:noProof/>
          <w:sz w:val="22"/>
          <w:szCs w:val="22"/>
          <w:lang w:eastAsia="tr-TR"/>
        </w:rPr>
      </w:pPr>
      <w:r w:rsidRPr="00DE50A5">
        <w:rPr>
          <w:rFonts w:eastAsia="Times New Roman" w:cstheme="minorHAnsi"/>
          <w:bCs/>
          <w:noProof/>
        </w:rPr>
        <w:t>Tablo 28: Güdümlü Proje Desteği</w:t>
      </w:r>
      <w:r w:rsidRPr="00DE50A5">
        <w:rPr>
          <w:noProof/>
        </w:rPr>
        <w:tab/>
      </w:r>
      <w:r w:rsidRPr="00DE50A5">
        <w:rPr>
          <w:noProof/>
        </w:rPr>
        <w:fldChar w:fldCharType="begin"/>
      </w:r>
      <w:r w:rsidRPr="00DE50A5">
        <w:rPr>
          <w:noProof/>
        </w:rPr>
        <w:instrText xml:space="preserve"> PAGEREF _Toc113631153 \h </w:instrText>
      </w:r>
      <w:r w:rsidRPr="00DE50A5">
        <w:rPr>
          <w:noProof/>
        </w:rPr>
      </w:r>
      <w:r w:rsidRPr="00DE50A5">
        <w:rPr>
          <w:noProof/>
        </w:rPr>
        <w:fldChar w:fldCharType="separate"/>
      </w:r>
      <w:r w:rsidRPr="00DE50A5">
        <w:rPr>
          <w:noProof/>
        </w:rPr>
        <w:t>33</w:t>
      </w:r>
      <w:r w:rsidRPr="00DE50A5">
        <w:rPr>
          <w:noProof/>
        </w:rPr>
        <w:fldChar w:fldCharType="end"/>
      </w:r>
    </w:p>
    <w:p w14:paraId="53E42828" w14:textId="27933B07" w:rsidR="00DE50A5" w:rsidRPr="00DE50A5" w:rsidRDefault="00DE50A5">
      <w:pPr>
        <w:pStyle w:val="ekillerTablosu"/>
        <w:tabs>
          <w:tab w:val="right" w:pos="9062"/>
        </w:tabs>
        <w:rPr>
          <w:rFonts w:eastAsiaTheme="minorEastAsia"/>
          <w:caps w:val="0"/>
          <w:noProof/>
          <w:sz w:val="22"/>
          <w:szCs w:val="22"/>
          <w:lang w:eastAsia="tr-TR"/>
        </w:rPr>
      </w:pPr>
      <w:r w:rsidRPr="00DE50A5">
        <w:rPr>
          <w:rFonts w:eastAsia="Times New Roman" w:cstheme="minorHAnsi"/>
          <w:bCs/>
          <w:noProof/>
        </w:rPr>
        <w:t>Tablo 29: Üretici Örgütlerinin Güçlendirilmesi SOP'u Zaman Planlaması</w:t>
      </w:r>
      <w:r w:rsidRPr="00DE50A5">
        <w:rPr>
          <w:noProof/>
        </w:rPr>
        <w:tab/>
      </w:r>
      <w:r w:rsidRPr="00DE50A5">
        <w:rPr>
          <w:noProof/>
        </w:rPr>
        <w:fldChar w:fldCharType="begin"/>
      </w:r>
      <w:r w:rsidRPr="00DE50A5">
        <w:rPr>
          <w:noProof/>
        </w:rPr>
        <w:instrText xml:space="preserve"> PAGEREF _Toc113631154 \h </w:instrText>
      </w:r>
      <w:r w:rsidRPr="00DE50A5">
        <w:rPr>
          <w:noProof/>
        </w:rPr>
      </w:r>
      <w:r w:rsidRPr="00DE50A5">
        <w:rPr>
          <w:noProof/>
        </w:rPr>
        <w:fldChar w:fldCharType="separate"/>
      </w:r>
      <w:r w:rsidRPr="00DE50A5">
        <w:rPr>
          <w:noProof/>
        </w:rPr>
        <w:t>33</w:t>
      </w:r>
      <w:r w:rsidRPr="00DE50A5">
        <w:rPr>
          <w:noProof/>
        </w:rPr>
        <w:fldChar w:fldCharType="end"/>
      </w:r>
    </w:p>
    <w:p w14:paraId="72E57353" w14:textId="762B5AD1"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30: İmalat Sanayinde Kurumsallaşma ve Dijital Dönüşüm SOP Sonuç Göstergeleri</w:t>
      </w:r>
      <w:r w:rsidRPr="00DE50A5">
        <w:rPr>
          <w:noProof/>
        </w:rPr>
        <w:tab/>
      </w:r>
      <w:r w:rsidRPr="00DE50A5">
        <w:rPr>
          <w:noProof/>
        </w:rPr>
        <w:fldChar w:fldCharType="begin"/>
      </w:r>
      <w:r w:rsidRPr="00DE50A5">
        <w:rPr>
          <w:noProof/>
        </w:rPr>
        <w:instrText xml:space="preserve"> PAGEREF _Toc113631155 \h </w:instrText>
      </w:r>
      <w:r w:rsidRPr="00DE50A5">
        <w:rPr>
          <w:noProof/>
        </w:rPr>
      </w:r>
      <w:r w:rsidRPr="00DE50A5">
        <w:rPr>
          <w:noProof/>
        </w:rPr>
        <w:fldChar w:fldCharType="separate"/>
      </w:r>
      <w:r w:rsidRPr="00DE50A5">
        <w:rPr>
          <w:noProof/>
        </w:rPr>
        <w:t>37</w:t>
      </w:r>
      <w:r w:rsidRPr="00DE50A5">
        <w:rPr>
          <w:noProof/>
        </w:rPr>
        <w:fldChar w:fldCharType="end"/>
      </w:r>
    </w:p>
    <w:p w14:paraId="67862D76" w14:textId="13FD1CC1"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31: İmalat Sanayinde Kurumsallaşma ve Dijital Dönüşüm SOP Çıktı Göstergeleri</w:t>
      </w:r>
      <w:r w:rsidRPr="00DE50A5">
        <w:rPr>
          <w:noProof/>
        </w:rPr>
        <w:tab/>
      </w:r>
      <w:r w:rsidRPr="00DE50A5">
        <w:rPr>
          <w:noProof/>
        </w:rPr>
        <w:fldChar w:fldCharType="begin"/>
      </w:r>
      <w:r w:rsidRPr="00DE50A5">
        <w:rPr>
          <w:noProof/>
        </w:rPr>
        <w:instrText xml:space="preserve"> PAGEREF _Toc113631156 \h </w:instrText>
      </w:r>
      <w:r w:rsidRPr="00DE50A5">
        <w:rPr>
          <w:noProof/>
        </w:rPr>
      </w:r>
      <w:r w:rsidRPr="00DE50A5">
        <w:rPr>
          <w:noProof/>
        </w:rPr>
        <w:fldChar w:fldCharType="separate"/>
      </w:r>
      <w:r w:rsidRPr="00DE50A5">
        <w:rPr>
          <w:noProof/>
        </w:rPr>
        <w:t>37</w:t>
      </w:r>
      <w:r w:rsidRPr="00DE50A5">
        <w:rPr>
          <w:noProof/>
        </w:rPr>
        <w:fldChar w:fldCharType="end"/>
      </w:r>
    </w:p>
    <w:p w14:paraId="218B00E1" w14:textId="5A0EA745"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32:</w:t>
      </w:r>
      <w:r w:rsidRPr="00DE50A5">
        <w:rPr>
          <w:rFonts w:cstheme="minorHAnsi"/>
          <w:bCs/>
          <w:noProof/>
        </w:rPr>
        <w:t xml:space="preserve"> </w:t>
      </w:r>
      <w:r w:rsidRPr="00DE50A5">
        <w:rPr>
          <w:rFonts w:cstheme="minorHAnsi"/>
          <w:noProof/>
          <w:color w:val="000000"/>
        </w:rPr>
        <w:t>Dijitalleşme ve Kurumsallaşma Eğitimleri</w:t>
      </w:r>
      <w:r w:rsidRPr="00DE50A5">
        <w:rPr>
          <w:noProof/>
        </w:rPr>
        <w:tab/>
      </w:r>
      <w:r w:rsidRPr="00DE50A5">
        <w:rPr>
          <w:noProof/>
        </w:rPr>
        <w:fldChar w:fldCharType="begin"/>
      </w:r>
      <w:r w:rsidRPr="00DE50A5">
        <w:rPr>
          <w:noProof/>
        </w:rPr>
        <w:instrText xml:space="preserve"> PAGEREF _Toc113631157 \h </w:instrText>
      </w:r>
      <w:r w:rsidRPr="00DE50A5">
        <w:rPr>
          <w:noProof/>
        </w:rPr>
      </w:r>
      <w:r w:rsidRPr="00DE50A5">
        <w:rPr>
          <w:noProof/>
        </w:rPr>
        <w:fldChar w:fldCharType="separate"/>
      </w:r>
      <w:r w:rsidRPr="00DE50A5">
        <w:rPr>
          <w:noProof/>
        </w:rPr>
        <w:t>38</w:t>
      </w:r>
      <w:r w:rsidRPr="00DE50A5">
        <w:rPr>
          <w:noProof/>
        </w:rPr>
        <w:fldChar w:fldCharType="end"/>
      </w:r>
    </w:p>
    <w:p w14:paraId="6CAD78A0" w14:textId="163DCE4C"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33:</w:t>
      </w:r>
      <w:r w:rsidRPr="00DE50A5">
        <w:rPr>
          <w:rFonts w:cstheme="minorHAnsi"/>
          <w:bCs/>
          <w:noProof/>
        </w:rPr>
        <w:t xml:space="preserve"> </w:t>
      </w:r>
      <w:r w:rsidRPr="00DE50A5">
        <w:rPr>
          <w:rFonts w:cstheme="minorHAnsi"/>
          <w:noProof/>
        </w:rPr>
        <w:t>İmalat Sanayinde Dijital Dönüşüm Hackathon Organizasyonu</w:t>
      </w:r>
      <w:r w:rsidRPr="00DE50A5">
        <w:rPr>
          <w:noProof/>
        </w:rPr>
        <w:tab/>
      </w:r>
      <w:r w:rsidRPr="00DE50A5">
        <w:rPr>
          <w:noProof/>
        </w:rPr>
        <w:fldChar w:fldCharType="begin"/>
      </w:r>
      <w:r w:rsidRPr="00DE50A5">
        <w:rPr>
          <w:noProof/>
        </w:rPr>
        <w:instrText xml:space="preserve"> PAGEREF _Toc113631158 \h </w:instrText>
      </w:r>
      <w:r w:rsidRPr="00DE50A5">
        <w:rPr>
          <w:noProof/>
        </w:rPr>
      </w:r>
      <w:r w:rsidRPr="00DE50A5">
        <w:rPr>
          <w:noProof/>
        </w:rPr>
        <w:fldChar w:fldCharType="separate"/>
      </w:r>
      <w:r w:rsidRPr="00DE50A5">
        <w:rPr>
          <w:noProof/>
        </w:rPr>
        <w:t>38</w:t>
      </w:r>
      <w:r w:rsidRPr="00DE50A5">
        <w:rPr>
          <w:noProof/>
        </w:rPr>
        <w:fldChar w:fldCharType="end"/>
      </w:r>
    </w:p>
    <w:p w14:paraId="55F97781" w14:textId="1838BCCA"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34: Dijital Teknoloji Tedarikçileri-Sektör Paydaşları ile Webinar Organizasyonu</w:t>
      </w:r>
      <w:r w:rsidRPr="00DE50A5">
        <w:rPr>
          <w:noProof/>
        </w:rPr>
        <w:tab/>
      </w:r>
      <w:r w:rsidRPr="00DE50A5">
        <w:rPr>
          <w:noProof/>
        </w:rPr>
        <w:fldChar w:fldCharType="begin"/>
      </w:r>
      <w:r w:rsidRPr="00DE50A5">
        <w:rPr>
          <w:noProof/>
        </w:rPr>
        <w:instrText xml:space="preserve"> PAGEREF _Toc113631159 \h </w:instrText>
      </w:r>
      <w:r w:rsidRPr="00DE50A5">
        <w:rPr>
          <w:noProof/>
        </w:rPr>
      </w:r>
      <w:r w:rsidRPr="00DE50A5">
        <w:rPr>
          <w:noProof/>
        </w:rPr>
        <w:fldChar w:fldCharType="separate"/>
      </w:r>
      <w:r w:rsidRPr="00DE50A5">
        <w:rPr>
          <w:noProof/>
        </w:rPr>
        <w:t>38</w:t>
      </w:r>
      <w:r w:rsidRPr="00DE50A5">
        <w:rPr>
          <w:noProof/>
        </w:rPr>
        <w:fldChar w:fldCharType="end"/>
      </w:r>
    </w:p>
    <w:p w14:paraId="5E6A608F" w14:textId="15FCAEC7"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 xml:space="preserve">Tablo 35:  </w:t>
      </w:r>
      <w:r w:rsidRPr="00DE50A5">
        <w:rPr>
          <w:rFonts w:cstheme="minorHAnsi"/>
          <w:noProof/>
          <w:color w:val="000000"/>
        </w:rPr>
        <w:t>2022 Yılı İmalat Sanayinde Dijitalleşme Faizsiz Kredi Desteği</w:t>
      </w:r>
      <w:r w:rsidRPr="00DE50A5">
        <w:rPr>
          <w:noProof/>
        </w:rPr>
        <w:tab/>
      </w:r>
      <w:r w:rsidRPr="00DE50A5">
        <w:rPr>
          <w:noProof/>
        </w:rPr>
        <w:fldChar w:fldCharType="begin"/>
      </w:r>
      <w:r w:rsidRPr="00DE50A5">
        <w:rPr>
          <w:noProof/>
        </w:rPr>
        <w:instrText xml:space="preserve"> PAGEREF _Toc113631160 \h </w:instrText>
      </w:r>
      <w:r w:rsidRPr="00DE50A5">
        <w:rPr>
          <w:noProof/>
        </w:rPr>
      </w:r>
      <w:r w:rsidRPr="00DE50A5">
        <w:rPr>
          <w:noProof/>
        </w:rPr>
        <w:fldChar w:fldCharType="separate"/>
      </w:r>
      <w:r w:rsidRPr="00DE50A5">
        <w:rPr>
          <w:noProof/>
        </w:rPr>
        <w:t>39</w:t>
      </w:r>
      <w:r w:rsidRPr="00DE50A5">
        <w:rPr>
          <w:noProof/>
        </w:rPr>
        <w:fldChar w:fldCharType="end"/>
      </w:r>
    </w:p>
    <w:p w14:paraId="32073FD7" w14:textId="775DF84A"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36:  İmalat Sanayinin Güçlendirilmesi Yönetim Danışmanlığı Programı</w:t>
      </w:r>
      <w:r w:rsidRPr="00DE50A5">
        <w:rPr>
          <w:noProof/>
        </w:rPr>
        <w:tab/>
      </w:r>
      <w:r w:rsidRPr="00DE50A5">
        <w:rPr>
          <w:noProof/>
        </w:rPr>
        <w:fldChar w:fldCharType="begin"/>
      </w:r>
      <w:r w:rsidRPr="00DE50A5">
        <w:rPr>
          <w:noProof/>
        </w:rPr>
        <w:instrText xml:space="preserve"> PAGEREF _Toc113631161 \h </w:instrText>
      </w:r>
      <w:r w:rsidRPr="00DE50A5">
        <w:rPr>
          <w:noProof/>
        </w:rPr>
      </w:r>
      <w:r w:rsidRPr="00DE50A5">
        <w:rPr>
          <w:noProof/>
        </w:rPr>
        <w:fldChar w:fldCharType="separate"/>
      </w:r>
      <w:r w:rsidRPr="00DE50A5">
        <w:rPr>
          <w:noProof/>
        </w:rPr>
        <w:t>39</w:t>
      </w:r>
      <w:r w:rsidRPr="00DE50A5">
        <w:rPr>
          <w:noProof/>
        </w:rPr>
        <w:fldChar w:fldCharType="end"/>
      </w:r>
    </w:p>
    <w:p w14:paraId="5B28F88A" w14:textId="5C32B5B7"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37: Program Süresi ve Zaman Planlaması</w:t>
      </w:r>
      <w:r w:rsidRPr="00DE50A5">
        <w:rPr>
          <w:noProof/>
        </w:rPr>
        <w:tab/>
      </w:r>
      <w:r w:rsidRPr="00DE50A5">
        <w:rPr>
          <w:noProof/>
        </w:rPr>
        <w:fldChar w:fldCharType="begin"/>
      </w:r>
      <w:r w:rsidRPr="00DE50A5">
        <w:rPr>
          <w:noProof/>
        </w:rPr>
        <w:instrText xml:space="preserve"> PAGEREF _Toc113631162 \h </w:instrText>
      </w:r>
      <w:r w:rsidRPr="00DE50A5">
        <w:rPr>
          <w:noProof/>
        </w:rPr>
      </w:r>
      <w:r w:rsidRPr="00DE50A5">
        <w:rPr>
          <w:noProof/>
        </w:rPr>
        <w:fldChar w:fldCharType="separate"/>
      </w:r>
      <w:r w:rsidRPr="00DE50A5">
        <w:rPr>
          <w:noProof/>
        </w:rPr>
        <w:t>40</w:t>
      </w:r>
      <w:r w:rsidRPr="00DE50A5">
        <w:rPr>
          <w:noProof/>
        </w:rPr>
        <w:fldChar w:fldCharType="end"/>
      </w:r>
    </w:p>
    <w:p w14:paraId="4DD3B361" w14:textId="04959631" w:rsidR="00DE50A5" w:rsidRPr="00DE50A5" w:rsidRDefault="00DE50A5">
      <w:pPr>
        <w:pStyle w:val="ekillerTablosu"/>
        <w:tabs>
          <w:tab w:val="right" w:pos="9062"/>
        </w:tabs>
        <w:rPr>
          <w:rFonts w:eastAsiaTheme="minorEastAsia"/>
          <w:caps w:val="0"/>
          <w:noProof/>
          <w:sz w:val="22"/>
          <w:szCs w:val="22"/>
          <w:lang w:eastAsia="tr-TR"/>
        </w:rPr>
      </w:pPr>
      <w:r w:rsidRPr="00DE50A5">
        <w:rPr>
          <w:rFonts w:eastAsia="Calibri" w:cstheme="minorHAnsi"/>
          <w:bCs/>
          <w:noProof/>
        </w:rPr>
        <w:t>Tablo 38: Mesleki ve Kişisel Gelişime Yönelik Eğitimler</w:t>
      </w:r>
      <w:r w:rsidRPr="00DE50A5">
        <w:rPr>
          <w:noProof/>
        </w:rPr>
        <w:tab/>
      </w:r>
      <w:r w:rsidRPr="00DE50A5">
        <w:rPr>
          <w:noProof/>
        </w:rPr>
        <w:fldChar w:fldCharType="begin"/>
      </w:r>
      <w:r w:rsidRPr="00DE50A5">
        <w:rPr>
          <w:noProof/>
        </w:rPr>
        <w:instrText xml:space="preserve"> PAGEREF _Toc113631163 \h </w:instrText>
      </w:r>
      <w:r w:rsidRPr="00DE50A5">
        <w:rPr>
          <w:noProof/>
        </w:rPr>
      </w:r>
      <w:r w:rsidRPr="00DE50A5">
        <w:rPr>
          <w:noProof/>
        </w:rPr>
        <w:fldChar w:fldCharType="separate"/>
      </w:r>
      <w:r w:rsidRPr="00DE50A5">
        <w:rPr>
          <w:noProof/>
        </w:rPr>
        <w:t>41</w:t>
      </w:r>
      <w:r w:rsidRPr="00DE50A5">
        <w:rPr>
          <w:noProof/>
        </w:rPr>
        <w:fldChar w:fldCharType="end"/>
      </w:r>
    </w:p>
    <w:p w14:paraId="4D9563A2" w14:textId="35E2D357"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bCs/>
          <w:noProof/>
        </w:rPr>
        <w:t>Tablo 39: Mesleki ve Kişisel Gelişime Yönelik Eğitimler</w:t>
      </w:r>
      <w:r w:rsidRPr="00DE50A5">
        <w:rPr>
          <w:noProof/>
        </w:rPr>
        <w:tab/>
      </w:r>
      <w:r w:rsidRPr="00DE50A5">
        <w:rPr>
          <w:noProof/>
        </w:rPr>
        <w:fldChar w:fldCharType="begin"/>
      </w:r>
      <w:r w:rsidRPr="00DE50A5">
        <w:rPr>
          <w:noProof/>
        </w:rPr>
        <w:instrText xml:space="preserve"> PAGEREF _Toc113631164 \h </w:instrText>
      </w:r>
      <w:r w:rsidRPr="00DE50A5">
        <w:rPr>
          <w:noProof/>
        </w:rPr>
      </w:r>
      <w:r w:rsidRPr="00DE50A5">
        <w:rPr>
          <w:noProof/>
        </w:rPr>
        <w:fldChar w:fldCharType="separate"/>
      </w:r>
      <w:r w:rsidRPr="00DE50A5">
        <w:rPr>
          <w:noProof/>
        </w:rPr>
        <w:t>41</w:t>
      </w:r>
      <w:r w:rsidRPr="00DE50A5">
        <w:rPr>
          <w:noProof/>
        </w:rPr>
        <w:fldChar w:fldCharType="end"/>
      </w:r>
    </w:p>
    <w:p w14:paraId="771C1E0E" w14:textId="37D409CE"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40: İletişim ve Tanıtım Çalışmaları</w:t>
      </w:r>
      <w:r w:rsidRPr="00DE50A5">
        <w:rPr>
          <w:noProof/>
        </w:rPr>
        <w:tab/>
      </w:r>
      <w:r w:rsidRPr="00DE50A5">
        <w:rPr>
          <w:noProof/>
        </w:rPr>
        <w:fldChar w:fldCharType="begin"/>
      </w:r>
      <w:r w:rsidRPr="00DE50A5">
        <w:rPr>
          <w:noProof/>
        </w:rPr>
        <w:instrText xml:space="preserve"> PAGEREF _Toc113631165 \h </w:instrText>
      </w:r>
      <w:r w:rsidRPr="00DE50A5">
        <w:rPr>
          <w:noProof/>
        </w:rPr>
      </w:r>
      <w:r w:rsidRPr="00DE50A5">
        <w:rPr>
          <w:noProof/>
        </w:rPr>
        <w:fldChar w:fldCharType="separate"/>
      </w:r>
      <w:r w:rsidRPr="00DE50A5">
        <w:rPr>
          <w:noProof/>
        </w:rPr>
        <w:t>42</w:t>
      </w:r>
      <w:r w:rsidRPr="00DE50A5">
        <w:rPr>
          <w:noProof/>
        </w:rPr>
        <w:fldChar w:fldCharType="end"/>
      </w:r>
    </w:p>
    <w:p w14:paraId="0CBA07FC" w14:textId="013C72C4"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41: İnsan Kaynaklarına İlişkin Faaliyetler</w:t>
      </w:r>
      <w:r w:rsidRPr="00DE50A5">
        <w:rPr>
          <w:noProof/>
        </w:rPr>
        <w:tab/>
      </w:r>
      <w:r w:rsidRPr="00DE50A5">
        <w:rPr>
          <w:noProof/>
        </w:rPr>
        <w:fldChar w:fldCharType="begin"/>
      </w:r>
      <w:r w:rsidRPr="00DE50A5">
        <w:rPr>
          <w:noProof/>
        </w:rPr>
        <w:instrText xml:space="preserve"> PAGEREF _Toc113631166 \h </w:instrText>
      </w:r>
      <w:r w:rsidRPr="00DE50A5">
        <w:rPr>
          <w:noProof/>
        </w:rPr>
      </w:r>
      <w:r w:rsidRPr="00DE50A5">
        <w:rPr>
          <w:noProof/>
        </w:rPr>
        <w:fldChar w:fldCharType="separate"/>
      </w:r>
      <w:r w:rsidRPr="00DE50A5">
        <w:rPr>
          <w:noProof/>
        </w:rPr>
        <w:t>42</w:t>
      </w:r>
      <w:r w:rsidRPr="00DE50A5">
        <w:rPr>
          <w:noProof/>
        </w:rPr>
        <w:fldChar w:fldCharType="end"/>
      </w:r>
    </w:p>
    <w:p w14:paraId="57D0FCA0" w14:textId="432E6640"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42: Tüketime Yönelik Mal ve Malzeme Alımları</w:t>
      </w:r>
      <w:r w:rsidRPr="00DE50A5">
        <w:rPr>
          <w:noProof/>
        </w:rPr>
        <w:tab/>
      </w:r>
      <w:r w:rsidRPr="00DE50A5">
        <w:rPr>
          <w:noProof/>
        </w:rPr>
        <w:fldChar w:fldCharType="begin"/>
      </w:r>
      <w:r w:rsidRPr="00DE50A5">
        <w:rPr>
          <w:noProof/>
        </w:rPr>
        <w:instrText xml:space="preserve"> PAGEREF _Toc113631167 \h </w:instrText>
      </w:r>
      <w:r w:rsidRPr="00DE50A5">
        <w:rPr>
          <w:noProof/>
        </w:rPr>
      </w:r>
      <w:r w:rsidRPr="00DE50A5">
        <w:rPr>
          <w:noProof/>
        </w:rPr>
        <w:fldChar w:fldCharType="separate"/>
      </w:r>
      <w:r w:rsidRPr="00DE50A5">
        <w:rPr>
          <w:noProof/>
        </w:rPr>
        <w:t>43</w:t>
      </w:r>
      <w:r w:rsidRPr="00DE50A5">
        <w:rPr>
          <w:noProof/>
        </w:rPr>
        <w:fldChar w:fldCharType="end"/>
      </w:r>
    </w:p>
    <w:p w14:paraId="07787B2B" w14:textId="6DAAACE1"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 xml:space="preserve">Tablo 43: </w:t>
      </w:r>
      <w:r w:rsidRPr="00DE50A5">
        <w:rPr>
          <w:rFonts w:eastAsia="Calibri" w:cstheme="minorHAnsi"/>
          <w:noProof/>
        </w:rPr>
        <w:t>Menkul Mal, Gayrimaddi Hak Alım, Bakım ve Onarım, Mamul Mal Alımları Giderleri</w:t>
      </w:r>
      <w:r w:rsidRPr="00DE50A5">
        <w:rPr>
          <w:noProof/>
        </w:rPr>
        <w:tab/>
      </w:r>
      <w:r w:rsidRPr="00DE50A5">
        <w:rPr>
          <w:noProof/>
        </w:rPr>
        <w:fldChar w:fldCharType="begin"/>
      </w:r>
      <w:r w:rsidRPr="00DE50A5">
        <w:rPr>
          <w:noProof/>
        </w:rPr>
        <w:instrText xml:space="preserve"> PAGEREF _Toc113631168 \h </w:instrText>
      </w:r>
      <w:r w:rsidRPr="00DE50A5">
        <w:rPr>
          <w:noProof/>
        </w:rPr>
      </w:r>
      <w:r w:rsidRPr="00DE50A5">
        <w:rPr>
          <w:noProof/>
        </w:rPr>
        <w:fldChar w:fldCharType="separate"/>
      </w:r>
      <w:r w:rsidRPr="00DE50A5">
        <w:rPr>
          <w:noProof/>
        </w:rPr>
        <w:t>43</w:t>
      </w:r>
      <w:r w:rsidRPr="00DE50A5">
        <w:rPr>
          <w:noProof/>
        </w:rPr>
        <w:fldChar w:fldCharType="end"/>
      </w:r>
    </w:p>
    <w:p w14:paraId="3419C975" w14:textId="24E298AF"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 xml:space="preserve">Tablo 44: </w:t>
      </w:r>
      <w:r w:rsidRPr="00DE50A5">
        <w:rPr>
          <w:rFonts w:eastAsia="Calibri" w:cstheme="minorHAnsi"/>
          <w:noProof/>
        </w:rPr>
        <w:t>Gayrimenkul Mal Bakım ve Onarım Giderleri</w:t>
      </w:r>
      <w:r w:rsidRPr="00DE50A5">
        <w:rPr>
          <w:noProof/>
        </w:rPr>
        <w:tab/>
      </w:r>
      <w:r w:rsidRPr="00DE50A5">
        <w:rPr>
          <w:noProof/>
        </w:rPr>
        <w:fldChar w:fldCharType="begin"/>
      </w:r>
      <w:r w:rsidRPr="00DE50A5">
        <w:rPr>
          <w:noProof/>
        </w:rPr>
        <w:instrText xml:space="preserve"> PAGEREF _Toc113631169 \h </w:instrText>
      </w:r>
      <w:r w:rsidRPr="00DE50A5">
        <w:rPr>
          <w:noProof/>
        </w:rPr>
      </w:r>
      <w:r w:rsidRPr="00DE50A5">
        <w:rPr>
          <w:noProof/>
        </w:rPr>
        <w:fldChar w:fldCharType="separate"/>
      </w:r>
      <w:r w:rsidRPr="00DE50A5">
        <w:rPr>
          <w:noProof/>
        </w:rPr>
        <w:t>43</w:t>
      </w:r>
      <w:r w:rsidRPr="00DE50A5">
        <w:rPr>
          <w:noProof/>
        </w:rPr>
        <w:fldChar w:fldCharType="end"/>
      </w:r>
    </w:p>
    <w:p w14:paraId="5C52671E" w14:textId="1A6541A9"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 xml:space="preserve">Tablo 45: </w:t>
      </w:r>
      <w:r w:rsidRPr="00DE50A5">
        <w:rPr>
          <w:rFonts w:eastAsia="Calibri" w:cstheme="minorHAnsi"/>
          <w:noProof/>
        </w:rPr>
        <w:t>Kira, Araç, Temizlik, Güvenlik Hizmetleri Temini</w:t>
      </w:r>
      <w:r w:rsidRPr="00DE50A5">
        <w:rPr>
          <w:noProof/>
        </w:rPr>
        <w:tab/>
      </w:r>
      <w:r w:rsidRPr="00DE50A5">
        <w:rPr>
          <w:noProof/>
        </w:rPr>
        <w:fldChar w:fldCharType="begin"/>
      </w:r>
      <w:r w:rsidRPr="00DE50A5">
        <w:rPr>
          <w:noProof/>
        </w:rPr>
        <w:instrText xml:space="preserve"> PAGEREF _Toc113631170 \h </w:instrText>
      </w:r>
      <w:r w:rsidRPr="00DE50A5">
        <w:rPr>
          <w:noProof/>
        </w:rPr>
      </w:r>
      <w:r w:rsidRPr="00DE50A5">
        <w:rPr>
          <w:noProof/>
        </w:rPr>
        <w:fldChar w:fldCharType="separate"/>
      </w:r>
      <w:r w:rsidRPr="00DE50A5">
        <w:rPr>
          <w:noProof/>
        </w:rPr>
        <w:t>44</w:t>
      </w:r>
      <w:r w:rsidRPr="00DE50A5">
        <w:rPr>
          <w:noProof/>
        </w:rPr>
        <w:fldChar w:fldCharType="end"/>
      </w:r>
    </w:p>
    <w:p w14:paraId="604ACD07" w14:textId="3FA4E59E"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46: Destek Hizmetleri Temini</w:t>
      </w:r>
      <w:r w:rsidRPr="00DE50A5">
        <w:rPr>
          <w:noProof/>
        </w:rPr>
        <w:tab/>
      </w:r>
      <w:r w:rsidRPr="00DE50A5">
        <w:rPr>
          <w:noProof/>
        </w:rPr>
        <w:fldChar w:fldCharType="begin"/>
      </w:r>
      <w:r w:rsidRPr="00DE50A5">
        <w:rPr>
          <w:noProof/>
        </w:rPr>
        <w:instrText xml:space="preserve"> PAGEREF _Toc113631171 \h </w:instrText>
      </w:r>
      <w:r w:rsidRPr="00DE50A5">
        <w:rPr>
          <w:noProof/>
        </w:rPr>
      </w:r>
      <w:r w:rsidRPr="00DE50A5">
        <w:rPr>
          <w:noProof/>
        </w:rPr>
        <w:fldChar w:fldCharType="separate"/>
      </w:r>
      <w:r w:rsidRPr="00DE50A5">
        <w:rPr>
          <w:noProof/>
        </w:rPr>
        <w:t>44</w:t>
      </w:r>
      <w:r w:rsidRPr="00DE50A5">
        <w:rPr>
          <w:noProof/>
        </w:rPr>
        <w:fldChar w:fldCharType="end"/>
      </w:r>
    </w:p>
    <w:p w14:paraId="30A86B4C" w14:textId="08EB2302"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47: Organizasyon Giderleri</w:t>
      </w:r>
      <w:r w:rsidRPr="00DE50A5">
        <w:rPr>
          <w:noProof/>
        </w:rPr>
        <w:tab/>
      </w:r>
      <w:r w:rsidRPr="00DE50A5">
        <w:rPr>
          <w:noProof/>
        </w:rPr>
        <w:fldChar w:fldCharType="begin"/>
      </w:r>
      <w:r w:rsidRPr="00DE50A5">
        <w:rPr>
          <w:noProof/>
        </w:rPr>
        <w:instrText xml:space="preserve"> PAGEREF _Toc113631172 \h </w:instrText>
      </w:r>
      <w:r w:rsidRPr="00DE50A5">
        <w:rPr>
          <w:noProof/>
        </w:rPr>
      </w:r>
      <w:r w:rsidRPr="00DE50A5">
        <w:rPr>
          <w:noProof/>
        </w:rPr>
        <w:fldChar w:fldCharType="separate"/>
      </w:r>
      <w:r w:rsidRPr="00DE50A5">
        <w:rPr>
          <w:noProof/>
        </w:rPr>
        <w:t>44</w:t>
      </w:r>
      <w:r w:rsidRPr="00DE50A5">
        <w:rPr>
          <w:noProof/>
        </w:rPr>
        <w:fldChar w:fldCharType="end"/>
      </w:r>
    </w:p>
    <w:p w14:paraId="48290FB6" w14:textId="5EEA25D2"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lastRenderedPageBreak/>
        <w:t>Tablo 48: Kalkınma Kurulu Toplantı Organizasyonları</w:t>
      </w:r>
      <w:r w:rsidRPr="00DE50A5">
        <w:rPr>
          <w:noProof/>
        </w:rPr>
        <w:tab/>
      </w:r>
      <w:r w:rsidRPr="00DE50A5">
        <w:rPr>
          <w:noProof/>
        </w:rPr>
        <w:fldChar w:fldCharType="begin"/>
      </w:r>
      <w:r w:rsidRPr="00DE50A5">
        <w:rPr>
          <w:noProof/>
        </w:rPr>
        <w:instrText xml:space="preserve"> PAGEREF _Toc113631173 \h </w:instrText>
      </w:r>
      <w:r w:rsidRPr="00DE50A5">
        <w:rPr>
          <w:noProof/>
        </w:rPr>
      </w:r>
      <w:r w:rsidRPr="00DE50A5">
        <w:rPr>
          <w:noProof/>
        </w:rPr>
        <w:fldChar w:fldCharType="separate"/>
      </w:r>
      <w:r w:rsidRPr="00DE50A5">
        <w:rPr>
          <w:noProof/>
        </w:rPr>
        <w:t>45</w:t>
      </w:r>
      <w:r w:rsidRPr="00DE50A5">
        <w:rPr>
          <w:noProof/>
        </w:rPr>
        <w:fldChar w:fldCharType="end"/>
      </w:r>
    </w:p>
    <w:p w14:paraId="6A4C8F6F" w14:textId="765A635F"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49: Görev Giderleri</w:t>
      </w:r>
      <w:r w:rsidRPr="00DE50A5">
        <w:rPr>
          <w:noProof/>
        </w:rPr>
        <w:tab/>
      </w:r>
      <w:r w:rsidRPr="00DE50A5">
        <w:rPr>
          <w:noProof/>
        </w:rPr>
        <w:fldChar w:fldCharType="begin"/>
      </w:r>
      <w:r w:rsidRPr="00DE50A5">
        <w:rPr>
          <w:noProof/>
        </w:rPr>
        <w:instrText xml:space="preserve"> PAGEREF _Toc113631174 \h </w:instrText>
      </w:r>
      <w:r w:rsidRPr="00DE50A5">
        <w:rPr>
          <w:noProof/>
        </w:rPr>
      </w:r>
      <w:r w:rsidRPr="00DE50A5">
        <w:rPr>
          <w:noProof/>
        </w:rPr>
        <w:fldChar w:fldCharType="separate"/>
      </w:r>
      <w:r w:rsidRPr="00DE50A5">
        <w:rPr>
          <w:noProof/>
        </w:rPr>
        <w:t>45</w:t>
      </w:r>
      <w:r w:rsidRPr="00DE50A5">
        <w:rPr>
          <w:noProof/>
        </w:rPr>
        <w:fldChar w:fldCharType="end"/>
      </w:r>
    </w:p>
    <w:p w14:paraId="162778C2" w14:textId="14870443"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50: Temsil ve Tanıtma Giderleri</w:t>
      </w:r>
      <w:r w:rsidRPr="00DE50A5">
        <w:rPr>
          <w:noProof/>
        </w:rPr>
        <w:tab/>
      </w:r>
      <w:r w:rsidRPr="00DE50A5">
        <w:rPr>
          <w:noProof/>
        </w:rPr>
        <w:fldChar w:fldCharType="begin"/>
      </w:r>
      <w:r w:rsidRPr="00DE50A5">
        <w:rPr>
          <w:noProof/>
        </w:rPr>
        <w:instrText xml:space="preserve"> PAGEREF _Toc113631175 \h </w:instrText>
      </w:r>
      <w:r w:rsidRPr="00DE50A5">
        <w:rPr>
          <w:noProof/>
        </w:rPr>
      </w:r>
      <w:r w:rsidRPr="00DE50A5">
        <w:rPr>
          <w:noProof/>
        </w:rPr>
        <w:fldChar w:fldCharType="separate"/>
      </w:r>
      <w:r w:rsidRPr="00DE50A5">
        <w:rPr>
          <w:noProof/>
        </w:rPr>
        <w:t>45</w:t>
      </w:r>
      <w:r w:rsidRPr="00DE50A5">
        <w:rPr>
          <w:noProof/>
        </w:rPr>
        <w:fldChar w:fldCharType="end"/>
      </w:r>
    </w:p>
    <w:p w14:paraId="03505F61" w14:textId="4E60D262"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51: Performans Yönetim Sistemi</w:t>
      </w:r>
      <w:r w:rsidRPr="00DE50A5">
        <w:rPr>
          <w:noProof/>
        </w:rPr>
        <w:tab/>
      </w:r>
      <w:r w:rsidRPr="00DE50A5">
        <w:rPr>
          <w:noProof/>
        </w:rPr>
        <w:fldChar w:fldCharType="begin"/>
      </w:r>
      <w:r w:rsidRPr="00DE50A5">
        <w:rPr>
          <w:noProof/>
        </w:rPr>
        <w:instrText xml:space="preserve"> PAGEREF _Toc113631176 \h </w:instrText>
      </w:r>
      <w:r w:rsidRPr="00DE50A5">
        <w:rPr>
          <w:noProof/>
        </w:rPr>
      </w:r>
      <w:r w:rsidRPr="00DE50A5">
        <w:rPr>
          <w:noProof/>
        </w:rPr>
        <w:fldChar w:fldCharType="separate"/>
      </w:r>
      <w:r w:rsidRPr="00DE50A5">
        <w:rPr>
          <w:noProof/>
        </w:rPr>
        <w:t>46</w:t>
      </w:r>
      <w:r w:rsidRPr="00DE50A5">
        <w:rPr>
          <w:noProof/>
        </w:rPr>
        <w:fldChar w:fldCharType="end"/>
      </w:r>
    </w:p>
    <w:p w14:paraId="3D67C8DB" w14:textId="653D2E71"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52: Yerel Kalkınma Fırsatları Amaçlar ve Faaliyetler</w:t>
      </w:r>
      <w:r w:rsidRPr="00DE50A5">
        <w:rPr>
          <w:noProof/>
        </w:rPr>
        <w:tab/>
      </w:r>
      <w:r w:rsidRPr="00DE50A5">
        <w:rPr>
          <w:noProof/>
        </w:rPr>
        <w:fldChar w:fldCharType="begin"/>
      </w:r>
      <w:r w:rsidRPr="00DE50A5">
        <w:rPr>
          <w:noProof/>
        </w:rPr>
        <w:instrText xml:space="preserve"> PAGEREF _Toc113631177 \h </w:instrText>
      </w:r>
      <w:r w:rsidRPr="00DE50A5">
        <w:rPr>
          <w:noProof/>
        </w:rPr>
      </w:r>
      <w:r w:rsidRPr="00DE50A5">
        <w:rPr>
          <w:noProof/>
        </w:rPr>
        <w:fldChar w:fldCharType="separate"/>
      </w:r>
      <w:r w:rsidRPr="00DE50A5">
        <w:rPr>
          <w:noProof/>
        </w:rPr>
        <w:t>47</w:t>
      </w:r>
      <w:r w:rsidRPr="00DE50A5">
        <w:rPr>
          <w:noProof/>
        </w:rPr>
        <w:fldChar w:fldCharType="end"/>
      </w:r>
    </w:p>
    <w:p w14:paraId="51915160" w14:textId="0F6A5927"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53: Çıktı Hedefleri</w:t>
      </w:r>
      <w:r w:rsidRPr="00DE50A5">
        <w:rPr>
          <w:noProof/>
        </w:rPr>
        <w:tab/>
      </w:r>
      <w:r w:rsidRPr="00DE50A5">
        <w:rPr>
          <w:noProof/>
        </w:rPr>
        <w:fldChar w:fldCharType="begin"/>
      </w:r>
      <w:r w:rsidRPr="00DE50A5">
        <w:rPr>
          <w:noProof/>
        </w:rPr>
        <w:instrText xml:space="preserve"> PAGEREF _Toc113631178 \h </w:instrText>
      </w:r>
      <w:r w:rsidRPr="00DE50A5">
        <w:rPr>
          <w:noProof/>
        </w:rPr>
      </w:r>
      <w:r w:rsidRPr="00DE50A5">
        <w:rPr>
          <w:noProof/>
        </w:rPr>
        <w:fldChar w:fldCharType="separate"/>
      </w:r>
      <w:r w:rsidRPr="00DE50A5">
        <w:rPr>
          <w:noProof/>
        </w:rPr>
        <w:t>49</w:t>
      </w:r>
      <w:r w:rsidRPr="00DE50A5">
        <w:rPr>
          <w:noProof/>
        </w:rPr>
        <w:fldChar w:fldCharType="end"/>
      </w:r>
    </w:p>
    <w:p w14:paraId="4EEBBC39" w14:textId="2DE2F626"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54: Pamuk Sektörüne Yönelik Yol Haritasının Belirlenmesi</w:t>
      </w:r>
      <w:r w:rsidRPr="00DE50A5">
        <w:rPr>
          <w:noProof/>
        </w:rPr>
        <w:tab/>
      </w:r>
      <w:r w:rsidRPr="00DE50A5">
        <w:rPr>
          <w:noProof/>
        </w:rPr>
        <w:fldChar w:fldCharType="begin"/>
      </w:r>
      <w:r w:rsidRPr="00DE50A5">
        <w:rPr>
          <w:noProof/>
        </w:rPr>
        <w:instrText xml:space="preserve"> PAGEREF _Toc113631179 \h </w:instrText>
      </w:r>
      <w:r w:rsidRPr="00DE50A5">
        <w:rPr>
          <w:noProof/>
        </w:rPr>
      </w:r>
      <w:r w:rsidRPr="00DE50A5">
        <w:rPr>
          <w:noProof/>
        </w:rPr>
        <w:fldChar w:fldCharType="separate"/>
      </w:r>
      <w:r w:rsidRPr="00DE50A5">
        <w:rPr>
          <w:noProof/>
        </w:rPr>
        <w:t>49</w:t>
      </w:r>
      <w:r w:rsidRPr="00DE50A5">
        <w:rPr>
          <w:noProof/>
        </w:rPr>
        <w:fldChar w:fldCharType="end"/>
      </w:r>
    </w:p>
    <w:p w14:paraId="44A0A335" w14:textId="13EDAC7B"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55: Bölge Planı Hazırlık Çalışmaları</w:t>
      </w:r>
      <w:r w:rsidRPr="00DE50A5">
        <w:rPr>
          <w:noProof/>
        </w:rPr>
        <w:tab/>
      </w:r>
      <w:r w:rsidRPr="00DE50A5">
        <w:rPr>
          <w:noProof/>
        </w:rPr>
        <w:fldChar w:fldCharType="begin"/>
      </w:r>
      <w:r w:rsidRPr="00DE50A5">
        <w:rPr>
          <w:noProof/>
        </w:rPr>
        <w:instrText xml:space="preserve"> PAGEREF _Toc113631180 \h </w:instrText>
      </w:r>
      <w:r w:rsidRPr="00DE50A5">
        <w:rPr>
          <w:noProof/>
        </w:rPr>
      </w:r>
      <w:r w:rsidRPr="00DE50A5">
        <w:rPr>
          <w:noProof/>
        </w:rPr>
        <w:fldChar w:fldCharType="separate"/>
      </w:r>
      <w:r w:rsidRPr="00DE50A5">
        <w:rPr>
          <w:noProof/>
        </w:rPr>
        <w:t>50</w:t>
      </w:r>
      <w:r w:rsidRPr="00DE50A5">
        <w:rPr>
          <w:noProof/>
        </w:rPr>
        <w:fldChar w:fldCharType="end"/>
      </w:r>
    </w:p>
    <w:p w14:paraId="61A2138D" w14:textId="374636C4"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56: Beceri Geliştirme ve İstihdam Garantili Eğitim Programları</w:t>
      </w:r>
      <w:r w:rsidRPr="00DE50A5">
        <w:rPr>
          <w:noProof/>
        </w:rPr>
        <w:tab/>
      </w:r>
      <w:r w:rsidRPr="00DE50A5">
        <w:rPr>
          <w:noProof/>
        </w:rPr>
        <w:fldChar w:fldCharType="begin"/>
      </w:r>
      <w:r w:rsidRPr="00DE50A5">
        <w:rPr>
          <w:noProof/>
        </w:rPr>
        <w:instrText xml:space="preserve"> PAGEREF _Toc113631181 \h </w:instrText>
      </w:r>
      <w:r w:rsidRPr="00DE50A5">
        <w:rPr>
          <w:noProof/>
        </w:rPr>
      </w:r>
      <w:r w:rsidRPr="00DE50A5">
        <w:rPr>
          <w:noProof/>
        </w:rPr>
        <w:fldChar w:fldCharType="separate"/>
      </w:r>
      <w:r w:rsidRPr="00DE50A5">
        <w:rPr>
          <w:noProof/>
        </w:rPr>
        <w:t>50</w:t>
      </w:r>
      <w:r w:rsidRPr="00DE50A5">
        <w:rPr>
          <w:noProof/>
        </w:rPr>
        <w:fldChar w:fldCharType="end"/>
      </w:r>
    </w:p>
    <w:p w14:paraId="21D4E643" w14:textId="37EB3FFC"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57: Yatırımcı Çekme Faaliyetleri ve Uluslararası İşbirlikleri</w:t>
      </w:r>
      <w:r w:rsidRPr="00DE50A5">
        <w:rPr>
          <w:noProof/>
        </w:rPr>
        <w:tab/>
      </w:r>
      <w:r w:rsidRPr="00DE50A5">
        <w:rPr>
          <w:noProof/>
        </w:rPr>
        <w:fldChar w:fldCharType="begin"/>
      </w:r>
      <w:r w:rsidRPr="00DE50A5">
        <w:rPr>
          <w:noProof/>
        </w:rPr>
        <w:instrText xml:space="preserve"> PAGEREF _Toc113631182 \h </w:instrText>
      </w:r>
      <w:r w:rsidRPr="00DE50A5">
        <w:rPr>
          <w:noProof/>
        </w:rPr>
      </w:r>
      <w:r w:rsidRPr="00DE50A5">
        <w:rPr>
          <w:noProof/>
        </w:rPr>
        <w:fldChar w:fldCharType="separate"/>
      </w:r>
      <w:r w:rsidRPr="00DE50A5">
        <w:rPr>
          <w:noProof/>
        </w:rPr>
        <w:t>52</w:t>
      </w:r>
      <w:r w:rsidRPr="00DE50A5">
        <w:rPr>
          <w:noProof/>
        </w:rPr>
        <w:fldChar w:fldCharType="end"/>
      </w:r>
    </w:p>
    <w:p w14:paraId="7F924A3D" w14:textId="3E453AE7"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58: Teknik Destek Programları</w:t>
      </w:r>
      <w:r w:rsidRPr="00DE50A5">
        <w:rPr>
          <w:noProof/>
        </w:rPr>
        <w:tab/>
      </w:r>
      <w:r w:rsidRPr="00DE50A5">
        <w:rPr>
          <w:noProof/>
        </w:rPr>
        <w:fldChar w:fldCharType="begin"/>
      </w:r>
      <w:r w:rsidRPr="00DE50A5">
        <w:rPr>
          <w:noProof/>
        </w:rPr>
        <w:instrText xml:space="preserve"> PAGEREF _Toc113631183 \h </w:instrText>
      </w:r>
      <w:r w:rsidRPr="00DE50A5">
        <w:rPr>
          <w:noProof/>
        </w:rPr>
      </w:r>
      <w:r w:rsidRPr="00DE50A5">
        <w:rPr>
          <w:noProof/>
        </w:rPr>
        <w:fldChar w:fldCharType="separate"/>
      </w:r>
      <w:r w:rsidRPr="00DE50A5">
        <w:rPr>
          <w:noProof/>
        </w:rPr>
        <w:t>52</w:t>
      </w:r>
      <w:r w:rsidRPr="00DE50A5">
        <w:rPr>
          <w:noProof/>
        </w:rPr>
        <w:fldChar w:fldCharType="end"/>
      </w:r>
    </w:p>
    <w:p w14:paraId="2A370551" w14:textId="506CC1A2"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59: Fizibilite Desteği Programları</w:t>
      </w:r>
      <w:r w:rsidRPr="00DE50A5">
        <w:rPr>
          <w:noProof/>
        </w:rPr>
        <w:tab/>
      </w:r>
      <w:r w:rsidRPr="00DE50A5">
        <w:rPr>
          <w:noProof/>
        </w:rPr>
        <w:fldChar w:fldCharType="begin"/>
      </w:r>
      <w:r w:rsidRPr="00DE50A5">
        <w:rPr>
          <w:noProof/>
        </w:rPr>
        <w:instrText xml:space="preserve"> PAGEREF _Toc113631184 \h </w:instrText>
      </w:r>
      <w:r w:rsidRPr="00DE50A5">
        <w:rPr>
          <w:noProof/>
        </w:rPr>
      </w:r>
      <w:r w:rsidRPr="00DE50A5">
        <w:rPr>
          <w:noProof/>
        </w:rPr>
        <w:fldChar w:fldCharType="separate"/>
      </w:r>
      <w:r w:rsidRPr="00DE50A5">
        <w:rPr>
          <w:noProof/>
        </w:rPr>
        <w:t>52</w:t>
      </w:r>
      <w:r w:rsidRPr="00DE50A5">
        <w:rPr>
          <w:noProof/>
        </w:rPr>
        <w:fldChar w:fldCharType="end"/>
      </w:r>
    </w:p>
    <w:p w14:paraId="1BD3B158" w14:textId="620BED43"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60: Denizli Mesleki Eğitim ve Test Merkezi Güdümlü Projesi</w:t>
      </w:r>
      <w:r w:rsidRPr="00DE50A5">
        <w:rPr>
          <w:noProof/>
        </w:rPr>
        <w:tab/>
      </w:r>
      <w:r w:rsidRPr="00DE50A5">
        <w:rPr>
          <w:noProof/>
        </w:rPr>
        <w:fldChar w:fldCharType="begin"/>
      </w:r>
      <w:r w:rsidRPr="00DE50A5">
        <w:rPr>
          <w:noProof/>
        </w:rPr>
        <w:instrText xml:space="preserve"> PAGEREF _Toc113631185 \h </w:instrText>
      </w:r>
      <w:r w:rsidRPr="00DE50A5">
        <w:rPr>
          <w:noProof/>
        </w:rPr>
      </w:r>
      <w:r w:rsidRPr="00DE50A5">
        <w:rPr>
          <w:noProof/>
        </w:rPr>
        <w:fldChar w:fldCharType="separate"/>
      </w:r>
      <w:r w:rsidRPr="00DE50A5">
        <w:rPr>
          <w:noProof/>
        </w:rPr>
        <w:t>53</w:t>
      </w:r>
      <w:r w:rsidRPr="00DE50A5">
        <w:rPr>
          <w:noProof/>
        </w:rPr>
        <w:fldChar w:fldCharType="end"/>
      </w:r>
    </w:p>
    <w:p w14:paraId="23474A4C" w14:textId="1DCA5A08" w:rsidR="00DE50A5" w:rsidRPr="00DE50A5" w:rsidRDefault="00DE50A5">
      <w:pPr>
        <w:pStyle w:val="ekillerTablosu"/>
        <w:tabs>
          <w:tab w:val="right" w:pos="9062"/>
        </w:tabs>
        <w:rPr>
          <w:rFonts w:eastAsiaTheme="minorEastAsia"/>
          <w:caps w:val="0"/>
          <w:noProof/>
          <w:sz w:val="22"/>
          <w:szCs w:val="22"/>
          <w:lang w:eastAsia="tr-TR"/>
        </w:rPr>
      </w:pPr>
      <w:r w:rsidRPr="00DE50A5">
        <w:rPr>
          <w:rFonts w:eastAsia="Times New Roman" w:cstheme="minorHAnsi"/>
          <w:iCs/>
          <w:noProof/>
        </w:rPr>
        <w:t>Tablo 61: Üreten Şehirler Projesi: Denizli’nin Geleceği Temiz Üretimde</w:t>
      </w:r>
      <w:r w:rsidRPr="00DE50A5">
        <w:rPr>
          <w:noProof/>
        </w:rPr>
        <w:tab/>
      </w:r>
      <w:r w:rsidRPr="00DE50A5">
        <w:rPr>
          <w:noProof/>
        </w:rPr>
        <w:fldChar w:fldCharType="begin"/>
      </w:r>
      <w:r w:rsidRPr="00DE50A5">
        <w:rPr>
          <w:noProof/>
        </w:rPr>
        <w:instrText xml:space="preserve"> PAGEREF _Toc113631186 \h </w:instrText>
      </w:r>
      <w:r w:rsidRPr="00DE50A5">
        <w:rPr>
          <w:noProof/>
        </w:rPr>
      </w:r>
      <w:r w:rsidRPr="00DE50A5">
        <w:rPr>
          <w:noProof/>
        </w:rPr>
        <w:fldChar w:fldCharType="separate"/>
      </w:r>
      <w:r w:rsidRPr="00DE50A5">
        <w:rPr>
          <w:noProof/>
        </w:rPr>
        <w:t>53</w:t>
      </w:r>
      <w:r w:rsidRPr="00DE50A5">
        <w:rPr>
          <w:noProof/>
        </w:rPr>
        <w:fldChar w:fldCharType="end"/>
      </w:r>
    </w:p>
    <w:p w14:paraId="00FA0A79" w14:textId="1C9DB5D9"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62: 2019 Yılı Güçlü Sanayi ve Temiz Üretim Mali Destek Programı Ödemeleri</w:t>
      </w:r>
      <w:r w:rsidRPr="00DE50A5">
        <w:rPr>
          <w:noProof/>
        </w:rPr>
        <w:tab/>
      </w:r>
      <w:r w:rsidRPr="00DE50A5">
        <w:rPr>
          <w:noProof/>
        </w:rPr>
        <w:fldChar w:fldCharType="begin"/>
      </w:r>
      <w:r w:rsidRPr="00DE50A5">
        <w:rPr>
          <w:noProof/>
        </w:rPr>
        <w:instrText xml:space="preserve"> PAGEREF _Toc113631187 \h </w:instrText>
      </w:r>
      <w:r w:rsidRPr="00DE50A5">
        <w:rPr>
          <w:noProof/>
        </w:rPr>
      </w:r>
      <w:r w:rsidRPr="00DE50A5">
        <w:rPr>
          <w:noProof/>
        </w:rPr>
        <w:fldChar w:fldCharType="separate"/>
      </w:r>
      <w:r w:rsidRPr="00DE50A5">
        <w:rPr>
          <w:noProof/>
        </w:rPr>
        <w:t>54</w:t>
      </w:r>
      <w:r w:rsidRPr="00DE50A5">
        <w:rPr>
          <w:noProof/>
        </w:rPr>
        <w:fldChar w:fldCharType="end"/>
      </w:r>
    </w:p>
    <w:p w14:paraId="137074AA" w14:textId="7626ACC9"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63. Sosyal Gelişmeyi Destekleme Programı (SOGEP) Projeleri</w:t>
      </w:r>
      <w:r w:rsidRPr="00DE50A5">
        <w:rPr>
          <w:noProof/>
        </w:rPr>
        <w:tab/>
      </w:r>
      <w:r w:rsidRPr="00DE50A5">
        <w:rPr>
          <w:noProof/>
        </w:rPr>
        <w:fldChar w:fldCharType="begin"/>
      </w:r>
      <w:r w:rsidRPr="00DE50A5">
        <w:rPr>
          <w:noProof/>
        </w:rPr>
        <w:instrText xml:space="preserve"> PAGEREF _Toc113631188 \h </w:instrText>
      </w:r>
      <w:r w:rsidRPr="00DE50A5">
        <w:rPr>
          <w:noProof/>
        </w:rPr>
      </w:r>
      <w:r w:rsidRPr="00DE50A5">
        <w:rPr>
          <w:noProof/>
        </w:rPr>
        <w:fldChar w:fldCharType="separate"/>
      </w:r>
      <w:r w:rsidRPr="00DE50A5">
        <w:rPr>
          <w:noProof/>
        </w:rPr>
        <w:t>54</w:t>
      </w:r>
      <w:r w:rsidRPr="00DE50A5">
        <w:rPr>
          <w:noProof/>
        </w:rPr>
        <w:fldChar w:fldCharType="end"/>
      </w:r>
    </w:p>
    <w:p w14:paraId="5C3853C8" w14:textId="445D51F3"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64: SOGEP Projelerinin Yürütülmesi</w:t>
      </w:r>
      <w:r w:rsidRPr="00DE50A5">
        <w:rPr>
          <w:noProof/>
        </w:rPr>
        <w:tab/>
      </w:r>
      <w:r w:rsidRPr="00DE50A5">
        <w:rPr>
          <w:noProof/>
        </w:rPr>
        <w:fldChar w:fldCharType="begin"/>
      </w:r>
      <w:r w:rsidRPr="00DE50A5">
        <w:rPr>
          <w:noProof/>
        </w:rPr>
        <w:instrText xml:space="preserve"> PAGEREF _Toc113631189 \h </w:instrText>
      </w:r>
      <w:r w:rsidRPr="00DE50A5">
        <w:rPr>
          <w:noProof/>
        </w:rPr>
      </w:r>
      <w:r w:rsidRPr="00DE50A5">
        <w:rPr>
          <w:noProof/>
        </w:rPr>
        <w:fldChar w:fldCharType="separate"/>
      </w:r>
      <w:r w:rsidRPr="00DE50A5">
        <w:rPr>
          <w:noProof/>
        </w:rPr>
        <w:t>54</w:t>
      </w:r>
      <w:r w:rsidRPr="00DE50A5">
        <w:rPr>
          <w:noProof/>
        </w:rPr>
        <w:fldChar w:fldCharType="end"/>
      </w:r>
    </w:p>
    <w:p w14:paraId="77F30392" w14:textId="26264808"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65: 2022 Yılı Genç İstihdamına Yönelik SOGEP Projeleri Geliştirilmesi</w:t>
      </w:r>
      <w:r w:rsidRPr="00DE50A5">
        <w:rPr>
          <w:noProof/>
        </w:rPr>
        <w:tab/>
      </w:r>
      <w:r w:rsidRPr="00DE50A5">
        <w:rPr>
          <w:noProof/>
        </w:rPr>
        <w:fldChar w:fldCharType="begin"/>
      </w:r>
      <w:r w:rsidRPr="00DE50A5">
        <w:rPr>
          <w:noProof/>
        </w:rPr>
        <w:instrText xml:space="preserve"> PAGEREF _Toc113631190 \h </w:instrText>
      </w:r>
      <w:r w:rsidRPr="00DE50A5">
        <w:rPr>
          <w:noProof/>
        </w:rPr>
      </w:r>
      <w:r w:rsidRPr="00DE50A5">
        <w:rPr>
          <w:noProof/>
        </w:rPr>
        <w:fldChar w:fldCharType="separate"/>
      </w:r>
      <w:r w:rsidRPr="00DE50A5">
        <w:rPr>
          <w:noProof/>
        </w:rPr>
        <w:t>55</w:t>
      </w:r>
      <w:r w:rsidRPr="00DE50A5">
        <w:rPr>
          <w:noProof/>
        </w:rPr>
        <w:fldChar w:fldCharType="end"/>
      </w:r>
    </w:p>
    <w:p w14:paraId="40DCED61" w14:textId="3BCAE3C2" w:rsidR="00DE50A5" w:rsidRPr="00DE50A5" w:rsidRDefault="00DE50A5">
      <w:pPr>
        <w:pStyle w:val="ekillerTablosu"/>
        <w:tabs>
          <w:tab w:val="right" w:pos="9062"/>
        </w:tabs>
        <w:rPr>
          <w:rFonts w:eastAsiaTheme="minorEastAsia"/>
          <w:caps w:val="0"/>
          <w:noProof/>
          <w:sz w:val="22"/>
          <w:szCs w:val="22"/>
          <w:lang w:eastAsia="tr-TR"/>
        </w:rPr>
      </w:pPr>
      <w:r w:rsidRPr="00DE50A5">
        <w:rPr>
          <w:rFonts w:cstheme="minorHAnsi"/>
          <w:noProof/>
        </w:rPr>
        <w:t>Tablo 66: Yenilikçi Genç Girişimcilik Destek Programı</w:t>
      </w:r>
      <w:r w:rsidRPr="00DE50A5">
        <w:rPr>
          <w:noProof/>
        </w:rPr>
        <w:tab/>
      </w:r>
      <w:r w:rsidRPr="00DE50A5">
        <w:rPr>
          <w:noProof/>
        </w:rPr>
        <w:fldChar w:fldCharType="begin"/>
      </w:r>
      <w:r w:rsidRPr="00DE50A5">
        <w:rPr>
          <w:noProof/>
        </w:rPr>
        <w:instrText xml:space="preserve"> PAGEREF _Toc113631191 \h </w:instrText>
      </w:r>
      <w:r w:rsidRPr="00DE50A5">
        <w:rPr>
          <w:noProof/>
        </w:rPr>
      </w:r>
      <w:r w:rsidRPr="00DE50A5">
        <w:rPr>
          <w:noProof/>
        </w:rPr>
        <w:fldChar w:fldCharType="separate"/>
      </w:r>
      <w:r w:rsidRPr="00DE50A5">
        <w:rPr>
          <w:noProof/>
        </w:rPr>
        <w:t>55</w:t>
      </w:r>
      <w:r w:rsidRPr="00DE50A5">
        <w:rPr>
          <w:noProof/>
        </w:rPr>
        <w:fldChar w:fldCharType="end"/>
      </w:r>
    </w:p>
    <w:p w14:paraId="7C1E951D" w14:textId="7153DDD7" w:rsidR="00C00301" w:rsidRPr="00375CC2" w:rsidRDefault="00C60748" w:rsidP="00D424A3">
      <w:pPr>
        <w:spacing w:after="0" w:line="360" w:lineRule="auto"/>
        <w:jc w:val="both"/>
        <w:rPr>
          <w:rFonts w:cstheme="minorHAnsi"/>
          <w:sz w:val="20"/>
          <w:szCs w:val="20"/>
        </w:rPr>
      </w:pPr>
      <w:r w:rsidRPr="00DE50A5">
        <w:rPr>
          <w:rFonts w:cstheme="minorHAnsi"/>
          <w:sz w:val="20"/>
          <w:szCs w:val="20"/>
        </w:rPr>
        <w:fldChar w:fldCharType="end"/>
      </w:r>
    </w:p>
    <w:p w14:paraId="3C4B6DE6" w14:textId="77777777" w:rsidR="007059F6" w:rsidRPr="00375CC2" w:rsidRDefault="007059F6" w:rsidP="00D424A3">
      <w:pPr>
        <w:spacing w:after="0" w:line="360" w:lineRule="auto"/>
        <w:jc w:val="both"/>
        <w:rPr>
          <w:rFonts w:cstheme="minorHAnsi"/>
        </w:rPr>
      </w:pPr>
    </w:p>
    <w:p w14:paraId="34C3EDD7" w14:textId="77777777" w:rsidR="00CD7419" w:rsidRPr="00375CC2" w:rsidRDefault="00CD7419" w:rsidP="00D424A3">
      <w:pPr>
        <w:spacing w:after="0" w:line="360" w:lineRule="auto"/>
        <w:jc w:val="both"/>
        <w:rPr>
          <w:rFonts w:cstheme="minorHAnsi"/>
        </w:rPr>
      </w:pPr>
    </w:p>
    <w:p w14:paraId="5B88306A" w14:textId="77777777" w:rsidR="00CD7419" w:rsidRPr="00375CC2" w:rsidRDefault="00CD7419" w:rsidP="00D424A3">
      <w:pPr>
        <w:spacing w:after="0" w:line="360" w:lineRule="auto"/>
        <w:jc w:val="both"/>
        <w:rPr>
          <w:rFonts w:cstheme="minorHAnsi"/>
        </w:rPr>
      </w:pPr>
    </w:p>
    <w:p w14:paraId="12B62E26" w14:textId="77777777" w:rsidR="00CD7419" w:rsidRPr="00375CC2" w:rsidRDefault="00CD7419" w:rsidP="00D424A3">
      <w:pPr>
        <w:spacing w:after="0" w:line="360" w:lineRule="auto"/>
        <w:jc w:val="both"/>
        <w:rPr>
          <w:rFonts w:cstheme="minorHAnsi"/>
        </w:rPr>
      </w:pPr>
    </w:p>
    <w:p w14:paraId="721520E6" w14:textId="77777777" w:rsidR="00CD7419" w:rsidRPr="00375CC2" w:rsidRDefault="00CD7419" w:rsidP="00D424A3">
      <w:pPr>
        <w:spacing w:after="0" w:line="360" w:lineRule="auto"/>
        <w:jc w:val="both"/>
        <w:rPr>
          <w:rFonts w:cstheme="minorHAnsi"/>
        </w:rPr>
      </w:pPr>
    </w:p>
    <w:p w14:paraId="2F9C0121" w14:textId="77777777" w:rsidR="00CD7419" w:rsidRPr="00375CC2" w:rsidRDefault="00CD7419" w:rsidP="00D424A3">
      <w:pPr>
        <w:spacing w:after="0" w:line="360" w:lineRule="auto"/>
        <w:jc w:val="both"/>
        <w:rPr>
          <w:rFonts w:cstheme="minorHAnsi"/>
        </w:rPr>
      </w:pPr>
    </w:p>
    <w:p w14:paraId="0EE42648" w14:textId="77777777" w:rsidR="00CD7419" w:rsidRPr="00375CC2" w:rsidRDefault="00CD7419" w:rsidP="00D424A3">
      <w:pPr>
        <w:spacing w:after="0" w:line="360" w:lineRule="auto"/>
        <w:jc w:val="both"/>
        <w:rPr>
          <w:rFonts w:cstheme="minorHAnsi"/>
        </w:rPr>
      </w:pPr>
    </w:p>
    <w:p w14:paraId="619D6315" w14:textId="77777777" w:rsidR="00CD7419" w:rsidRPr="00375CC2" w:rsidRDefault="00CD7419" w:rsidP="00D424A3">
      <w:pPr>
        <w:spacing w:after="0" w:line="360" w:lineRule="auto"/>
        <w:jc w:val="both"/>
        <w:rPr>
          <w:rFonts w:cstheme="minorHAnsi"/>
        </w:rPr>
      </w:pPr>
    </w:p>
    <w:p w14:paraId="6DEF0F0B" w14:textId="77777777" w:rsidR="00CD7419" w:rsidRPr="00375CC2" w:rsidRDefault="00CD7419" w:rsidP="00D424A3">
      <w:pPr>
        <w:spacing w:after="0" w:line="360" w:lineRule="auto"/>
        <w:jc w:val="both"/>
        <w:rPr>
          <w:rFonts w:cstheme="minorHAnsi"/>
        </w:rPr>
      </w:pPr>
    </w:p>
    <w:p w14:paraId="072100DA" w14:textId="77777777" w:rsidR="00CD7419" w:rsidRPr="00375CC2" w:rsidRDefault="00CD7419" w:rsidP="00D424A3">
      <w:pPr>
        <w:spacing w:after="0" w:line="360" w:lineRule="auto"/>
        <w:jc w:val="both"/>
        <w:rPr>
          <w:rFonts w:cstheme="minorHAnsi"/>
        </w:rPr>
      </w:pPr>
    </w:p>
    <w:p w14:paraId="182A5562" w14:textId="77777777" w:rsidR="00FA061B" w:rsidRPr="00375CC2" w:rsidRDefault="00FA061B" w:rsidP="00D424A3">
      <w:pPr>
        <w:spacing w:after="0" w:line="360" w:lineRule="auto"/>
        <w:jc w:val="both"/>
        <w:rPr>
          <w:rFonts w:cstheme="minorHAnsi"/>
        </w:rPr>
      </w:pPr>
    </w:p>
    <w:p w14:paraId="2B1A4E32" w14:textId="77777777" w:rsidR="00FA061B" w:rsidRPr="00375CC2" w:rsidRDefault="00FA061B" w:rsidP="00D424A3">
      <w:pPr>
        <w:spacing w:after="0" w:line="360" w:lineRule="auto"/>
        <w:jc w:val="both"/>
        <w:rPr>
          <w:rFonts w:cstheme="minorHAnsi"/>
        </w:rPr>
      </w:pPr>
    </w:p>
    <w:p w14:paraId="2B36937B" w14:textId="77777777" w:rsidR="00CD7419" w:rsidRPr="00375CC2" w:rsidRDefault="00CD7419" w:rsidP="00D424A3">
      <w:pPr>
        <w:spacing w:after="0" w:line="360" w:lineRule="auto"/>
        <w:jc w:val="both"/>
        <w:rPr>
          <w:rFonts w:cstheme="minorHAnsi"/>
          <w:b/>
        </w:rPr>
      </w:pPr>
    </w:p>
    <w:p w14:paraId="67C49BD0" w14:textId="77777777" w:rsidR="00CD7419" w:rsidRPr="00375CC2" w:rsidRDefault="00CD7419" w:rsidP="00D424A3">
      <w:pPr>
        <w:spacing w:after="0" w:line="360" w:lineRule="auto"/>
        <w:jc w:val="both"/>
        <w:rPr>
          <w:rFonts w:cstheme="minorHAnsi"/>
          <w:b/>
        </w:rPr>
      </w:pPr>
    </w:p>
    <w:p w14:paraId="7C9A7B5C" w14:textId="77777777" w:rsidR="00CD7419" w:rsidRPr="00375CC2" w:rsidRDefault="00CD7419" w:rsidP="00D424A3">
      <w:pPr>
        <w:spacing w:after="0" w:line="360" w:lineRule="auto"/>
        <w:jc w:val="both"/>
        <w:rPr>
          <w:rFonts w:cstheme="minorHAnsi"/>
          <w:b/>
        </w:rPr>
      </w:pPr>
    </w:p>
    <w:p w14:paraId="4D7B81D7" w14:textId="77777777" w:rsidR="00CD7419" w:rsidRPr="00375CC2" w:rsidRDefault="00CD7419" w:rsidP="00D424A3">
      <w:pPr>
        <w:spacing w:after="0" w:line="360" w:lineRule="auto"/>
        <w:jc w:val="both"/>
        <w:rPr>
          <w:rFonts w:cstheme="minorHAnsi"/>
          <w:b/>
        </w:rPr>
      </w:pPr>
    </w:p>
    <w:p w14:paraId="1630F40B" w14:textId="77777777" w:rsidR="00CD7419" w:rsidRPr="00375CC2" w:rsidRDefault="00CD7419" w:rsidP="00D424A3">
      <w:pPr>
        <w:spacing w:after="0" w:line="360" w:lineRule="auto"/>
        <w:jc w:val="both"/>
        <w:rPr>
          <w:rFonts w:cstheme="minorHAnsi"/>
          <w:b/>
        </w:rPr>
      </w:pPr>
    </w:p>
    <w:p w14:paraId="6F0F02CA" w14:textId="77777777" w:rsidR="00CD7419" w:rsidRPr="00375CC2" w:rsidRDefault="00CD7419" w:rsidP="00D424A3">
      <w:pPr>
        <w:spacing w:after="0" w:line="360" w:lineRule="auto"/>
        <w:jc w:val="both"/>
        <w:rPr>
          <w:rFonts w:cstheme="minorHAnsi"/>
          <w:b/>
        </w:rPr>
      </w:pPr>
    </w:p>
    <w:p w14:paraId="2DEAF373" w14:textId="77777777" w:rsidR="00CD7419" w:rsidRPr="00375CC2" w:rsidRDefault="00CD7419" w:rsidP="00D424A3">
      <w:pPr>
        <w:spacing w:after="0" w:line="360" w:lineRule="auto"/>
        <w:jc w:val="both"/>
        <w:rPr>
          <w:rFonts w:cstheme="minorHAnsi"/>
          <w:b/>
        </w:rPr>
      </w:pPr>
    </w:p>
    <w:p w14:paraId="49485895" w14:textId="3C562431" w:rsidR="00CD7419" w:rsidRPr="00375CC2" w:rsidRDefault="00CD7419" w:rsidP="00D424A3">
      <w:pPr>
        <w:spacing w:after="0" w:line="360" w:lineRule="auto"/>
        <w:jc w:val="both"/>
        <w:rPr>
          <w:rFonts w:cstheme="minorHAnsi"/>
          <w:b/>
        </w:rPr>
      </w:pPr>
    </w:p>
    <w:p w14:paraId="6F3FC152" w14:textId="77777777" w:rsidR="00C00301" w:rsidRPr="00375CC2" w:rsidRDefault="00C00301" w:rsidP="00D424A3">
      <w:pPr>
        <w:spacing w:line="240" w:lineRule="auto"/>
        <w:rPr>
          <w:rFonts w:cstheme="minorHAnsi"/>
          <w:b/>
        </w:rPr>
      </w:pPr>
      <w:r w:rsidRPr="00375CC2">
        <w:rPr>
          <w:rFonts w:cstheme="minorHAnsi"/>
          <w:b/>
        </w:rPr>
        <w:lastRenderedPageBreak/>
        <w:t>KISALTMALAR</w:t>
      </w:r>
    </w:p>
    <w:p w14:paraId="7BE8536F" w14:textId="77777777" w:rsidR="00C00301" w:rsidRPr="00375CC2" w:rsidRDefault="00C00301" w:rsidP="00D424A3">
      <w:pPr>
        <w:spacing w:after="0" w:line="360" w:lineRule="auto"/>
        <w:rPr>
          <w:rFonts w:cstheme="minorHAnsi"/>
        </w:rPr>
      </w:pPr>
      <w:r w:rsidRPr="00375CC2">
        <w:rPr>
          <w:rFonts w:cstheme="minorHAnsi"/>
        </w:rPr>
        <w:t>EAPB: Ekonomik Araştırmalar ve Planlama Birimi</w:t>
      </w:r>
    </w:p>
    <w:p w14:paraId="1AD5B1DA" w14:textId="77777777" w:rsidR="00C00301" w:rsidRPr="00375CC2" w:rsidRDefault="00C00301" w:rsidP="00D424A3">
      <w:pPr>
        <w:spacing w:after="0" w:line="360" w:lineRule="auto"/>
        <w:rPr>
          <w:rFonts w:cstheme="minorHAnsi"/>
        </w:rPr>
      </w:pPr>
      <w:r w:rsidRPr="00375CC2">
        <w:rPr>
          <w:rFonts w:cstheme="minorHAnsi"/>
        </w:rPr>
        <w:t>PYB: Program Yönetim Birimi</w:t>
      </w:r>
    </w:p>
    <w:p w14:paraId="1314BAA9" w14:textId="77777777" w:rsidR="00C00301" w:rsidRPr="00375CC2" w:rsidRDefault="00C00301" w:rsidP="00D424A3">
      <w:pPr>
        <w:spacing w:after="0" w:line="360" w:lineRule="auto"/>
        <w:rPr>
          <w:rFonts w:cstheme="minorHAnsi"/>
        </w:rPr>
      </w:pPr>
      <w:r w:rsidRPr="00375CC2">
        <w:rPr>
          <w:rFonts w:cstheme="minorHAnsi"/>
        </w:rPr>
        <w:t>KHB: Kurumsal Hizmetler Birimi</w:t>
      </w:r>
    </w:p>
    <w:p w14:paraId="1D499D4B" w14:textId="77777777" w:rsidR="00C00301" w:rsidRPr="00375CC2" w:rsidRDefault="00C00301" w:rsidP="00D424A3">
      <w:pPr>
        <w:spacing w:after="0" w:line="360" w:lineRule="auto"/>
        <w:rPr>
          <w:rFonts w:cstheme="minorHAnsi"/>
        </w:rPr>
      </w:pPr>
      <w:r w:rsidRPr="00375CC2">
        <w:rPr>
          <w:rFonts w:cstheme="minorHAnsi"/>
        </w:rPr>
        <w:t>İDB: İzleme ve Değerlendirme Birimi</w:t>
      </w:r>
    </w:p>
    <w:p w14:paraId="2C240D0E" w14:textId="77777777" w:rsidR="00C00301" w:rsidRPr="00375CC2" w:rsidRDefault="00C00301" w:rsidP="00D424A3">
      <w:pPr>
        <w:spacing w:after="0" w:line="360" w:lineRule="auto"/>
        <w:rPr>
          <w:rFonts w:cstheme="minorHAnsi"/>
        </w:rPr>
      </w:pPr>
      <w:r w:rsidRPr="00375CC2">
        <w:rPr>
          <w:rFonts w:cstheme="minorHAnsi"/>
        </w:rPr>
        <w:t>TDB: Tanıtım ve Dış İlişkiler Birimi</w:t>
      </w:r>
    </w:p>
    <w:p w14:paraId="7E159E82" w14:textId="77777777" w:rsidR="00C00301" w:rsidRPr="00375CC2" w:rsidRDefault="00C00301" w:rsidP="00D424A3">
      <w:pPr>
        <w:spacing w:after="0" w:line="360" w:lineRule="auto"/>
        <w:rPr>
          <w:rFonts w:cstheme="minorHAnsi"/>
        </w:rPr>
      </w:pPr>
      <w:r w:rsidRPr="00375CC2">
        <w:rPr>
          <w:rFonts w:cstheme="minorHAnsi"/>
        </w:rPr>
        <w:t>YDO: Yatırım Destek Ofisleri</w:t>
      </w:r>
    </w:p>
    <w:p w14:paraId="1E6EEBEC" w14:textId="77777777" w:rsidR="00C00301" w:rsidRPr="00375CC2" w:rsidRDefault="00C00301" w:rsidP="00D424A3">
      <w:pPr>
        <w:spacing w:after="0" w:line="360" w:lineRule="auto"/>
        <w:rPr>
          <w:rFonts w:cstheme="minorHAnsi"/>
        </w:rPr>
      </w:pPr>
      <w:r w:rsidRPr="00375CC2">
        <w:rPr>
          <w:rFonts w:cstheme="minorHAnsi"/>
        </w:rPr>
        <w:t>GS: Genel Sekreterlik</w:t>
      </w:r>
    </w:p>
    <w:p w14:paraId="205D789B" w14:textId="77777777" w:rsidR="00C00301" w:rsidRPr="00375CC2" w:rsidRDefault="00C00301" w:rsidP="00D424A3">
      <w:pPr>
        <w:spacing w:after="0" w:line="360" w:lineRule="auto"/>
        <w:rPr>
          <w:rFonts w:cstheme="minorHAnsi"/>
        </w:rPr>
      </w:pPr>
      <w:r w:rsidRPr="00375CC2">
        <w:rPr>
          <w:rFonts w:cstheme="minorHAnsi"/>
        </w:rPr>
        <w:t>YK: Yönetim Kurulu</w:t>
      </w:r>
    </w:p>
    <w:p w14:paraId="3CE88ACE" w14:textId="77777777" w:rsidR="00C00301" w:rsidRPr="00375CC2" w:rsidRDefault="00C00301" w:rsidP="00D424A3">
      <w:pPr>
        <w:spacing w:after="0" w:line="360" w:lineRule="auto"/>
        <w:rPr>
          <w:rFonts w:cstheme="minorHAnsi"/>
        </w:rPr>
      </w:pPr>
      <w:r w:rsidRPr="00375CC2">
        <w:rPr>
          <w:rFonts w:cstheme="minorHAnsi"/>
        </w:rPr>
        <w:t>GEKA: Güney Ege Kalkınma Ajansı</w:t>
      </w:r>
    </w:p>
    <w:p w14:paraId="4021D907" w14:textId="77777777" w:rsidR="00C00301" w:rsidRPr="00375CC2" w:rsidRDefault="009E651A" w:rsidP="00D424A3">
      <w:pPr>
        <w:spacing w:after="0" w:line="360" w:lineRule="auto"/>
        <w:rPr>
          <w:rFonts w:cstheme="minorHAnsi"/>
        </w:rPr>
      </w:pPr>
      <w:r w:rsidRPr="00375CC2">
        <w:rPr>
          <w:rFonts w:cstheme="minorHAnsi"/>
        </w:rPr>
        <w:t>SOP</w:t>
      </w:r>
      <w:r w:rsidR="00C00301" w:rsidRPr="00375CC2">
        <w:rPr>
          <w:rFonts w:cstheme="minorHAnsi"/>
        </w:rPr>
        <w:t>: Sonuç Odaklı Program</w:t>
      </w:r>
    </w:p>
    <w:p w14:paraId="6D8FB35D" w14:textId="77777777" w:rsidR="00C00301" w:rsidRPr="00375CC2" w:rsidRDefault="00C00301" w:rsidP="00D424A3">
      <w:pPr>
        <w:spacing w:after="0" w:line="360" w:lineRule="auto"/>
        <w:rPr>
          <w:rFonts w:cstheme="minorHAnsi"/>
        </w:rPr>
      </w:pPr>
      <w:r w:rsidRPr="00375CC2">
        <w:rPr>
          <w:rFonts w:cstheme="minorHAnsi"/>
        </w:rPr>
        <w:t>PTÇ: Proje Teklif Çağrısı</w:t>
      </w:r>
    </w:p>
    <w:p w14:paraId="3CE0DE1D" w14:textId="77777777" w:rsidR="00C00301" w:rsidRPr="00375CC2" w:rsidRDefault="00C00301" w:rsidP="00D424A3">
      <w:pPr>
        <w:spacing w:after="0" w:line="360" w:lineRule="auto"/>
        <w:rPr>
          <w:rFonts w:cstheme="minorHAnsi"/>
        </w:rPr>
      </w:pPr>
      <w:r w:rsidRPr="00375CC2">
        <w:rPr>
          <w:rFonts w:cstheme="minorHAnsi"/>
        </w:rPr>
        <w:t>MDP: Mali Destek Programı</w:t>
      </w:r>
    </w:p>
    <w:p w14:paraId="19B5C499" w14:textId="77777777" w:rsidR="00C00301" w:rsidRPr="00375CC2" w:rsidRDefault="00C00301" w:rsidP="00D424A3">
      <w:pPr>
        <w:spacing w:after="0" w:line="360" w:lineRule="auto"/>
        <w:rPr>
          <w:rFonts w:cstheme="minorHAnsi"/>
        </w:rPr>
      </w:pPr>
      <w:r w:rsidRPr="00375CC2">
        <w:rPr>
          <w:rFonts w:cstheme="minorHAnsi"/>
        </w:rPr>
        <w:t xml:space="preserve">GPD: Güdümlü Proje Desteği </w:t>
      </w:r>
    </w:p>
    <w:p w14:paraId="6D43CEB0" w14:textId="77777777" w:rsidR="00C00301" w:rsidRPr="00375CC2" w:rsidRDefault="00C00301" w:rsidP="00D424A3">
      <w:pPr>
        <w:spacing w:after="0" w:line="360" w:lineRule="auto"/>
        <w:rPr>
          <w:rFonts w:cstheme="minorHAnsi"/>
        </w:rPr>
      </w:pPr>
      <w:r w:rsidRPr="00375CC2">
        <w:rPr>
          <w:rFonts w:cstheme="minorHAnsi"/>
        </w:rPr>
        <w:t>DYK: Destek Yönetim Kılavuzu</w:t>
      </w:r>
    </w:p>
    <w:p w14:paraId="5D5D1D1D" w14:textId="77777777" w:rsidR="00C00301" w:rsidRPr="00375CC2" w:rsidRDefault="00C00301" w:rsidP="00D424A3">
      <w:pPr>
        <w:spacing w:after="0" w:line="360" w:lineRule="auto"/>
        <w:rPr>
          <w:rFonts w:cstheme="minorHAnsi"/>
        </w:rPr>
      </w:pPr>
      <w:r w:rsidRPr="00375CC2">
        <w:rPr>
          <w:rFonts w:cstheme="minorHAnsi"/>
        </w:rPr>
        <w:t xml:space="preserve">OSB: Organize Sanayi Bölgesi </w:t>
      </w:r>
    </w:p>
    <w:p w14:paraId="5832C005" w14:textId="77777777" w:rsidR="00C00301" w:rsidRPr="00375CC2" w:rsidRDefault="00C00301" w:rsidP="00D424A3">
      <w:pPr>
        <w:spacing w:after="0" w:line="360" w:lineRule="auto"/>
        <w:rPr>
          <w:rFonts w:cstheme="minorHAnsi"/>
        </w:rPr>
      </w:pPr>
      <w:r w:rsidRPr="00375CC2">
        <w:rPr>
          <w:rFonts w:cstheme="minorHAnsi"/>
        </w:rPr>
        <w:t>KSS: Küçük Sanayi Sitesi</w:t>
      </w:r>
    </w:p>
    <w:p w14:paraId="2DFD5B88" w14:textId="77777777" w:rsidR="00C00301" w:rsidRPr="00375CC2" w:rsidRDefault="00C00301" w:rsidP="00D424A3">
      <w:pPr>
        <w:spacing w:after="0" w:line="360" w:lineRule="auto"/>
        <w:rPr>
          <w:rFonts w:cstheme="minorHAnsi"/>
        </w:rPr>
      </w:pPr>
      <w:r w:rsidRPr="00375CC2">
        <w:rPr>
          <w:rFonts w:cstheme="minorHAnsi"/>
        </w:rPr>
        <w:t>KOSGEB: Küçük ve Orta Ölçekli İşletmeleri Geliştirme ve Destekleme İdaresi Başkanlığı</w:t>
      </w:r>
    </w:p>
    <w:p w14:paraId="6BAD3078" w14:textId="77777777" w:rsidR="00C00301" w:rsidRPr="00375CC2" w:rsidRDefault="00C00301" w:rsidP="00D424A3">
      <w:pPr>
        <w:spacing w:after="0" w:line="360" w:lineRule="auto"/>
        <w:rPr>
          <w:rFonts w:cstheme="minorHAnsi"/>
        </w:rPr>
      </w:pPr>
      <w:r w:rsidRPr="00375CC2">
        <w:rPr>
          <w:rFonts w:cstheme="minorHAnsi"/>
        </w:rPr>
        <w:t>BYS: Başka Yerde Sınıflandırılmamış</w:t>
      </w:r>
    </w:p>
    <w:p w14:paraId="6E29510B" w14:textId="77777777" w:rsidR="00C00301" w:rsidRPr="00375CC2" w:rsidRDefault="00C00301" w:rsidP="00D424A3">
      <w:pPr>
        <w:spacing w:after="0" w:line="360" w:lineRule="auto"/>
        <w:rPr>
          <w:rFonts w:cstheme="minorHAnsi"/>
        </w:rPr>
      </w:pPr>
      <w:r w:rsidRPr="00375CC2">
        <w:rPr>
          <w:rFonts w:cstheme="minorHAnsi"/>
        </w:rPr>
        <w:t>TPM: Türk Patent ve Marka Kurumu</w:t>
      </w:r>
    </w:p>
    <w:p w14:paraId="4217111A" w14:textId="77777777" w:rsidR="00C00301" w:rsidRPr="00375CC2" w:rsidRDefault="00C00301" w:rsidP="00D424A3">
      <w:pPr>
        <w:spacing w:after="0" w:line="360" w:lineRule="auto"/>
        <w:rPr>
          <w:rFonts w:cstheme="minorHAnsi"/>
        </w:rPr>
      </w:pPr>
      <w:r w:rsidRPr="00375CC2">
        <w:rPr>
          <w:rFonts w:cstheme="minorHAnsi"/>
        </w:rPr>
        <w:t>FD: Fizibilite Desteği</w:t>
      </w:r>
    </w:p>
    <w:p w14:paraId="09F7E0E6" w14:textId="77777777" w:rsidR="00C00301" w:rsidRPr="00375CC2" w:rsidRDefault="00C00301" w:rsidP="00D424A3">
      <w:pPr>
        <w:spacing w:after="0" w:line="360" w:lineRule="auto"/>
        <w:rPr>
          <w:rFonts w:cstheme="minorHAnsi"/>
        </w:rPr>
      </w:pPr>
      <w:r w:rsidRPr="00375CC2">
        <w:rPr>
          <w:rFonts w:cstheme="minorHAnsi"/>
        </w:rPr>
        <w:t>TD: Teknik Destek</w:t>
      </w:r>
    </w:p>
    <w:p w14:paraId="057B91DA" w14:textId="77777777" w:rsidR="00C00301" w:rsidRPr="00375CC2" w:rsidRDefault="00C00301" w:rsidP="00D424A3">
      <w:pPr>
        <w:spacing w:after="0" w:line="360" w:lineRule="auto"/>
        <w:rPr>
          <w:rFonts w:cstheme="minorHAnsi"/>
        </w:rPr>
      </w:pPr>
      <w:r w:rsidRPr="00375CC2">
        <w:rPr>
          <w:rFonts w:cstheme="minorHAnsi"/>
        </w:rPr>
        <w:t>AR-GE: Araştırma – Geliştirme</w:t>
      </w:r>
    </w:p>
    <w:p w14:paraId="709717CF" w14:textId="77777777" w:rsidR="00C00301" w:rsidRPr="00375CC2" w:rsidRDefault="00C00301" w:rsidP="00D424A3">
      <w:pPr>
        <w:spacing w:after="0" w:line="360" w:lineRule="auto"/>
        <w:rPr>
          <w:rFonts w:cstheme="minorHAnsi"/>
        </w:rPr>
      </w:pPr>
      <w:r w:rsidRPr="00375CC2">
        <w:rPr>
          <w:rFonts w:cstheme="minorHAnsi"/>
        </w:rPr>
        <w:t>TKDK: Tarım ve Kırsal Kalkınmayı Destekleme Kurumu</w:t>
      </w:r>
    </w:p>
    <w:p w14:paraId="6F794234" w14:textId="77777777" w:rsidR="00C00301" w:rsidRPr="00375CC2" w:rsidRDefault="00C103A5" w:rsidP="00D424A3">
      <w:pPr>
        <w:spacing w:after="0" w:line="360" w:lineRule="auto"/>
        <w:rPr>
          <w:rFonts w:cstheme="minorHAnsi"/>
        </w:rPr>
      </w:pPr>
      <w:r w:rsidRPr="00375CC2">
        <w:rPr>
          <w:rFonts w:cstheme="minorHAnsi"/>
        </w:rPr>
        <w:t xml:space="preserve"> </w:t>
      </w:r>
      <w:r w:rsidR="00C00301" w:rsidRPr="00375CC2">
        <w:rPr>
          <w:rFonts w:cstheme="minorHAnsi"/>
        </w:rPr>
        <w:t>TL: Türk Lirası</w:t>
      </w:r>
    </w:p>
    <w:p w14:paraId="19EDB536" w14:textId="77777777" w:rsidR="00992877" w:rsidRPr="00375CC2" w:rsidRDefault="00992877" w:rsidP="00D424A3">
      <w:pPr>
        <w:rPr>
          <w:rFonts w:eastAsiaTheme="majorEastAsia" w:cstheme="minorHAnsi"/>
          <w:b/>
          <w:bCs/>
        </w:rPr>
      </w:pPr>
      <w:r w:rsidRPr="00375CC2">
        <w:rPr>
          <w:rFonts w:cstheme="minorHAnsi"/>
        </w:rPr>
        <w:br w:type="page"/>
      </w:r>
    </w:p>
    <w:p w14:paraId="4F4D96E2" w14:textId="77777777" w:rsidR="00C55453" w:rsidRPr="00375CC2" w:rsidRDefault="00C55453" w:rsidP="00796A33">
      <w:pPr>
        <w:pStyle w:val="Balk1"/>
        <w:numPr>
          <w:ilvl w:val="0"/>
          <w:numId w:val="0"/>
        </w:numPr>
        <w:spacing w:after="240"/>
        <w:rPr>
          <w:rFonts w:cstheme="minorHAnsi"/>
          <w:sz w:val="22"/>
          <w:szCs w:val="22"/>
        </w:rPr>
      </w:pPr>
      <w:bookmarkStart w:id="0" w:name="_Toc18500618"/>
      <w:bookmarkStart w:id="1" w:name="_Toc113631025"/>
      <w:r w:rsidRPr="00375CC2">
        <w:rPr>
          <w:rFonts w:cstheme="minorHAnsi"/>
          <w:sz w:val="22"/>
          <w:szCs w:val="22"/>
        </w:rPr>
        <w:lastRenderedPageBreak/>
        <w:t>YÖNETİCİ ÖZETİ</w:t>
      </w:r>
      <w:bookmarkEnd w:id="1"/>
    </w:p>
    <w:p w14:paraId="6EA233C4" w14:textId="77777777" w:rsidR="00C55453" w:rsidRPr="00375CC2" w:rsidRDefault="00C55453" w:rsidP="00E92823">
      <w:pPr>
        <w:spacing w:line="360" w:lineRule="auto"/>
        <w:jc w:val="both"/>
        <w:rPr>
          <w:rFonts w:cstheme="minorHAnsi"/>
        </w:rPr>
      </w:pPr>
      <w:r w:rsidRPr="00375CC2">
        <w:rPr>
          <w:rFonts w:cstheme="minorHAnsi"/>
        </w:rPr>
        <w:t>Güney Ege Kalkınma Ajansı, 2021-2024 yıllarında bölge planı ve sektörel stratejiler ile uyumlu olarak belirlediği, stratejik tercihlerini destekleyecek Sonuç Odaklı Programları (SOP) uygulayacaktır. Sonuç Odaklı Programlar kapsamında kaynakların stratejik alanlara kaydırılarak daha verimli ve etkin bir şekilde kullanılması öngörülmektedir. Bu kapsamda aşağıda yer alan 3 sonuç odaklı programın 2021-2024 döneminde uygulanması planlanmaktadır.</w:t>
      </w:r>
    </w:p>
    <w:p w14:paraId="5FA8D3F9" w14:textId="77777777" w:rsidR="00C55453" w:rsidRPr="00375CC2" w:rsidRDefault="00C55453" w:rsidP="002F4E9C">
      <w:pPr>
        <w:pStyle w:val="ListeParagraf"/>
        <w:numPr>
          <w:ilvl w:val="0"/>
          <w:numId w:val="9"/>
        </w:numPr>
        <w:spacing w:line="360" w:lineRule="auto"/>
        <w:jc w:val="both"/>
        <w:rPr>
          <w:rFonts w:cstheme="minorHAnsi"/>
        </w:rPr>
      </w:pPr>
      <w:r w:rsidRPr="00375CC2">
        <w:rPr>
          <w:rFonts w:cstheme="minorHAnsi"/>
        </w:rPr>
        <w:t>Eko-turizmde Yeni Destinasyonlar</w:t>
      </w:r>
    </w:p>
    <w:p w14:paraId="6AD8D557" w14:textId="77777777" w:rsidR="00C55453" w:rsidRPr="00375CC2" w:rsidRDefault="00C55453" w:rsidP="002F4E9C">
      <w:pPr>
        <w:pStyle w:val="ListeParagraf"/>
        <w:numPr>
          <w:ilvl w:val="0"/>
          <w:numId w:val="9"/>
        </w:numPr>
        <w:spacing w:line="360" w:lineRule="auto"/>
        <w:jc w:val="both"/>
        <w:rPr>
          <w:rFonts w:cstheme="minorHAnsi"/>
        </w:rPr>
      </w:pPr>
      <w:r w:rsidRPr="00375CC2">
        <w:rPr>
          <w:rFonts w:cstheme="minorHAnsi"/>
        </w:rPr>
        <w:t>Üretici Örgütlerinin Güçlendirilmesi</w:t>
      </w:r>
    </w:p>
    <w:p w14:paraId="1B7D5B4D" w14:textId="77777777" w:rsidR="00C55453" w:rsidRPr="00375CC2" w:rsidRDefault="005D7A46" w:rsidP="002F4E9C">
      <w:pPr>
        <w:pStyle w:val="ListeParagraf"/>
        <w:numPr>
          <w:ilvl w:val="0"/>
          <w:numId w:val="9"/>
        </w:numPr>
        <w:spacing w:line="360" w:lineRule="auto"/>
        <w:jc w:val="both"/>
        <w:rPr>
          <w:rFonts w:cstheme="minorHAnsi"/>
        </w:rPr>
      </w:pPr>
      <w:r w:rsidRPr="00375CC2">
        <w:rPr>
          <w:rFonts w:cstheme="minorHAnsi"/>
        </w:rPr>
        <w:t>İmalat Sanayi</w:t>
      </w:r>
      <w:r w:rsidR="00C55453" w:rsidRPr="00375CC2">
        <w:rPr>
          <w:rFonts w:cstheme="minorHAnsi"/>
        </w:rPr>
        <w:t>de Kurumsallaşma ve Dijital Dönüşüm</w:t>
      </w:r>
    </w:p>
    <w:p w14:paraId="332453A5" w14:textId="185AC1D6" w:rsidR="00C55453" w:rsidRPr="00375CC2" w:rsidRDefault="00C55453" w:rsidP="00E92823">
      <w:pPr>
        <w:spacing w:line="360" w:lineRule="auto"/>
        <w:jc w:val="both"/>
        <w:rPr>
          <w:rFonts w:cstheme="minorHAnsi"/>
        </w:rPr>
      </w:pPr>
      <w:r w:rsidRPr="00375CC2">
        <w:rPr>
          <w:rFonts w:cstheme="minorHAnsi"/>
        </w:rPr>
        <w:t>Eko-turizmde Yeni Destinasyonlar Sonuç Odaklı Programı’nın amacı; Güney Ege Bölgesi</w:t>
      </w:r>
      <w:r w:rsidR="000E12C8" w:rsidRPr="00375CC2">
        <w:rPr>
          <w:rFonts w:cstheme="minorHAnsi"/>
        </w:rPr>
        <w:t>’</w:t>
      </w:r>
      <w:r w:rsidRPr="00375CC2">
        <w:rPr>
          <w:rFonts w:cstheme="minorHAnsi"/>
        </w:rPr>
        <w:t>nde eko</w:t>
      </w:r>
      <w:r w:rsidR="000E12C8" w:rsidRPr="00375CC2">
        <w:rPr>
          <w:rFonts w:cstheme="minorHAnsi"/>
        </w:rPr>
        <w:t>-</w:t>
      </w:r>
      <w:r w:rsidRPr="00375CC2">
        <w:rPr>
          <w:rFonts w:cstheme="minorHAnsi"/>
        </w:rPr>
        <w:t>turizm potansiyelinin harekete geçirilerek, turizm faaliyetlerinin iç kesimlere yaygınlaştırılmasıdır. Bu kapsamda; doğal zenginlik, aktivite ve kültürel varlık potansiyeli bakımından görece üstün ilçelerin SOP uygulama dönemi sonunda eko-turizm kapsamında bölgenin çekim merkezleri olması ön</w:t>
      </w:r>
      <w:r w:rsidR="000E12C8" w:rsidRPr="00375CC2">
        <w:rPr>
          <w:rFonts w:cstheme="minorHAnsi"/>
        </w:rPr>
        <w:t xml:space="preserve">görülmektedir. </w:t>
      </w:r>
      <w:r w:rsidR="00DD3F60" w:rsidRPr="00375CC2">
        <w:rPr>
          <w:rFonts w:cstheme="minorHAnsi"/>
        </w:rPr>
        <w:t>2020 ve 2021 yıllarında</w:t>
      </w:r>
      <w:r w:rsidRPr="00375CC2">
        <w:rPr>
          <w:rFonts w:cstheme="minorHAnsi"/>
        </w:rPr>
        <w:t xml:space="preserve"> eko-turizm bölgeleri destinasyon yönetim komisyonları oluşturulması, destinasyon yönetim </w:t>
      </w:r>
      <w:r w:rsidR="009F0F76" w:rsidRPr="00375CC2">
        <w:rPr>
          <w:rFonts w:cstheme="minorHAnsi"/>
        </w:rPr>
        <w:t xml:space="preserve">ve eylem planları hazırlanması, </w:t>
      </w:r>
      <w:r w:rsidRPr="00375CC2">
        <w:rPr>
          <w:rFonts w:cstheme="minorHAnsi"/>
        </w:rPr>
        <w:t>destinasyonlara yönelik tanıtım materyalleri oluşturulması çalışmaları başla</w:t>
      </w:r>
      <w:r w:rsidR="00DD3F60" w:rsidRPr="00375CC2">
        <w:rPr>
          <w:rFonts w:cstheme="minorHAnsi"/>
        </w:rPr>
        <w:t>tılmış olup bu çalışmaların 2022</w:t>
      </w:r>
      <w:r w:rsidRPr="00375CC2">
        <w:rPr>
          <w:rFonts w:cstheme="minorHAnsi"/>
        </w:rPr>
        <w:t xml:space="preserve"> yılı içerisinde de sürdürülmesi planlanmaktadır. Ayrıca; Proje Teklif Çağrısı kapsamında </w:t>
      </w:r>
      <w:r w:rsidR="000F5EFE" w:rsidRPr="00375CC2">
        <w:rPr>
          <w:rFonts w:cstheme="minorHAnsi"/>
        </w:rPr>
        <w:t xml:space="preserve">2020 yılı Alternatif Turizm </w:t>
      </w:r>
      <w:r w:rsidRPr="00375CC2">
        <w:rPr>
          <w:rFonts w:cstheme="minorHAnsi"/>
        </w:rPr>
        <w:t xml:space="preserve">Mali Destek Programları </w:t>
      </w:r>
      <w:r w:rsidR="000F5EFE" w:rsidRPr="00375CC2">
        <w:rPr>
          <w:rFonts w:cstheme="minorHAnsi"/>
        </w:rPr>
        <w:t>uygulamaları 2021</w:t>
      </w:r>
      <w:r w:rsidRPr="00375CC2">
        <w:rPr>
          <w:rFonts w:cstheme="minorHAnsi"/>
        </w:rPr>
        <w:t xml:space="preserve"> yılı</w:t>
      </w:r>
      <w:r w:rsidR="000F5EFE" w:rsidRPr="00375CC2">
        <w:rPr>
          <w:rFonts w:cstheme="minorHAnsi"/>
        </w:rPr>
        <w:t>nda başlamış olup kar amacı gütmeyen 19, kar amacı güden 18 projenin uygulama sürecinin 2022 yılında devam etmesi öngörülmektedir.</w:t>
      </w:r>
      <w:r w:rsidR="000E12C8" w:rsidRPr="00375CC2">
        <w:rPr>
          <w:rFonts w:cstheme="minorHAnsi"/>
        </w:rPr>
        <w:t xml:space="preserve"> </w:t>
      </w:r>
      <w:r w:rsidR="000F5EFE" w:rsidRPr="00375CC2">
        <w:rPr>
          <w:rFonts w:cstheme="minorHAnsi"/>
        </w:rPr>
        <w:t xml:space="preserve">2024 yılına kadar uygulamaları devam edecek olan </w:t>
      </w:r>
      <w:r w:rsidRPr="00375CC2">
        <w:rPr>
          <w:rFonts w:cstheme="minorHAnsi"/>
        </w:rPr>
        <w:t>S</w:t>
      </w:r>
      <w:r w:rsidR="005D7A46" w:rsidRPr="00375CC2">
        <w:rPr>
          <w:rFonts w:cstheme="minorHAnsi"/>
        </w:rPr>
        <w:t xml:space="preserve">OP </w:t>
      </w:r>
      <w:r w:rsidRPr="00375CC2">
        <w:rPr>
          <w:rFonts w:cstheme="minorHAnsi"/>
        </w:rPr>
        <w:t xml:space="preserve">kapsamında eko-turizm bölgeleri için </w:t>
      </w:r>
      <w:r w:rsidR="00944D0D" w:rsidRPr="00375CC2">
        <w:rPr>
          <w:rFonts w:cstheme="minorHAnsi"/>
        </w:rPr>
        <w:t>başarılı uygulamaların tanıtılması</w:t>
      </w:r>
      <w:r w:rsidRPr="00375CC2">
        <w:rPr>
          <w:rFonts w:cstheme="minorHAnsi"/>
        </w:rPr>
        <w:t>, kapasite geliştirme ve farkındalık programları, iyi uygulama ziyaretleri düzenlenmesi, eko-turizm bölgeleri özelinde hedef pazar analizleri, devlet desteklerinin tanıtım</w:t>
      </w:r>
      <w:r w:rsidR="009D28E9" w:rsidRPr="00375CC2">
        <w:rPr>
          <w:rFonts w:cstheme="minorHAnsi"/>
        </w:rPr>
        <w:t>ı</w:t>
      </w:r>
      <w:r w:rsidR="000E12C8" w:rsidRPr="00375CC2">
        <w:rPr>
          <w:rFonts w:cstheme="minorHAnsi"/>
        </w:rPr>
        <w:t xml:space="preserve">, </w:t>
      </w:r>
      <w:r w:rsidRPr="00375CC2">
        <w:rPr>
          <w:rFonts w:cstheme="minorHAnsi"/>
        </w:rPr>
        <w:t>tanıtım organizasyonları düzen</w:t>
      </w:r>
      <w:r w:rsidR="005D7A46" w:rsidRPr="00375CC2">
        <w:rPr>
          <w:rFonts w:cstheme="minorHAnsi"/>
        </w:rPr>
        <w:t xml:space="preserve">lenmesi, yönetim danışmanlığı, </w:t>
      </w:r>
      <w:r w:rsidRPr="00375CC2">
        <w:rPr>
          <w:rFonts w:cstheme="minorHAnsi"/>
        </w:rPr>
        <w:t>mali destek</w:t>
      </w:r>
      <w:r w:rsidR="005D7A46" w:rsidRPr="00375CC2">
        <w:rPr>
          <w:rFonts w:cstheme="minorHAnsi"/>
        </w:rPr>
        <w:t xml:space="preserve">, </w:t>
      </w:r>
      <w:r w:rsidR="001F2954" w:rsidRPr="00375CC2">
        <w:rPr>
          <w:rFonts w:cstheme="minorHAnsi"/>
        </w:rPr>
        <w:t>faizsiz kredi</w:t>
      </w:r>
      <w:r w:rsidRPr="00375CC2">
        <w:rPr>
          <w:rFonts w:cstheme="minorHAnsi"/>
        </w:rPr>
        <w:t xml:space="preserve"> </w:t>
      </w:r>
      <w:r w:rsidR="009D28E9" w:rsidRPr="00375CC2">
        <w:rPr>
          <w:rFonts w:cstheme="minorHAnsi"/>
        </w:rPr>
        <w:t xml:space="preserve">desteği </w:t>
      </w:r>
      <w:r w:rsidRPr="00375CC2">
        <w:rPr>
          <w:rFonts w:cstheme="minorHAnsi"/>
        </w:rPr>
        <w:t xml:space="preserve">programı uygulamalarının gerçekleştirilmesi </w:t>
      </w:r>
      <w:r w:rsidR="007678E7" w:rsidRPr="00375CC2">
        <w:rPr>
          <w:rFonts w:cstheme="minorHAnsi"/>
        </w:rPr>
        <w:t>öngörülmektedir.</w:t>
      </w:r>
    </w:p>
    <w:p w14:paraId="13A99D09" w14:textId="7C97B06F" w:rsidR="00C55453" w:rsidRPr="00375CC2" w:rsidRDefault="00C55453" w:rsidP="00E92823">
      <w:pPr>
        <w:spacing w:line="360" w:lineRule="auto"/>
        <w:jc w:val="both"/>
        <w:rPr>
          <w:rFonts w:cstheme="minorHAnsi"/>
        </w:rPr>
      </w:pPr>
      <w:r w:rsidRPr="00375CC2">
        <w:rPr>
          <w:rFonts w:cstheme="minorHAnsi"/>
        </w:rPr>
        <w:t>Üretici Örgütlerinin Güçlendirilmesi Sonuç Odaklı Programı kapsamında ise; üretici örgütlerinin rekabet gücünün artırılması hedeflenmektedir. Program ile kırsal alanda istihdam ve gelir düzeyinin bölgenin gelişmiş alanlarına yakınsaması, yerelde sermayenin artırılarak tabana yayılmas</w:t>
      </w:r>
      <w:r w:rsidR="000E12C8" w:rsidRPr="00375CC2">
        <w:rPr>
          <w:rFonts w:cstheme="minorHAnsi"/>
        </w:rPr>
        <w:t>ı beklenmektedir. A</w:t>
      </w:r>
      <w:r w:rsidRPr="00375CC2">
        <w:rPr>
          <w:rFonts w:cstheme="minorHAnsi"/>
        </w:rPr>
        <w:t>jansımız tarafından gerçekleştirilen “Güney Ege Bölgesinde Üretim Odaklı Kooperatiflerin Mevcut Durum Analizi ve Gelişme S</w:t>
      </w:r>
      <w:r w:rsidR="005D7A46" w:rsidRPr="00375CC2">
        <w:rPr>
          <w:rFonts w:cstheme="minorHAnsi"/>
        </w:rPr>
        <w:t>tratejileri” çalışması kapsamında üretici örgütlerine ilişkin</w:t>
      </w:r>
      <w:r w:rsidRPr="00375CC2">
        <w:rPr>
          <w:rFonts w:cstheme="minorHAnsi"/>
        </w:rPr>
        <w:t xml:space="preserve"> kurumsal kapasite, üretim süreçleri ve pazarlama gibi başlıklardaki eksiklikler tespit edilmiştir. S</w:t>
      </w:r>
      <w:r w:rsidR="005D7A46" w:rsidRPr="00375CC2">
        <w:rPr>
          <w:rFonts w:cstheme="minorHAnsi"/>
        </w:rPr>
        <w:t>OP</w:t>
      </w:r>
      <w:r w:rsidRPr="00375CC2">
        <w:rPr>
          <w:rFonts w:cstheme="minorHAnsi"/>
        </w:rPr>
        <w:t xml:space="preserve"> kapsamında kooperatiflerin</w:t>
      </w:r>
      <w:r w:rsidR="0047450E" w:rsidRPr="00375CC2">
        <w:rPr>
          <w:rFonts w:cstheme="minorHAnsi"/>
        </w:rPr>
        <w:t xml:space="preserve"> ve üretici birliklerin</w:t>
      </w:r>
      <w:r w:rsidR="007C1D33" w:rsidRPr="00375CC2">
        <w:rPr>
          <w:rFonts w:cstheme="minorHAnsi"/>
        </w:rPr>
        <w:t>in</w:t>
      </w:r>
      <w:r w:rsidRPr="00375CC2">
        <w:rPr>
          <w:rFonts w:cstheme="minorHAnsi"/>
        </w:rPr>
        <w:t xml:space="preserve"> kurumsal kapasitenin güçlendirilmesi, işleme, paketleme, depolama süreçlerinin iyileştirilmesi, markalaşma ve pazarlama kapasitesinin artırılması amaçlanmaktadır. 3 yıllık program kapsamında; eğitim ve kapasite geliştirme faaliyetleriyle üretici </w:t>
      </w:r>
      <w:r w:rsidRPr="00375CC2">
        <w:rPr>
          <w:rFonts w:cstheme="minorHAnsi"/>
        </w:rPr>
        <w:lastRenderedPageBreak/>
        <w:t xml:space="preserve">örgütlerinin kurumsal yönetim, markalaşma, pazarlama kapasitesinin artırılması, ajansın mali destek programları ve diğer fon kaynaklarından faydalanılmasına yönelik faaliyetler ile üretim süreçlerinde dönüşüm sağlanması, yönetim danışmanlığı ve tanıtım faaliyetleri ile üretici örgütlerinin farklı pazarlara </w:t>
      </w:r>
      <w:r w:rsidR="005D7A46" w:rsidRPr="00375CC2">
        <w:rPr>
          <w:rFonts w:cstheme="minorHAnsi"/>
        </w:rPr>
        <w:t>erişimi</w:t>
      </w:r>
      <w:r w:rsidRPr="00375CC2">
        <w:rPr>
          <w:rFonts w:cstheme="minorHAnsi"/>
        </w:rPr>
        <w:t xml:space="preserve"> hedeflenmektedir. Ayrıca, Proje Teklif Çağrısı kapsamında Kooperatif ve Birliklerin Güçlendirilmesi temalı Mali Destek Programı</w:t>
      </w:r>
      <w:r w:rsidR="000F5EFE" w:rsidRPr="00375CC2">
        <w:rPr>
          <w:rFonts w:cstheme="minorHAnsi"/>
        </w:rPr>
        <w:t>na ilişkin başarılı projeler</w:t>
      </w:r>
      <w:r w:rsidRPr="00375CC2">
        <w:rPr>
          <w:rFonts w:cstheme="minorHAnsi"/>
        </w:rPr>
        <w:t xml:space="preserve"> </w:t>
      </w:r>
      <w:r w:rsidR="000F5EFE" w:rsidRPr="00375CC2">
        <w:rPr>
          <w:rFonts w:cstheme="minorHAnsi"/>
        </w:rPr>
        <w:t>2021</w:t>
      </w:r>
      <w:r w:rsidRPr="00375CC2">
        <w:rPr>
          <w:rFonts w:cstheme="minorHAnsi"/>
        </w:rPr>
        <w:t xml:space="preserve"> yılı içerisinde il</w:t>
      </w:r>
      <w:r w:rsidR="000F5EFE" w:rsidRPr="00375CC2">
        <w:rPr>
          <w:rFonts w:cstheme="minorHAnsi"/>
        </w:rPr>
        <w:t xml:space="preserve">an edilmiş olup 32 adet projenin uygulama sürecinin 2022 yılında devam etmesi öngörülmektedir. </w:t>
      </w:r>
      <w:r w:rsidRPr="00375CC2">
        <w:rPr>
          <w:rFonts w:cstheme="minorHAnsi"/>
        </w:rPr>
        <w:t xml:space="preserve">Yenilenebilir Enerjiye Dayalı Soğuk Hava Deposu </w:t>
      </w:r>
      <w:r w:rsidR="00020B0F" w:rsidRPr="00375CC2">
        <w:rPr>
          <w:rFonts w:cstheme="minorHAnsi"/>
        </w:rPr>
        <w:t xml:space="preserve">Güdümlü </w:t>
      </w:r>
      <w:r w:rsidRPr="00375CC2">
        <w:rPr>
          <w:rFonts w:cstheme="minorHAnsi"/>
        </w:rPr>
        <w:t>Projesi</w:t>
      </w:r>
      <w:r w:rsidR="00FA1836" w:rsidRPr="00375CC2">
        <w:rPr>
          <w:rFonts w:cstheme="minorHAnsi"/>
        </w:rPr>
        <w:t xml:space="preserve"> 2021 yılında tamamlanmış olup 2022 yılı içerisinde</w:t>
      </w:r>
      <w:r w:rsidR="00020B0F" w:rsidRPr="00375CC2">
        <w:rPr>
          <w:rFonts w:cstheme="minorHAnsi"/>
        </w:rPr>
        <w:t xml:space="preserve"> </w:t>
      </w:r>
      <w:r w:rsidRPr="00375CC2">
        <w:rPr>
          <w:rFonts w:cstheme="minorHAnsi"/>
        </w:rPr>
        <w:t>Apiterapi Ürünleri İşleme Merkezi</w:t>
      </w:r>
      <w:r w:rsidR="00020B0F" w:rsidRPr="00375CC2">
        <w:rPr>
          <w:rFonts w:cstheme="minorHAnsi"/>
        </w:rPr>
        <w:t xml:space="preserve">, </w:t>
      </w:r>
      <w:r w:rsidR="00810B96" w:rsidRPr="00375CC2">
        <w:rPr>
          <w:rFonts w:cstheme="minorHAnsi"/>
        </w:rPr>
        <w:t>Aydın ve İzmir İllerinde Bulunan Pamuk Üreticilerine Yönelik Lisanslı Depo Kurulumu</w:t>
      </w:r>
      <w:r w:rsidR="00811D67">
        <w:rPr>
          <w:rFonts w:cstheme="minorHAnsi"/>
        </w:rPr>
        <w:t>,</w:t>
      </w:r>
      <w:r w:rsidR="00020B0F" w:rsidRPr="00375CC2">
        <w:rPr>
          <w:rFonts w:cstheme="minorHAnsi"/>
        </w:rPr>
        <w:t xml:space="preserve"> Çine Zeytinyağ</w:t>
      </w:r>
      <w:r w:rsidR="00FA1836" w:rsidRPr="00375CC2">
        <w:rPr>
          <w:rFonts w:cstheme="minorHAnsi"/>
        </w:rPr>
        <w:t>ı</w:t>
      </w:r>
      <w:r w:rsidR="00020B0F" w:rsidRPr="00375CC2">
        <w:rPr>
          <w:rFonts w:cstheme="minorHAnsi"/>
        </w:rPr>
        <w:t xml:space="preserve"> Lisanslı Depoculuk</w:t>
      </w:r>
      <w:r w:rsidRPr="00375CC2">
        <w:rPr>
          <w:rFonts w:cstheme="minorHAnsi"/>
        </w:rPr>
        <w:t xml:space="preserve"> Güdümlü</w:t>
      </w:r>
      <w:r w:rsidR="00FA1836" w:rsidRPr="00375CC2">
        <w:rPr>
          <w:rFonts w:cstheme="minorHAnsi"/>
        </w:rPr>
        <w:t xml:space="preserve"> Projesi </w:t>
      </w:r>
      <w:r w:rsidR="00BC2CB5">
        <w:rPr>
          <w:rFonts w:cstheme="minorHAnsi"/>
        </w:rPr>
        <w:t>ve</w:t>
      </w:r>
      <w:r w:rsidR="00811D67" w:rsidRPr="00811D67">
        <w:rPr>
          <w:rFonts w:cstheme="minorHAnsi"/>
        </w:rPr>
        <w:t xml:space="preserve"> Yerelde Kırsal Kalkınma Modeli: MUĞLA</w:t>
      </w:r>
      <w:r w:rsidR="00811D67">
        <w:rPr>
          <w:rFonts w:cstheme="minorHAnsi"/>
        </w:rPr>
        <w:t xml:space="preserve"> Güdümlü Projesi </w:t>
      </w:r>
      <w:r w:rsidR="00FA1836" w:rsidRPr="00375CC2">
        <w:rPr>
          <w:rFonts w:cstheme="minorHAnsi"/>
        </w:rPr>
        <w:t xml:space="preserve">uygulamalarının </w:t>
      </w:r>
      <w:r w:rsidR="00020B0F" w:rsidRPr="00375CC2">
        <w:rPr>
          <w:rFonts w:cstheme="minorHAnsi"/>
        </w:rPr>
        <w:t>başlaması planlanmaktadır</w:t>
      </w:r>
      <w:r w:rsidR="000E12C8" w:rsidRPr="00375CC2">
        <w:rPr>
          <w:rFonts w:cstheme="minorHAnsi"/>
        </w:rPr>
        <w:t xml:space="preserve">. </w:t>
      </w:r>
      <w:r w:rsidRPr="00375CC2">
        <w:rPr>
          <w:rFonts w:cstheme="minorHAnsi"/>
        </w:rPr>
        <w:t>Bu kapsamda; iyi uygulama</w:t>
      </w:r>
      <w:r w:rsidR="00672034" w:rsidRPr="00375CC2">
        <w:rPr>
          <w:rFonts w:cstheme="minorHAnsi"/>
        </w:rPr>
        <w:t xml:space="preserve">ların yaygınlaştırılması, </w:t>
      </w:r>
      <w:r w:rsidRPr="00375CC2">
        <w:rPr>
          <w:rFonts w:cstheme="minorHAnsi"/>
        </w:rPr>
        <w:t xml:space="preserve">finansal okuryazarlık, </w:t>
      </w:r>
      <w:r w:rsidR="005D7A46" w:rsidRPr="00375CC2">
        <w:rPr>
          <w:rFonts w:cstheme="minorHAnsi"/>
        </w:rPr>
        <w:t>satış</w:t>
      </w:r>
      <w:r w:rsidR="00E50954" w:rsidRPr="00375CC2">
        <w:rPr>
          <w:rFonts w:cstheme="minorHAnsi"/>
        </w:rPr>
        <w:t>,</w:t>
      </w:r>
      <w:r w:rsidR="005D7A46" w:rsidRPr="00375CC2">
        <w:rPr>
          <w:rFonts w:cstheme="minorHAnsi"/>
        </w:rPr>
        <w:t xml:space="preserve"> pazarlama</w:t>
      </w:r>
      <w:r w:rsidR="00E50954" w:rsidRPr="00375CC2">
        <w:rPr>
          <w:rFonts w:cstheme="minorHAnsi"/>
        </w:rPr>
        <w:t>,</w:t>
      </w:r>
      <w:r w:rsidR="005D7A46" w:rsidRPr="00375CC2">
        <w:rPr>
          <w:rFonts w:cstheme="minorHAnsi"/>
        </w:rPr>
        <w:t xml:space="preserve"> markalaşma eğitimleri</w:t>
      </w:r>
      <w:r w:rsidR="00E50954" w:rsidRPr="00375CC2">
        <w:rPr>
          <w:rFonts w:cstheme="minorHAnsi"/>
        </w:rPr>
        <w:t xml:space="preserve"> verilmesi</w:t>
      </w:r>
      <w:r w:rsidR="005D7A46" w:rsidRPr="00375CC2">
        <w:rPr>
          <w:rFonts w:cstheme="minorHAnsi"/>
        </w:rPr>
        <w:t>, kooperatif ve birliklerin ulusal pazarlara entegrasyonu</w:t>
      </w:r>
      <w:r w:rsidR="00E50954" w:rsidRPr="00375CC2">
        <w:rPr>
          <w:rFonts w:cstheme="minorHAnsi"/>
        </w:rPr>
        <w:t>nu</w:t>
      </w:r>
      <w:r w:rsidR="005D7A46" w:rsidRPr="00375CC2">
        <w:rPr>
          <w:rFonts w:cstheme="minorHAnsi"/>
        </w:rPr>
        <w:t>n sağlanması</w:t>
      </w:r>
      <w:r w:rsidR="00E50954" w:rsidRPr="00375CC2">
        <w:rPr>
          <w:rFonts w:cstheme="minorHAnsi"/>
        </w:rPr>
        <w:t>na yönelik işbirliği faaliyetleri, yönetim danışmanlığı</w:t>
      </w:r>
      <w:r w:rsidRPr="00375CC2">
        <w:rPr>
          <w:rFonts w:cstheme="minorHAnsi"/>
        </w:rPr>
        <w:t>, mali ve teknik destek programla</w:t>
      </w:r>
      <w:r w:rsidR="00E51994" w:rsidRPr="00375CC2">
        <w:rPr>
          <w:rFonts w:cstheme="minorHAnsi"/>
        </w:rPr>
        <w:t xml:space="preserve">rı uygulanması gibi çalışmalar </w:t>
      </w:r>
      <w:r w:rsidR="00E50954" w:rsidRPr="00375CC2">
        <w:rPr>
          <w:rFonts w:cstheme="minorHAnsi"/>
        </w:rPr>
        <w:t>SOP</w:t>
      </w:r>
      <w:r w:rsidR="000E12C8" w:rsidRPr="00375CC2">
        <w:rPr>
          <w:rFonts w:cstheme="minorHAnsi"/>
        </w:rPr>
        <w:t xml:space="preserve"> kapsamında </w:t>
      </w:r>
      <w:r w:rsidR="00E50954" w:rsidRPr="00375CC2">
        <w:rPr>
          <w:rFonts w:cstheme="minorHAnsi"/>
        </w:rPr>
        <w:t>gerçekleştirilecektir.</w:t>
      </w:r>
      <w:r w:rsidRPr="00375CC2">
        <w:rPr>
          <w:rFonts w:cstheme="minorHAnsi"/>
        </w:rPr>
        <w:t xml:space="preserve"> </w:t>
      </w:r>
    </w:p>
    <w:p w14:paraId="6CFA2FAB" w14:textId="653F6783" w:rsidR="00C55453" w:rsidRPr="00375CC2" w:rsidRDefault="00C55453" w:rsidP="00E92823">
      <w:pPr>
        <w:spacing w:line="360" w:lineRule="auto"/>
        <w:jc w:val="both"/>
        <w:rPr>
          <w:rFonts w:cstheme="minorHAnsi"/>
        </w:rPr>
      </w:pPr>
      <w:r w:rsidRPr="00375CC2">
        <w:rPr>
          <w:rFonts w:cstheme="minorHAnsi"/>
        </w:rPr>
        <w:t xml:space="preserve">İmalat Sanayide Kurumsallaşma ve Dijital Dönüşüm Sonuç Odaklı Programı kapsamında bölgede öne çıkan sektörlerde  (tekstil ve giyim ürünleri, makine ve teçhizat, gıda ve içecek ürünleri imalatı) dijital </w:t>
      </w:r>
      <w:r w:rsidR="006D0048" w:rsidRPr="00375CC2">
        <w:rPr>
          <w:rFonts w:cstheme="minorHAnsi"/>
        </w:rPr>
        <w:t>dönüşümün sağlanarak verimlilik</w:t>
      </w:r>
      <w:r w:rsidR="006A331D" w:rsidRPr="00375CC2">
        <w:rPr>
          <w:rFonts w:cstheme="minorHAnsi"/>
        </w:rPr>
        <w:t xml:space="preserve"> ve </w:t>
      </w:r>
      <w:r w:rsidR="006D0048" w:rsidRPr="00375CC2">
        <w:rPr>
          <w:rFonts w:cstheme="minorHAnsi"/>
        </w:rPr>
        <w:t xml:space="preserve">rekabet gücünün </w:t>
      </w:r>
      <w:r w:rsidRPr="00375CC2">
        <w:rPr>
          <w:rFonts w:cstheme="minorHAnsi"/>
        </w:rPr>
        <w:t>artırılması</w:t>
      </w:r>
      <w:r w:rsidR="00FE65AB" w:rsidRPr="00375CC2">
        <w:rPr>
          <w:rFonts w:cstheme="minorHAnsi"/>
        </w:rPr>
        <w:t xml:space="preserve"> </w:t>
      </w:r>
      <w:r w:rsidR="000E12C8" w:rsidRPr="00375CC2">
        <w:rPr>
          <w:rFonts w:cstheme="minorHAnsi"/>
        </w:rPr>
        <w:t>hedeflenmektedir</w:t>
      </w:r>
      <w:r w:rsidRPr="00375CC2">
        <w:rPr>
          <w:rFonts w:cstheme="minorHAnsi"/>
        </w:rPr>
        <w:t>. Program kapsamında işletmelerde dijital hizmetlerin ve dijital operasyonel yetkinliklerin artırılması, kurumsal yönetim ve yönetişim kapasitesinin gü</w:t>
      </w:r>
      <w:r w:rsidR="000E12C8" w:rsidRPr="00375CC2">
        <w:rPr>
          <w:rFonts w:cstheme="minorHAnsi"/>
        </w:rPr>
        <w:t xml:space="preserve">çlendirilmesi amaçlanmaktadır. </w:t>
      </w:r>
      <w:r w:rsidR="00C34A14" w:rsidRPr="00375CC2">
        <w:rPr>
          <w:rFonts w:cstheme="minorHAnsi"/>
        </w:rPr>
        <w:t>2021</w:t>
      </w:r>
      <w:r w:rsidRPr="00375CC2">
        <w:rPr>
          <w:rFonts w:cstheme="minorHAnsi"/>
        </w:rPr>
        <w:t xml:space="preserve"> yılı</w:t>
      </w:r>
      <w:r w:rsidR="00C34A14" w:rsidRPr="00375CC2">
        <w:rPr>
          <w:rFonts w:cstheme="minorHAnsi"/>
        </w:rPr>
        <w:t xml:space="preserve">nda tamamlanan </w:t>
      </w:r>
      <w:r w:rsidR="00FE65AB" w:rsidRPr="00375CC2">
        <w:rPr>
          <w:rFonts w:cstheme="minorHAnsi"/>
        </w:rPr>
        <w:t>“</w:t>
      </w:r>
      <w:r w:rsidRPr="00375CC2">
        <w:rPr>
          <w:rFonts w:cstheme="minorHAnsi"/>
        </w:rPr>
        <w:t>Öne Çıkan Sektörlerde Dijitalleşme Mevcut Durum Analizi</w:t>
      </w:r>
      <w:r w:rsidR="00FE65AB" w:rsidRPr="00375CC2">
        <w:rPr>
          <w:rFonts w:cstheme="minorHAnsi"/>
        </w:rPr>
        <w:t>”</w:t>
      </w:r>
      <w:r w:rsidR="00C34A14" w:rsidRPr="00375CC2">
        <w:rPr>
          <w:rFonts w:cstheme="minorHAnsi"/>
        </w:rPr>
        <w:t xml:space="preserve"> çalışması ile bölgemizdeki işletmelerin dijitalleşme düzey</w:t>
      </w:r>
      <w:r w:rsidR="00FE65AB" w:rsidRPr="00375CC2">
        <w:rPr>
          <w:rFonts w:cstheme="minorHAnsi"/>
        </w:rPr>
        <w:t xml:space="preserve">i ve gelecek dönem dijitalleşmeye yönelik yatırım planları </w:t>
      </w:r>
      <w:r w:rsidR="00C34A14" w:rsidRPr="00375CC2">
        <w:rPr>
          <w:rFonts w:cstheme="minorHAnsi"/>
        </w:rPr>
        <w:t>analiz edilmiştir.</w:t>
      </w:r>
      <w:r w:rsidRPr="00375CC2">
        <w:rPr>
          <w:rFonts w:cstheme="minorHAnsi"/>
        </w:rPr>
        <w:t xml:space="preserve"> </w:t>
      </w:r>
      <w:r w:rsidR="00C34A14" w:rsidRPr="00375CC2">
        <w:rPr>
          <w:rFonts w:cstheme="minorHAnsi"/>
        </w:rPr>
        <w:t xml:space="preserve">Proje uygulamaları 2022 yılı ilk çeyreğinde başlayacak olan </w:t>
      </w:r>
      <w:r w:rsidR="00FB2C87" w:rsidRPr="00375CC2">
        <w:rPr>
          <w:rFonts w:cstheme="minorHAnsi"/>
        </w:rPr>
        <w:t xml:space="preserve">İmalat Sanayide </w:t>
      </w:r>
      <w:r w:rsidRPr="00375CC2">
        <w:rPr>
          <w:rFonts w:cstheme="minorHAnsi"/>
        </w:rPr>
        <w:t xml:space="preserve">Dijital Dönüşüm </w:t>
      </w:r>
      <w:r w:rsidR="001F2954" w:rsidRPr="00375CC2">
        <w:rPr>
          <w:rFonts w:cstheme="minorHAnsi"/>
        </w:rPr>
        <w:t>Faizsiz Kredi</w:t>
      </w:r>
      <w:r w:rsidRPr="00375CC2">
        <w:rPr>
          <w:rFonts w:cstheme="minorHAnsi"/>
        </w:rPr>
        <w:t xml:space="preserve"> Desteği Programı</w:t>
      </w:r>
      <w:r w:rsidR="00C34A14" w:rsidRPr="00375CC2">
        <w:rPr>
          <w:rFonts w:cstheme="minorHAnsi"/>
        </w:rPr>
        <w:t xml:space="preserve"> aracılığı ile işletmelerin dijitalleşme yatırımlarına finansman kaynağı sağlanması hedeflenmektedir.</w:t>
      </w:r>
      <w:r w:rsidR="000E12C8" w:rsidRPr="00375CC2">
        <w:rPr>
          <w:rFonts w:cstheme="minorHAnsi"/>
        </w:rPr>
        <w:t xml:space="preserve"> </w:t>
      </w:r>
      <w:r w:rsidR="001D0478" w:rsidRPr="00375CC2">
        <w:rPr>
          <w:rFonts w:cstheme="minorHAnsi"/>
        </w:rPr>
        <w:t xml:space="preserve">SOP kapsamında </w:t>
      </w:r>
      <w:r w:rsidRPr="00375CC2">
        <w:rPr>
          <w:rFonts w:cstheme="minorHAnsi"/>
        </w:rPr>
        <w:t>eğitim ve farkındalık programları,</w:t>
      </w:r>
      <w:r w:rsidR="003A7E23" w:rsidRPr="00375CC2">
        <w:rPr>
          <w:rFonts w:cstheme="minorHAnsi"/>
        </w:rPr>
        <w:t xml:space="preserve"> dijitalleşme temalı konferans organizasyonu</w:t>
      </w:r>
      <w:r w:rsidRPr="00375CC2">
        <w:rPr>
          <w:rFonts w:cstheme="minorHAnsi"/>
        </w:rPr>
        <w:t xml:space="preserve">, dijital dönüşüm temalı başarı örnekleri etkinlikleri, </w:t>
      </w:r>
      <w:r w:rsidR="00FE65AB" w:rsidRPr="00375CC2">
        <w:rPr>
          <w:rFonts w:cstheme="minorHAnsi"/>
        </w:rPr>
        <w:t xml:space="preserve">danışmanlık faaliyetleri, hackathon organizasyonu, </w:t>
      </w:r>
      <w:r w:rsidRPr="00375CC2">
        <w:rPr>
          <w:rFonts w:cstheme="minorHAnsi"/>
        </w:rPr>
        <w:t>dijital t</w:t>
      </w:r>
      <w:r w:rsidR="003A7E23" w:rsidRPr="00375CC2">
        <w:rPr>
          <w:rFonts w:cstheme="minorHAnsi"/>
        </w:rPr>
        <w:t>eknoloji tedarikçileri-sektör paydaşları buluşmaları</w:t>
      </w:r>
      <w:r w:rsidRPr="00375CC2">
        <w:rPr>
          <w:rFonts w:cstheme="minorHAnsi"/>
        </w:rPr>
        <w:t xml:space="preserve">, yönetim danışmanlığı ve </w:t>
      </w:r>
      <w:r w:rsidR="001F2954" w:rsidRPr="00375CC2">
        <w:rPr>
          <w:rFonts w:cstheme="minorHAnsi"/>
        </w:rPr>
        <w:t>faizsiz kredi</w:t>
      </w:r>
      <w:r w:rsidRPr="00375CC2">
        <w:rPr>
          <w:rFonts w:cstheme="minorHAnsi"/>
        </w:rPr>
        <w:t xml:space="preserve"> desteği gibi araçlarla </w:t>
      </w:r>
      <w:r w:rsidR="001D0478" w:rsidRPr="00375CC2">
        <w:rPr>
          <w:rFonts w:cstheme="minorHAnsi"/>
        </w:rPr>
        <w:t xml:space="preserve">2024 yılına kadar dijitalleşme alanında </w:t>
      </w:r>
      <w:r w:rsidRPr="00375CC2">
        <w:rPr>
          <w:rFonts w:cstheme="minorHAnsi"/>
        </w:rPr>
        <w:t>bölgede önemli düzeyde ilerleme sağlanması hedeflenmektedir.</w:t>
      </w:r>
    </w:p>
    <w:p w14:paraId="5503A550" w14:textId="77777777" w:rsidR="00C55453" w:rsidRPr="00375CC2" w:rsidRDefault="00C55453" w:rsidP="00E92823">
      <w:pPr>
        <w:spacing w:line="360" w:lineRule="auto"/>
        <w:jc w:val="both"/>
        <w:rPr>
          <w:rFonts w:cstheme="minorHAnsi"/>
        </w:rPr>
      </w:pPr>
      <w:r w:rsidRPr="00375CC2">
        <w:rPr>
          <w:rFonts w:cstheme="minorHAnsi"/>
        </w:rPr>
        <w:t>Yerel</w:t>
      </w:r>
      <w:r w:rsidR="001D0478" w:rsidRPr="00375CC2">
        <w:rPr>
          <w:rFonts w:cstheme="minorHAnsi"/>
        </w:rPr>
        <w:t xml:space="preserve"> Kalkınma Fırsatları kapsamında</w:t>
      </w:r>
      <w:r w:rsidRPr="00375CC2">
        <w:rPr>
          <w:rFonts w:cstheme="minorHAnsi"/>
        </w:rPr>
        <w:t xml:space="preserve"> </w:t>
      </w:r>
      <w:r w:rsidR="001D0478" w:rsidRPr="00375CC2">
        <w:rPr>
          <w:rFonts w:cstheme="minorHAnsi"/>
        </w:rPr>
        <w:t xml:space="preserve">SOP’larda </w:t>
      </w:r>
      <w:r w:rsidRPr="00375CC2">
        <w:rPr>
          <w:rFonts w:cstheme="minorHAnsi"/>
        </w:rPr>
        <w:t>öngörülmeyen ancak bölgesel kalkınma açısından önem arz eden faa</w:t>
      </w:r>
      <w:r w:rsidR="000E12C8" w:rsidRPr="00375CC2">
        <w:rPr>
          <w:rFonts w:cstheme="minorHAnsi"/>
        </w:rPr>
        <w:t xml:space="preserve">liyetler gerçekleştirilecektir. </w:t>
      </w:r>
      <w:r w:rsidR="001D0478" w:rsidRPr="00375CC2">
        <w:rPr>
          <w:rFonts w:cstheme="minorHAnsi"/>
        </w:rPr>
        <w:t xml:space="preserve">2021 yılı içerisinde </w:t>
      </w:r>
      <w:r w:rsidR="000E12C8" w:rsidRPr="00375CC2">
        <w:rPr>
          <w:rFonts w:cstheme="minorHAnsi"/>
        </w:rPr>
        <w:t>Sosyal Gelişmeyi Destekleme Programı (</w:t>
      </w:r>
      <w:r w:rsidR="001D0478" w:rsidRPr="00375CC2">
        <w:rPr>
          <w:rFonts w:cstheme="minorHAnsi"/>
        </w:rPr>
        <w:t>SOGEP</w:t>
      </w:r>
      <w:r w:rsidR="000E12C8" w:rsidRPr="00375CC2">
        <w:rPr>
          <w:rFonts w:cstheme="minorHAnsi"/>
        </w:rPr>
        <w:t>)</w:t>
      </w:r>
      <w:r w:rsidR="001D0478" w:rsidRPr="00375CC2">
        <w:rPr>
          <w:rFonts w:cstheme="minorHAnsi"/>
        </w:rPr>
        <w:t xml:space="preserve">, </w:t>
      </w:r>
      <w:r w:rsidRPr="00375CC2">
        <w:rPr>
          <w:rFonts w:cstheme="minorHAnsi"/>
        </w:rPr>
        <w:t>Fizibilite Desteği ve Teknik Destek Programları uygulanmıştır.</w:t>
      </w:r>
      <w:r w:rsidR="001D0478" w:rsidRPr="00375CC2">
        <w:rPr>
          <w:rFonts w:cstheme="minorHAnsi"/>
        </w:rPr>
        <w:t xml:space="preserve"> Ayrıca 2021 yılı Kalkınma Ajansları teması olar</w:t>
      </w:r>
      <w:r w:rsidR="00792E66" w:rsidRPr="00375CC2">
        <w:rPr>
          <w:rFonts w:cstheme="minorHAnsi"/>
        </w:rPr>
        <w:t>ak belirlenen kaynak verimliliği</w:t>
      </w:r>
      <w:r w:rsidR="001D0478" w:rsidRPr="00375CC2">
        <w:rPr>
          <w:rFonts w:cstheme="minorHAnsi"/>
        </w:rPr>
        <w:t xml:space="preserve"> kapsamında bölgemizdeki OSB’ler bünyesindeki firmalara yönelik enerji ve su etüdü hazırlanmış, yatırımcı çekme faaliyetleri yürütülmüş, yatırımadestek.gov.tr websitesi güncelleme ve geliştirme çalışmaları gerçekleştirilmiştir. </w:t>
      </w:r>
      <w:r w:rsidRPr="00375CC2">
        <w:rPr>
          <w:rFonts w:cstheme="minorHAnsi"/>
        </w:rPr>
        <w:t xml:space="preserve">Yatırımcılara </w:t>
      </w:r>
      <w:r w:rsidRPr="00375CC2">
        <w:rPr>
          <w:rFonts w:cstheme="minorHAnsi"/>
        </w:rPr>
        <w:lastRenderedPageBreak/>
        <w:t>Yönelik Ön Fizibilite Raporları ile ilgili çalışmalar 2020 yılı içerisinde başl</w:t>
      </w:r>
      <w:r w:rsidR="002E4C4F" w:rsidRPr="00375CC2">
        <w:rPr>
          <w:rFonts w:cstheme="minorHAnsi"/>
        </w:rPr>
        <w:t>atılmış olup bu çalışmalara 2022</w:t>
      </w:r>
      <w:r w:rsidRPr="00375CC2">
        <w:rPr>
          <w:rFonts w:cstheme="minorHAnsi"/>
        </w:rPr>
        <w:t xml:space="preserve"> yılı</w:t>
      </w:r>
      <w:r w:rsidR="003A7E23" w:rsidRPr="00375CC2">
        <w:rPr>
          <w:rFonts w:cstheme="minorHAnsi"/>
        </w:rPr>
        <w:t xml:space="preserve">nda </w:t>
      </w:r>
      <w:r w:rsidRPr="00375CC2">
        <w:rPr>
          <w:rFonts w:cstheme="minorHAnsi"/>
        </w:rPr>
        <w:t xml:space="preserve">devam edilecektir. </w:t>
      </w:r>
    </w:p>
    <w:p w14:paraId="07E9C103" w14:textId="77777777" w:rsidR="00C55453" w:rsidRPr="00375CC2" w:rsidRDefault="00B1577B" w:rsidP="00E92823">
      <w:pPr>
        <w:spacing w:line="360" w:lineRule="auto"/>
        <w:jc w:val="both"/>
        <w:rPr>
          <w:rFonts w:cstheme="minorHAnsi"/>
        </w:rPr>
      </w:pPr>
      <w:r w:rsidRPr="00375CC2">
        <w:rPr>
          <w:rFonts w:cstheme="minorHAnsi"/>
        </w:rPr>
        <w:t>Yerel Kalkınma Fırsatları</w:t>
      </w:r>
      <w:r w:rsidR="00C55453" w:rsidRPr="00375CC2">
        <w:rPr>
          <w:rFonts w:cstheme="minorHAnsi"/>
        </w:rPr>
        <w:t xml:space="preserve"> kapsam</w:t>
      </w:r>
      <w:r w:rsidRPr="00375CC2">
        <w:rPr>
          <w:rFonts w:cstheme="minorHAnsi"/>
        </w:rPr>
        <w:t>ın</w:t>
      </w:r>
      <w:r w:rsidR="00C55453" w:rsidRPr="00375CC2">
        <w:rPr>
          <w:rFonts w:cstheme="minorHAnsi"/>
        </w:rPr>
        <w:t>da; bölgenin iş ve yatırım olanaklarının ta</w:t>
      </w:r>
      <w:r w:rsidRPr="00375CC2">
        <w:rPr>
          <w:rFonts w:cstheme="minorHAnsi"/>
        </w:rPr>
        <w:t xml:space="preserve">nıtımı, </w:t>
      </w:r>
      <w:r w:rsidR="00C55453" w:rsidRPr="00375CC2">
        <w:rPr>
          <w:rFonts w:cstheme="minorHAnsi"/>
        </w:rPr>
        <w:t>yerel paydaşların kurumsal kapasitesinin güçlendirilmesi</w:t>
      </w:r>
      <w:r w:rsidRPr="00375CC2">
        <w:rPr>
          <w:rFonts w:cstheme="minorHAnsi"/>
        </w:rPr>
        <w:t xml:space="preserve"> ve genç istihdamının artırılması</w:t>
      </w:r>
      <w:r w:rsidR="00C07EF8" w:rsidRPr="00375CC2">
        <w:rPr>
          <w:rFonts w:cstheme="minorHAnsi"/>
        </w:rPr>
        <w:t xml:space="preserve"> </w:t>
      </w:r>
      <w:r w:rsidR="00C55453" w:rsidRPr="00375CC2">
        <w:rPr>
          <w:rFonts w:cstheme="minorHAnsi"/>
        </w:rPr>
        <w:t>amaçları doğrultusunda faaliyetler yürütülecektir. Fizibilite desteği programı, teknik destek programı</w:t>
      </w:r>
      <w:r w:rsidR="00EB6CED" w:rsidRPr="00375CC2">
        <w:rPr>
          <w:rFonts w:cstheme="minorHAnsi"/>
        </w:rPr>
        <w:t>,</w:t>
      </w:r>
      <w:r w:rsidR="00C55453" w:rsidRPr="00375CC2">
        <w:rPr>
          <w:rFonts w:cstheme="minorHAnsi"/>
        </w:rPr>
        <w:t xml:space="preserve"> Denizli Mesleki Eğitim </w:t>
      </w:r>
      <w:r w:rsidR="009E6474" w:rsidRPr="00375CC2">
        <w:rPr>
          <w:rFonts w:cstheme="minorHAnsi"/>
        </w:rPr>
        <w:t xml:space="preserve">ve Test </w:t>
      </w:r>
      <w:r w:rsidR="00C55453" w:rsidRPr="00375CC2">
        <w:rPr>
          <w:rFonts w:cstheme="minorHAnsi"/>
        </w:rPr>
        <w:t xml:space="preserve">Merkezi güdümlü projesi uygulaması,  </w:t>
      </w:r>
      <w:r w:rsidR="000E12C8" w:rsidRPr="00375CC2">
        <w:rPr>
          <w:rFonts w:cstheme="minorHAnsi"/>
        </w:rPr>
        <w:t>SOGEP</w:t>
      </w:r>
      <w:r w:rsidR="00C55453" w:rsidRPr="00375CC2">
        <w:rPr>
          <w:rFonts w:cstheme="minorHAnsi"/>
        </w:rPr>
        <w:t xml:space="preserve">, </w:t>
      </w:r>
      <w:r w:rsidRPr="00375CC2">
        <w:rPr>
          <w:rFonts w:cstheme="minorHAnsi"/>
        </w:rPr>
        <w:t>Kalkınma Ajansları 2022</w:t>
      </w:r>
      <w:r w:rsidR="00C55453" w:rsidRPr="00375CC2">
        <w:rPr>
          <w:rFonts w:cstheme="minorHAnsi"/>
        </w:rPr>
        <w:t xml:space="preserve"> yılı teması olarak belirlenen</w:t>
      </w:r>
      <w:r w:rsidRPr="00375CC2">
        <w:rPr>
          <w:rFonts w:cstheme="minorHAnsi"/>
        </w:rPr>
        <w:t xml:space="preserve"> “Genç İstihdamı” ile ilgili faaliyetler 2022</w:t>
      </w:r>
      <w:r w:rsidR="0027735F" w:rsidRPr="00375CC2">
        <w:rPr>
          <w:rFonts w:cstheme="minorHAnsi"/>
        </w:rPr>
        <w:t xml:space="preserve"> yılında</w:t>
      </w:r>
      <w:r w:rsidR="00C55453" w:rsidRPr="00375CC2">
        <w:rPr>
          <w:rFonts w:cstheme="minorHAnsi"/>
        </w:rPr>
        <w:t xml:space="preserve"> gerçekleştirilecektir.</w:t>
      </w:r>
    </w:p>
    <w:p w14:paraId="2D9E467D" w14:textId="77777777" w:rsidR="00C55453" w:rsidRPr="00375CC2" w:rsidRDefault="00C55453" w:rsidP="00E92823">
      <w:pPr>
        <w:spacing w:line="360" w:lineRule="auto"/>
        <w:jc w:val="both"/>
        <w:rPr>
          <w:rFonts w:cstheme="minorHAnsi"/>
        </w:rPr>
      </w:pPr>
      <w:r w:rsidRPr="00375CC2">
        <w:rPr>
          <w:rFonts w:cstheme="minorHAnsi"/>
        </w:rPr>
        <w:t xml:space="preserve">Güney Ege Kalkınma Ajansı, </w:t>
      </w:r>
      <w:r w:rsidR="009B5D42" w:rsidRPr="00375CC2">
        <w:rPr>
          <w:rFonts w:cstheme="minorHAnsi"/>
        </w:rPr>
        <w:t xml:space="preserve">2022 </w:t>
      </w:r>
      <w:r w:rsidRPr="00375CC2">
        <w:rPr>
          <w:rFonts w:cstheme="minorHAnsi"/>
        </w:rPr>
        <w:t>Yılı Çalışma Programı kapsamında belirlemiş olduğu Eko-turizmde Yeni Destinasyonlar, Üretici Örgütlerinin Güçlendirilmesi, İmalat Sanayide Kurumsallaşma ve Dijital Dönüşüm Sonuç Odaklı Programları ve Yerel Kalkınma Fırsatları faaliyetleri doğrultusunda paydaşlar ile birlikte gerçekleştireceği proje ve faaliyetler ile bölgede dengeli ve sürdürülebilir kalkınmanın sağlanması yönünde çalışmalarını sürdürecektir.</w:t>
      </w:r>
    </w:p>
    <w:p w14:paraId="2C02FE4E" w14:textId="77777777" w:rsidR="002B1730" w:rsidRPr="00375CC2" w:rsidRDefault="002B1730" w:rsidP="00976A3C">
      <w:pPr>
        <w:rPr>
          <w:rFonts w:cstheme="minorHAnsi"/>
        </w:rPr>
      </w:pPr>
    </w:p>
    <w:p w14:paraId="09E2C876" w14:textId="77777777" w:rsidR="002B1730" w:rsidRPr="00375CC2" w:rsidRDefault="002B1730" w:rsidP="00976A3C">
      <w:pPr>
        <w:rPr>
          <w:rFonts w:cstheme="minorHAnsi"/>
        </w:rPr>
      </w:pPr>
    </w:p>
    <w:p w14:paraId="5C310D57" w14:textId="77777777" w:rsidR="00C55453" w:rsidRPr="00375CC2" w:rsidRDefault="00C55453" w:rsidP="00C55453">
      <w:pPr>
        <w:rPr>
          <w:rFonts w:cstheme="minorHAnsi"/>
        </w:rPr>
      </w:pPr>
    </w:p>
    <w:p w14:paraId="60D99E77" w14:textId="77777777" w:rsidR="00C55453" w:rsidRPr="00375CC2" w:rsidRDefault="00C55453" w:rsidP="00C55453">
      <w:pPr>
        <w:rPr>
          <w:rFonts w:cstheme="minorHAnsi"/>
        </w:rPr>
      </w:pPr>
    </w:p>
    <w:p w14:paraId="17A12F99" w14:textId="77777777" w:rsidR="00C55453" w:rsidRPr="00375CC2" w:rsidRDefault="00C55453" w:rsidP="00C55453">
      <w:pPr>
        <w:rPr>
          <w:rFonts w:cstheme="minorHAnsi"/>
        </w:rPr>
      </w:pPr>
    </w:p>
    <w:p w14:paraId="1DABB76F" w14:textId="77777777" w:rsidR="00C55453" w:rsidRPr="00375CC2" w:rsidRDefault="00C55453" w:rsidP="00C55453">
      <w:pPr>
        <w:rPr>
          <w:rFonts w:cstheme="minorHAnsi"/>
        </w:rPr>
      </w:pPr>
    </w:p>
    <w:p w14:paraId="5FA8CF4D" w14:textId="77777777" w:rsidR="00B20E65" w:rsidRPr="00375CC2" w:rsidRDefault="00B20E65" w:rsidP="00C55453">
      <w:pPr>
        <w:rPr>
          <w:rFonts w:cstheme="minorHAnsi"/>
        </w:rPr>
      </w:pPr>
    </w:p>
    <w:p w14:paraId="6A259CBB" w14:textId="77777777" w:rsidR="004F5953" w:rsidRPr="00375CC2" w:rsidRDefault="004F5953" w:rsidP="00C55453">
      <w:pPr>
        <w:rPr>
          <w:rFonts w:cstheme="minorHAnsi"/>
        </w:rPr>
      </w:pPr>
    </w:p>
    <w:p w14:paraId="3FFA9105" w14:textId="77777777" w:rsidR="004F5953" w:rsidRPr="00375CC2" w:rsidRDefault="004F5953" w:rsidP="00C55453">
      <w:pPr>
        <w:rPr>
          <w:rFonts w:cstheme="minorHAnsi"/>
        </w:rPr>
      </w:pPr>
    </w:p>
    <w:p w14:paraId="0A9A338D" w14:textId="77777777" w:rsidR="004F5953" w:rsidRPr="00375CC2" w:rsidRDefault="004F5953" w:rsidP="00C55453">
      <w:pPr>
        <w:rPr>
          <w:rFonts w:cstheme="minorHAnsi"/>
        </w:rPr>
      </w:pPr>
    </w:p>
    <w:p w14:paraId="58B86DAE" w14:textId="77777777" w:rsidR="004F5953" w:rsidRPr="00375CC2" w:rsidRDefault="004F5953" w:rsidP="00C55453">
      <w:pPr>
        <w:rPr>
          <w:rFonts w:cstheme="minorHAnsi"/>
        </w:rPr>
      </w:pPr>
    </w:p>
    <w:p w14:paraId="365494A9" w14:textId="77777777" w:rsidR="004F5953" w:rsidRPr="00375CC2" w:rsidRDefault="004F5953" w:rsidP="00C55453">
      <w:pPr>
        <w:rPr>
          <w:rFonts w:cstheme="minorHAnsi"/>
        </w:rPr>
      </w:pPr>
    </w:p>
    <w:p w14:paraId="65D7F92D" w14:textId="77777777" w:rsidR="00B20E65" w:rsidRPr="00375CC2" w:rsidRDefault="00B20E65" w:rsidP="00C55453">
      <w:pPr>
        <w:rPr>
          <w:rFonts w:cstheme="minorHAnsi"/>
        </w:rPr>
      </w:pPr>
    </w:p>
    <w:p w14:paraId="297F0EC3" w14:textId="77777777" w:rsidR="00CA21C8" w:rsidRPr="00375CC2" w:rsidRDefault="00CA21C8" w:rsidP="00C55453">
      <w:pPr>
        <w:rPr>
          <w:rFonts w:cstheme="minorHAnsi"/>
        </w:rPr>
      </w:pPr>
    </w:p>
    <w:p w14:paraId="0A661966" w14:textId="77777777" w:rsidR="00790786" w:rsidRPr="00375CC2" w:rsidRDefault="00EA0C3C" w:rsidP="00ED3CF6">
      <w:pPr>
        <w:pStyle w:val="Balk1"/>
        <w:numPr>
          <w:ilvl w:val="0"/>
          <w:numId w:val="0"/>
        </w:numPr>
        <w:rPr>
          <w:rFonts w:cstheme="minorHAnsi"/>
          <w:sz w:val="22"/>
          <w:szCs w:val="22"/>
        </w:rPr>
      </w:pPr>
      <w:bookmarkStart w:id="2" w:name="_Toc529178489"/>
      <w:bookmarkStart w:id="3" w:name="_Toc529178744"/>
      <w:bookmarkStart w:id="4" w:name="_Toc529179066"/>
      <w:bookmarkStart w:id="5" w:name="_Toc529179323"/>
      <w:bookmarkStart w:id="6" w:name="_Toc529179580"/>
      <w:bookmarkStart w:id="7" w:name="_Toc529179836"/>
      <w:bookmarkStart w:id="8" w:name="_Toc529178490"/>
      <w:bookmarkStart w:id="9" w:name="_Toc529178745"/>
      <w:bookmarkStart w:id="10" w:name="_Toc529179067"/>
      <w:bookmarkStart w:id="11" w:name="_Toc529179324"/>
      <w:bookmarkStart w:id="12" w:name="_Toc529179581"/>
      <w:bookmarkStart w:id="13" w:name="_Toc529179837"/>
      <w:bookmarkStart w:id="14" w:name="_Toc529178491"/>
      <w:bookmarkStart w:id="15" w:name="_Toc529178746"/>
      <w:bookmarkStart w:id="16" w:name="_Toc529179068"/>
      <w:bookmarkStart w:id="17" w:name="_Toc529179325"/>
      <w:bookmarkStart w:id="18" w:name="_Toc529179582"/>
      <w:bookmarkStart w:id="19" w:name="_Toc529179838"/>
      <w:bookmarkStart w:id="20" w:name="_Toc529178492"/>
      <w:bookmarkStart w:id="21" w:name="_Toc529178747"/>
      <w:bookmarkStart w:id="22" w:name="_Toc529179069"/>
      <w:bookmarkStart w:id="23" w:name="_Toc529179326"/>
      <w:bookmarkStart w:id="24" w:name="_Toc529179583"/>
      <w:bookmarkStart w:id="25" w:name="_Toc529179839"/>
      <w:bookmarkStart w:id="26" w:name="_Toc529178493"/>
      <w:bookmarkStart w:id="27" w:name="_Toc529178748"/>
      <w:bookmarkStart w:id="28" w:name="_Toc529179070"/>
      <w:bookmarkStart w:id="29" w:name="_Toc529179327"/>
      <w:bookmarkStart w:id="30" w:name="_Toc529179584"/>
      <w:bookmarkStart w:id="31" w:name="_Toc529179840"/>
      <w:bookmarkStart w:id="32" w:name="_Toc529178494"/>
      <w:bookmarkStart w:id="33" w:name="_Toc529178749"/>
      <w:bookmarkStart w:id="34" w:name="_Toc529179071"/>
      <w:bookmarkStart w:id="35" w:name="_Toc529179328"/>
      <w:bookmarkStart w:id="36" w:name="_Toc529179585"/>
      <w:bookmarkStart w:id="37" w:name="_Toc529179841"/>
      <w:bookmarkStart w:id="38" w:name="_Toc529178495"/>
      <w:bookmarkStart w:id="39" w:name="_Toc529178750"/>
      <w:bookmarkStart w:id="40" w:name="_Toc529179072"/>
      <w:bookmarkStart w:id="41" w:name="_Toc529179329"/>
      <w:bookmarkStart w:id="42" w:name="_Toc529179586"/>
      <w:bookmarkStart w:id="43" w:name="_Toc529179842"/>
      <w:bookmarkStart w:id="44" w:name="_Toc529178496"/>
      <w:bookmarkStart w:id="45" w:name="_Toc529178751"/>
      <w:bookmarkStart w:id="46" w:name="_Toc529179073"/>
      <w:bookmarkStart w:id="47" w:name="_Toc529179330"/>
      <w:bookmarkStart w:id="48" w:name="_Toc529179587"/>
      <w:bookmarkStart w:id="49" w:name="_Toc529179843"/>
      <w:bookmarkStart w:id="50" w:name="_Toc529178497"/>
      <w:bookmarkStart w:id="51" w:name="_Toc529178752"/>
      <w:bookmarkStart w:id="52" w:name="_Toc529179074"/>
      <w:bookmarkStart w:id="53" w:name="_Toc529179331"/>
      <w:bookmarkStart w:id="54" w:name="_Toc529179588"/>
      <w:bookmarkStart w:id="55" w:name="_Toc529179844"/>
      <w:bookmarkStart w:id="56" w:name="_Toc529178498"/>
      <w:bookmarkStart w:id="57" w:name="_Toc529178753"/>
      <w:bookmarkStart w:id="58" w:name="_Toc529179075"/>
      <w:bookmarkStart w:id="59" w:name="_Toc529179332"/>
      <w:bookmarkStart w:id="60" w:name="_Toc529179589"/>
      <w:bookmarkStart w:id="61" w:name="_Toc529179845"/>
      <w:bookmarkStart w:id="62" w:name="_Toc529178499"/>
      <w:bookmarkStart w:id="63" w:name="_Toc529178754"/>
      <w:bookmarkStart w:id="64" w:name="_Toc529179076"/>
      <w:bookmarkStart w:id="65" w:name="_Toc529179333"/>
      <w:bookmarkStart w:id="66" w:name="_Toc529179590"/>
      <w:bookmarkStart w:id="67" w:name="_Toc529179846"/>
      <w:bookmarkStart w:id="68" w:name="_Toc529178500"/>
      <w:bookmarkStart w:id="69" w:name="_Toc529178755"/>
      <w:bookmarkStart w:id="70" w:name="_Toc529179077"/>
      <w:bookmarkStart w:id="71" w:name="_Toc529179334"/>
      <w:bookmarkStart w:id="72" w:name="_Toc529179591"/>
      <w:bookmarkStart w:id="73" w:name="_Toc529179847"/>
      <w:bookmarkStart w:id="74" w:name="_Toc529178501"/>
      <w:bookmarkStart w:id="75" w:name="_Toc529178756"/>
      <w:bookmarkStart w:id="76" w:name="_Toc529179078"/>
      <w:bookmarkStart w:id="77" w:name="_Toc529179335"/>
      <w:bookmarkStart w:id="78" w:name="_Toc529179592"/>
      <w:bookmarkStart w:id="79" w:name="_Toc529179848"/>
      <w:bookmarkStart w:id="80" w:name="_Toc529178502"/>
      <w:bookmarkStart w:id="81" w:name="_Toc529178757"/>
      <w:bookmarkStart w:id="82" w:name="_Toc529179079"/>
      <w:bookmarkStart w:id="83" w:name="_Toc529179336"/>
      <w:bookmarkStart w:id="84" w:name="_Toc529179593"/>
      <w:bookmarkStart w:id="85" w:name="_Toc529179849"/>
      <w:bookmarkStart w:id="86" w:name="_Toc529178503"/>
      <w:bookmarkStart w:id="87" w:name="_Toc529178758"/>
      <w:bookmarkStart w:id="88" w:name="_Toc529179080"/>
      <w:bookmarkStart w:id="89" w:name="_Toc529179337"/>
      <w:bookmarkStart w:id="90" w:name="_Toc529179594"/>
      <w:bookmarkStart w:id="91" w:name="_Toc529179850"/>
      <w:bookmarkStart w:id="92" w:name="_Toc529178504"/>
      <w:bookmarkStart w:id="93" w:name="_Toc529178759"/>
      <w:bookmarkStart w:id="94" w:name="_Toc529179081"/>
      <w:bookmarkStart w:id="95" w:name="_Toc529179338"/>
      <w:bookmarkStart w:id="96" w:name="_Toc529179595"/>
      <w:bookmarkStart w:id="97" w:name="_Toc529179851"/>
      <w:bookmarkStart w:id="98" w:name="_Toc497986328"/>
      <w:bookmarkStart w:id="99" w:name="_Toc497987431"/>
      <w:bookmarkStart w:id="100" w:name="_Toc497991714"/>
      <w:bookmarkStart w:id="101" w:name="_Toc18500619"/>
      <w:bookmarkStart w:id="102" w:name="_Toc113631026"/>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75CC2">
        <w:rPr>
          <w:rFonts w:cstheme="minorHAnsi"/>
          <w:sz w:val="22"/>
          <w:szCs w:val="22"/>
        </w:rPr>
        <w:lastRenderedPageBreak/>
        <w:t xml:space="preserve">1. </w:t>
      </w:r>
      <w:r w:rsidR="00790786" w:rsidRPr="00375CC2">
        <w:rPr>
          <w:rFonts w:cstheme="minorHAnsi"/>
          <w:sz w:val="22"/>
          <w:szCs w:val="22"/>
        </w:rPr>
        <w:t>GİRİŞ</w:t>
      </w:r>
      <w:bookmarkEnd w:id="98"/>
      <w:bookmarkEnd w:id="99"/>
      <w:bookmarkEnd w:id="100"/>
      <w:bookmarkEnd w:id="101"/>
      <w:bookmarkEnd w:id="102"/>
    </w:p>
    <w:p w14:paraId="09E90745" w14:textId="2FC7462E" w:rsidR="00790786" w:rsidRPr="00375CC2" w:rsidRDefault="00790786" w:rsidP="00CA21C8">
      <w:pPr>
        <w:pStyle w:val="ListeParagraf"/>
        <w:spacing w:before="240" w:line="360" w:lineRule="auto"/>
        <w:ind w:left="0"/>
        <w:jc w:val="both"/>
        <w:rPr>
          <w:rFonts w:cstheme="minorHAnsi"/>
        </w:rPr>
      </w:pPr>
      <w:r w:rsidRPr="00375CC2">
        <w:rPr>
          <w:rFonts w:cstheme="minorHAnsi"/>
        </w:rPr>
        <w:t>25 Temmuz 2009 tarih ve 2009/15236 sayılı Bakanlar Kurulu Kararı ile kurulmuş olan Güney Ege Kalkınm</w:t>
      </w:r>
      <w:r w:rsidR="00D92FD7" w:rsidRPr="00375CC2">
        <w:rPr>
          <w:rFonts w:cstheme="minorHAnsi"/>
        </w:rPr>
        <w:t>a Ajansı, 2010 yılında</w:t>
      </w:r>
      <w:r w:rsidRPr="00375CC2">
        <w:rPr>
          <w:rFonts w:cstheme="minorHAnsi"/>
        </w:rPr>
        <w:t xml:space="preserve"> faaliyetlerine başlamıştır. </w:t>
      </w:r>
      <w:r w:rsidR="005F5CC3" w:rsidRPr="00375CC2">
        <w:rPr>
          <w:rFonts w:cstheme="minorHAnsi"/>
        </w:rPr>
        <w:t xml:space="preserve">Sanayi ve Teknoloji Bakanlığı Kalkınma Ajansları Genel Müdürlüğü koordinasyonunda faaliyetlerini yürüten ajansın icra organı olan </w:t>
      </w:r>
      <w:r w:rsidRPr="00375CC2">
        <w:rPr>
          <w:rFonts w:cstheme="minorHAnsi"/>
        </w:rPr>
        <w:t xml:space="preserve">Genel Sekreterlik </w:t>
      </w:r>
      <w:r w:rsidR="00FC0BE9" w:rsidRPr="00375CC2">
        <w:rPr>
          <w:rFonts w:cstheme="minorHAnsi"/>
        </w:rPr>
        <w:t>bünyesinde,</w:t>
      </w:r>
      <w:r w:rsidR="00817F51" w:rsidRPr="00375CC2">
        <w:rPr>
          <w:rFonts w:cstheme="minorHAnsi"/>
        </w:rPr>
        <w:t xml:space="preserve"> 2</w:t>
      </w:r>
      <w:r w:rsidR="008F3E71" w:rsidRPr="00375CC2">
        <w:rPr>
          <w:rFonts w:cstheme="minorHAnsi"/>
        </w:rPr>
        <w:t>9</w:t>
      </w:r>
      <w:r w:rsidR="00817F51" w:rsidRPr="00375CC2">
        <w:rPr>
          <w:rFonts w:cstheme="minorHAnsi"/>
        </w:rPr>
        <w:t xml:space="preserve"> uzman, </w:t>
      </w:r>
      <w:r w:rsidR="008F3E71" w:rsidRPr="00375CC2">
        <w:rPr>
          <w:rFonts w:cstheme="minorHAnsi"/>
        </w:rPr>
        <w:t>8</w:t>
      </w:r>
      <w:r w:rsidR="00817F51" w:rsidRPr="00375CC2">
        <w:rPr>
          <w:rFonts w:cstheme="minorHAnsi"/>
        </w:rPr>
        <w:t xml:space="preserve"> destek, 4 yardımcı hizmetler personeli</w:t>
      </w:r>
      <w:r w:rsidRPr="00375CC2">
        <w:rPr>
          <w:rFonts w:cstheme="minorHAnsi"/>
        </w:rPr>
        <w:t xml:space="preserve"> ile birlikte toplam </w:t>
      </w:r>
      <w:r w:rsidR="008F3E71" w:rsidRPr="00375CC2">
        <w:rPr>
          <w:rFonts w:cstheme="minorHAnsi"/>
        </w:rPr>
        <w:t>42</w:t>
      </w:r>
      <w:r w:rsidR="00FC0BE9" w:rsidRPr="00375CC2">
        <w:rPr>
          <w:rFonts w:cstheme="minorHAnsi"/>
        </w:rPr>
        <w:t xml:space="preserve"> personel bulunmaktadır</w:t>
      </w:r>
      <w:r w:rsidRPr="00375CC2">
        <w:rPr>
          <w:rFonts w:cstheme="minorHAnsi"/>
        </w:rPr>
        <w:t xml:space="preserve">. </w:t>
      </w:r>
      <w:r w:rsidR="0074313A" w:rsidRPr="00375CC2">
        <w:rPr>
          <w:rFonts w:cstheme="minorHAnsi"/>
        </w:rPr>
        <w:t>Ekonomik Araştırmalar ve Planlama Birimi</w:t>
      </w:r>
      <w:r w:rsidR="004F5953" w:rsidRPr="00375CC2">
        <w:rPr>
          <w:rFonts w:cstheme="minorHAnsi"/>
        </w:rPr>
        <w:t>’nde</w:t>
      </w:r>
      <w:r w:rsidR="00FC0BE9" w:rsidRPr="00375CC2">
        <w:rPr>
          <w:rFonts w:cstheme="minorHAnsi"/>
        </w:rPr>
        <w:t xml:space="preserve"> 4 personel</w:t>
      </w:r>
      <w:r w:rsidR="0074313A" w:rsidRPr="00375CC2">
        <w:rPr>
          <w:rFonts w:cstheme="minorHAnsi"/>
        </w:rPr>
        <w:t xml:space="preserve">, </w:t>
      </w:r>
      <w:r w:rsidR="004F5953" w:rsidRPr="00375CC2">
        <w:rPr>
          <w:rFonts w:cstheme="minorHAnsi"/>
          <w:spacing w:val="-2"/>
        </w:rPr>
        <w:t xml:space="preserve">Kurumsal Hizmetler Birimi’nde </w:t>
      </w:r>
      <w:r w:rsidR="00E45B83" w:rsidRPr="00375CC2">
        <w:rPr>
          <w:rFonts w:cstheme="minorHAnsi"/>
          <w:spacing w:val="-2"/>
        </w:rPr>
        <w:t>1</w:t>
      </w:r>
      <w:r w:rsidR="008F3E71" w:rsidRPr="00375CC2">
        <w:rPr>
          <w:rFonts w:cstheme="minorHAnsi"/>
          <w:spacing w:val="-2"/>
        </w:rPr>
        <w:t>2</w:t>
      </w:r>
      <w:r w:rsidR="00FC0BE9" w:rsidRPr="00375CC2">
        <w:rPr>
          <w:rFonts w:cstheme="minorHAnsi"/>
          <w:spacing w:val="-2"/>
        </w:rPr>
        <w:t xml:space="preserve"> personel</w:t>
      </w:r>
      <w:r w:rsidR="00E45B83" w:rsidRPr="00375CC2">
        <w:rPr>
          <w:rFonts w:cstheme="minorHAnsi"/>
          <w:spacing w:val="-2"/>
        </w:rPr>
        <w:t>,</w:t>
      </w:r>
      <w:r w:rsidR="00E45B83" w:rsidRPr="00375CC2">
        <w:rPr>
          <w:rFonts w:cstheme="minorHAnsi"/>
        </w:rPr>
        <w:t xml:space="preserve"> </w:t>
      </w:r>
      <w:r w:rsidR="008D53FE" w:rsidRPr="00375CC2">
        <w:rPr>
          <w:rFonts w:cstheme="minorHAnsi"/>
        </w:rPr>
        <w:t>Program Yönetim Birimi</w:t>
      </w:r>
      <w:r w:rsidR="004F5953" w:rsidRPr="00375CC2">
        <w:rPr>
          <w:rFonts w:cstheme="minorHAnsi"/>
        </w:rPr>
        <w:t>’nde</w:t>
      </w:r>
      <w:r w:rsidR="008D53FE" w:rsidRPr="00375CC2">
        <w:rPr>
          <w:rFonts w:cstheme="minorHAnsi"/>
        </w:rPr>
        <w:t xml:space="preserve"> 7</w:t>
      </w:r>
      <w:r w:rsidR="00FC0BE9" w:rsidRPr="00375CC2">
        <w:rPr>
          <w:rFonts w:cstheme="minorHAnsi"/>
        </w:rPr>
        <w:t xml:space="preserve"> personel</w:t>
      </w:r>
      <w:r w:rsidR="0074313A" w:rsidRPr="00375CC2">
        <w:rPr>
          <w:rFonts w:cstheme="minorHAnsi"/>
        </w:rPr>
        <w:t>, İzleme ve Değerlendirme Birimi</w:t>
      </w:r>
      <w:r w:rsidR="004F5953" w:rsidRPr="00375CC2">
        <w:rPr>
          <w:rFonts w:cstheme="minorHAnsi"/>
        </w:rPr>
        <w:t>’nde</w:t>
      </w:r>
      <w:r w:rsidR="0074313A" w:rsidRPr="00375CC2">
        <w:rPr>
          <w:rFonts w:cstheme="minorHAnsi"/>
        </w:rPr>
        <w:t xml:space="preserve"> </w:t>
      </w:r>
      <w:r w:rsidR="00680877" w:rsidRPr="00375CC2">
        <w:rPr>
          <w:rFonts w:cstheme="minorHAnsi"/>
        </w:rPr>
        <w:t>5</w:t>
      </w:r>
      <w:r w:rsidR="00FC0BE9" w:rsidRPr="00375CC2">
        <w:rPr>
          <w:rFonts w:cstheme="minorHAnsi"/>
        </w:rPr>
        <w:t xml:space="preserve"> personel</w:t>
      </w:r>
      <w:r w:rsidR="0074313A" w:rsidRPr="00375CC2">
        <w:rPr>
          <w:rFonts w:cstheme="minorHAnsi"/>
        </w:rPr>
        <w:t>, Tanıtım ve Dış İlişkiler Birimi</w:t>
      </w:r>
      <w:r w:rsidR="004F5953" w:rsidRPr="00375CC2">
        <w:rPr>
          <w:rFonts w:cstheme="minorHAnsi"/>
        </w:rPr>
        <w:t>’nde</w:t>
      </w:r>
      <w:r w:rsidR="0074313A" w:rsidRPr="00375CC2">
        <w:rPr>
          <w:rFonts w:cstheme="minorHAnsi"/>
        </w:rPr>
        <w:t xml:space="preserve"> </w:t>
      </w:r>
      <w:r w:rsidR="00680877" w:rsidRPr="00375CC2">
        <w:rPr>
          <w:rFonts w:cstheme="minorHAnsi"/>
        </w:rPr>
        <w:t>4</w:t>
      </w:r>
      <w:r w:rsidR="00FC0BE9" w:rsidRPr="00375CC2">
        <w:rPr>
          <w:rFonts w:cstheme="minorHAnsi"/>
        </w:rPr>
        <w:t xml:space="preserve"> personel</w:t>
      </w:r>
      <w:r w:rsidR="0074313A" w:rsidRPr="00375CC2">
        <w:rPr>
          <w:rFonts w:cstheme="minorHAnsi"/>
        </w:rPr>
        <w:t xml:space="preserve">,  </w:t>
      </w:r>
      <w:r w:rsidRPr="00375CC2">
        <w:rPr>
          <w:rFonts w:cstheme="minorHAnsi"/>
        </w:rPr>
        <w:t>Denizli Yatırım Destek Ofisi</w:t>
      </w:r>
      <w:r w:rsidR="004F5953" w:rsidRPr="00375CC2">
        <w:rPr>
          <w:rFonts w:cstheme="minorHAnsi"/>
        </w:rPr>
        <w:t>’nde</w:t>
      </w:r>
      <w:r w:rsidR="0074313A" w:rsidRPr="00375CC2">
        <w:rPr>
          <w:rFonts w:cstheme="minorHAnsi"/>
        </w:rPr>
        <w:t xml:space="preserve"> </w:t>
      </w:r>
      <w:r w:rsidR="00062228" w:rsidRPr="00375CC2">
        <w:rPr>
          <w:rFonts w:cstheme="minorHAnsi"/>
        </w:rPr>
        <w:t xml:space="preserve">3 </w:t>
      </w:r>
      <w:r w:rsidR="00FC0BE9" w:rsidRPr="00375CC2">
        <w:rPr>
          <w:rFonts w:cstheme="minorHAnsi"/>
        </w:rPr>
        <w:t>personel</w:t>
      </w:r>
      <w:r w:rsidRPr="00375CC2">
        <w:rPr>
          <w:rFonts w:cstheme="minorHAnsi"/>
        </w:rPr>
        <w:t>, Aydın Yatırım Destek Ofisi</w:t>
      </w:r>
      <w:r w:rsidR="0074313A" w:rsidRPr="00375CC2">
        <w:rPr>
          <w:rFonts w:cstheme="minorHAnsi"/>
        </w:rPr>
        <w:t>’</w:t>
      </w:r>
      <w:r w:rsidRPr="00375CC2">
        <w:rPr>
          <w:rFonts w:cstheme="minorHAnsi"/>
        </w:rPr>
        <w:t xml:space="preserve">nde </w:t>
      </w:r>
      <w:r w:rsidR="00FC0BE9" w:rsidRPr="00375CC2">
        <w:rPr>
          <w:rFonts w:cstheme="minorHAnsi"/>
        </w:rPr>
        <w:t>3 personel</w:t>
      </w:r>
      <w:r w:rsidR="0074313A" w:rsidRPr="00375CC2">
        <w:rPr>
          <w:rFonts w:cstheme="minorHAnsi"/>
        </w:rPr>
        <w:t xml:space="preserve"> </w:t>
      </w:r>
      <w:r w:rsidRPr="00375CC2">
        <w:rPr>
          <w:rFonts w:cstheme="minorHAnsi"/>
        </w:rPr>
        <w:t>ve Muğla Yatırım Destek Ofisi</w:t>
      </w:r>
      <w:r w:rsidR="0074313A" w:rsidRPr="00375CC2">
        <w:rPr>
          <w:rFonts w:cstheme="minorHAnsi"/>
        </w:rPr>
        <w:t>’</w:t>
      </w:r>
      <w:r w:rsidRPr="00375CC2">
        <w:rPr>
          <w:rFonts w:cstheme="minorHAnsi"/>
        </w:rPr>
        <w:t>nde</w:t>
      </w:r>
      <w:r w:rsidR="00FC0BE9" w:rsidRPr="00375CC2">
        <w:rPr>
          <w:rFonts w:cstheme="minorHAnsi"/>
        </w:rPr>
        <w:t xml:space="preserve"> 3 personel istihdam edilmektedir. Ajans</w:t>
      </w:r>
      <w:r w:rsidRPr="00375CC2">
        <w:rPr>
          <w:rFonts w:cstheme="minorHAnsi"/>
        </w:rPr>
        <w:t>ın organizasyon yapısı aşağıdaki</w:t>
      </w:r>
      <w:r w:rsidR="005F5CC3" w:rsidRPr="00375CC2">
        <w:rPr>
          <w:rFonts w:cstheme="minorHAnsi"/>
        </w:rPr>
        <w:t xml:space="preserve"> şemada gösterilmektedir</w:t>
      </w:r>
      <w:r w:rsidRPr="00375CC2">
        <w:rPr>
          <w:rFonts w:cstheme="minorHAnsi"/>
        </w:rPr>
        <w:t>:</w:t>
      </w:r>
    </w:p>
    <w:p w14:paraId="4BC891CC" w14:textId="3738F8C9" w:rsidR="00790786" w:rsidRPr="00375CC2" w:rsidRDefault="00640A71" w:rsidP="00ED3CF6">
      <w:pPr>
        <w:pStyle w:val="ResimYazs"/>
        <w:spacing w:before="240" w:after="0"/>
        <w:jc w:val="center"/>
        <w:rPr>
          <w:rFonts w:cstheme="minorHAnsi"/>
          <w:color w:val="auto"/>
          <w:sz w:val="20"/>
          <w:szCs w:val="22"/>
        </w:rPr>
      </w:pPr>
      <w:r w:rsidRPr="00375CC2">
        <w:rPr>
          <w:rFonts w:cstheme="minorHAnsi"/>
          <w:color w:val="auto"/>
          <w:sz w:val="22"/>
          <w:szCs w:val="22"/>
        </w:rPr>
        <w:t xml:space="preserve">         </w:t>
      </w:r>
      <w:bookmarkStart w:id="103" w:name="_Toc83027722"/>
      <w:r w:rsidR="00555339" w:rsidRPr="00375CC2">
        <w:rPr>
          <w:rFonts w:cstheme="minorHAnsi"/>
          <w:color w:val="auto"/>
          <w:sz w:val="20"/>
          <w:szCs w:val="22"/>
        </w:rPr>
        <w:t xml:space="preserve">Şekil </w:t>
      </w:r>
      <w:r w:rsidR="00555339" w:rsidRPr="00375CC2">
        <w:rPr>
          <w:rFonts w:cstheme="minorHAnsi"/>
          <w:color w:val="auto"/>
          <w:sz w:val="20"/>
          <w:szCs w:val="22"/>
        </w:rPr>
        <w:fldChar w:fldCharType="begin"/>
      </w:r>
      <w:r w:rsidR="00555339" w:rsidRPr="00375CC2">
        <w:rPr>
          <w:rFonts w:cstheme="minorHAnsi"/>
          <w:color w:val="auto"/>
          <w:sz w:val="20"/>
          <w:szCs w:val="22"/>
        </w:rPr>
        <w:instrText xml:space="preserve"> SEQ Şekil \* ARABIC </w:instrText>
      </w:r>
      <w:r w:rsidR="00555339" w:rsidRPr="00375CC2">
        <w:rPr>
          <w:rFonts w:cstheme="minorHAnsi"/>
          <w:color w:val="auto"/>
          <w:sz w:val="20"/>
          <w:szCs w:val="22"/>
        </w:rPr>
        <w:fldChar w:fldCharType="separate"/>
      </w:r>
      <w:r w:rsidR="00132CDF">
        <w:rPr>
          <w:rFonts w:cstheme="minorHAnsi"/>
          <w:noProof/>
          <w:color w:val="auto"/>
          <w:sz w:val="20"/>
          <w:szCs w:val="22"/>
        </w:rPr>
        <w:t>1</w:t>
      </w:r>
      <w:r w:rsidR="00555339" w:rsidRPr="00375CC2">
        <w:rPr>
          <w:rFonts w:cstheme="minorHAnsi"/>
          <w:color w:val="auto"/>
          <w:sz w:val="20"/>
          <w:szCs w:val="22"/>
        </w:rPr>
        <w:fldChar w:fldCharType="end"/>
      </w:r>
      <w:r w:rsidR="00555339" w:rsidRPr="00375CC2">
        <w:rPr>
          <w:rFonts w:cstheme="minorHAnsi"/>
          <w:color w:val="auto"/>
          <w:sz w:val="20"/>
          <w:szCs w:val="22"/>
        </w:rPr>
        <w:t xml:space="preserve">: </w:t>
      </w:r>
      <w:r w:rsidR="00790786" w:rsidRPr="00375CC2">
        <w:rPr>
          <w:rFonts w:cstheme="minorHAnsi"/>
          <w:color w:val="auto"/>
          <w:sz w:val="20"/>
          <w:szCs w:val="22"/>
        </w:rPr>
        <w:t>GEKA Organizasyon Şeması</w:t>
      </w:r>
      <w:bookmarkEnd w:id="103"/>
    </w:p>
    <w:p w14:paraId="295BA826" w14:textId="55BE9298" w:rsidR="00C0014C" w:rsidRPr="00375CC2" w:rsidRDefault="004E7B68" w:rsidP="00C0014C">
      <w:pPr>
        <w:rPr>
          <w:rFonts w:cstheme="minorHAnsi"/>
        </w:rPr>
      </w:pPr>
      <w:r w:rsidRPr="00375CC2">
        <w:rPr>
          <w:rFonts w:cstheme="minorHAnsi"/>
          <w:noProof/>
          <w:lang w:eastAsia="tr-TR"/>
        </w:rPr>
        <mc:AlternateContent>
          <mc:Choice Requires="wps">
            <w:drawing>
              <wp:anchor distT="0" distB="0" distL="114300" distR="114300" simplePos="0" relativeHeight="251662336" behindDoc="0" locked="0" layoutInCell="1" allowOverlap="1" wp14:anchorId="7346DE21" wp14:editId="3389FFCF">
                <wp:simplePos x="0" y="0"/>
                <wp:positionH relativeFrom="margin">
                  <wp:posOffset>3479165</wp:posOffset>
                </wp:positionH>
                <wp:positionV relativeFrom="paragraph">
                  <wp:posOffset>97790</wp:posOffset>
                </wp:positionV>
                <wp:extent cx="1879600" cy="513080"/>
                <wp:effectExtent l="95250" t="38100" r="101600" b="96520"/>
                <wp:wrapNone/>
                <wp:docPr id="11" name="Yuvarlatılmış Dikdörtgen 11"/>
                <wp:cNvGraphicFramePr/>
                <a:graphic xmlns:a="http://schemas.openxmlformats.org/drawingml/2006/main">
                  <a:graphicData uri="http://schemas.microsoft.com/office/word/2010/wordprocessingShape">
                    <wps:wsp>
                      <wps:cNvSpPr/>
                      <wps:spPr>
                        <a:xfrm>
                          <a:off x="0" y="0"/>
                          <a:ext cx="1879600" cy="51308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4B2E4DF5" w14:textId="5939A84C" w:rsidR="00F7655B" w:rsidRPr="004E7B68" w:rsidRDefault="00F7655B" w:rsidP="00C0014C">
                            <w:pPr>
                              <w:jc w:val="center"/>
                              <w:rPr>
                                <w:b/>
                                <w:sz w:val="14"/>
                                <w:szCs w:val="16"/>
                              </w:rPr>
                            </w:pPr>
                            <w:r w:rsidRPr="004E7B68">
                              <w:rPr>
                                <w:b/>
                                <w:sz w:val="14"/>
                                <w:szCs w:val="16"/>
                              </w:rPr>
                              <w:t xml:space="preserve">SANAYİ VE TEKNOLOJİ BAKANLIĞI KALKINMA </w:t>
                            </w:r>
                            <w:r>
                              <w:rPr>
                                <w:b/>
                                <w:sz w:val="14"/>
                                <w:szCs w:val="16"/>
                              </w:rPr>
                              <w:t xml:space="preserve">AJANSLARI GENEL MÜDÜRLÜĞÜ </w:t>
                            </w:r>
                            <w:r w:rsidRPr="004E7B68">
                              <w:rPr>
                                <w:b/>
                                <w:sz w:val="14"/>
                                <w:szCs w:val="16"/>
                              </w:rPr>
                              <w:t xml:space="preserve"> (Koordinasyon)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6DE21" id="Yuvarlatılmış Dikdörtgen 11" o:spid="_x0000_s1027" style="position:absolute;margin-left:273.95pt;margin-top:7.7pt;width:148pt;height:40.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" fillcolor="#254163 [1636]" stroked="f">
                <v:fill color2="#4477b6 [3012]" rotate="t" angle="180" colors="0 #2c5d98;52429f #3c7bc7;1 #3a7ccb" focus="100%" type="gradient">
                  <o:fill v:ext="view" type="gradientUnscaled"/>
                </v:fill>
                <v:shadow on="t" color="black" opacity="22937f" origin=",.5" offset="0,.63889mm"/>
                <v:textbox>
                  <w:txbxContent>
                    <w:p w14:paraId="4B2E4DF5" w14:textId="5939A84C" w:rsidR="00F7655B" w:rsidRPr="004E7B68" w:rsidRDefault="00F7655B" w:rsidP="00C0014C">
                      <w:pPr>
                        <w:jc w:val="center"/>
                        <w:rPr>
                          <w:b/>
                          <w:sz w:val="14"/>
                          <w:szCs w:val="16"/>
                        </w:rPr>
                      </w:pPr>
                      <w:r w:rsidRPr="004E7B68">
                        <w:rPr>
                          <w:b/>
                          <w:sz w:val="14"/>
                          <w:szCs w:val="16"/>
                        </w:rPr>
                        <w:t xml:space="preserve">SANAYİ VE TEKNOLOJİ BAKANLIĞI KALKINMA </w:t>
                      </w:r>
                      <w:r>
                        <w:rPr>
                          <w:b/>
                          <w:sz w:val="14"/>
                          <w:szCs w:val="16"/>
                        </w:rPr>
                        <w:t xml:space="preserve">AJANSLARI GENEL MÜDÜRLÜĞÜ </w:t>
                      </w:r>
                      <w:r w:rsidRPr="004E7B68">
                        <w:rPr>
                          <w:b/>
                          <w:sz w:val="14"/>
                          <w:szCs w:val="16"/>
                        </w:rPr>
                        <w:t xml:space="preserve"> (Koordinasyon)</w:t>
                      </w:r>
                    </w:p>
                  </w:txbxContent>
                </v:textbox>
                <w10:wrap anchorx="margin"/>
              </v:roundrect>
            </w:pict>
          </mc:Fallback>
        </mc:AlternateContent>
      </w:r>
    </w:p>
    <w:p w14:paraId="44C09F01" w14:textId="0B0AA6CA" w:rsidR="00C0014C" w:rsidRPr="00375CC2" w:rsidRDefault="00C603F2" w:rsidP="00ED3CF6">
      <w:pPr>
        <w:pStyle w:val="ListeParagraf"/>
        <w:spacing w:after="0"/>
        <w:rPr>
          <w:rFonts w:cstheme="minorHAnsi"/>
          <w:b/>
        </w:rPr>
      </w:pPr>
      <w:r w:rsidRPr="00375CC2">
        <w:rPr>
          <w:rFonts w:cstheme="minorHAnsi"/>
          <w:noProof/>
          <w:lang w:eastAsia="tr-TR"/>
        </w:rPr>
        <mc:AlternateContent>
          <mc:Choice Requires="wps">
            <w:drawing>
              <wp:anchor distT="0" distB="0" distL="114300" distR="114300" simplePos="0" relativeHeight="251663360" behindDoc="0" locked="0" layoutInCell="1" allowOverlap="1" wp14:anchorId="091FF644" wp14:editId="38F8E99E">
                <wp:simplePos x="0" y="0"/>
                <wp:positionH relativeFrom="column">
                  <wp:posOffset>2783205</wp:posOffset>
                </wp:positionH>
                <wp:positionV relativeFrom="paragraph">
                  <wp:posOffset>38735</wp:posOffset>
                </wp:positionV>
                <wp:extent cx="655320" cy="416560"/>
                <wp:effectExtent l="0" t="0" r="11430" b="21590"/>
                <wp:wrapNone/>
                <wp:docPr id="12" name="Dirsek Bağlayıcısı 12"/>
                <wp:cNvGraphicFramePr/>
                <a:graphic xmlns:a="http://schemas.openxmlformats.org/drawingml/2006/main">
                  <a:graphicData uri="http://schemas.microsoft.com/office/word/2010/wordprocessingShape">
                    <wps:wsp>
                      <wps:cNvCnPr/>
                      <wps:spPr>
                        <a:xfrm flipH="1">
                          <a:off x="0" y="0"/>
                          <a:ext cx="655320" cy="416560"/>
                        </a:xfrm>
                        <a:prstGeom prst="bentConnector3">
                          <a:avLst/>
                        </a:prstGeom>
                        <a:ln w="12700">
                          <a:solidFill>
                            <a:schemeClr val="accent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F3B14A"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2" o:spid="_x0000_s1026" type="#_x0000_t34" style="position:absolute;margin-left:219.15pt;margin-top:3.05pt;width:51.6pt;height:32.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" strokecolor="#365f91 [2404]" strokeweight="1pt">
                <v:stroke dashstyle="3 1"/>
              </v:shape>
            </w:pict>
          </mc:Fallback>
        </mc:AlternateContent>
      </w:r>
      <w:r w:rsidR="00640A71" w:rsidRPr="00375CC2">
        <w:rPr>
          <w:rFonts w:cstheme="minorHAnsi"/>
          <w:b/>
        </w:rPr>
        <w:t xml:space="preserve">       </w:t>
      </w:r>
    </w:p>
    <w:p w14:paraId="083C09F4" w14:textId="77777777" w:rsidR="00C0014C" w:rsidRPr="00375CC2" w:rsidRDefault="00C0014C" w:rsidP="00ED3CF6">
      <w:pPr>
        <w:pStyle w:val="ListeParagraf"/>
        <w:spacing w:after="0"/>
        <w:rPr>
          <w:rFonts w:cstheme="minorHAnsi"/>
          <w:b/>
        </w:rPr>
      </w:pPr>
    </w:p>
    <w:p w14:paraId="688E0DA2" w14:textId="79942E49" w:rsidR="00790786" w:rsidRPr="00375CC2" w:rsidRDefault="00790786" w:rsidP="00ED3CF6">
      <w:pPr>
        <w:pStyle w:val="ListeParagraf"/>
        <w:spacing w:after="0"/>
        <w:rPr>
          <w:rFonts w:cstheme="minorHAnsi"/>
          <w:b/>
        </w:rPr>
      </w:pPr>
      <w:r w:rsidRPr="00375CC2">
        <w:rPr>
          <w:rFonts w:eastAsia="Times New Roman" w:cstheme="minorHAnsi"/>
          <w:noProof/>
          <w:lang w:eastAsia="tr-TR"/>
        </w:rPr>
        <w:drawing>
          <wp:inline distT="0" distB="0" distL="0" distR="0" wp14:anchorId="48CB35BB" wp14:editId="36D91A68">
            <wp:extent cx="5093369" cy="218480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t="16927"/>
                    <a:stretch/>
                  </pic:blipFill>
                  <pic:spPr bwMode="auto">
                    <a:xfrm>
                      <a:off x="0" y="0"/>
                      <a:ext cx="5099265" cy="2187329"/>
                    </a:xfrm>
                    <a:prstGeom prst="rect">
                      <a:avLst/>
                    </a:prstGeom>
                    <a:noFill/>
                    <a:ln>
                      <a:noFill/>
                    </a:ln>
                    <a:extLst>
                      <a:ext uri="{53640926-AAD7-44D8-BBD7-CCE9431645EC}">
                        <a14:shadowObscured xmlns:a14="http://schemas.microsoft.com/office/drawing/2010/main"/>
                      </a:ext>
                    </a:extLst>
                  </pic:spPr>
                </pic:pic>
              </a:graphicData>
            </a:graphic>
          </wp:inline>
        </w:drawing>
      </w:r>
    </w:p>
    <w:p w14:paraId="2CADE77B" w14:textId="77777777" w:rsidR="000941BF" w:rsidRPr="00375CC2" w:rsidRDefault="00FD1AAF" w:rsidP="00606292">
      <w:pPr>
        <w:pStyle w:val="ListeParagraf"/>
        <w:spacing w:line="360" w:lineRule="auto"/>
        <w:ind w:left="0"/>
        <w:jc w:val="both"/>
        <w:rPr>
          <w:rFonts w:cstheme="minorHAnsi"/>
        </w:rPr>
      </w:pPr>
      <w:r w:rsidRPr="00375CC2">
        <w:rPr>
          <w:rFonts w:cstheme="minorHAnsi"/>
        </w:rPr>
        <w:tab/>
      </w:r>
    </w:p>
    <w:p w14:paraId="2696152E" w14:textId="77777777" w:rsidR="005E3A61" w:rsidRPr="00375CC2" w:rsidRDefault="00FC0BE9" w:rsidP="00D92FD7">
      <w:pPr>
        <w:pStyle w:val="ListeParagraf"/>
        <w:spacing w:before="240" w:line="360" w:lineRule="auto"/>
        <w:ind w:left="0"/>
        <w:jc w:val="both"/>
        <w:rPr>
          <w:rFonts w:cstheme="minorHAnsi"/>
        </w:rPr>
        <w:sectPr w:rsidR="005E3A61" w:rsidRPr="00375CC2" w:rsidSect="00B014AE">
          <w:footerReference w:type="default" r:id="rId12"/>
          <w:pgSz w:w="11906" w:h="16838"/>
          <w:pgMar w:top="1276" w:right="1417" w:bottom="1560" w:left="1417" w:header="510" w:footer="454" w:gutter="0"/>
          <w:cols w:space="708"/>
          <w:docGrid w:linePitch="299"/>
        </w:sectPr>
      </w:pPr>
      <w:r w:rsidRPr="00375CC2">
        <w:rPr>
          <w:rFonts w:cstheme="minorHAnsi"/>
        </w:rPr>
        <w:t>2022 çalışma</w:t>
      </w:r>
      <w:r w:rsidR="00EB3344" w:rsidRPr="00375CC2">
        <w:rPr>
          <w:rFonts w:cstheme="minorHAnsi"/>
        </w:rPr>
        <w:t xml:space="preserve"> programı, 2014-2023 TR32 Düzey 2 Bölge Planı amaç </w:t>
      </w:r>
      <w:r w:rsidR="002E1612" w:rsidRPr="00375CC2">
        <w:rPr>
          <w:rFonts w:cstheme="minorHAnsi"/>
        </w:rPr>
        <w:t>ve stratejilerine uygun olarak 4</w:t>
      </w:r>
      <w:r w:rsidR="00EB3344" w:rsidRPr="00375CC2">
        <w:rPr>
          <w:rFonts w:cstheme="minorHAnsi"/>
        </w:rPr>
        <w:t xml:space="preserve"> yıllık projeksiyon hedefi ile </w:t>
      </w:r>
      <w:r w:rsidR="00D61FFB" w:rsidRPr="00375CC2">
        <w:rPr>
          <w:rFonts w:cstheme="minorHAnsi"/>
        </w:rPr>
        <w:t>"</w:t>
      </w:r>
      <w:r w:rsidR="0018218A" w:rsidRPr="00375CC2">
        <w:rPr>
          <w:rFonts w:cstheme="minorHAnsi"/>
        </w:rPr>
        <w:t xml:space="preserve"> </w:t>
      </w:r>
      <w:r w:rsidR="0038572D" w:rsidRPr="00375CC2">
        <w:rPr>
          <w:rFonts w:cstheme="minorHAnsi"/>
        </w:rPr>
        <w:t>Eko-turizmde Yeni Destinasyonlar</w:t>
      </w:r>
      <w:r w:rsidR="0018218A" w:rsidRPr="00375CC2">
        <w:rPr>
          <w:rFonts w:cstheme="minorHAnsi"/>
        </w:rPr>
        <w:t xml:space="preserve"> </w:t>
      </w:r>
      <w:r w:rsidR="00D61FFB" w:rsidRPr="00375CC2">
        <w:rPr>
          <w:rFonts w:cstheme="minorHAnsi"/>
        </w:rPr>
        <w:t>"</w:t>
      </w:r>
      <w:r w:rsidR="00EB3344" w:rsidRPr="00375CC2">
        <w:rPr>
          <w:rFonts w:cstheme="minorHAnsi"/>
        </w:rPr>
        <w:t xml:space="preserve">, </w:t>
      </w:r>
      <w:r w:rsidR="00D61FFB" w:rsidRPr="00375CC2">
        <w:rPr>
          <w:rFonts w:cstheme="minorHAnsi"/>
        </w:rPr>
        <w:t>"</w:t>
      </w:r>
      <w:r w:rsidR="00EB3344" w:rsidRPr="00375CC2">
        <w:rPr>
          <w:rFonts w:cstheme="minorHAnsi"/>
        </w:rPr>
        <w:t>Üretici Örgütlerinin Güçlendirilmesi</w:t>
      </w:r>
      <w:r w:rsidR="00D61FFB" w:rsidRPr="00375CC2">
        <w:rPr>
          <w:rFonts w:cstheme="minorHAnsi"/>
        </w:rPr>
        <w:t>"</w:t>
      </w:r>
      <w:r w:rsidR="00CB668B" w:rsidRPr="00375CC2">
        <w:rPr>
          <w:rFonts w:cstheme="minorHAnsi"/>
        </w:rPr>
        <w:t xml:space="preserve">, </w:t>
      </w:r>
      <w:r w:rsidR="00893581" w:rsidRPr="00375CC2">
        <w:rPr>
          <w:rFonts w:cstheme="minorHAnsi"/>
        </w:rPr>
        <w:t>"İmalat Sanayi</w:t>
      </w:r>
      <w:r w:rsidR="00D61FFB" w:rsidRPr="00375CC2">
        <w:rPr>
          <w:rFonts w:cstheme="minorHAnsi"/>
        </w:rPr>
        <w:t xml:space="preserve">de </w:t>
      </w:r>
      <w:r w:rsidR="006D7901" w:rsidRPr="00375CC2">
        <w:rPr>
          <w:rFonts w:cstheme="minorHAnsi"/>
        </w:rPr>
        <w:t xml:space="preserve">Kurumsallaşma ve </w:t>
      </w:r>
      <w:r w:rsidR="00D61FFB" w:rsidRPr="00375CC2">
        <w:rPr>
          <w:rFonts w:cstheme="minorHAnsi"/>
        </w:rPr>
        <w:t>Dijital Dönüşüm"</w:t>
      </w:r>
      <w:r w:rsidR="00893581" w:rsidRPr="00375CC2">
        <w:rPr>
          <w:rFonts w:cstheme="minorHAnsi"/>
        </w:rPr>
        <w:t xml:space="preserve"> Sonuç Odaklı</w:t>
      </w:r>
      <w:r w:rsidR="00D92FD7" w:rsidRPr="00375CC2">
        <w:rPr>
          <w:rFonts w:cstheme="minorHAnsi"/>
        </w:rPr>
        <w:t xml:space="preserve"> Programları ile</w:t>
      </w:r>
      <w:r w:rsidR="00893581" w:rsidRPr="00375CC2">
        <w:rPr>
          <w:rFonts w:cstheme="minorHAnsi"/>
        </w:rPr>
        <w:t xml:space="preserve"> </w:t>
      </w:r>
      <w:r w:rsidR="00D61FFB" w:rsidRPr="00375CC2">
        <w:rPr>
          <w:rFonts w:cstheme="minorHAnsi"/>
        </w:rPr>
        <w:t>"</w:t>
      </w:r>
      <w:r w:rsidR="00CB668B" w:rsidRPr="00375CC2">
        <w:rPr>
          <w:rFonts w:cstheme="minorHAnsi"/>
        </w:rPr>
        <w:t>Yerel Kalkınma Fırsatları</w:t>
      </w:r>
      <w:r w:rsidR="00D61FFB" w:rsidRPr="00375CC2">
        <w:rPr>
          <w:rFonts w:cstheme="minorHAnsi"/>
        </w:rPr>
        <w:t>"</w:t>
      </w:r>
      <w:r w:rsidR="00EB3344" w:rsidRPr="00375CC2">
        <w:rPr>
          <w:rFonts w:cstheme="minorHAnsi"/>
        </w:rPr>
        <w:t xml:space="preserve"> ve </w:t>
      </w:r>
      <w:r w:rsidR="00D61FFB" w:rsidRPr="00375CC2">
        <w:rPr>
          <w:rFonts w:cstheme="minorHAnsi"/>
        </w:rPr>
        <w:t>"</w:t>
      </w:r>
      <w:r w:rsidR="00EB3344" w:rsidRPr="00375CC2">
        <w:rPr>
          <w:rFonts w:cstheme="minorHAnsi"/>
        </w:rPr>
        <w:t xml:space="preserve">Kurumsal </w:t>
      </w:r>
      <w:r w:rsidR="00A61256" w:rsidRPr="00375CC2">
        <w:rPr>
          <w:rFonts w:cstheme="minorHAnsi"/>
        </w:rPr>
        <w:t>Gelişim</w:t>
      </w:r>
      <w:r w:rsidR="00D61FFB" w:rsidRPr="00375CC2">
        <w:rPr>
          <w:rFonts w:cstheme="minorHAnsi"/>
        </w:rPr>
        <w:t>"</w:t>
      </w:r>
      <w:r w:rsidR="00EB3344" w:rsidRPr="00375CC2">
        <w:rPr>
          <w:rFonts w:cstheme="minorHAnsi"/>
        </w:rPr>
        <w:t xml:space="preserve"> </w:t>
      </w:r>
      <w:r w:rsidR="00893581" w:rsidRPr="00375CC2">
        <w:rPr>
          <w:rFonts w:cstheme="minorHAnsi"/>
        </w:rPr>
        <w:t>faaliyetlerinden</w:t>
      </w:r>
      <w:r w:rsidR="00EB3344" w:rsidRPr="00375CC2">
        <w:rPr>
          <w:rFonts w:cstheme="minorHAnsi"/>
        </w:rPr>
        <w:t xml:space="preserve"> oluşmaktadır.  </w:t>
      </w:r>
      <w:r w:rsidR="00D92FD7" w:rsidRPr="00375CC2">
        <w:rPr>
          <w:rFonts w:cstheme="minorHAnsi"/>
        </w:rPr>
        <w:t xml:space="preserve"> </w:t>
      </w:r>
    </w:p>
    <w:p w14:paraId="66B741BA" w14:textId="77777777" w:rsidR="000835CA" w:rsidRPr="00375CC2" w:rsidRDefault="000835CA" w:rsidP="000835CA">
      <w:pPr>
        <w:keepNext/>
        <w:keepLines/>
        <w:spacing w:before="480" w:after="0"/>
        <w:jc w:val="both"/>
        <w:outlineLvl w:val="0"/>
        <w:rPr>
          <w:rFonts w:eastAsiaTheme="majorEastAsia" w:cstheme="minorHAnsi"/>
          <w:b/>
          <w:bCs/>
        </w:rPr>
      </w:pPr>
      <w:bookmarkStart w:id="104" w:name="_Toc18500621"/>
      <w:bookmarkStart w:id="105" w:name="_Toc113631027"/>
      <w:r w:rsidRPr="00375CC2">
        <w:rPr>
          <w:rFonts w:eastAsiaTheme="majorEastAsia" w:cstheme="minorHAnsi"/>
          <w:b/>
          <w:bCs/>
        </w:rPr>
        <w:lastRenderedPageBreak/>
        <w:t>2. SONUÇ ODAKLI PROGRAMLAR</w:t>
      </w:r>
      <w:bookmarkEnd w:id="105"/>
    </w:p>
    <w:p w14:paraId="1F61695E" w14:textId="77777777" w:rsidR="000835CA" w:rsidRPr="00375CC2" w:rsidRDefault="000835CA" w:rsidP="000835CA">
      <w:pPr>
        <w:keepNext/>
        <w:keepLines/>
        <w:spacing w:before="40" w:after="0"/>
        <w:outlineLvl w:val="1"/>
        <w:rPr>
          <w:rFonts w:eastAsiaTheme="majorEastAsia" w:cstheme="minorHAnsi"/>
          <w:b/>
        </w:rPr>
      </w:pPr>
      <w:bookmarkStart w:id="106" w:name="_Toc18500622"/>
      <w:bookmarkStart w:id="107" w:name="_Toc113631028"/>
      <w:r w:rsidRPr="00375CC2">
        <w:rPr>
          <w:rFonts w:eastAsiaTheme="majorEastAsia" w:cstheme="minorHAnsi"/>
          <w:b/>
        </w:rPr>
        <w:t>2.1. EKO-TURİZMDE YENİ DESTİNASYONLAR SONUÇ ODAKLI PROGRAMI</w:t>
      </w:r>
      <w:bookmarkEnd w:id="107"/>
      <w:r w:rsidRPr="00375CC2">
        <w:rPr>
          <w:rFonts w:eastAsiaTheme="majorEastAsia" w:cstheme="minorHAnsi"/>
          <w:b/>
        </w:rPr>
        <w:t xml:space="preserve"> </w:t>
      </w:r>
      <w:bookmarkEnd w:id="106"/>
    </w:p>
    <w:p w14:paraId="77140B18" w14:textId="77777777" w:rsidR="000835CA" w:rsidRPr="00375CC2" w:rsidRDefault="000835CA" w:rsidP="000835CA">
      <w:pPr>
        <w:spacing w:after="160" w:line="360" w:lineRule="auto"/>
        <w:contextualSpacing/>
        <w:outlineLvl w:val="0"/>
        <w:rPr>
          <w:rFonts w:cstheme="minorHAnsi"/>
          <w:b/>
        </w:rPr>
      </w:pPr>
      <w:bookmarkStart w:id="108" w:name="_Toc18500623"/>
      <w:bookmarkStart w:id="109" w:name="_Toc113631029"/>
      <w:r w:rsidRPr="00375CC2">
        <w:rPr>
          <w:rFonts w:cstheme="minorHAnsi"/>
          <w:b/>
        </w:rPr>
        <w:t>2.1.1. Amaç</w:t>
      </w:r>
      <w:bookmarkEnd w:id="108"/>
      <w:bookmarkEnd w:id="109"/>
    </w:p>
    <w:p w14:paraId="56FA90A7" w14:textId="77777777" w:rsidR="000835CA" w:rsidRPr="00375CC2" w:rsidRDefault="0016096A" w:rsidP="000835CA">
      <w:pPr>
        <w:spacing w:line="360" w:lineRule="auto"/>
        <w:jc w:val="both"/>
        <w:rPr>
          <w:rFonts w:cstheme="minorHAnsi"/>
        </w:rPr>
      </w:pPr>
      <w:r w:rsidRPr="00375CC2">
        <w:rPr>
          <w:rFonts w:cstheme="minorHAnsi"/>
        </w:rPr>
        <w:t>SOP’un</w:t>
      </w:r>
      <w:r w:rsidR="000835CA" w:rsidRPr="00375CC2">
        <w:rPr>
          <w:rFonts w:cstheme="minorHAnsi"/>
        </w:rPr>
        <w:t xml:space="preserve"> amacı; Güney Ege Bölgesi</w:t>
      </w:r>
      <w:r w:rsidR="004F5953" w:rsidRPr="00375CC2">
        <w:rPr>
          <w:rFonts w:cstheme="minorHAnsi"/>
        </w:rPr>
        <w:t>’</w:t>
      </w:r>
      <w:r w:rsidR="000835CA" w:rsidRPr="00375CC2">
        <w:rPr>
          <w:rFonts w:cstheme="minorHAnsi"/>
        </w:rPr>
        <w:t>nde eko-turizm (kültürel mirası kapsayarak doğal çevreyi öne çıkaran, yerel toplumun refahını destekleyen turizm) potansiyelinin harekete geçirilerek, turizm faaliyetlerinin</w:t>
      </w:r>
      <w:r w:rsidR="00080338" w:rsidRPr="00375CC2">
        <w:rPr>
          <w:rFonts w:cstheme="minorHAnsi"/>
        </w:rPr>
        <w:t xml:space="preserve"> iç kesimlere yaygınlaştırılması ve</w:t>
      </w:r>
      <w:r w:rsidR="000835CA" w:rsidRPr="00375CC2">
        <w:rPr>
          <w:rFonts w:cstheme="minorHAnsi"/>
        </w:rPr>
        <w:t xml:space="preserve"> hedef ilçelerde turizm gelirlerinin artırılmasıdır. Bu kapsamda; doğal zenginlik, aktivite ve kültürel varlık potansiyeli bakımından görece üstün ilçelerin SOP uygulama dönemi sonunda eko-turizm kapsamında bölgenin çekim merkezleri olması öngörülmektedir.  </w:t>
      </w:r>
    </w:p>
    <w:p w14:paraId="658C3719" w14:textId="77777777" w:rsidR="000835CA" w:rsidRPr="00375CC2" w:rsidRDefault="000835CA" w:rsidP="000835CA">
      <w:pPr>
        <w:spacing w:line="360" w:lineRule="auto"/>
        <w:jc w:val="both"/>
        <w:rPr>
          <w:rFonts w:cstheme="minorHAnsi"/>
        </w:rPr>
      </w:pPr>
      <w:r w:rsidRPr="00375CC2">
        <w:rPr>
          <w:rFonts w:cstheme="minorHAnsi"/>
        </w:rPr>
        <w:t>Programın Özel Amaçları:</w:t>
      </w:r>
    </w:p>
    <w:p w14:paraId="4F2AB184" w14:textId="77777777" w:rsidR="000835CA" w:rsidRPr="00375CC2" w:rsidRDefault="000835CA" w:rsidP="002F4E9C">
      <w:pPr>
        <w:numPr>
          <w:ilvl w:val="0"/>
          <w:numId w:val="12"/>
        </w:numPr>
        <w:spacing w:line="240" w:lineRule="auto"/>
        <w:jc w:val="both"/>
        <w:rPr>
          <w:rFonts w:cstheme="minorHAnsi"/>
        </w:rPr>
      </w:pPr>
      <w:r w:rsidRPr="00375CC2">
        <w:rPr>
          <w:rFonts w:cstheme="minorHAnsi"/>
        </w:rPr>
        <w:t>Doğa</w:t>
      </w:r>
      <w:r w:rsidR="0016096A" w:rsidRPr="00375CC2">
        <w:rPr>
          <w:rFonts w:cstheme="minorHAnsi"/>
        </w:rPr>
        <w:t>l zenginliklerin</w:t>
      </w:r>
      <w:r w:rsidRPr="00375CC2">
        <w:rPr>
          <w:rFonts w:cstheme="minorHAnsi"/>
        </w:rPr>
        <w:t xml:space="preserve"> erişilebilirliği ve çekiciliğinin artırılması  </w:t>
      </w:r>
    </w:p>
    <w:p w14:paraId="33E90353" w14:textId="77777777" w:rsidR="000835CA" w:rsidRPr="00375CC2" w:rsidRDefault="000835CA" w:rsidP="002F4E9C">
      <w:pPr>
        <w:numPr>
          <w:ilvl w:val="0"/>
          <w:numId w:val="12"/>
        </w:numPr>
        <w:spacing w:line="240" w:lineRule="auto"/>
        <w:jc w:val="both"/>
        <w:rPr>
          <w:rFonts w:cstheme="minorHAnsi"/>
        </w:rPr>
      </w:pPr>
      <w:r w:rsidRPr="00375CC2">
        <w:rPr>
          <w:rFonts w:cstheme="minorHAnsi"/>
        </w:rPr>
        <w:t>Yerel yaşam ve tarihi mirasın deneyimlenebilir hale getirilmesi</w:t>
      </w:r>
    </w:p>
    <w:p w14:paraId="0D314FFC" w14:textId="77777777" w:rsidR="000835CA" w:rsidRPr="00375CC2" w:rsidRDefault="000835CA" w:rsidP="002F4E9C">
      <w:pPr>
        <w:numPr>
          <w:ilvl w:val="0"/>
          <w:numId w:val="12"/>
        </w:numPr>
        <w:spacing w:line="240" w:lineRule="auto"/>
        <w:jc w:val="both"/>
        <w:rPr>
          <w:rFonts w:cstheme="minorHAnsi"/>
        </w:rPr>
      </w:pPr>
      <w:r w:rsidRPr="00375CC2">
        <w:rPr>
          <w:rFonts w:cstheme="minorHAnsi"/>
        </w:rPr>
        <w:t xml:space="preserve">Doğa aktivitelerinin yaygınlaştırılması ve çeşitlendirilmesi  </w:t>
      </w:r>
    </w:p>
    <w:p w14:paraId="37D63F4E" w14:textId="77777777" w:rsidR="000835CA" w:rsidRPr="00375CC2" w:rsidRDefault="000835CA" w:rsidP="002F4E9C">
      <w:pPr>
        <w:numPr>
          <w:ilvl w:val="0"/>
          <w:numId w:val="12"/>
        </w:numPr>
        <w:spacing w:line="240" w:lineRule="auto"/>
        <w:jc w:val="both"/>
        <w:rPr>
          <w:rFonts w:cstheme="minorHAnsi"/>
        </w:rPr>
      </w:pPr>
      <w:r w:rsidRPr="00375CC2">
        <w:rPr>
          <w:rFonts w:cstheme="minorHAnsi"/>
        </w:rPr>
        <w:t>Destinasyon yönetimi kapasitesinin güçlendirilmesi</w:t>
      </w:r>
    </w:p>
    <w:p w14:paraId="31475520" w14:textId="77777777" w:rsidR="00546EE8" w:rsidRPr="00375CC2" w:rsidRDefault="00546EE8" w:rsidP="00546EE8">
      <w:pPr>
        <w:spacing w:line="240" w:lineRule="auto"/>
        <w:ind w:left="1431"/>
        <w:jc w:val="both"/>
        <w:rPr>
          <w:rFonts w:cstheme="minorHAnsi"/>
        </w:rPr>
      </w:pPr>
    </w:p>
    <w:p w14:paraId="18997289" w14:textId="77777777" w:rsidR="000835CA" w:rsidRPr="00375CC2" w:rsidRDefault="000835CA" w:rsidP="00301BD6">
      <w:pPr>
        <w:spacing w:line="360" w:lineRule="auto"/>
        <w:jc w:val="both"/>
        <w:rPr>
          <w:rFonts w:cstheme="minorHAnsi"/>
        </w:rPr>
      </w:pPr>
      <w:r w:rsidRPr="00375CC2">
        <w:rPr>
          <w:rFonts w:cstheme="minorHAnsi"/>
        </w:rPr>
        <w:t>Progr</w:t>
      </w:r>
      <w:r w:rsidR="00301BD6" w:rsidRPr="00375CC2">
        <w:rPr>
          <w:rFonts w:cstheme="minorHAnsi"/>
        </w:rPr>
        <w:t xml:space="preserve">am kapsamında öncelikli ilçeler; </w:t>
      </w:r>
      <w:r w:rsidRPr="00375CC2">
        <w:rPr>
          <w:rFonts w:cstheme="minorHAnsi"/>
        </w:rPr>
        <w:t>Karacasu</w:t>
      </w:r>
      <w:r w:rsidR="00301BD6" w:rsidRPr="00375CC2">
        <w:rPr>
          <w:rFonts w:cstheme="minorHAnsi"/>
        </w:rPr>
        <w:t xml:space="preserve">, </w:t>
      </w:r>
      <w:r w:rsidRPr="00375CC2">
        <w:rPr>
          <w:rFonts w:cstheme="minorHAnsi"/>
        </w:rPr>
        <w:t>Söke, Kuşadası</w:t>
      </w:r>
      <w:r w:rsidR="00301BD6" w:rsidRPr="00375CC2">
        <w:rPr>
          <w:rFonts w:cstheme="minorHAnsi"/>
        </w:rPr>
        <w:t xml:space="preserve">, </w:t>
      </w:r>
      <w:r w:rsidRPr="00375CC2">
        <w:rPr>
          <w:rFonts w:cstheme="minorHAnsi"/>
        </w:rPr>
        <w:t>Pamukkale, Buldan</w:t>
      </w:r>
      <w:r w:rsidR="00301BD6" w:rsidRPr="00375CC2">
        <w:rPr>
          <w:rFonts w:cstheme="minorHAnsi"/>
        </w:rPr>
        <w:t xml:space="preserve">, </w:t>
      </w:r>
      <w:r w:rsidR="0016096A" w:rsidRPr="00375CC2">
        <w:rPr>
          <w:rFonts w:cstheme="minorHAnsi"/>
        </w:rPr>
        <w:t xml:space="preserve">Çameli, Fethiye, </w:t>
      </w:r>
      <w:r w:rsidRPr="00375CC2">
        <w:rPr>
          <w:rFonts w:cstheme="minorHAnsi"/>
        </w:rPr>
        <w:t>Seydikemer</w:t>
      </w:r>
      <w:r w:rsidR="00301BD6" w:rsidRPr="00375CC2">
        <w:rPr>
          <w:rFonts w:cstheme="minorHAnsi"/>
        </w:rPr>
        <w:t xml:space="preserve">, </w:t>
      </w:r>
      <w:r w:rsidRPr="00375CC2">
        <w:rPr>
          <w:rFonts w:cstheme="minorHAnsi"/>
        </w:rPr>
        <w:t>Köyceğiz, Ula</w:t>
      </w:r>
      <w:r w:rsidR="0016096A" w:rsidRPr="00375CC2">
        <w:rPr>
          <w:rFonts w:cstheme="minorHAnsi"/>
        </w:rPr>
        <w:t>’dır.</w:t>
      </w:r>
    </w:p>
    <w:p w14:paraId="51CBB74D" w14:textId="77777777" w:rsidR="000835CA" w:rsidRPr="00375CC2" w:rsidRDefault="000835CA" w:rsidP="000835CA">
      <w:pPr>
        <w:spacing w:after="160" w:line="360" w:lineRule="auto"/>
        <w:contextualSpacing/>
        <w:outlineLvl w:val="0"/>
        <w:rPr>
          <w:rFonts w:cstheme="minorHAnsi"/>
          <w:b/>
        </w:rPr>
      </w:pPr>
      <w:bookmarkStart w:id="110" w:name="_Toc18500629"/>
      <w:bookmarkStart w:id="111" w:name="_Toc113631030"/>
      <w:r w:rsidRPr="00375CC2">
        <w:rPr>
          <w:rFonts w:cstheme="minorHAnsi"/>
          <w:b/>
        </w:rPr>
        <w:t>2.1.2 Arka Plan ve Müdahale Gerekçesi</w:t>
      </w:r>
      <w:bookmarkEnd w:id="110"/>
      <w:bookmarkEnd w:id="111"/>
    </w:p>
    <w:p w14:paraId="0F43F465" w14:textId="77777777" w:rsidR="000835CA" w:rsidRPr="00375CC2" w:rsidRDefault="000835CA" w:rsidP="00F5693D">
      <w:pPr>
        <w:spacing w:line="360" w:lineRule="auto"/>
        <w:jc w:val="both"/>
        <w:rPr>
          <w:rFonts w:cstheme="minorHAnsi"/>
        </w:rPr>
      </w:pPr>
      <w:r w:rsidRPr="00375CC2">
        <w:rPr>
          <w:rFonts w:cstheme="minorHAnsi"/>
        </w:rPr>
        <w:t xml:space="preserve">On </w:t>
      </w:r>
      <w:r w:rsidR="00F5693D" w:rsidRPr="00375CC2">
        <w:rPr>
          <w:rFonts w:cstheme="minorHAnsi"/>
        </w:rPr>
        <w:t>B</w:t>
      </w:r>
      <w:r w:rsidRPr="00375CC2">
        <w:rPr>
          <w:rFonts w:cstheme="minorHAnsi"/>
        </w:rPr>
        <w:t xml:space="preserve">irinci Kalkınma Planı’nda “Değişen tüketici eğilimleri ile teknolojik gelişmeler doğrultusunda turizmin çeşitlendirilmesi ve geliştirilmesi, sezon süresinin uzatılması, hizmet kalitesinin yükseltilmesi ve daha fazla harcama eğilimi olan ziyaretçilerin ülkemize çekilmesi ile konaklama süresi ve konaklama dışı harcamaların artırılması, koruma-kullanma dengesi gözetilerek ekonomik ve sosyal kalkınmaya katkı sağlanması” temel amaç olarak belirlenmiştir. </w:t>
      </w:r>
    </w:p>
    <w:p w14:paraId="3D037DFD" w14:textId="77777777" w:rsidR="000835CA" w:rsidRPr="00375CC2" w:rsidRDefault="000835CA" w:rsidP="00F5693D">
      <w:pPr>
        <w:spacing w:line="360" w:lineRule="auto"/>
        <w:jc w:val="both"/>
        <w:rPr>
          <w:rFonts w:cstheme="minorHAnsi"/>
        </w:rPr>
      </w:pPr>
      <w:r w:rsidRPr="00375CC2">
        <w:rPr>
          <w:rFonts w:cstheme="minorHAnsi"/>
        </w:rPr>
        <w:t xml:space="preserve">Aydın, Denizli, Muğla illerini kapsayan Güney Ege Bölgesi, doğal ve kültürel mirası, geçmişe dayanan turizm tecrübesi ile küresel düzeyde önemli bir turizm destinasyonu olma hedefini sürdürmektedir. 2014-2023 TR32 Bölge Planı’nda “Küresel Turizm Odağı Güney Ege” vizyonu ile yola çıkılmış; “Dört Mevsim Turizm” gelişme ekseninde On Birinci Kalkınma Planı’nda yer alan politikalar ile paralel olarak “Bölge turizminin yenilik, </w:t>
      </w:r>
      <w:r w:rsidR="002B0D31" w:rsidRPr="00375CC2">
        <w:rPr>
          <w:rFonts w:cstheme="minorHAnsi"/>
        </w:rPr>
        <w:t>iş birliği</w:t>
      </w:r>
      <w:r w:rsidRPr="00375CC2">
        <w:rPr>
          <w:rFonts w:cstheme="minorHAnsi"/>
        </w:rPr>
        <w:t xml:space="preserve"> ve markalaşmaya dayalı tanıtımının sağlanması” ve “Bölge turizminin çeşitlendirilerek dört mevsime yayılması ve hizmet kalitesinin artırılması” öncelikleri belirlenmiştir.</w:t>
      </w:r>
    </w:p>
    <w:p w14:paraId="4A052EB2" w14:textId="77777777" w:rsidR="000835CA" w:rsidRPr="00375CC2" w:rsidRDefault="000835CA" w:rsidP="00E04DCD">
      <w:pPr>
        <w:spacing w:line="360" w:lineRule="auto"/>
        <w:jc w:val="both"/>
        <w:rPr>
          <w:rFonts w:cstheme="minorHAnsi"/>
        </w:rPr>
      </w:pPr>
      <w:r w:rsidRPr="00375CC2">
        <w:rPr>
          <w:rFonts w:cstheme="minorHAnsi"/>
        </w:rPr>
        <w:t>Bölgenin mevcut başarısında kitlesel deniz turizmi büyük pay sahibi olmakla birlikte doğa ve kültür turizmi başta olmak üzere önemli alternati</w:t>
      </w:r>
      <w:r w:rsidR="000606CC" w:rsidRPr="00375CC2">
        <w:rPr>
          <w:rFonts w:cstheme="minorHAnsi"/>
        </w:rPr>
        <w:t xml:space="preserve">f turizm olanaklarından </w:t>
      </w:r>
      <w:r w:rsidRPr="00375CC2">
        <w:rPr>
          <w:rFonts w:cstheme="minorHAnsi"/>
        </w:rPr>
        <w:t>yeterince fayda sağlanamadığı görülmektedir. Güney Ege’nin hâlihazırda ülkemizin en çok yabancı turist çeken bölgelerin</w:t>
      </w:r>
      <w:r w:rsidR="002C5D64" w:rsidRPr="00375CC2">
        <w:rPr>
          <w:rFonts w:cstheme="minorHAnsi"/>
        </w:rPr>
        <w:t>in</w:t>
      </w:r>
      <w:r w:rsidRPr="00375CC2">
        <w:rPr>
          <w:rFonts w:cstheme="minorHAnsi"/>
        </w:rPr>
        <w:t xml:space="preserve"> başında </w:t>
      </w:r>
      <w:r w:rsidRPr="00375CC2">
        <w:rPr>
          <w:rFonts w:cstheme="minorHAnsi"/>
        </w:rPr>
        <w:lastRenderedPageBreak/>
        <w:t xml:space="preserve">gelmesi, ortalama geceleme sayısının ülke ortalamasının üstünde olması, turizm tesisi ve yatak kapasitesi bakımından yaklaşık %25’lik ülke payı gibi unsurlar, alternatif turizm potansiyelinin değerlendirilmesi bakımından önemli fırsatlar oluşturmaktadır. Tüm bu olumlu hususların yanında, </w:t>
      </w:r>
      <w:r w:rsidR="004820E7" w:rsidRPr="00375CC2">
        <w:rPr>
          <w:rFonts w:cstheme="minorHAnsi"/>
        </w:rPr>
        <w:t>bölgede turizm sezonunun Mayıs</w:t>
      </w:r>
      <w:r w:rsidRPr="00375CC2">
        <w:rPr>
          <w:rFonts w:cstheme="minorHAnsi"/>
        </w:rPr>
        <w:t xml:space="preserve">-Eylül dönemine sıkıştığı ve deniz-kum-güneş turizmi dışındaki turizm türlerinin potansiyelinin istenen düzeyde değerlendirilemediği görülmektedir. </w:t>
      </w:r>
    </w:p>
    <w:p w14:paraId="43DD500F" w14:textId="77777777" w:rsidR="000835CA" w:rsidRPr="00375CC2" w:rsidRDefault="000835CA" w:rsidP="00E04DCD">
      <w:pPr>
        <w:spacing w:after="0" w:line="360" w:lineRule="auto"/>
        <w:jc w:val="both"/>
        <w:rPr>
          <w:rFonts w:cstheme="minorHAnsi"/>
        </w:rPr>
      </w:pPr>
      <w:r w:rsidRPr="00375CC2">
        <w:rPr>
          <w:rFonts w:cstheme="minorHAnsi"/>
        </w:rPr>
        <w:t>2019 yılında tamamlana</w:t>
      </w:r>
      <w:r w:rsidR="004F5953" w:rsidRPr="00375CC2">
        <w:rPr>
          <w:rFonts w:cstheme="minorHAnsi"/>
        </w:rPr>
        <w:t>n Güney Ege Bölgesi Alternatif Turizm E</w:t>
      </w:r>
      <w:r w:rsidRPr="00375CC2">
        <w:rPr>
          <w:rFonts w:cstheme="minorHAnsi"/>
        </w:rPr>
        <w:t>nvanteri çalışması kapsamında bölgedeki alternatif turiz</w:t>
      </w:r>
      <w:r w:rsidR="004820E7" w:rsidRPr="00375CC2">
        <w:rPr>
          <w:rFonts w:cstheme="minorHAnsi"/>
        </w:rPr>
        <w:t>m öğelerinin tespiti yapılmış</w:t>
      </w:r>
      <w:r w:rsidRPr="00375CC2">
        <w:rPr>
          <w:rFonts w:cstheme="minorHAnsi"/>
        </w:rPr>
        <w:t xml:space="preserve"> ve bu </w:t>
      </w:r>
      <w:r w:rsidR="004820E7" w:rsidRPr="00375CC2">
        <w:rPr>
          <w:rFonts w:cstheme="minorHAnsi"/>
        </w:rPr>
        <w:t xml:space="preserve">öğelerin potansiyelinden daha fazla </w:t>
      </w:r>
      <w:r w:rsidRPr="00375CC2">
        <w:rPr>
          <w:rFonts w:cstheme="minorHAnsi"/>
        </w:rPr>
        <w:t>faydalanılmasına yönelik strateji/faaliyet önerileri ele alınmıştır. Alternatif t</w:t>
      </w:r>
      <w:r w:rsidR="004820E7" w:rsidRPr="00375CC2">
        <w:rPr>
          <w:rFonts w:cstheme="minorHAnsi"/>
        </w:rPr>
        <w:t>urizm öğelerinin alt yapı</w:t>
      </w:r>
      <w:r w:rsidR="00324E7E" w:rsidRPr="00375CC2">
        <w:rPr>
          <w:rFonts w:cstheme="minorHAnsi"/>
        </w:rPr>
        <w:t xml:space="preserve"> ihtiyaçları </w:t>
      </w:r>
      <w:r w:rsidRPr="00375CC2">
        <w:rPr>
          <w:rFonts w:cstheme="minorHAnsi"/>
        </w:rPr>
        <w:t xml:space="preserve">belirlenmiştir. </w:t>
      </w:r>
      <w:r w:rsidR="004820E7" w:rsidRPr="00375CC2">
        <w:rPr>
          <w:rFonts w:cstheme="minorHAnsi"/>
        </w:rPr>
        <w:t>Çalışma sonucunda her bir ilçe için alternatif turizm raporu oluşturulmuştur.</w:t>
      </w:r>
    </w:p>
    <w:p w14:paraId="1C5530C9" w14:textId="77777777" w:rsidR="00E04DCD" w:rsidRPr="00375CC2" w:rsidRDefault="00E04DCD" w:rsidP="00E04DCD">
      <w:pPr>
        <w:spacing w:after="0" w:line="360" w:lineRule="auto"/>
        <w:jc w:val="both"/>
        <w:rPr>
          <w:rFonts w:cstheme="minorHAnsi"/>
          <w:highlight w:val="green"/>
        </w:rPr>
      </w:pPr>
    </w:p>
    <w:p w14:paraId="0B3D40A0" w14:textId="77777777" w:rsidR="000835CA" w:rsidRPr="00375CC2" w:rsidRDefault="000835CA" w:rsidP="000835CA">
      <w:pPr>
        <w:spacing w:line="360" w:lineRule="auto"/>
        <w:jc w:val="both"/>
        <w:rPr>
          <w:rFonts w:cstheme="minorHAnsi"/>
          <w:bCs/>
        </w:rPr>
      </w:pPr>
      <w:r w:rsidRPr="00375CC2">
        <w:rPr>
          <w:rFonts w:cstheme="minorHAnsi"/>
          <w:bCs/>
        </w:rPr>
        <w:t>Ajansımız 2013</w:t>
      </w:r>
      <w:r w:rsidR="002E1612" w:rsidRPr="00375CC2">
        <w:rPr>
          <w:rFonts w:cstheme="minorHAnsi"/>
          <w:bCs/>
        </w:rPr>
        <w:t>-2020</w:t>
      </w:r>
      <w:r w:rsidRPr="00375CC2">
        <w:rPr>
          <w:rFonts w:cstheme="minorHAnsi"/>
          <w:bCs/>
        </w:rPr>
        <w:t xml:space="preserve"> döneminde, bölge planında yer alan turizmin çeşitlendirilmesi önceliği kapsamında, alternatif turizm alanında çeşitli araştırma raporları hazırlamış, çalıştaylar gerçekleştirmiş ve sektör paydaşları ile </w:t>
      </w:r>
      <w:r w:rsidR="002B0D31" w:rsidRPr="00375CC2">
        <w:rPr>
          <w:rFonts w:cstheme="minorHAnsi"/>
          <w:bCs/>
        </w:rPr>
        <w:t>iş birliği</w:t>
      </w:r>
      <w:r w:rsidRPr="00375CC2">
        <w:rPr>
          <w:rFonts w:cstheme="minorHAnsi"/>
          <w:bCs/>
        </w:rPr>
        <w:t xml:space="preserve"> içerisinde birçok faaliyet gerçekleştirmiştir. Ayrıca, mali destek programları aracılığı ile doğa turizmi, spor t</w:t>
      </w:r>
      <w:r w:rsidR="004820E7" w:rsidRPr="00375CC2">
        <w:rPr>
          <w:rFonts w:cstheme="minorHAnsi"/>
          <w:bCs/>
        </w:rPr>
        <w:t xml:space="preserve">urizmi, kültür turizmi, sağlık </w:t>
      </w:r>
      <w:r w:rsidRPr="00375CC2">
        <w:rPr>
          <w:rFonts w:cstheme="minorHAnsi"/>
          <w:bCs/>
        </w:rPr>
        <w:t>turizm</w:t>
      </w:r>
      <w:r w:rsidR="00324E7E" w:rsidRPr="00375CC2">
        <w:rPr>
          <w:rFonts w:cstheme="minorHAnsi"/>
          <w:bCs/>
        </w:rPr>
        <w:t>i</w:t>
      </w:r>
      <w:r w:rsidRPr="00375CC2">
        <w:rPr>
          <w:rFonts w:cstheme="minorHAnsi"/>
          <w:bCs/>
        </w:rPr>
        <w:t xml:space="preserve"> ve diğer </w:t>
      </w:r>
      <w:r w:rsidR="0079323B" w:rsidRPr="00375CC2">
        <w:rPr>
          <w:rFonts w:cstheme="minorHAnsi"/>
          <w:bCs/>
        </w:rPr>
        <w:t>a</w:t>
      </w:r>
      <w:r w:rsidR="00324E7E" w:rsidRPr="00375CC2">
        <w:rPr>
          <w:rFonts w:cstheme="minorHAnsi"/>
          <w:bCs/>
        </w:rPr>
        <w:t>lternatif turizm temalarında 104</w:t>
      </w:r>
      <w:r w:rsidR="0079323B" w:rsidRPr="00375CC2">
        <w:rPr>
          <w:rFonts w:cstheme="minorHAnsi"/>
          <w:bCs/>
        </w:rPr>
        <w:t xml:space="preserve"> yakın</w:t>
      </w:r>
      <w:r w:rsidRPr="00375CC2">
        <w:rPr>
          <w:rFonts w:cstheme="minorHAnsi"/>
          <w:bCs/>
        </w:rPr>
        <w:t xml:space="preserve"> proje yürütülmüş ve bölgede alternatif turizm alanlarının çekiciliği ve aktivite çeşitliliğini artırma hedefi doğrultusunda önemli düzeyde altyapı oluşturulmuştur. Tüm bu çalışmalar bölgesel düzeyde alternatif turizm farkındalığının ve bu ala</w:t>
      </w:r>
      <w:r w:rsidR="005826C8" w:rsidRPr="00375CC2">
        <w:rPr>
          <w:rFonts w:cstheme="minorHAnsi"/>
          <w:bCs/>
        </w:rPr>
        <w:t>ndaki yatırımların artmasını</w:t>
      </w:r>
      <w:r w:rsidRPr="00375CC2">
        <w:rPr>
          <w:rFonts w:cstheme="minorHAnsi"/>
          <w:bCs/>
        </w:rPr>
        <w:t xml:space="preserve"> sağlamıştır. Ajansımızın geçmiş dönem faaliyet ve projeleri, turizm çeşitliliğinin artırılmasına k</w:t>
      </w:r>
      <w:r w:rsidR="00226477" w:rsidRPr="00375CC2">
        <w:rPr>
          <w:rFonts w:cstheme="minorHAnsi"/>
          <w:bCs/>
        </w:rPr>
        <w:t>atkı sağlamış</w:t>
      </w:r>
      <w:r w:rsidR="00324E7E" w:rsidRPr="00375CC2">
        <w:rPr>
          <w:rFonts w:cstheme="minorHAnsi"/>
          <w:bCs/>
        </w:rPr>
        <w:t xml:space="preserve">tır. Ancak, </w:t>
      </w:r>
      <w:r w:rsidRPr="00375CC2">
        <w:rPr>
          <w:rFonts w:cstheme="minorHAnsi"/>
          <w:bCs/>
        </w:rPr>
        <w:t>turistik öğeleri, değer zincirinde yer alan ürün ve hizmetler ile bütüncül bir şekilde ele alan destinasyonlar oluşt</w:t>
      </w:r>
      <w:r w:rsidR="0079323B" w:rsidRPr="00375CC2">
        <w:rPr>
          <w:rFonts w:cstheme="minorHAnsi"/>
          <w:bCs/>
        </w:rPr>
        <w:t>urulmasına ihtiyaç duyulmaktadır</w:t>
      </w:r>
      <w:r w:rsidRPr="00375CC2">
        <w:rPr>
          <w:rFonts w:cstheme="minorHAnsi"/>
          <w:bCs/>
        </w:rPr>
        <w:t xml:space="preserve">. </w:t>
      </w:r>
    </w:p>
    <w:p w14:paraId="47E4F70B" w14:textId="77777777" w:rsidR="00D77BB7" w:rsidRPr="00375CC2" w:rsidRDefault="000835CA" w:rsidP="000835CA">
      <w:pPr>
        <w:spacing w:line="360" w:lineRule="auto"/>
        <w:jc w:val="both"/>
        <w:rPr>
          <w:rFonts w:cstheme="minorHAnsi"/>
          <w:bCs/>
        </w:rPr>
      </w:pPr>
      <w:r w:rsidRPr="00375CC2">
        <w:rPr>
          <w:rFonts w:cstheme="minorHAnsi"/>
          <w:bCs/>
        </w:rPr>
        <w:t>Özellikle uluslararası turizm talebinin yapısındaki değişiklikler, kentlerden doğaya yönel</w:t>
      </w:r>
      <w:r w:rsidR="00F539B1" w:rsidRPr="00375CC2">
        <w:rPr>
          <w:rFonts w:cstheme="minorHAnsi"/>
          <w:bCs/>
        </w:rPr>
        <w:t>iş, çevre hassasiyeti</w:t>
      </w:r>
      <w:r w:rsidRPr="00375CC2">
        <w:rPr>
          <w:rFonts w:cstheme="minorHAnsi"/>
          <w:bCs/>
        </w:rPr>
        <w:t xml:space="preserve"> </w:t>
      </w:r>
      <w:r w:rsidR="009D637C" w:rsidRPr="00375CC2">
        <w:rPr>
          <w:rFonts w:cstheme="minorHAnsi"/>
          <w:bCs/>
        </w:rPr>
        <w:t xml:space="preserve">artan ilgiyle birlikte </w:t>
      </w:r>
      <w:r w:rsidRPr="00375CC2">
        <w:rPr>
          <w:rFonts w:cstheme="minorHAnsi"/>
          <w:bCs/>
        </w:rPr>
        <w:t>eko-turizm</w:t>
      </w:r>
      <w:r w:rsidR="00D77BB7" w:rsidRPr="00375CC2">
        <w:rPr>
          <w:rFonts w:cstheme="minorHAnsi"/>
          <w:bCs/>
        </w:rPr>
        <w:t>,</w:t>
      </w:r>
      <w:r w:rsidRPr="00375CC2">
        <w:rPr>
          <w:rFonts w:cstheme="minorHAnsi"/>
          <w:bCs/>
        </w:rPr>
        <w:t xml:space="preserve"> günümüzde turizm sektörünün hızla gelişen bir alt sektörü olmuştur. </w:t>
      </w:r>
      <w:r w:rsidR="00D77BB7" w:rsidRPr="00375CC2">
        <w:rPr>
          <w:rFonts w:cstheme="minorHAnsi"/>
          <w:bCs/>
        </w:rPr>
        <w:t>“</w:t>
      </w:r>
      <w:r w:rsidRPr="00375CC2">
        <w:rPr>
          <w:rFonts w:cstheme="minorHAnsi"/>
          <w:bCs/>
        </w:rPr>
        <w:t>Güney Ege Bölgesi Alternatif Turizm Envanteri</w:t>
      </w:r>
      <w:r w:rsidR="00D77BB7" w:rsidRPr="00375CC2">
        <w:rPr>
          <w:rFonts w:cstheme="minorHAnsi"/>
          <w:bCs/>
        </w:rPr>
        <w:t>”</w:t>
      </w:r>
      <w:r w:rsidRPr="00375CC2">
        <w:rPr>
          <w:rFonts w:cstheme="minorHAnsi"/>
          <w:bCs/>
        </w:rPr>
        <w:t xml:space="preserve"> çalışması kapsamında elde edilen bilgiler ile doğal zenginlik, aktivite ve kültürel varlık potansiyeli bakımından görece üstün bazı ilçelerimizin rekabet edebilir eko-turizm destinasyonları haline getirilebileceği öngörülmekte</w:t>
      </w:r>
      <w:r w:rsidR="008C48F0" w:rsidRPr="00375CC2">
        <w:rPr>
          <w:rFonts w:cstheme="minorHAnsi"/>
          <w:bCs/>
        </w:rPr>
        <w:t>dir. Belirlenen bu ilçelere</w:t>
      </w:r>
      <w:r w:rsidRPr="00375CC2">
        <w:rPr>
          <w:rFonts w:cstheme="minorHAnsi"/>
          <w:bCs/>
        </w:rPr>
        <w:t xml:space="preserve"> ilişkin plan ve programlar, envanter</w:t>
      </w:r>
      <w:r w:rsidR="009D637C" w:rsidRPr="00375CC2">
        <w:rPr>
          <w:rFonts w:cstheme="minorHAnsi"/>
          <w:bCs/>
        </w:rPr>
        <w:t xml:space="preserve"> çalışması</w:t>
      </w:r>
      <w:r w:rsidRPr="00375CC2">
        <w:rPr>
          <w:rFonts w:cstheme="minorHAnsi"/>
          <w:bCs/>
        </w:rPr>
        <w:t xml:space="preserve">, ajansın bu bölgelerde ortaya koyabileceği somut katkılar ve paydaşların ajanstan beklenti ve </w:t>
      </w:r>
      <w:r w:rsidR="002B0D31" w:rsidRPr="00375CC2">
        <w:rPr>
          <w:rFonts w:cstheme="minorHAnsi"/>
          <w:bCs/>
        </w:rPr>
        <w:t>iş birliği</w:t>
      </w:r>
      <w:r w:rsidRPr="00375CC2">
        <w:rPr>
          <w:rFonts w:cstheme="minorHAnsi"/>
          <w:bCs/>
        </w:rPr>
        <w:t xml:space="preserve"> yapma düzeyi birlikte değerlendiril</w:t>
      </w:r>
      <w:r w:rsidR="00D77BB7" w:rsidRPr="00375CC2">
        <w:rPr>
          <w:rFonts w:cstheme="minorHAnsi"/>
          <w:bCs/>
        </w:rPr>
        <w:t>miştir.</w:t>
      </w:r>
    </w:p>
    <w:p w14:paraId="35E62E53" w14:textId="77777777" w:rsidR="000835CA" w:rsidRPr="00375CC2" w:rsidRDefault="009D637C" w:rsidP="00E04DCD">
      <w:pPr>
        <w:spacing w:line="360" w:lineRule="auto"/>
        <w:jc w:val="both"/>
        <w:rPr>
          <w:rFonts w:cstheme="minorHAnsi"/>
          <w:bCs/>
        </w:rPr>
      </w:pPr>
      <w:r w:rsidRPr="00375CC2">
        <w:rPr>
          <w:rFonts w:cstheme="minorHAnsi"/>
          <w:bCs/>
        </w:rPr>
        <w:t>Öncelikli ilçelerin</w:t>
      </w:r>
      <w:r w:rsidR="000835CA" w:rsidRPr="00375CC2">
        <w:rPr>
          <w:rFonts w:cstheme="minorHAnsi"/>
          <w:bCs/>
        </w:rPr>
        <w:t xml:space="preserve"> belirlenmesinde Tarım ve Orman Bakanlığı tarafından hazırlanan 2023 Doğa Turizmi Master Planlarında yer alan doğa turizmi </w:t>
      </w:r>
      <w:r w:rsidR="008C48F0" w:rsidRPr="00375CC2">
        <w:rPr>
          <w:rFonts w:cstheme="minorHAnsi"/>
          <w:bCs/>
        </w:rPr>
        <w:t>değerleri matrisindeki</w:t>
      </w:r>
      <w:r w:rsidR="000835CA" w:rsidRPr="00375CC2">
        <w:rPr>
          <w:rFonts w:cstheme="minorHAnsi"/>
          <w:bCs/>
        </w:rPr>
        <w:t xml:space="preserve"> göstergelerin kullanılması ile oluşturulan endeksten faydalanılmıştır. Bu endeks kapsamında her bir ilçe aşağıdaki başlıklar düzeyinde değerlendirilmiştir.</w:t>
      </w:r>
    </w:p>
    <w:p w14:paraId="5A8BEB03" w14:textId="77777777" w:rsidR="000835CA" w:rsidRPr="00375CC2" w:rsidRDefault="000835CA" w:rsidP="002F4E9C">
      <w:pPr>
        <w:numPr>
          <w:ilvl w:val="0"/>
          <w:numId w:val="11"/>
        </w:numPr>
        <w:spacing w:line="360" w:lineRule="auto"/>
        <w:contextualSpacing/>
        <w:rPr>
          <w:rFonts w:cstheme="minorHAnsi"/>
        </w:rPr>
      </w:pPr>
      <w:r w:rsidRPr="00375CC2">
        <w:rPr>
          <w:rFonts w:cstheme="minorHAnsi"/>
        </w:rPr>
        <w:t>Kanyon, Mağara, Dağ Bisikletçiliği, Dağcılık, Dağ-Yayla Gezisi İmkânı</w:t>
      </w:r>
      <w:r w:rsidRPr="00375CC2">
        <w:rPr>
          <w:rFonts w:cstheme="minorHAnsi"/>
        </w:rPr>
        <w:tab/>
      </w:r>
    </w:p>
    <w:p w14:paraId="44C3A928" w14:textId="77777777" w:rsidR="000835CA" w:rsidRPr="00375CC2" w:rsidRDefault="000835CA" w:rsidP="002F4E9C">
      <w:pPr>
        <w:numPr>
          <w:ilvl w:val="0"/>
          <w:numId w:val="11"/>
        </w:numPr>
        <w:spacing w:line="360" w:lineRule="auto"/>
        <w:contextualSpacing/>
        <w:rPr>
          <w:rFonts w:cstheme="minorHAnsi"/>
        </w:rPr>
      </w:pPr>
      <w:r w:rsidRPr="00375CC2">
        <w:rPr>
          <w:rFonts w:cstheme="minorHAnsi"/>
        </w:rPr>
        <w:t>Kampçılık, Düzenlenmiş Doğa Gezisi Rotası</w:t>
      </w:r>
      <w:r w:rsidRPr="00375CC2">
        <w:rPr>
          <w:rFonts w:cstheme="minorHAnsi"/>
        </w:rPr>
        <w:tab/>
      </w:r>
    </w:p>
    <w:p w14:paraId="213D3FEC" w14:textId="77777777" w:rsidR="000835CA" w:rsidRPr="00375CC2" w:rsidRDefault="000835CA" w:rsidP="002F4E9C">
      <w:pPr>
        <w:numPr>
          <w:ilvl w:val="0"/>
          <w:numId w:val="11"/>
        </w:numPr>
        <w:spacing w:line="360" w:lineRule="auto"/>
        <w:contextualSpacing/>
        <w:rPr>
          <w:rFonts w:cstheme="minorHAnsi"/>
        </w:rPr>
      </w:pPr>
      <w:r w:rsidRPr="00375CC2">
        <w:rPr>
          <w:rFonts w:cstheme="minorHAnsi"/>
        </w:rPr>
        <w:lastRenderedPageBreak/>
        <w:t>Pansiyonculuk, Agro-turizm</w:t>
      </w:r>
    </w:p>
    <w:p w14:paraId="45C9F2C9" w14:textId="3D4710A7" w:rsidR="000835CA" w:rsidRPr="00375CC2" w:rsidRDefault="000835CA" w:rsidP="002F4E9C">
      <w:pPr>
        <w:numPr>
          <w:ilvl w:val="0"/>
          <w:numId w:val="11"/>
        </w:numPr>
        <w:spacing w:line="360" w:lineRule="auto"/>
        <w:contextualSpacing/>
        <w:rPr>
          <w:rFonts w:cstheme="minorHAnsi"/>
        </w:rPr>
      </w:pPr>
      <w:r w:rsidRPr="00375CC2">
        <w:rPr>
          <w:rFonts w:cstheme="minorHAnsi"/>
        </w:rPr>
        <w:t xml:space="preserve">Kuş Gözlemciliği, Milli Park vb. Sahalar, Şelale Görme </w:t>
      </w:r>
      <w:r w:rsidR="00260EC6" w:rsidRPr="00375CC2">
        <w:rPr>
          <w:rFonts w:cstheme="minorHAnsi"/>
        </w:rPr>
        <w:t>İmkânı</w:t>
      </w:r>
      <w:r w:rsidRPr="00375CC2">
        <w:rPr>
          <w:rFonts w:cstheme="minorHAnsi"/>
        </w:rPr>
        <w:tab/>
      </w:r>
    </w:p>
    <w:p w14:paraId="6F73EFBE" w14:textId="77777777" w:rsidR="000835CA" w:rsidRPr="00375CC2" w:rsidRDefault="000835CA" w:rsidP="002F4E9C">
      <w:pPr>
        <w:numPr>
          <w:ilvl w:val="0"/>
          <w:numId w:val="11"/>
        </w:numPr>
        <w:spacing w:line="360" w:lineRule="auto"/>
        <w:contextualSpacing/>
        <w:rPr>
          <w:rFonts w:cstheme="minorHAnsi"/>
        </w:rPr>
      </w:pPr>
      <w:r w:rsidRPr="00375CC2">
        <w:rPr>
          <w:rFonts w:cstheme="minorHAnsi"/>
        </w:rPr>
        <w:t>Estetik Göl/Baraj Olan Yerler</w:t>
      </w:r>
      <w:r w:rsidRPr="00375CC2">
        <w:rPr>
          <w:rFonts w:cstheme="minorHAnsi"/>
        </w:rPr>
        <w:tab/>
      </w:r>
    </w:p>
    <w:p w14:paraId="4DC14D59" w14:textId="77777777" w:rsidR="000835CA" w:rsidRPr="00375CC2" w:rsidRDefault="000835CA" w:rsidP="002F4E9C">
      <w:pPr>
        <w:numPr>
          <w:ilvl w:val="0"/>
          <w:numId w:val="11"/>
        </w:numPr>
        <w:spacing w:line="360" w:lineRule="auto"/>
        <w:contextualSpacing/>
        <w:rPr>
          <w:rFonts w:cstheme="minorHAnsi"/>
        </w:rPr>
      </w:pPr>
      <w:r w:rsidRPr="00375CC2">
        <w:rPr>
          <w:rFonts w:cstheme="minorHAnsi"/>
        </w:rPr>
        <w:t>Tescilli Avlak Sahası, Yabana Hayatı Geliştirme Sahası</w:t>
      </w:r>
      <w:r w:rsidRPr="00375CC2">
        <w:rPr>
          <w:rFonts w:cstheme="minorHAnsi"/>
        </w:rPr>
        <w:tab/>
      </w:r>
    </w:p>
    <w:p w14:paraId="0BC13CF5" w14:textId="77777777" w:rsidR="000835CA" w:rsidRPr="00375CC2" w:rsidRDefault="000835CA" w:rsidP="002F4E9C">
      <w:pPr>
        <w:numPr>
          <w:ilvl w:val="0"/>
          <w:numId w:val="11"/>
        </w:numPr>
        <w:spacing w:line="360" w:lineRule="auto"/>
        <w:contextualSpacing/>
        <w:rPr>
          <w:rFonts w:cstheme="minorHAnsi"/>
        </w:rPr>
      </w:pPr>
      <w:r w:rsidRPr="00375CC2">
        <w:rPr>
          <w:rFonts w:cstheme="minorHAnsi"/>
        </w:rPr>
        <w:t>Bakir Doğa Parçaları Gezisi, Bakir Orman Gezisi</w:t>
      </w:r>
    </w:p>
    <w:p w14:paraId="0F4C2C84" w14:textId="77777777" w:rsidR="000835CA" w:rsidRPr="00375CC2" w:rsidRDefault="000835CA" w:rsidP="002F4E9C">
      <w:pPr>
        <w:numPr>
          <w:ilvl w:val="0"/>
          <w:numId w:val="11"/>
        </w:numPr>
        <w:spacing w:line="360" w:lineRule="auto"/>
        <w:contextualSpacing/>
        <w:rPr>
          <w:rFonts w:cstheme="minorHAnsi"/>
        </w:rPr>
      </w:pPr>
      <w:r w:rsidRPr="00375CC2">
        <w:rPr>
          <w:rFonts w:cstheme="minorHAnsi"/>
        </w:rPr>
        <w:t>Ören Yeri, Hava Sporları (Balon, Yamaç, Paraşüt)</w:t>
      </w:r>
      <w:r w:rsidRPr="00375CC2">
        <w:rPr>
          <w:rFonts w:cstheme="minorHAnsi"/>
        </w:rPr>
        <w:tab/>
      </w:r>
    </w:p>
    <w:p w14:paraId="78548F8D" w14:textId="77777777" w:rsidR="003F3A33" w:rsidRPr="00375CC2" w:rsidRDefault="000835CA" w:rsidP="002F4E9C">
      <w:pPr>
        <w:numPr>
          <w:ilvl w:val="0"/>
          <w:numId w:val="11"/>
        </w:numPr>
        <w:spacing w:line="360" w:lineRule="auto"/>
        <w:contextualSpacing/>
        <w:rPr>
          <w:rFonts w:cstheme="minorHAnsi"/>
        </w:rPr>
      </w:pPr>
      <w:r w:rsidRPr="00375CC2">
        <w:rPr>
          <w:rFonts w:cstheme="minorHAnsi"/>
        </w:rPr>
        <w:t>Turizm Odaklarına Yakınlık, Ulaşım Ağlarına Yakınlık</w:t>
      </w:r>
    </w:p>
    <w:p w14:paraId="5F141EFD" w14:textId="77777777" w:rsidR="006A4511" w:rsidRPr="00375CC2" w:rsidRDefault="006A4511" w:rsidP="000835CA">
      <w:pPr>
        <w:spacing w:line="360" w:lineRule="auto"/>
        <w:jc w:val="both"/>
        <w:rPr>
          <w:rFonts w:cstheme="minorHAnsi"/>
          <w:bCs/>
          <w:sz w:val="8"/>
        </w:rPr>
      </w:pPr>
    </w:p>
    <w:p w14:paraId="21F5B909" w14:textId="77777777" w:rsidR="000835CA" w:rsidRPr="00375CC2" w:rsidRDefault="00D77BB7" w:rsidP="000835CA">
      <w:pPr>
        <w:spacing w:line="360" w:lineRule="auto"/>
        <w:jc w:val="both"/>
        <w:rPr>
          <w:rFonts w:cstheme="minorHAnsi"/>
          <w:bCs/>
        </w:rPr>
      </w:pPr>
      <w:r w:rsidRPr="00375CC2">
        <w:rPr>
          <w:rFonts w:cstheme="minorHAnsi"/>
          <w:bCs/>
        </w:rPr>
        <w:t>H</w:t>
      </w:r>
      <w:r w:rsidR="000835CA" w:rsidRPr="00375CC2">
        <w:rPr>
          <w:rFonts w:cstheme="minorHAnsi"/>
          <w:bCs/>
        </w:rPr>
        <w:t xml:space="preserve">edef eko-turizm </w:t>
      </w:r>
      <w:r w:rsidRPr="00375CC2">
        <w:rPr>
          <w:rFonts w:cstheme="minorHAnsi"/>
          <w:bCs/>
        </w:rPr>
        <w:t>ilçelerine</w:t>
      </w:r>
      <w:r w:rsidR="000835CA" w:rsidRPr="00375CC2">
        <w:rPr>
          <w:rFonts w:cstheme="minorHAnsi"/>
          <w:bCs/>
        </w:rPr>
        <w:t xml:space="preserve"> yönelik olarak Ajansımız tarafından geçmiş dönemde haz</w:t>
      </w:r>
      <w:r w:rsidR="009A3E79" w:rsidRPr="00375CC2">
        <w:rPr>
          <w:rFonts w:cstheme="minorHAnsi"/>
          <w:bCs/>
        </w:rPr>
        <w:t xml:space="preserve">ırlanan </w:t>
      </w:r>
      <w:r w:rsidR="000835CA" w:rsidRPr="00375CC2">
        <w:rPr>
          <w:rFonts w:cstheme="minorHAnsi"/>
          <w:bCs/>
        </w:rPr>
        <w:t xml:space="preserve">raporlardan SOP </w:t>
      </w:r>
      <w:r w:rsidRPr="00375CC2">
        <w:rPr>
          <w:rFonts w:cstheme="minorHAnsi"/>
          <w:bCs/>
        </w:rPr>
        <w:t>tasarım ve uygulama süreçlerinde istifade edilmektedir.</w:t>
      </w:r>
      <w:r w:rsidR="000835CA" w:rsidRPr="00375CC2">
        <w:rPr>
          <w:rFonts w:cstheme="minorHAnsi"/>
          <w:bCs/>
          <w:vertAlign w:val="superscript"/>
        </w:rPr>
        <w:footnoteReference w:id="1"/>
      </w:r>
      <w:r w:rsidR="000835CA" w:rsidRPr="00375CC2">
        <w:rPr>
          <w:rFonts w:cstheme="minorHAnsi"/>
          <w:bCs/>
        </w:rPr>
        <w:t xml:space="preserve"> </w:t>
      </w:r>
    </w:p>
    <w:p w14:paraId="6AC86209" w14:textId="77777777" w:rsidR="00790A7D" w:rsidRPr="00375CC2" w:rsidRDefault="0079323B" w:rsidP="00E04DCD">
      <w:pPr>
        <w:spacing w:line="360" w:lineRule="auto"/>
        <w:jc w:val="both"/>
        <w:rPr>
          <w:rFonts w:cstheme="minorHAnsi"/>
          <w:bCs/>
        </w:rPr>
      </w:pPr>
      <w:r w:rsidRPr="00375CC2">
        <w:rPr>
          <w:rFonts w:cstheme="minorHAnsi"/>
          <w:bCs/>
        </w:rPr>
        <w:t xml:space="preserve">2013, 2015, </w:t>
      </w:r>
      <w:r w:rsidR="000835CA" w:rsidRPr="00375CC2">
        <w:rPr>
          <w:rFonts w:cstheme="minorHAnsi"/>
          <w:bCs/>
        </w:rPr>
        <w:t xml:space="preserve">2018 </w:t>
      </w:r>
      <w:r w:rsidRPr="00375CC2">
        <w:rPr>
          <w:rFonts w:cstheme="minorHAnsi"/>
          <w:bCs/>
        </w:rPr>
        <w:t xml:space="preserve">ve 2020 </w:t>
      </w:r>
      <w:r w:rsidR="000835CA" w:rsidRPr="00375CC2">
        <w:rPr>
          <w:rFonts w:cstheme="minorHAnsi"/>
          <w:bCs/>
        </w:rPr>
        <w:t xml:space="preserve">yıllarında alternatif turizm temalı mali destek programlarında hedef eko-turizm </w:t>
      </w:r>
      <w:r w:rsidR="00D77BB7" w:rsidRPr="00375CC2">
        <w:rPr>
          <w:rFonts w:cstheme="minorHAnsi"/>
          <w:bCs/>
        </w:rPr>
        <w:t>ilçelerinde</w:t>
      </w:r>
      <w:r w:rsidR="000835CA" w:rsidRPr="00375CC2">
        <w:rPr>
          <w:rFonts w:cstheme="minorHAnsi"/>
          <w:bCs/>
        </w:rPr>
        <w:t xml:space="preserve"> yürütülmüş projeler ile birlikte hedef destinasyonlarda eko-turizm potansiyelini canlandırmaya yönelik ilk adımlar geçtiğimiz yıllarda atılmıştır. </w:t>
      </w:r>
      <w:r w:rsidR="000835CA" w:rsidRPr="00375CC2">
        <w:rPr>
          <w:rFonts w:cstheme="minorHAnsi"/>
          <w:bCs/>
          <w:vertAlign w:val="superscript"/>
        </w:rPr>
        <w:footnoteReference w:id="2"/>
      </w:r>
    </w:p>
    <w:p w14:paraId="2465F652" w14:textId="77777777" w:rsidR="000835CA" w:rsidRPr="00375CC2" w:rsidRDefault="000835CA" w:rsidP="00E04DCD">
      <w:pPr>
        <w:spacing w:line="360" w:lineRule="auto"/>
        <w:jc w:val="both"/>
        <w:rPr>
          <w:rFonts w:cstheme="minorHAnsi"/>
          <w:bCs/>
        </w:rPr>
      </w:pPr>
      <w:r w:rsidRPr="00375CC2">
        <w:rPr>
          <w:rFonts w:cstheme="minorHAnsi"/>
        </w:rPr>
        <w:t>Ajansımız destek programları ile hedef ilçelerde bazı altyapılar oluşturulmuş olmakla birlikte, ilçelerde henüz turizme tam anlamı ile entegre edilememiş doğa alanları, kırsal yaşam/mirasa ilişkin öğeler ve kırsal etkinlikler bulunmaktadır. Aşağıdaki tabloda hedef ilçelerdeki öğeler özetlenmiştir.</w:t>
      </w:r>
    </w:p>
    <w:p w14:paraId="76A775C9" w14:textId="3D409494" w:rsidR="00790A7D" w:rsidRPr="00375CC2" w:rsidRDefault="00790A7D" w:rsidP="00790A7D">
      <w:pPr>
        <w:pStyle w:val="ResimYazs"/>
        <w:keepNext/>
        <w:spacing w:after="0"/>
        <w:jc w:val="center"/>
        <w:rPr>
          <w:rFonts w:cstheme="minorHAnsi"/>
        </w:rPr>
      </w:pPr>
      <w:bookmarkStart w:id="112" w:name="_Toc113631126"/>
      <w:r w:rsidRPr="00375CC2">
        <w:rPr>
          <w:rFonts w:cstheme="minorHAnsi"/>
          <w:color w:val="auto"/>
        </w:rPr>
        <w:t xml:space="preserve">Tablo </w:t>
      </w:r>
      <w:r w:rsidRPr="00375CC2">
        <w:rPr>
          <w:rFonts w:cstheme="minorHAnsi"/>
          <w:color w:val="auto"/>
        </w:rPr>
        <w:fldChar w:fldCharType="begin"/>
      </w:r>
      <w:r w:rsidRPr="00375CC2">
        <w:rPr>
          <w:rFonts w:cstheme="minorHAnsi"/>
          <w:color w:val="auto"/>
        </w:rPr>
        <w:instrText xml:space="preserve"> SEQ Tablo \* ARABIC </w:instrText>
      </w:r>
      <w:r w:rsidRPr="00375CC2">
        <w:rPr>
          <w:rFonts w:cstheme="minorHAnsi"/>
          <w:color w:val="auto"/>
        </w:rPr>
        <w:fldChar w:fldCharType="separate"/>
      </w:r>
      <w:r w:rsidR="00132CDF">
        <w:rPr>
          <w:rFonts w:cstheme="minorHAnsi"/>
          <w:noProof/>
          <w:color w:val="auto"/>
        </w:rPr>
        <w:t>1</w:t>
      </w:r>
      <w:r w:rsidRPr="00375CC2">
        <w:rPr>
          <w:rFonts w:cstheme="minorHAnsi"/>
          <w:color w:val="auto"/>
        </w:rPr>
        <w:fldChar w:fldCharType="end"/>
      </w:r>
      <w:r w:rsidRPr="00375CC2">
        <w:rPr>
          <w:rFonts w:cstheme="minorHAnsi"/>
          <w:color w:val="auto"/>
        </w:rPr>
        <w:t>. Hedef İlçelerin Eko-Turizm Öğeleri</w:t>
      </w:r>
      <w:bookmarkEnd w:id="112"/>
    </w:p>
    <w:tbl>
      <w:tblPr>
        <w:tblW w:w="9493" w:type="dxa"/>
        <w:tblInd w:w="75" w:type="dxa"/>
        <w:tblCellMar>
          <w:left w:w="70" w:type="dxa"/>
          <w:right w:w="70" w:type="dxa"/>
        </w:tblCellMar>
        <w:tblLook w:val="04A0" w:firstRow="1" w:lastRow="0" w:firstColumn="1" w:lastColumn="0" w:noHBand="0" w:noVBand="1"/>
      </w:tblPr>
      <w:tblGrid>
        <w:gridCol w:w="1259"/>
        <w:gridCol w:w="2422"/>
        <w:gridCol w:w="3260"/>
        <w:gridCol w:w="2552"/>
      </w:tblGrid>
      <w:tr w:rsidR="000835CA" w:rsidRPr="00375CC2" w14:paraId="06F7A795" w14:textId="77777777" w:rsidTr="000835CA">
        <w:trPr>
          <w:trHeight w:hRule="exact" w:val="227"/>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5EA399" w14:textId="77777777" w:rsidR="000835CA" w:rsidRPr="00375CC2" w:rsidRDefault="000835CA" w:rsidP="000835CA">
            <w:pPr>
              <w:spacing w:after="0" w:line="240" w:lineRule="auto"/>
              <w:rPr>
                <w:rFonts w:eastAsia="Times New Roman" w:cstheme="minorHAnsi"/>
                <w:b/>
                <w:bCs/>
                <w:color w:val="000000"/>
                <w:sz w:val="20"/>
                <w:szCs w:val="20"/>
                <w:lang w:eastAsia="tr-TR"/>
              </w:rPr>
            </w:pPr>
            <w:r w:rsidRPr="00375CC2">
              <w:rPr>
                <w:rFonts w:eastAsia="Times New Roman" w:cstheme="minorHAnsi"/>
                <w:b/>
                <w:bCs/>
                <w:color w:val="000000"/>
                <w:sz w:val="20"/>
                <w:szCs w:val="20"/>
                <w:lang w:eastAsia="tr-TR"/>
              </w:rPr>
              <w:t>İLÇE</w:t>
            </w:r>
          </w:p>
        </w:tc>
        <w:tc>
          <w:tcPr>
            <w:tcW w:w="2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6B6D68E" w14:textId="77777777" w:rsidR="000835CA" w:rsidRPr="00375CC2" w:rsidRDefault="000835CA" w:rsidP="000835CA">
            <w:pPr>
              <w:spacing w:after="0" w:line="240" w:lineRule="auto"/>
              <w:rPr>
                <w:rFonts w:eastAsia="Times New Roman" w:cstheme="minorHAnsi"/>
                <w:b/>
                <w:bCs/>
                <w:color w:val="000000"/>
                <w:sz w:val="20"/>
                <w:szCs w:val="20"/>
                <w:lang w:eastAsia="tr-TR"/>
              </w:rPr>
            </w:pPr>
            <w:r w:rsidRPr="00375CC2">
              <w:rPr>
                <w:rFonts w:eastAsia="Times New Roman" w:cstheme="minorHAnsi"/>
                <w:b/>
                <w:bCs/>
                <w:color w:val="000000"/>
                <w:sz w:val="20"/>
                <w:szCs w:val="20"/>
                <w:lang w:eastAsia="tr-TR"/>
              </w:rPr>
              <w:t>DOĞA ALANLARI</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520BB5" w14:textId="77777777" w:rsidR="000835CA" w:rsidRPr="00375CC2" w:rsidRDefault="000835CA" w:rsidP="000835CA">
            <w:pPr>
              <w:spacing w:after="0" w:line="240" w:lineRule="auto"/>
              <w:rPr>
                <w:rFonts w:eastAsia="Times New Roman" w:cstheme="minorHAnsi"/>
                <w:b/>
                <w:bCs/>
                <w:color w:val="000000"/>
                <w:sz w:val="20"/>
                <w:szCs w:val="20"/>
                <w:lang w:eastAsia="tr-TR"/>
              </w:rPr>
            </w:pPr>
            <w:r w:rsidRPr="00375CC2">
              <w:rPr>
                <w:rFonts w:eastAsia="Times New Roman" w:cstheme="minorHAnsi"/>
                <w:b/>
                <w:bCs/>
                <w:color w:val="000000"/>
                <w:sz w:val="20"/>
                <w:szCs w:val="20"/>
                <w:lang w:eastAsia="tr-TR"/>
              </w:rPr>
              <w:t>KIRSAL YAŞAM VE MİRAS</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97FDFC" w14:textId="77777777" w:rsidR="000835CA" w:rsidRPr="00375CC2" w:rsidRDefault="000835CA" w:rsidP="000835CA">
            <w:pPr>
              <w:spacing w:after="0" w:line="240" w:lineRule="auto"/>
              <w:rPr>
                <w:rFonts w:eastAsia="Times New Roman" w:cstheme="minorHAnsi"/>
                <w:b/>
                <w:bCs/>
                <w:color w:val="000000"/>
                <w:sz w:val="20"/>
                <w:szCs w:val="20"/>
                <w:lang w:eastAsia="tr-TR"/>
              </w:rPr>
            </w:pPr>
            <w:r w:rsidRPr="00375CC2">
              <w:rPr>
                <w:rFonts w:eastAsia="Times New Roman" w:cstheme="minorHAnsi"/>
                <w:b/>
                <w:bCs/>
                <w:color w:val="000000"/>
                <w:sz w:val="20"/>
                <w:szCs w:val="20"/>
                <w:lang w:eastAsia="tr-TR"/>
              </w:rPr>
              <w:t>DOĞA ETKİNLİKLERİ</w:t>
            </w:r>
          </w:p>
        </w:tc>
      </w:tr>
      <w:tr w:rsidR="000835CA" w:rsidRPr="00375CC2" w14:paraId="5A73DA5C" w14:textId="77777777"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E4BC5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KUŞADASI</w:t>
            </w:r>
          </w:p>
        </w:tc>
        <w:tc>
          <w:tcPr>
            <w:tcW w:w="2422" w:type="dxa"/>
            <w:tcBorders>
              <w:top w:val="nil"/>
              <w:left w:val="nil"/>
              <w:bottom w:val="single" w:sz="4" w:space="0" w:color="auto"/>
              <w:right w:val="single" w:sz="4" w:space="0" w:color="auto"/>
            </w:tcBorders>
            <w:shd w:val="clear" w:color="000000" w:fill="FFFFFF"/>
            <w:noWrap/>
            <w:vAlign w:val="center"/>
            <w:hideMark/>
          </w:tcPr>
          <w:p w14:paraId="131A652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Dilek Yarımadası Milli Parkı</w:t>
            </w:r>
          </w:p>
        </w:tc>
        <w:tc>
          <w:tcPr>
            <w:tcW w:w="3260" w:type="dxa"/>
            <w:tcBorders>
              <w:top w:val="nil"/>
              <w:left w:val="nil"/>
              <w:bottom w:val="single" w:sz="4" w:space="0" w:color="auto"/>
              <w:right w:val="single" w:sz="4" w:space="0" w:color="auto"/>
            </w:tcBorders>
            <w:shd w:val="clear" w:color="000000" w:fill="FFFFFF"/>
            <w:noWrap/>
            <w:vAlign w:val="center"/>
            <w:hideMark/>
          </w:tcPr>
          <w:p w14:paraId="76A7FD5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Oleatrium Zeytinyağı Müzesi</w:t>
            </w:r>
          </w:p>
        </w:tc>
        <w:tc>
          <w:tcPr>
            <w:tcW w:w="2552" w:type="dxa"/>
            <w:tcBorders>
              <w:top w:val="nil"/>
              <w:left w:val="nil"/>
              <w:bottom w:val="single" w:sz="4" w:space="0" w:color="auto"/>
              <w:right w:val="single" w:sz="4" w:space="0" w:color="auto"/>
            </w:tcBorders>
            <w:shd w:val="clear" w:color="000000" w:fill="FFFFFF"/>
            <w:noWrap/>
            <w:vAlign w:val="center"/>
            <w:hideMark/>
          </w:tcPr>
          <w:p w14:paraId="25AF8AFD"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Güzelçamlı Yamaç Paraşütü</w:t>
            </w:r>
          </w:p>
        </w:tc>
      </w:tr>
      <w:tr w:rsidR="000835CA" w:rsidRPr="00375CC2" w14:paraId="2328EDFA"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298CDC15"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1BE3D13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Zeus Mağarası</w:t>
            </w:r>
          </w:p>
        </w:tc>
        <w:tc>
          <w:tcPr>
            <w:tcW w:w="3260" w:type="dxa"/>
            <w:tcBorders>
              <w:top w:val="nil"/>
              <w:left w:val="nil"/>
              <w:bottom w:val="single" w:sz="4" w:space="0" w:color="auto"/>
              <w:right w:val="single" w:sz="4" w:space="0" w:color="auto"/>
            </w:tcBorders>
            <w:shd w:val="clear" w:color="000000" w:fill="FFFFFF"/>
            <w:noWrap/>
            <w:vAlign w:val="center"/>
            <w:hideMark/>
          </w:tcPr>
          <w:p w14:paraId="0DDF198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Anaia Antik Kenti</w:t>
            </w:r>
          </w:p>
        </w:tc>
        <w:tc>
          <w:tcPr>
            <w:tcW w:w="2552" w:type="dxa"/>
            <w:tcBorders>
              <w:top w:val="nil"/>
              <w:left w:val="nil"/>
              <w:bottom w:val="single" w:sz="4" w:space="0" w:color="auto"/>
              <w:right w:val="single" w:sz="4" w:space="0" w:color="auto"/>
            </w:tcBorders>
            <w:shd w:val="clear" w:color="000000" w:fill="FFFFFF"/>
            <w:noWrap/>
            <w:vAlign w:val="center"/>
            <w:hideMark/>
          </w:tcPr>
          <w:p w14:paraId="42E3405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Doğa Yürüyüşü (Milli Park)</w:t>
            </w:r>
          </w:p>
        </w:tc>
      </w:tr>
      <w:tr w:rsidR="000835CA" w:rsidRPr="00375CC2" w14:paraId="5CC4EDA7"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743E6084"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180999D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Aslanlı Mağarası</w:t>
            </w:r>
          </w:p>
        </w:tc>
        <w:tc>
          <w:tcPr>
            <w:tcW w:w="3260" w:type="dxa"/>
            <w:tcBorders>
              <w:top w:val="nil"/>
              <w:left w:val="nil"/>
              <w:bottom w:val="single" w:sz="4" w:space="0" w:color="auto"/>
              <w:right w:val="single" w:sz="4" w:space="0" w:color="auto"/>
            </w:tcBorders>
            <w:shd w:val="clear" w:color="000000" w:fill="FFFFFF"/>
            <w:noWrap/>
            <w:vAlign w:val="center"/>
            <w:hideMark/>
          </w:tcPr>
          <w:p w14:paraId="435FD0E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Kurşunlu Manastırı</w:t>
            </w:r>
          </w:p>
        </w:tc>
        <w:tc>
          <w:tcPr>
            <w:tcW w:w="2552" w:type="dxa"/>
            <w:tcBorders>
              <w:top w:val="nil"/>
              <w:left w:val="nil"/>
              <w:bottom w:val="single" w:sz="4" w:space="0" w:color="auto"/>
              <w:right w:val="single" w:sz="4" w:space="0" w:color="auto"/>
            </w:tcBorders>
            <w:shd w:val="clear" w:color="000000" w:fill="FFFFFF"/>
            <w:noWrap/>
            <w:vAlign w:val="center"/>
            <w:hideMark/>
          </w:tcPr>
          <w:p w14:paraId="4DDE1B2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Kamp alanları</w:t>
            </w:r>
          </w:p>
        </w:tc>
      </w:tr>
      <w:tr w:rsidR="000835CA" w:rsidRPr="00375CC2" w14:paraId="5297D232"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09DDFFE1"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24AE16E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Yaren Mağarası</w:t>
            </w:r>
          </w:p>
        </w:tc>
        <w:tc>
          <w:tcPr>
            <w:tcW w:w="3260" w:type="dxa"/>
            <w:tcBorders>
              <w:top w:val="nil"/>
              <w:left w:val="nil"/>
              <w:bottom w:val="single" w:sz="4" w:space="0" w:color="auto"/>
              <w:right w:val="single" w:sz="4" w:space="0" w:color="auto"/>
            </w:tcBorders>
            <w:shd w:val="clear" w:color="000000" w:fill="FFFFFF"/>
            <w:noWrap/>
            <w:vAlign w:val="center"/>
            <w:hideMark/>
          </w:tcPr>
          <w:p w14:paraId="45B196A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Çalıkuşu Evi Kültür Sanat Merkezi</w:t>
            </w:r>
          </w:p>
        </w:tc>
        <w:tc>
          <w:tcPr>
            <w:tcW w:w="2552" w:type="dxa"/>
            <w:tcBorders>
              <w:top w:val="nil"/>
              <w:left w:val="nil"/>
              <w:bottom w:val="single" w:sz="4" w:space="0" w:color="auto"/>
              <w:right w:val="single" w:sz="4" w:space="0" w:color="auto"/>
            </w:tcBorders>
            <w:shd w:val="clear" w:color="000000" w:fill="FFFFFF"/>
            <w:noWrap/>
            <w:vAlign w:val="center"/>
            <w:hideMark/>
          </w:tcPr>
          <w:p w14:paraId="48ED4C6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Dilek Yarımadası Bisiklet Turu</w:t>
            </w:r>
          </w:p>
        </w:tc>
      </w:tr>
      <w:tr w:rsidR="000835CA" w:rsidRPr="00375CC2" w14:paraId="7FB73D8F"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2567A168"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13A7D31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Davutlar Kaplıcaları</w:t>
            </w:r>
          </w:p>
        </w:tc>
        <w:tc>
          <w:tcPr>
            <w:tcW w:w="3260" w:type="dxa"/>
            <w:tcBorders>
              <w:top w:val="nil"/>
              <w:left w:val="nil"/>
              <w:bottom w:val="single" w:sz="4" w:space="0" w:color="auto"/>
              <w:right w:val="single" w:sz="4" w:space="0" w:color="auto"/>
            </w:tcBorders>
            <w:shd w:val="clear" w:color="000000" w:fill="FFFFFF"/>
            <w:noWrap/>
            <w:vAlign w:val="center"/>
            <w:hideMark/>
          </w:tcPr>
          <w:p w14:paraId="28592D8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Tarihi Kuşadası Evleri</w:t>
            </w:r>
          </w:p>
        </w:tc>
        <w:tc>
          <w:tcPr>
            <w:tcW w:w="2552" w:type="dxa"/>
            <w:tcBorders>
              <w:top w:val="nil"/>
              <w:left w:val="nil"/>
              <w:bottom w:val="single" w:sz="4" w:space="0" w:color="auto"/>
              <w:right w:val="single" w:sz="4" w:space="0" w:color="auto"/>
            </w:tcBorders>
            <w:shd w:val="clear" w:color="000000" w:fill="FFFFFF"/>
            <w:noWrap/>
            <w:vAlign w:val="center"/>
            <w:hideMark/>
          </w:tcPr>
          <w:p w14:paraId="0034AC0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Bisiklet Festivali</w:t>
            </w:r>
          </w:p>
        </w:tc>
      </w:tr>
      <w:tr w:rsidR="000835CA" w:rsidRPr="00375CC2" w14:paraId="0411CA4C"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33C194AE"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2471B77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39994646"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Osmanlı Mezartaşları</w:t>
            </w:r>
          </w:p>
        </w:tc>
        <w:tc>
          <w:tcPr>
            <w:tcW w:w="2552" w:type="dxa"/>
            <w:tcBorders>
              <w:top w:val="nil"/>
              <w:left w:val="nil"/>
              <w:bottom w:val="single" w:sz="4" w:space="0" w:color="auto"/>
              <w:right w:val="single" w:sz="4" w:space="0" w:color="auto"/>
            </w:tcBorders>
            <w:shd w:val="clear" w:color="000000" w:fill="FFFFFF"/>
            <w:noWrap/>
            <w:vAlign w:val="center"/>
            <w:hideMark/>
          </w:tcPr>
          <w:p w14:paraId="4829BBAD"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Organik tarım</w:t>
            </w:r>
          </w:p>
        </w:tc>
      </w:tr>
      <w:tr w:rsidR="000835CA" w:rsidRPr="00375CC2" w14:paraId="16A84837"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398A6F0C"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0ED2E3F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4B816FC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Pygela, Panionion antik kentleri</w:t>
            </w:r>
          </w:p>
        </w:tc>
        <w:tc>
          <w:tcPr>
            <w:tcW w:w="2552" w:type="dxa"/>
            <w:tcBorders>
              <w:top w:val="nil"/>
              <w:left w:val="nil"/>
              <w:bottom w:val="single" w:sz="4" w:space="0" w:color="auto"/>
              <w:right w:val="single" w:sz="4" w:space="0" w:color="auto"/>
            </w:tcBorders>
            <w:shd w:val="clear" w:color="000000" w:fill="FFFFFF"/>
            <w:noWrap/>
            <w:vAlign w:val="center"/>
            <w:hideMark/>
          </w:tcPr>
          <w:p w14:paraId="3FAACDD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24057CB7"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50E730E8"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504C26B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1475628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Güvercinada Kalesi</w:t>
            </w:r>
          </w:p>
        </w:tc>
        <w:tc>
          <w:tcPr>
            <w:tcW w:w="2552" w:type="dxa"/>
            <w:tcBorders>
              <w:top w:val="nil"/>
              <w:left w:val="nil"/>
              <w:bottom w:val="single" w:sz="4" w:space="0" w:color="auto"/>
              <w:right w:val="single" w:sz="4" w:space="0" w:color="auto"/>
            </w:tcBorders>
            <w:shd w:val="clear" w:color="000000" w:fill="FFFFFF"/>
            <w:noWrap/>
            <w:vAlign w:val="center"/>
            <w:hideMark/>
          </w:tcPr>
          <w:p w14:paraId="7651325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7C4F07D1"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018E400B"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493B850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0B6ACBF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Caferli Köyü, Kirazlı Köyü</w:t>
            </w:r>
          </w:p>
        </w:tc>
        <w:tc>
          <w:tcPr>
            <w:tcW w:w="2552" w:type="dxa"/>
            <w:tcBorders>
              <w:top w:val="nil"/>
              <w:left w:val="nil"/>
              <w:bottom w:val="single" w:sz="4" w:space="0" w:color="auto"/>
              <w:right w:val="single" w:sz="4" w:space="0" w:color="auto"/>
            </w:tcBorders>
            <w:shd w:val="clear" w:color="000000" w:fill="FFFFFF"/>
            <w:noWrap/>
            <w:vAlign w:val="center"/>
            <w:hideMark/>
          </w:tcPr>
          <w:p w14:paraId="1B1E813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4DFDE471"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7EEBE704"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3B0A7BA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1C37024D" w14:textId="77777777" w:rsidR="000835CA" w:rsidRPr="00375CC2" w:rsidRDefault="00821621"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Kaleiçi Surları ,</w:t>
            </w:r>
            <w:r w:rsidR="000835CA" w:rsidRPr="00375CC2">
              <w:rPr>
                <w:rFonts w:eastAsia="Times New Roman" w:cstheme="minorHAnsi"/>
                <w:color w:val="000000"/>
                <w:sz w:val="20"/>
                <w:szCs w:val="20"/>
                <w:lang w:eastAsia="tr-TR"/>
              </w:rPr>
              <w:t>Kervansaray</w:t>
            </w:r>
          </w:p>
        </w:tc>
        <w:tc>
          <w:tcPr>
            <w:tcW w:w="2552" w:type="dxa"/>
            <w:tcBorders>
              <w:top w:val="nil"/>
              <w:left w:val="nil"/>
              <w:bottom w:val="single" w:sz="4" w:space="0" w:color="auto"/>
              <w:right w:val="single" w:sz="4" w:space="0" w:color="auto"/>
            </w:tcBorders>
            <w:shd w:val="clear" w:color="000000" w:fill="FFFFFF"/>
            <w:noWrap/>
            <w:vAlign w:val="center"/>
            <w:hideMark/>
          </w:tcPr>
          <w:p w14:paraId="055FF9C6"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4581E744" w14:textId="77777777"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318FC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KARACASU</w:t>
            </w: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28659F2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Kahvederesi Yaylası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5D96AD06"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Keşkek</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7878989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Kamp turizmi</w:t>
            </w:r>
          </w:p>
        </w:tc>
      </w:tr>
      <w:tr w:rsidR="000835CA" w:rsidRPr="00375CC2" w14:paraId="050A88D0"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391E775"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2F693F7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Tekke Yaylası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73B5329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Aphrodisias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0961B93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Yürüyüş rotaları</w:t>
            </w:r>
          </w:p>
        </w:tc>
      </w:tr>
      <w:tr w:rsidR="000835CA" w:rsidRPr="00375CC2" w14:paraId="0B247F58"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2F3848"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2E8ED5C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Bahçeköy Şelalesi</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38AC394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Karacasu Etnografya Müzesi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421DC53D"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Karavan turizmi</w:t>
            </w:r>
          </w:p>
        </w:tc>
      </w:tr>
      <w:tr w:rsidR="000835CA" w:rsidRPr="00375CC2" w14:paraId="1DBBB890"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35FFB4"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3C9F60B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Dandalaz Şelalesi</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494E8C3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Seramik ve Çömlekçilik Atölyeleri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6566399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Bisiklet Turu</w:t>
            </w:r>
          </w:p>
        </w:tc>
      </w:tr>
      <w:tr w:rsidR="000835CA" w:rsidRPr="00375CC2" w14:paraId="0973478E"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5A41EF7"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4444BB7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Görle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1BD917A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Dikmen Kekik Balı</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726E385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46DE0114"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8CDB0B"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04BC014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Dedebağı Yaylası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3B89B0D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Dedebağı türbesi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2C5152B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6D8C2F9A"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DDC3F9F"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15818B0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Karacasu Baraj Gölü</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25C07F3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64DC2BE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2A848871"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60B111F"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619C949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Sırtlanini Mağarası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4EFC9BB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4BEEFD9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1BE11443"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9731C0F"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1008507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Karabağlar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2A03464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5AAC37A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388087D7" w14:textId="77777777"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D3001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SÖKE</w:t>
            </w:r>
          </w:p>
        </w:tc>
        <w:tc>
          <w:tcPr>
            <w:tcW w:w="2422" w:type="dxa"/>
            <w:tcBorders>
              <w:top w:val="nil"/>
              <w:left w:val="nil"/>
              <w:bottom w:val="single" w:sz="4" w:space="0" w:color="auto"/>
              <w:right w:val="single" w:sz="4" w:space="0" w:color="auto"/>
            </w:tcBorders>
            <w:shd w:val="clear" w:color="000000" w:fill="FFFFFF"/>
            <w:noWrap/>
            <w:vAlign w:val="center"/>
            <w:hideMark/>
          </w:tcPr>
          <w:p w14:paraId="4DB7639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Karina Dalyanı</w:t>
            </w:r>
          </w:p>
        </w:tc>
        <w:tc>
          <w:tcPr>
            <w:tcW w:w="3260" w:type="dxa"/>
            <w:tcBorders>
              <w:top w:val="nil"/>
              <w:left w:val="nil"/>
              <w:bottom w:val="single" w:sz="4" w:space="0" w:color="auto"/>
              <w:right w:val="single" w:sz="4" w:space="0" w:color="auto"/>
            </w:tcBorders>
            <w:shd w:val="clear" w:color="000000" w:fill="FFFFFF"/>
            <w:noWrap/>
            <w:vAlign w:val="center"/>
            <w:hideMark/>
          </w:tcPr>
          <w:p w14:paraId="0F73C37D"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Priene Antik Kenti</w:t>
            </w:r>
          </w:p>
        </w:tc>
        <w:tc>
          <w:tcPr>
            <w:tcW w:w="2552" w:type="dxa"/>
            <w:tcBorders>
              <w:top w:val="nil"/>
              <w:left w:val="nil"/>
              <w:bottom w:val="single" w:sz="4" w:space="0" w:color="auto"/>
              <w:right w:val="single" w:sz="4" w:space="0" w:color="auto"/>
            </w:tcBorders>
            <w:shd w:val="clear" w:color="000000" w:fill="FFFFFF"/>
            <w:noWrap/>
            <w:vAlign w:val="center"/>
            <w:hideMark/>
          </w:tcPr>
          <w:p w14:paraId="671F580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xml:space="preserve">Doğa Yürüyüşü </w:t>
            </w:r>
          </w:p>
        </w:tc>
      </w:tr>
      <w:tr w:rsidR="000835CA" w:rsidRPr="00375CC2" w14:paraId="3335F0CB"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35E81CA5"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249FC21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Latmos Dağı</w:t>
            </w:r>
          </w:p>
        </w:tc>
        <w:tc>
          <w:tcPr>
            <w:tcW w:w="3260" w:type="dxa"/>
            <w:tcBorders>
              <w:top w:val="nil"/>
              <w:left w:val="nil"/>
              <w:bottom w:val="single" w:sz="4" w:space="0" w:color="auto"/>
              <w:right w:val="single" w:sz="4" w:space="0" w:color="auto"/>
            </w:tcBorders>
            <w:shd w:val="clear" w:color="000000" w:fill="FFFFFF"/>
            <w:noWrap/>
            <w:vAlign w:val="center"/>
            <w:hideMark/>
          </w:tcPr>
          <w:p w14:paraId="1FE6495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Eski Doğanbey Köyü</w:t>
            </w:r>
          </w:p>
        </w:tc>
        <w:tc>
          <w:tcPr>
            <w:tcW w:w="2552" w:type="dxa"/>
            <w:tcBorders>
              <w:top w:val="nil"/>
              <w:left w:val="nil"/>
              <w:bottom w:val="single" w:sz="4" w:space="0" w:color="auto"/>
              <w:right w:val="single" w:sz="4" w:space="0" w:color="auto"/>
            </w:tcBorders>
            <w:shd w:val="clear" w:color="000000" w:fill="FFFFFF"/>
            <w:noWrap/>
            <w:vAlign w:val="center"/>
            <w:hideMark/>
          </w:tcPr>
          <w:p w14:paraId="60979B8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Kuş Gözlemi</w:t>
            </w:r>
          </w:p>
        </w:tc>
      </w:tr>
      <w:tr w:rsidR="000835CA" w:rsidRPr="00375CC2" w14:paraId="181AF504"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37636D6B"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7C697B4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Bafa Gölü</w:t>
            </w:r>
          </w:p>
        </w:tc>
        <w:tc>
          <w:tcPr>
            <w:tcW w:w="3260" w:type="dxa"/>
            <w:tcBorders>
              <w:top w:val="nil"/>
              <w:left w:val="nil"/>
              <w:bottom w:val="single" w:sz="4" w:space="0" w:color="auto"/>
              <w:right w:val="single" w:sz="4" w:space="0" w:color="auto"/>
            </w:tcBorders>
            <w:shd w:val="clear" w:color="000000" w:fill="FFFFFF"/>
            <w:noWrap/>
            <w:vAlign w:val="center"/>
            <w:hideMark/>
          </w:tcPr>
          <w:p w14:paraId="75AA879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İlyas Bey Camii</w:t>
            </w:r>
          </w:p>
        </w:tc>
        <w:tc>
          <w:tcPr>
            <w:tcW w:w="2552" w:type="dxa"/>
            <w:tcBorders>
              <w:top w:val="nil"/>
              <w:left w:val="nil"/>
              <w:bottom w:val="single" w:sz="4" w:space="0" w:color="auto"/>
              <w:right w:val="single" w:sz="4" w:space="0" w:color="auto"/>
            </w:tcBorders>
            <w:shd w:val="clear" w:color="000000" w:fill="FFFFFF"/>
            <w:noWrap/>
            <w:vAlign w:val="center"/>
            <w:hideMark/>
          </w:tcPr>
          <w:p w14:paraId="2A1F916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Dağ bisikletçiliği</w:t>
            </w:r>
          </w:p>
        </w:tc>
      </w:tr>
      <w:tr w:rsidR="000835CA" w:rsidRPr="00375CC2" w14:paraId="6F420214"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5D365BF0"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0971FCF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Azap Gölü</w:t>
            </w:r>
          </w:p>
        </w:tc>
        <w:tc>
          <w:tcPr>
            <w:tcW w:w="3260" w:type="dxa"/>
            <w:tcBorders>
              <w:top w:val="nil"/>
              <w:left w:val="nil"/>
              <w:bottom w:val="single" w:sz="4" w:space="0" w:color="auto"/>
              <w:right w:val="single" w:sz="4" w:space="0" w:color="auto"/>
            </w:tcBorders>
            <w:shd w:val="clear" w:color="000000" w:fill="FFFFFF"/>
            <w:noWrap/>
            <w:vAlign w:val="center"/>
            <w:hideMark/>
          </w:tcPr>
          <w:p w14:paraId="7501CC4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Aziz Nikolas Kilisesi</w:t>
            </w:r>
          </w:p>
        </w:tc>
        <w:tc>
          <w:tcPr>
            <w:tcW w:w="2552" w:type="dxa"/>
            <w:tcBorders>
              <w:top w:val="nil"/>
              <w:left w:val="nil"/>
              <w:bottom w:val="single" w:sz="4" w:space="0" w:color="auto"/>
              <w:right w:val="single" w:sz="4" w:space="0" w:color="auto"/>
            </w:tcBorders>
            <w:shd w:val="clear" w:color="000000" w:fill="FFFFFF"/>
            <w:noWrap/>
            <w:vAlign w:val="center"/>
            <w:hideMark/>
          </w:tcPr>
          <w:p w14:paraId="6107472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Kampçılık</w:t>
            </w:r>
          </w:p>
        </w:tc>
      </w:tr>
      <w:tr w:rsidR="000835CA" w:rsidRPr="00375CC2" w14:paraId="3A2EF21A"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5256A1B7"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6086CB6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Dilek Yarımadası Ziyaretçi Merkezi</w:t>
            </w:r>
          </w:p>
        </w:tc>
        <w:tc>
          <w:tcPr>
            <w:tcW w:w="3260" w:type="dxa"/>
            <w:tcBorders>
              <w:top w:val="nil"/>
              <w:left w:val="nil"/>
              <w:bottom w:val="single" w:sz="4" w:space="0" w:color="auto"/>
              <w:right w:val="single" w:sz="4" w:space="0" w:color="auto"/>
            </w:tcBorders>
            <w:shd w:val="clear" w:color="000000" w:fill="FFFFFF"/>
            <w:noWrap/>
            <w:vAlign w:val="center"/>
            <w:hideMark/>
          </w:tcPr>
          <w:p w14:paraId="2E36647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Myus Antik Kenti</w:t>
            </w:r>
          </w:p>
        </w:tc>
        <w:tc>
          <w:tcPr>
            <w:tcW w:w="2552" w:type="dxa"/>
            <w:tcBorders>
              <w:top w:val="nil"/>
              <w:left w:val="nil"/>
              <w:bottom w:val="single" w:sz="4" w:space="0" w:color="auto"/>
              <w:right w:val="single" w:sz="4" w:space="0" w:color="auto"/>
            </w:tcBorders>
            <w:shd w:val="clear" w:color="000000" w:fill="FFFFFF"/>
            <w:noWrap/>
            <w:vAlign w:val="center"/>
            <w:hideMark/>
          </w:tcPr>
          <w:p w14:paraId="77BA1E7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Pansiyonculuk</w:t>
            </w:r>
          </w:p>
        </w:tc>
      </w:tr>
      <w:tr w:rsidR="000835CA" w:rsidRPr="00375CC2" w14:paraId="744BBD28"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360A9E7F"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506F39D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5609CBE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Bağarcık Kalesi</w:t>
            </w:r>
          </w:p>
        </w:tc>
        <w:tc>
          <w:tcPr>
            <w:tcW w:w="2552" w:type="dxa"/>
            <w:tcBorders>
              <w:top w:val="nil"/>
              <w:left w:val="nil"/>
              <w:bottom w:val="single" w:sz="4" w:space="0" w:color="auto"/>
              <w:right w:val="single" w:sz="4" w:space="0" w:color="auto"/>
            </w:tcBorders>
            <w:shd w:val="clear" w:color="000000" w:fill="FFFFFF"/>
            <w:noWrap/>
            <w:vAlign w:val="center"/>
            <w:hideMark/>
          </w:tcPr>
          <w:p w14:paraId="50E174D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Sportif Olta Balıkçılığı</w:t>
            </w:r>
          </w:p>
        </w:tc>
      </w:tr>
      <w:tr w:rsidR="000835CA" w:rsidRPr="00375CC2" w14:paraId="3EB4B102"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18A4A710"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7FA9CA4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2FC21236"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Söke tatlı maya ekmeği</w:t>
            </w:r>
          </w:p>
        </w:tc>
        <w:tc>
          <w:tcPr>
            <w:tcW w:w="2552" w:type="dxa"/>
            <w:tcBorders>
              <w:top w:val="nil"/>
              <w:left w:val="nil"/>
              <w:bottom w:val="single" w:sz="4" w:space="0" w:color="auto"/>
              <w:right w:val="single" w:sz="4" w:space="0" w:color="auto"/>
            </w:tcBorders>
            <w:shd w:val="clear" w:color="000000" w:fill="FFFFFF"/>
            <w:noWrap/>
            <w:vAlign w:val="center"/>
            <w:hideMark/>
          </w:tcPr>
          <w:p w14:paraId="4341646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3C58F719"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34F7766A"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14868E7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09130E9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Söke Körüklü Çizmesi</w:t>
            </w:r>
          </w:p>
        </w:tc>
        <w:tc>
          <w:tcPr>
            <w:tcW w:w="2552" w:type="dxa"/>
            <w:tcBorders>
              <w:top w:val="nil"/>
              <w:left w:val="nil"/>
              <w:bottom w:val="single" w:sz="4" w:space="0" w:color="auto"/>
              <w:right w:val="single" w:sz="4" w:space="0" w:color="auto"/>
            </w:tcBorders>
            <w:shd w:val="clear" w:color="000000" w:fill="FFFFFF"/>
            <w:noWrap/>
            <w:vAlign w:val="center"/>
            <w:hideMark/>
          </w:tcPr>
          <w:p w14:paraId="3B22AD2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372B348B"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3C0C5CB0"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414CA746"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34BA126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Karakaya Mağara Resimleri</w:t>
            </w:r>
          </w:p>
        </w:tc>
        <w:tc>
          <w:tcPr>
            <w:tcW w:w="2552" w:type="dxa"/>
            <w:tcBorders>
              <w:top w:val="nil"/>
              <w:left w:val="nil"/>
              <w:bottom w:val="single" w:sz="4" w:space="0" w:color="auto"/>
              <w:right w:val="single" w:sz="4" w:space="0" w:color="auto"/>
            </w:tcBorders>
            <w:shd w:val="clear" w:color="000000" w:fill="FFFFFF"/>
            <w:noWrap/>
            <w:vAlign w:val="center"/>
            <w:hideMark/>
          </w:tcPr>
          <w:p w14:paraId="615FE6E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4D92C267"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0F8B8A8C"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774ECC5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2502EBC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Serçin Eko-turizm Merkezi</w:t>
            </w:r>
          </w:p>
        </w:tc>
        <w:tc>
          <w:tcPr>
            <w:tcW w:w="2552" w:type="dxa"/>
            <w:tcBorders>
              <w:top w:val="nil"/>
              <w:left w:val="nil"/>
              <w:bottom w:val="single" w:sz="4" w:space="0" w:color="auto"/>
              <w:right w:val="single" w:sz="4" w:space="0" w:color="auto"/>
            </w:tcBorders>
            <w:shd w:val="clear" w:color="000000" w:fill="FFFFFF"/>
            <w:noWrap/>
            <w:vAlign w:val="center"/>
            <w:hideMark/>
          </w:tcPr>
          <w:p w14:paraId="7C1BB24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3E238761"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1238D23F"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28E672C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2BCE4FD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Güllübahçe Bez Bebekleri</w:t>
            </w:r>
          </w:p>
        </w:tc>
        <w:tc>
          <w:tcPr>
            <w:tcW w:w="2552" w:type="dxa"/>
            <w:tcBorders>
              <w:top w:val="nil"/>
              <w:left w:val="nil"/>
              <w:bottom w:val="single" w:sz="4" w:space="0" w:color="auto"/>
              <w:right w:val="single" w:sz="4" w:space="0" w:color="auto"/>
            </w:tcBorders>
            <w:shd w:val="clear" w:color="000000" w:fill="FFFFFF"/>
            <w:noWrap/>
            <w:vAlign w:val="center"/>
            <w:hideMark/>
          </w:tcPr>
          <w:p w14:paraId="24D9447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411904E0" w14:textId="77777777"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40D766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FETHİYE / SEYDİKEMER</w:t>
            </w: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4383D89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Ölüdeniz Lagünü</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3418A88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Telmasos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3105A85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Babadağ Yamaç Paraşütü</w:t>
            </w:r>
          </w:p>
        </w:tc>
      </w:tr>
      <w:tr w:rsidR="000835CA" w:rsidRPr="00375CC2" w14:paraId="558B93E5"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DCE056"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6F9730B6"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Kıdrak Tabiat Parkı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16349E7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Kayaköy</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7BB122A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Likya Yürüyüş Yolu</w:t>
            </w:r>
          </w:p>
        </w:tc>
      </w:tr>
      <w:tr w:rsidR="000835CA" w:rsidRPr="00375CC2" w14:paraId="792262BD"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6B5A49C"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6178EE8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Kelebekler Vadisi</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7762B20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Amintas Kaya Mezarları</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2055080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Jeep Safari</w:t>
            </w:r>
          </w:p>
        </w:tc>
      </w:tr>
      <w:tr w:rsidR="000835CA" w:rsidRPr="00375CC2" w14:paraId="7B5A18E3"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732D736"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3476F17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Şövalye Adası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521AE4B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Afkule Manastırı</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6CC5CD1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Eşen çayında rafting</w:t>
            </w:r>
          </w:p>
        </w:tc>
      </w:tr>
      <w:tr w:rsidR="000835CA" w:rsidRPr="00375CC2" w14:paraId="1FC27AFE"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A79B061"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3970531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Karabel ve Kuyucak Yaylaları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252FF7F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Fethiye Müzesi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3C478B9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ATV turları</w:t>
            </w:r>
          </w:p>
        </w:tc>
      </w:tr>
      <w:tr w:rsidR="000835CA" w:rsidRPr="00375CC2" w14:paraId="252E5C4D"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F52E08"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12F38E86"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Dokuzgöl Yaylaları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24AF653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Kadiana Antik Kenti, Sidyma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77CA410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Sanat Kampı</w:t>
            </w:r>
          </w:p>
        </w:tc>
      </w:tr>
      <w:tr w:rsidR="000835CA" w:rsidRPr="00375CC2" w14:paraId="09D3AF66"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E97C205"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1EFB480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Girdev Gölü Yaylası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29072B7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Ören (ceramos)</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131AE51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At turları</w:t>
            </w:r>
          </w:p>
        </w:tc>
      </w:tr>
      <w:tr w:rsidR="000835CA" w:rsidRPr="00375CC2" w14:paraId="0BB6AFB0"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FCA231"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2EE6E5E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Saklıkent Kanyonu-Eşen Çayı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6B0DA56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Eşen ve Üzümlü Köyü</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05904BC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06F7B943"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7EA97B"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6838DCE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Eren Dağı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687E6DB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Letoon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554303D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4A15F2EC"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88AE481"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336D064D"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Seki Yaylası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78977ED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Pinara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66EA6AF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5646B0D4"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15313C"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130E9B0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325EE37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xml:space="preserve">Tlos Antik Kenti </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7D4835D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6CEEC498" w14:textId="77777777"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0FA9D8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KÖYCEĞİZ</w:t>
            </w:r>
          </w:p>
        </w:tc>
        <w:tc>
          <w:tcPr>
            <w:tcW w:w="2422" w:type="dxa"/>
            <w:tcBorders>
              <w:top w:val="nil"/>
              <w:left w:val="nil"/>
              <w:bottom w:val="single" w:sz="4" w:space="0" w:color="auto"/>
              <w:right w:val="single" w:sz="4" w:space="0" w:color="auto"/>
            </w:tcBorders>
            <w:shd w:val="clear" w:color="000000" w:fill="FFFFFF"/>
            <w:noWrap/>
            <w:vAlign w:val="center"/>
            <w:hideMark/>
          </w:tcPr>
          <w:p w14:paraId="597A9FE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Köyceğiz Gölü</w:t>
            </w:r>
          </w:p>
        </w:tc>
        <w:tc>
          <w:tcPr>
            <w:tcW w:w="3260" w:type="dxa"/>
            <w:tcBorders>
              <w:top w:val="nil"/>
              <w:left w:val="nil"/>
              <w:bottom w:val="single" w:sz="4" w:space="0" w:color="auto"/>
              <w:right w:val="single" w:sz="4" w:space="0" w:color="auto"/>
            </w:tcBorders>
            <w:shd w:val="clear" w:color="000000" w:fill="FFFFFF"/>
            <w:noWrap/>
            <w:vAlign w:val="center"/>
            <w:hideMark/>
          </w:tcPr>
          <w:p w14:paraId="5054788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Kaunos Antik Kenti</w:t>
            </w:r>
          </w:p>
        </w:tc>
        <w:tc>
          <w:tcPr>
            <w:tcW w:w="2552" w:type="dxa"/>
            <w:tcBorders>
              <w:top w:val="nil"/>
              <w:left w:val="nil"/>
              <w:bottom w:val="single" w:sz="4" w:space="0" w:color="auto"/>
              <w:right w:val="single" w:sz="4" w:space="0" w:color="auto"/>
            </w:tcBorders>
            <w:shd w:val="clear" w:color="000000" w:fill="FFFFFF"/>
            <w:noWrap/>
            <w:vAlign w:val="center"/>
            <w:hideMark/>
          </w:tcPr>
          <w:p w14:paraId="53A1455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Çamur banyosu</w:t>
            </w:r>
          </w:p>
        </w:tc>
      </w:tr>
      <w:tr w:rsidR="000835CA" w:rsidRPr="00375CC2" w14:paraId="325904B6"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1EF8E3D2"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4D48B8A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Sultaniye Kaplıcaları</w:t>
            </w:r>
          </w:p>
        </w:tc>
        <w:tc>
          <w:tcPr>
            <w:tcW w:w="3260" w:type="dxa"/>
            <w:tcBorders>
              <w:top w:val="nil"/>
              <w:left w:val="nil"/>
              <w:bottom w:val="single" w:sz="4" w:space="0" w:color="auto"/>
              <w:right w:val="single" w:sz="4" w:space="0" w:color="auto"/>
            </w:tcBorders>
            <w:shd w:val="clear" w:color="000000" w:fill="FFFFFF"/>
            <w:noWrap/>
            <w:vAlign w:val="center"/>
            <w:hideMark/>
          </w:tcPr>
          <w:p w14:paraId="79E0651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Sığla Ağacı</w:t>
            </w:r>
          </w:p>
        </w:tc>
        <w:tc>
          <w:tcPr>
            <w:tcW w:w="2552" w:type="dxa"/>
            <w:tcBorders>
              <w:top w:val="nil"/>
              <w:left w:val="nil"/>
              <w:bottom w:val="single" w:sz="4" w:space="0" w:color="auto"/>
              <w:right w:val="single" w:sz="4" w:space="0" w:color="auto"/>
            </w:tcBorders>
            <w:shd w:val="clear" w:color="000000" w:fill="FFFFFF"/>
            <w:noWrap/>
            <w:vAlign w:val="center"/>
            <w:hideMark/>
          </w:tcPr>
          <w:p w14:paraId="3093D4D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Dalaman Çayı Rafting</w:t>
            </w:r>
          </w:p>
        </w:tc>
      </w:tr>
      <w:tr w:rsidR="000835CA" w:rsidRPr="00375CC2" w14:paraId="368EE190"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1C169455"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29454F0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Yuvarlak Çay</w:t>
            </w:r>
          </w:p>
        </w:tc>
        <w:tc>
          <w:tcPr>
            <w:tcW w:w="3260" w:type="dxa"/>
            <w:tcBorders>
              <w:top w:val="nil"/>
              <w:left w:val="nil"/>
              <w:bottom w:val="single" w:sz="4" w:space="0" w:color="auto"/>
              <w:right w:val="single" w:sz="4" w:space="0" w:color="auto"/>
            </w:tcBorders>
            <w:shd w:val="clear" w:color="000000" w:fill="FFFFFF"/>
            <w:noWrap/>
            <w:vAlign w:val="center"/>
            <w:hideMark/>
          </w:tcPr>
          <w:p w14:paraId="62F5AAB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Narenciye</w:t>
            </w:r>
          </w:p>
        </w:tc>
        <w:tc>
          <w:tcPr>
            <w:tcW w:w="2552" w:type="dxa"/>
            <w:tcBorders>
              <w:top w:val="nil"/>
              <w:left w:val="nil"/>
              <w:bottom w:val="single" w:sz="4" w:space="0" w:color="auto"/>
              <w:right w:val="single" w:sz="4" w:space="0" w:color="auto"/>
            </w:tcBorders>
            <w:shd w:val="clear" w:color="000000" w:fill="FFFFFF"/>
            <w:noWrap/>
            <w:vAlign w:val="center"/>
            <w:hideMark/>
          </w:tcPr>
          <w:p w14:paraId="05A2186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Bisiklet turu</w:t>
            </w:r>
          </w:p>
        </w:tc>
      </w:tr>
      <w:tr w:rsidR="000835CA" w:rsidRPr="00375CC2" w14:paraId="609009AE"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2270295B"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43EF4BF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Sandıraz Dağı</w:t>
            </w:r>
          </w:p>
        </w:tc>
        <w:tc>
          <w:tcPr>
            <w:tcW w:w="3260" w:type="dxa"/>
            <w:tcBorders>
              <w:top w:val="nil"/>
              <w:left w:val="nil"/>
              <w:bottom w:val="single" w:sz="4" w:space="0" w:color="auto"/>
              <w:right w:val="single" w:sz="4" w:space="0" w:color="auto"/>
            </w:tcBorders>
            <w:shd w:val="clear" w:color="000000" w:fill="FFFFFF"/>
            <w:noWrap/>
            <w:vAlign w:val="center"/>
            <w:hideMark/>
          </w:tcPr>
          <w:p w14:paraId="4E414C1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Pınarköy ve Zeytinalanı yörük türkmen kültürü</w:t>
            </w:r>
          </w:p>
        </w:tc>
        <w:tc>
          <w:tcPr>
            <w:tcW w:w="2552" w:type="dxa"/>
            <w:tcBorders>
              <w:top w:val="nil"/>
              <w:left w:val="nil"/>
              <w:bottom w:val="single" w:sz="4" w:space="0" w:color="auto"/>
              <w:right w:val="single" w:sz="4" w:space="0" w:color="auto"/>
            </w:tcBorders>
            <w:shd w:val="clear" w:color="000000" w:fill="FFFFFF"/>
            <w:noWrap/>
            <w:vAlign w:val="center"/>
            <w:hideMark/>
          </w:tcPr>
          <w:p w14:paraId="3A12067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Kamp</w:t>
            </w:r>
          </w:p>
        </w:tc>
      </w:tr>
      <w:tr w:rsidR="000835CA" w:rsidRPr="00375CC2" w14:paraId="22D46350"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10D0465C"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2127EB5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Dalyan Deltası</w:t>
            </w:r>
          </w:p>
        </w:tc>
        <w:tc>
          <w:tcPr>
            <w:tcW w:w="3260" w:type="dxa"/>
            <w:tcBorders>
              <w:top w:val="nil"/>
              <w:left w:val="nil"/>
              <w:bottom w:val="single" w:sz="4" w:space="0" w:color="auto"/>
              <w:right w:val="single" w:sz="4" w:space="0" w:color="auto"/>
            </w:tcBorders>
            <w:shd w:val="clear" w:color="000000" w:fill="FFFFFF"/>
            <w:noWrap/>
            <w:vAlign w:val="center"/>
            <w:hideMark/>
          </w:tcPr>
          <w:p w14:paraId="137C8A7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Çandır Organik Köy</w:t>
            </w:r>
          </w:p>
        </w:tc>
        <w:tc>
          <w:tcPr>
            <w:tcW w:w="2552" w:type="dxa"/>
            <w:tcBorders>
              <w:top w:val="nil"/>
              <w:left w:val="nil"/>
              <w:bottom w:val="single" w:sz="4" w:space="0" w:color="auto"/>
              <w:right w:val="single" w:sz="4" w:space="0" w:color="auto"/>
            </w:tcBorders>
            <w:shd w:val="clear" w:color="000000" w:fill="FFFFFF"/>
            <w:noWrap/>
            <w:vAlign w:val="center"/>
            <w:hideMark/>
          </w:tcPr>
          <w:p w14:paraId="2BD844C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0C7AF1DD"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48F2AAAF"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208AE56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Toparlar Şelalesi</w:t>
            </w:r>
          </w:p>
        </w:tc>
        <w:tc>
          <w:tcPr>
            <w:tcW w:w="3260" w:type="dxa"/>
            <w:tcBorders>
              <w:top w:val="nil"/>
              <w:left w:val="nil"/>
              <w:bottom w:val="single" w:sz="4" w:space="0" w:color="auto"/>
              <w:right w:val="single" w:sz="4" w:space="0" w:color="auto"/>
            </w:tcBorders>
            <w:shd w:val="clear" w:color="000000" w:fill="FFFFFF"/>
            <w:noWrap/>
            <w:vAlign w:val="center"/>
            <w:hideMark/>
          </w:tcPr>
          <w:p w14:paraId="0B8E59A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center"/>
            <w:hideMark/>
          </w:tcPr>
          <w:p w14:paraId="6F1179C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5D327665"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639D61E8"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27C1EB1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Ağla (Yaylaköy)</w:t>
            </w:r>
          </w:p>
        </w:tc>
        <w:tc>
          <w:tcPr>
            <w:tcW w:w="3260" w:type="dxa"/>
            <w:tcBorders>
              <w:top w:val="nil"/>
              <w:left w:val="nil"/>
              <w:bottom w:val="single" w:sz="4" w:space="0" w:color="auto"/>
              <w:right w:val="single" w:sz="4" w:space="0" w:color="auto"/>
            </w:tcBorders>
            <w:shd w:val="clear" w:color="000000" w:fill="FFFFFF"/>
            <w:noWrap/>
            <w:vAlign w:val="center"/>
            <w:hideMark/>
          </w:tcPr>
          <w:p w14:paraId="55644A6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center"/>
            <w:hideMark/>
          </w:tcPr>
          <w:p w14:paraId="038695E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223057C1"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73F4DD9A"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13E63FC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Topgözü Kanyonu</w:t>
            </w:r>
          </w:p>
        </w:tc>
        <w:tc>
          <w:tcPr>
            <w:tcW w:w="3260" w:type="dxa"/>
            <w:tcBorders>
              <w:top w:val="nil"/>
              <w:left w:val="nil"/>
              <w:bottom w:val="single" w:sz="4" w:space="0" w:color="auto"/>
              <w:right w:val="single" w:sz="4" w:space="0" w:color="auto"/>
            </w:tcBorders>
            <w:shd w:val="clear" w:color="000000" w:fill="FFFFFF"/>
            <w:noWrap/>
            <w:vAlign w:val="center"/>
            <w:hideMark/>
          </w:tcPr>
          <w:p w14:paraId="03297F4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center"/>
            <w:hideMark/>
          </w:tcPr>
          <w:p w14:paraId="6A03787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3C6B7BC7"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33A34348"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1958F58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Kulak Mesire Yeri</w:t>
            </w:r>
          </w:p>
        </w:tc>
        <w:tc>
          <w:tcPr>
            <w:tcW w:w="3260" w:type="dxa"/>
            <w:tcBorders>
              <w:top w:val="nil"/>
              <w:left w:val="nil"/>
              <w:bottom w:val="single" w:sz="4" w:space="0" w:color="auto"/>
              <w:right w:val="single" w:sz="4" w:space="0" w:color="auto"/>
            </w:tcBorders>
            <w:shd w:val="clear" w:color="000000" w:fill="FFFFFF"/>
            <w:noWrap/>
            <w:vAlign w:val="center"/>
            <w:hideMark/>
          </w:tcPr>
          <w:p w14:paraId="04D003C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center"/>
            <w:hideMark/>
          </w:tcPr>
          <w:p w14:paraId="3B2CB01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2763B801"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027867F3"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14:paraId="603882E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Gökçeova ve Sülüklü Gölü</w:t>
            </w:r>
          </w:p>
        </w:tc>
        <w:tc>
          <w:tcPr>
            <w:tcW w:w="3260" w:type="dxa"/>
            <w:tcBorders>
              <w:top w:val="nil"/>
              <w:left w:val="nil"/>
              <w:bottom w:val="single" w:sz="4" w:space="0" w:color="auto"/>
              <w:right w:val="single" w:sz="4" w:space="0" w:color="auto"/>
            </w:tcBorders>
            <w:shd w:val="clear" w:color="000000" w:fill="FFFFFF"/>
            <w:noWrap/>
            <w:vAlign w:val="center"/>
            <w:hideMark/>
          </w:tcPr>
          <w:p w14:paraId="7302EFD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center"/>
            <w:hideMark/>
          </w:tcPr>
          <w:p w14:paraId="52B93CF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4D758ECE" w14:textId="77777777"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96B8A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ULA</w:t>
            </w: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2C36EB0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Geyik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51E28DB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Cittaslow</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7B642F3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Doğa Yürüyüşü</w:t>
            </w:r>
          </w:p>
        </w:tc>
      </w:tr>
      <w:tr w:rsidR="000835CA" w:rsidRPr="00375CC2" w14:paraId="7D2B47A8"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F445AF"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0322240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Ula Göleti</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4FCD68D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Ula Evleri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163B54A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Yamaç Paraşütü</w:t>
            </w:r>
          </w:p>
        </w:tc>
      </w:tr>
      <w:tr w:rsidR="000835CA" w:rsidRPr="00375CC2" w14:paraId="125D11C0"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68F2B1"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5533311D"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Akyaka</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27F003F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Arıcılık</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3DD43E0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Akyaka Orman Kampı</w:t>
            </w:r>
          </w:p>
        </w:tc>
      </w:tr>
      <w:tr w:rsidR="000835CA" w:rsidRPr="00375CC2" w14:paraId="72BDF21D"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77EBFDB"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7492E48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Sığla Ormanı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4255590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Akçapınar Tostçusu</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5F44F02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Yelken, kitesörf</w:t>
            </w:r>
          </w:p>
        </w:tc>
      </w:tr>
      <w:tr w:rsidR="000835CA" w:rsidRPr="00375CC2" w14:paraId="67F093D5"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BFE3C97"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6367690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Ula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1134712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Ege Dizisi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23E6CA6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Bisiklet turu</w:t>
            </w:r>
          </w:p>
        </w:tc>
      </w:tr>
      <w:tr w:rsidR="000835CA" w:rsidRPr="00375CC2" w14:paraId="18C936B3"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3644339"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0873AA5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Okaliptus Yolu</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58599946"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Karabörtlen Köyü</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005A06F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0B887938"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444120"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14:paraId="2783578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Yedi delik mağarası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74C0A4A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14:paraId="1D7ACFF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41BF9529" w14:textId="77777777"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9F07F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PAMUKKALE</w:t>
            </w:r>
          </w:p>
        </w:tc>
        <w:tc>
          <w:tcPr>
            <w:tcW w:w="2422" w:type="dxa"/>
            <w:tcBorders>
              <w:top w:val="nil"/>
              <w:left w:val="nil"/>
              <w:bottom w:val="single" w:sz="4" w:space="0" w:color="auto"/>
              <w:right w:val="single" w:sz="4" w:space="0" w:color="auto"/>
            </w:tcBorders>
            <w:shd w:val="clear" w:color="000000" w:fill="FFFFFF"/>
            <w:noWrap/>
            <w:vAlign w:val="bottom"/>
            <w:hideMark/>
          </w:tcPr>
          <w:p w14:paraId="2900CE5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Pamukkale Travertenleri</w:t>
            </w:r>
          </w:p>
        </w:tc>
        <w:tc>
          <w:tcPr>
            <w:tcW w:w="3260" w:type="dxa"/>
            <w:tcBorders>
              <w:top w:val="nil"/>
              <w:left w:val="nil"/>
              <w:bottom w:val="single" w:sz="4" w:space="0" w:color="auto"/>
              <w:right w:val="single" w:sz="4" w:space="0" w:color="auto"/>
            </w:tcBorders>
            <w:shd w:val="clear" w:color="000000" w:fill="FFFFFF"/>
            <w:noWrap/>
            <w:vAlign w:val="bottom"/>
            <w:hideMark/>
          </w:tcPr>
          <w:p w14:paraId="1EF9C4D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Hierapolis</w:t>
            </w:r>
          </w:p>
        </w:tc>
        <w:tc>
          <w:tcPr>
            <w:tcW w:w="2552" w:type="dxa"/>
            <w:tcBorders>
              <w:top w:val="nil"/>
              <w:left w:val="nil"/>
              <w:bottom w:val="single" w:sz="4" w:space="0" w:color="auto"/>
              <w:right w:val="single" w:sz="4" w:space="0" w:color="auto"/>
            </w:tcBorders>
            <w:shd w:val="clear" w:color="000000" w:fill="FFFFFF"/>
            <w:noWrap/>
            <w:vAlign w:val="bottom"/>
            <w:hideMark/>
          </w:tcPr>
          <w:p w14:paraId="6F022E8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Pamukkale Balon Turu</w:t>
            </w:r>
          </w:p>
        </w:tc>
      </w:tr>
      <w:tr w:rsidR="000835CA" w:rsidRPr="00375CC2" w14:paraId="7FECBEB3"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6DCA0EA6"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hideMark/>
          </w:tcPr>
          <w:p w14:paraId="7BA0DE7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Karahayıt Kaplıcaları</w:t>
            </w:r>
          </w:p>
        </w:tc>
        <w:tc>
          <w:tcPr>
            <w:tcW w:w="3260" w:type="dxa"/>
            <w:tcBorders>
              <w:top w:val="nil"/>
              <w:left w:val="nil"/>
              <w:bottom w:val="single" w:sz="4" w:space="0" w:color="auto"/>
              <w:right w:val="single" w:sz="4" w:space="0" w:color="auto"/>
            </w:tcBorders>
            <w:shd w:val="clear" w:color="000000" w:fill="FFFFFF"/>
            <w:noWrap/>
            <w:vAlign w:val="bottom"/>
            <w:hideMark/>
          </w:tcPr>
          <w:p w14:paraId="6582F48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Karahayıt</w:t>
            </w:r>
          </w:p>
        </w:tc>
        <w:tc>
          <w:tcPr>
            <w:tcW w:w="2552" w:type="dxa"/>
            <w:tcBorders>
              <w:top w:val="nil"/>
              <w:left w:val="nil"/>
              <w:bottom w:val="single" w:sz="4" w:space="0" w:color="auto"/>
              <w:right w:val="single" w:sz="4" w:space="0" w:color="auto"/>
            </w:tcBorders>
            <w:shd w:val="clear" w:color="000000" w:fill="FFFFFF"/>
            <w:noWrap/>
            <w:vAlign w:val="bottom"/>
            <w:hideMark/>
          </w:tcPr>
          <w:p w14:paraId="6BED0BD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Yamaç Paraşütü</w:t>
            </w:r>
          </w:p>
        </w:tc>
      </w:tr>
      <w:tr w:rsidR="000835CA" w:rsidRPr="00375CC2" w14:paraId="04BB7006"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385CD9D4"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14:paraId="5D1D7D2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Teleferik</w:t>
            </w:r>
          </w:p>
        </w:tc>
        <w:tc>
          <w:tcPr>
            <w:tcW w:w="3260" w:type="dxa"/>
            <w:tcBorders>
              <w:top w:val="nil"/>
              <w:left w:val="nil"/>
              <w:bottom w:val="single" w:sz="4" w:space="0" w:color="auto"/>
              <w:right w:val="single" w:sz="4" w:space="0" w:color="auto"/>
            </w:tcBorders>
            <w:shd w:val="clear" w:color="000000" w:fill="FFFFFF"/>
            <w:noWrap/>
            <w:vAlign w:val="bottom"/>
            <w:hideMark/>
          </w:tcPr>
          <w:p w14:paraId="4F56DA3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Denizli Etnografya Müzesi</w:t>
            </w:r>
          </w:p>
        </w:tc>
        <w:tc>
          <w:tcPr>
            <w:tcW w:w="2552" w:type="dxa"/>
            <w:tcBorders>
              <w:top w:val="nil"/>
              <w:left w:val="nil"/>
              <w:bottom w:val="single" w:sz="4" w:space="0" w:color="auto"/>
              <w:right w:val="single" w:sz="4" w:space="0" w:color="auto"/>
            </w:tcBorders>
            <w:shd w:val="clear" w:color="000000" w:fill="FFFFFF"/>
            <w:noWrap/>
            <w:vAlign w:val="bottom"/>
            <w:hideMark/>
          </w:tcPr>
          <w:p w14:paraId="51FD7D4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Gyrocopter</w:t>
            </w:r>
          </w:p>
        </w:tc>
      </w:tr>
      <w:tr w:rsidR="000835CA" w:rsidRPr="00375CC2" w14:paraId="7073B815"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25C55340"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14:paraId="1E17732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Bağbaşı Kent Ormanı</w:t>
            </w:r>
          </w:p>
        </w:tc>
        <w:tc>
          <w:tcPr>
            <w:tcW w:w="3260" w:type="dxa"/>
            <w:tcBorders>
              <w:top w:val="nil"/>
              <w:left w:val="nil"/>
              <w:bottom w:val="single" w:sz="4" w:space="0" w:color="auto"/>
              <w:right w:val="single" w:sz="4" w:space="0" w:color="auto"/>
            </w:tcBorders>
            <w:shd w:val="clear" w:color="000000" w:fill="FFFFFF"/>
            <w:noWrap/>
            <w:vAlign w:val="bottom"/>
          </w:tcPr>
          <w:p w14:paraId="04A95BC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Colossea Antik Kenti</w:t>
            </w:r>
          </w:p>
        </w:tc>
        <w:tc>
          <w:tcPr>
            <w:tcW w:w="2552" w:type="dxa"/>
            <w:tcBorders>
              <w:top w:val="nil"/>
              <w:left w:val="nil"/>
              <w:bottom w:val="single" w:sz="4" w:space="0" w:color="auto"/>
              <w:right w:val="single" w:sz="4" w:space="0" w:color="auto"/>
            </w:tcBorders>
            <w:shd w:val="clear" w:color="000000" w:fill="FFFFFF"/>
            <w:noWrap/>
            <w:vAlign w:val="bottom"/>
            <w:hideMark/>
          </w:tcPr>
          <w:p w14:paraId="703305D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Doğa yürüyüşü</w:t>
            </w:r>
          </w:p>
        </w:tc>
      </w:tr>
      <w:tr w:rsidR="000835CA" w:rsidRPr="00375CC2" w14:paraId="0B3A7023"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2269F9A3"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14:paraId="569AAD5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Pamukkale Seyir Tepesi</w:t>
            </w:r>
          </w:p>
        </w:tc>
        <w:tc>
          <w:tcPr>
            <w:tcW w:w="3260" w:type="dxa"/>
            <w:tcBorders>
              <w:top w:val="nil"/>
              <w:left w:val="nil"/>
              <w:bottom w:val="single" w:sz="4" w:space="0" w:color="auto"/>
              <w:right w:val="single" w:sz="4" w:space="0" w:color="auto"/>
            </w:tcBorders>
            <w:shd w:val="clear" w:color="000000" w:fill="FFFFFF"/>
            <w:noWrap/>
            <w:vAlign w:val="bottom"/>
          </w:tcPr>
          <w:p w14:paraId="06F9D01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Laodikya Antik Kenti</w:t>
            </w:r>
          </w:p>
        </w:tc>
        <w:tc>
          <w:tcPr>
            <w:tcW w:w="2552" w:type="dxa"/>
            <w:tcBorders>
              <w:top w:val="nil"/>
              <w:left w:val="nil"/>
              <w:bottom w:val="single" w:sz="4" w:space="0" w:color="auto"/>
              <w:right w:val="single" w:sz="4" w:space="0" w:color="auto"/>
            </w:tcBorders>
            <w:shd w:val="clear" w:color="000000" w:fill="FFFFFF"/>
            <w:noWrap/>
            <w:vAlign w:val="bottom"/>
            <w:hideMark/>
          </w:tcPr>
          <w:p w14:paraId="38B1774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5FC4E8DA"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5BEC93CE"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14:paraId="1DEF1C4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Karahayıt Kırmızı Su</w:t>
            </w:r>
          </w:p>
        </w:tc>
        <w:tc>
          <w:tcPr>
            <w:tcW w:w="3260" w:type="dxa"/>
            <w:tcBorders>
              <w:top w:val="nil"/>
              <w:left w:val="nil"/>
              <w:bottom w:val="single" w:sz="4" w:space="0" w:color="auto"/>
              <w:right w:val="single" w:sz="4" w:space="0" w:color="auto"/>
            </w:tcBorders>
            <w:shd w:val="clear" w:color="000000" w:fill="FFFFFF"/>
            <w:noWrap/>
            <w:vAlign w:val="bottom"/>
          </w:tcPr>
          <w:p w14:paraId="791DA756"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Denizli Konağı</w:t>
            </w:r>
          </w:p>
        </w:tc>
        <w:tc>
          <w:tcPr>
            <w:tcW w:w="2552" w:type="dxa"/>
            <w:tcBorders>
              <w:top w:val="nil"/>
              <w:left w:val="nil"/>
              <w:bottom w:val="single" w:sz="4" w:space="0" w:color="auto"/>
              <w:right w:val="single" w:sz="4" w:space="0" w:color="auto"/>
            </w:tcBorders>
            <w:shd w:val="clear" w:color="000000" w:fill="FFFFFF"/>
            <w:noWrap/>
            <w:vAlign w:val="bottom"/>
            <w:hideMark/>
          </w:tcPr>
          <w:p w14:paraId="01A987A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2A943259"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2025EA56"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14:paraId="699B9CD6"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Natural Park</w:t>
            </w:r>
          </w:p>
        </w:tc>
        <w:tc>
          <w:tcPr>
            <w:tcW w:w="3260" w:type="dxa"/>
            <w:tcBorders>
              <w:top w:val="nil"/>
              <w:left w:val="nil"/>
              <w:bottom w:val="single" w:sz="4" w:space="0" w:color="auto"/>
              <w:right w:val="single" w:sz="4" w:space="0" w:color="auto"/>
            </w:tcBorders>
            <w:shd w:val="clear" w:color="000000" w:fill="FFFFFF"/>
            <w:noWrap/>
            <w:vAlign w:val="bottom"/>
            <w:hideMark/>
          </w:tcPr>
          <w:p w14:paraId="11DCB56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İbrahim Çallı Sanat Evi</w:t>
            </w:r>
          </w:p>
        </w:tc>
        <w:tc>
          <w:tcPr>
            <w:tcW w:w="2552" w:type="dxa"/>
            <w:tcBorders>
              <w:top w:val="nil"/>
              <w:left w:val="nil"/>
              <w:bottom w:val="single" w:sz="4" w:space="0" w:color="auto"/>
              <w:right w:val="single" w:sz="4" w:space="0" w:color="auto"/>
            </w:tcBorders>
            <w:shd w:val="clear" w:color="000000" w:fill="FFFFFF"/>
            <w:noWrap/>
            <w:vAlign w:val="bottom"/>
            <w:hideMark/>
          </w:tcPr>
          <w:p w14:paraId="5B280D5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3DAE6F06"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125C4A37"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14:paraId="7997D73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Lavanta Bahçesi</w:t>
            </w:r>
          </w:p>
        </w:tc>
        <w:tc>
          <w:tcPr>
            <w:tcW w:w="3260" w:type="dxa"/>
            <w:tcBorders>
              <w:top w:val="nil"/>
              <w:left w:val="nil"/>
              <w:bottom w:val="single" w:sz="4" w:space="0" w:color="auto"/>
              <w:right w:val="single" w:sz="4" w:space="0" w:color="auto"/>
            </w:tcBorders>
            <w:shd w:val="clear" w:color="000000" w:fill="FFFFFF"/>
            <w:noWrap/>
            <w:vAlign w:val="bottom"/>
            <w:hideMark/>
          </w:tcPr>
          <w:p w14:paraId="5127BAB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Akhan Kervansarayı</w:t>
            </w:r>
          </w:p>
        </w:tc>
        <w:tc>
          <w:tcPr>
            <w:tcW w:w="2552" w:type="dxa"/>
            <w:tcBorders>
              <w:top w:val="nil"/>
              <w:left w:val="nil"/>
              <w:bottom w:val="single" w:sz="4" w:space="0" w:color="auto"/>
              <w:right w:val="single" w:sz="4" w:space="0" w:color="auto"/>
            </w:tcBorders>
            <w:shd w:val="clear" w:color="000000" w:fill="FFFFFF"/>
            <w:noWrap/>
            <w:vAlign w:val="bottom"/>
            <w:hideMark/>
          </w:tcPr>
          <w:p w14:paraId="7C32A34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7F051519"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67E614D1"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14:paraId="00B9756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Çamlık Parkı</w:t>
            </w:r>
          </w:p>
        </w:tc>
        <w:tc>
          <w:tcPr>
            <w:tcW w:w="3260" w:type="dxa"/>
            <w:tcBorders>
              <w:top w:val="nil"/>
              <w:left w:val="nil"/>
              <w:bottom w:val="single" w:sz="4" w:space="0" w:color="auto"/>
              <w:right w:val="single" w:sz="4" w:space="0" w:color="auto"/>
            </w:tcBorders>
            <w:shd w:val="clear" w:color="000000" w:fill="FFFFFF"/>
            <w:noWrap/>
            <w:vAlign w:val="bottom"/>
            <w:hideMark/>
          </w:tcPr>
          <w:p w14:paraId="65D91A2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bottom"/>
            <w:hideMark/>
          </w:tcPr>
          <w:p w14:paraId="54CE079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5D764A90" w14:textId="77777777"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074E9B"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ÇAMELİ</w:t>
            </w: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14:paraId="105F40C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Kolak Gölü</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1454CD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Hayri Dev UNESCO evi</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14:paraId="4AA2AA9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Bisiklet Turu</w:t>
            </w:r>
          </w:p>
        </w:tc>
      </w:tr>
      <w:tr w:rsidR="000835CA" w:rsidRPr="00375CC2" w14:paraId="7E23ED72"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E175C38"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14:paraId="01398506"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Emecik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6B0DEE5"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Kibyra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14:paraId="1A63B50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Yaylacık Dağı Yamaç Paraşütü</w:t>
            </w:r>
          </w:p>
        </w:tc>
      </w:tr>
      <w:tr w:rsidR="000835CA" w:rsidRPr="00375CC2" w14:paraId="3083CEB4"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3591D32"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14:paraId="4CC1E34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Kıztüydü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537F12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Taş Konaklar</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14:paraId="0E2B5C62"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Off Road</w:t>
            </w:r>
          </w:p>
        </w:tc>
      </w:tr>
      <w:tr w:rsidR="000835CA" w:rsidRPr="00375CC2" w14:paraId="7D10EBDB"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B9DA495"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14:paraId="79BFD61F"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Paşadere Parkı</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F8655F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14:paraId="6F9D354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67C5382D"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D352A78"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14:paraId="4BAB057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Sazak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AFCEE0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14:paraId="5444A04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684FFCA9" w14:textId="77777777"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0910A2"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14:paraId="3ACFDB1D"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Yörük Oturağı</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315AD3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14:paraId="01A3145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r w:rsidR="000835CA" w:rsidRPr="00375CC2" w14:paraId="0A88E4FF" w14:textId="77777777"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9CBBEE"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lastRenderedPageBreak/>
              <w:t>BULDAN</w:t>
            </w:r>
          </w:p>
        </w:tc>
        <w:tc>
          <w:tcPr>
            <w:tcW w:w="2422" w:type="dxa"/>
            <w:tcBorders>
              <w:top w:val="nil"/>
              <w:left w:val="nil"/>
              <w:bottom w:val="single" w:sz="4" w:space="0" w:color="auto"/>
              <w:right w:val="single" w:sz="4" w:space="0" w:color="auto"/>
            </w:tcBorders>
            <w:shd w:val="clear" w:color="000000" w:fill="FFFFFF"/>
            <w:noWrap/>
            <w:vAlign w:val="bottom"/>
            <w:hideMark/>
          </w:tcPr>
          <w:p w14:paraId="1AE28B48"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Yenice Kaplıcaları</w:t>
            </w:r>
          </w:p>
        </w:tc>
        <w:tc>
          <w:tcPr>
            <w:tcW w:w="3260" w:type="dxa"/>
            <w:tcBorders>
              <w:top w:val="nil"/>
              <w:left w:val="nil"/>
              <w:bottom w:val="single" w:sz="4" w:space="0" w:color="auto"/>
              <w:right w:val="single" w:sz="4" w:space="0" w:color="auto"/>
            </w:tcBorders>
            <w:shd w:val="clear" w:color="000000" w:fill="FFFFFF"/>
            <w:noWrap/>
            <w:vAlign w:val="bottom"/>
            <w:hideMark/>
          </w:tcPr>
          <w:p w14:paraId="0005F94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xml:space="preserve">Geleneksel Buldan Evleri </w:t>
            </w:r>
          </w:p>
        </w:tc>
        <w:tc>
          <w:tcPr>
            <w:tcW w:w="2552" w:type="dxa"/>
            <w:tcBorders>
              <w:top w:val="nil"/>
              <w:left w:val="nil"/>
              <w:bottom w:val="single" w:sz="4" w:space="0" w:color="auto"/>
              <w:right w:val="single" w:sz="4" w:space="0" w:color="auto"/>
            </w:tcBorders>
            <w:shd w:val="clear" w:color="000000" w:fill="FFFFFF"/>
            <w:noWrap/>
            <w:vAlign w:val="bottom"/>
            <w:hideMark/>
          </w:tcPr>
          <w:p w14:paraId="00384A59"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Kampçılık</w:t>
            </w:r>
          </w:p>
        </w:tc>
      </w:tr>
      <w:tr w:rsidR="000835CA" w:rsidRPr="00375CC2" w14:paraId="24B8E4AB"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40C5AF4C"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hideMark/>
          </w:tcPr>
          <w:p w14:paraId="7AE2BEE7"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Süleymanlı Yayla Gölü</w:t>
            </w:r>
          </w:p>
        </w:tc>
        <w:tc>
          <w:tcPr>
            <w:tcW w:w="3260" w:type="dxa"/>
            <w:tcBorders>
              <w:top w:val="nil"/>
              <w:left w:val="nil"/>
              <w:bottom w:val="single" w:sz="4" w:space="0" w:color="auto"/>
              <w:right w:val="single" w:sz="4" w:space="0" w:color="auto"/>
            </w:tcBorders>
            <w:shd w:val="clear" w:color="000000" w:fill="FFFFFF"/>
            <w:noWrap/>
            <w:vAlign w:val="bottom"/>
            <w:hideMark/>
          </w:tcPr>
          <w:p w14:paraId="67C29FB3"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Tripolis Antik Kenti</w:t>
            </w:r>
          </w:p>
        </w:tc>
        <w:tc>
          <w:tcPr>
            <w:tcW w:w="2552" w:type="dxa"/>
            <w:tcBorders>
              <w:top w:val="nil"/>
              <w:left w:val="nil"/>
              <w:bottom w:val="single" w:sz="4" w:space="0" w:color="auto"/>
              <w:right w:val="single" w:sz="4" w:space="0" w:color="auto"/>
            </w:tcBorders>
            <w:shd w:val="clear" w:color="000000" w:fill="FFFFFF"/>
            <w:noWrap/>
            <w:vAlign w:val="bottom"/>
            <w:hideMark/>
          </w:tcPr>
          <w:p w14:paraId="30757291"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Doğa Gezisi</w:t>
            </w:r>
          </w:p>
        </w:tc>
      </w:tr>
      <w:tr w:rsidR="000835CA" w:rsidRPr="00375CC2" w14:paraId="27705A7D"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64292C3E"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hideMark/>
          </w:tcPr>
          <w:p w14:paraId="1A93223D"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bottom"/>
            <w:hideMark/>
          </w:tcPr>
          <w:p w14:paraId="19953E3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Buldan bezi - dokumacılık</w:t>
            </w:r>
          </w:p>
        </w:tc>
        <w:tc>
          <w:tcPr>
            <w:tcW w:w="2552" w:type="dxa"/>
            <w:tcBorders>
              <w:top w:val="nil"/>
              <w:left w:val="nil"/>
              <w:bottom w:val="single" w:sz="4" w:space="0" w:color="auto"/>
              <w:right w:val="single" w:sz="4" w:space="0" w:color="auto"/>
            </w:tcBorders>
            <w:shd w:val="clear" w:color="000000" w:fill="FFFFFF"/>
            <w:noWrap/>
            <w:vAlign w:val="bottom"/>
            <w:hideMark/>
          </w:tcPr>
          <w:p w14:paraId="0D80F62A"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Kuş Gözlemciliği</w:t>
            </w:r>
          </w:p>
        </w:tc>
      </w:tr>
      <w:tr w:rsidR="000835CA" w:rsidRPr="00375CC2" w14:paraId="2C4807DC" w14:textId="77777777"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14:paraId="1C4C2DDA" w14:textId="77777777" w:rsidR="000835CA" w:rsidRPr="00375CC2" w:rsidRDefault="000835CA" w:rsidP="000835CA">
            <w:pPr>
              <w:spacing w:after="0" w:line="240" w:lineRule="auto"/>
              <w:rPr>
                <w:rFonts w:eastAsia="Times New Roman" w:cstheme="minorHAnsi"/>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hideMark/>
          </w:tcPr>
          <w:p w14:paraId="3187BFC4"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bottom"/>
            <w:hideMark/>
          </w:tcPr>
          <w:p w14:paraId="3FD48530"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Buldan El Sanatları ve Kültür Merkezi</w:t>
            </w:r>
          </w:p>
        </w:tc>
        <w:tc>
          <w:tcPr>
            <w:tcW w:w="2552" w:type="dxa"/>
            <w:tcBorders>
              <w:top w:val="nil"/>
              <w:left w:val="nil"/>
              <w:bottom w:val="single" w:sz="4" w:space="0" w:color="auto"/>
              <w:right w:val="single" w:sz="4" w:space="0" w:color="auto"/>
            </w:tcBorders>
            <w:shd w:val="clear" w:color="000000" w:fill="FFFFFF"/>
            <w:noWrap/>
            <w:vAlign w:val="bottom"/>
            <w:hideMark/>
          </w:tcPr>
          <w:p w14:paraId="57066B1C" w14:textId="77777777" w:rsidR="000835CA" w:rsidRPr="00375CC2" w:rsidRDefault="000835CA" w:rsidP="000835CA">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w:t>
            </w:r>
          </w:p>
        </w:tc>
      </w:tr>
    </w:tbl>
    <w:p w14:paraId="626251F8" w14:textId="77777777" w:rsidR="000835CA" w:rsidRPr="00375CC2" w:rsidRDefault="000835CA" w:rsidP="000835CA">
      <w:pPr>
        <w:spacing w:line="240" w:lineRule="auto"/>
        <w:jc w:val="both"/>
        <w:rPr>
          <w:rFonts w:cstheme="minorHAnsi"/>
          <w:bCs/>
        </w:rPr>
      </w:pPr>
    </w:p>
    <w:p w14:paraId="70EF8922" w14:textId="77777777" w:rsidR="00467A24" w:rsidRPr="00375CC2" w:rsidRDefault="007F615B" w:rsidP="00E04DCD">
      <w:pPr>
        <w:spacing w:line="360" w:lineRule="auto"/>
        <w:jc w:val="both"/>
        <w:rPr>
          <w:rFonts w:cstheme="minorHAnsi"/>
        </w:rPr>
      </w:pPr>
      <w:r w:rsidRPr="00375CC2">
        <w:rPr>
          <w:rFonts w:cstheme="minorHAnsi"/>
        </w:rPr>
        <w:t xml:space="preserve">Bu kapsamda; 2020 yılı içerisinde; eko-turizm bölgeleri destinasyon yönetim komisyonları oluşturulması, destinasyon yönetim ve eylem planları hazırlanması, destinasyonlara yönelik tanıtım materyalleri oluşturulması çalışmaları başlatılmış olup bu çalışmaların </w:t>
      </w:r>
      <w:r w:rsidR="009B5D42" w:rsidRPr="00375CC2">
        <w:rPr>
          <w:rFonts w:cstheme="minorHAnsi"/>
        </w:rPr>
        <w:t xml:space="preserve">2022 </w:t>
      </w:r>
      <w:r w:rsidRPr="00375CC2">
        <w:rPr>
          <w:rFonts w:cstheme="minorHAnsi"/>
        </w:rPr>
        <w:t xml:space="preserve">yılı içerisinde de sürdürülmesi planlanmaktadır. Ayrıca; </w:t>
      </w:r>
      <w:r w:rsidR="00D77BB7" w:rsidRPr="00375CC2">
        <w:rPr>
          <w:rFonts w:cstheme="minorHAnsi"/>
        </w:rPr>
        <w:t xml:space="preserve">proje teklif çağrısı </w:t>
      </w:r>
      <w:r w:rsidRPr="00375CC2">
        <w:rPr>
          <w:rFonts w:cstheme="minorHAnsi"/>
        </w:rPr>
        <w:t>kapsamında Alternatif Turizm temalı Mali Destek Programları da 2020 yılı içerisinde ilan edilmiş olup bu programların uygulanmasının 202</w:t>
      </w:r>
      <w:r w:rsidR="00957C41" w:rsidRPr="00375CC2">
        <w:rPr>
          <w:rFonts w:cstheme="minorHAnsi"/>
        </w:rPr>
        <w:t>2</w:t>
      </w:r>
      <w:r w:rsidRPr="00375CC2">
        <w:rPr>
          <w:rFonts w:cstheme="minorHAnsi"/>
        </w:rPr>
        <w:t xml:space="preserve"> yılında devam etmesi öngörülmektedir.  </w:t>
      </w:r>
    </w:p>
    <w:p w14:paraId="306CC8BA" w14:textId="77777777" w:rsidR="000835CA" w:rsidRPr="00375CC2" w:rsidRDefault="000835CA" w:rsidP="000835CA">
      <w:pPr>
        <w:spacing w:after="160" w:line="360" w:lineRule="auto"/>
        <w:contextualSpacing/>
        <w:outlineLvl w:val="0"/>
        <w:rPr>
          <w:rFonts w:cstheme="minorHAnsi"/>
          <w:b/>
        </w:rPr>
      </w:pPr>
      <w:bookmarkStart w:id="113" w:name="_Toc18500630"/>
      <w:bookmarkStart w:id="114" w:name="_Toc113631031"/>
      <w:r w:rsidRPr="00375CC2">
        <w:rPr>
          <w:rFonts w:cstheme="minorHAnsi"/>
          <w:b/>
        </w:rPr>
        <w:t>2.1.3. Sonuç ve Çıktı Hedefleri</w:t>
      </w:r>
      <w:bookmarkEnd w:id="113"/>
      <w:bookmarkEnd w:id="114"/>
    </w:p>
    <w:p w14:paraId="585D4649" w14:textId="77777777" w:rsidR="00D922C5" w:rsidRPr="00375CC2" w:rsidRDefault="000835CA" w:rsidP="00425A85">
      <w:pPr>
        <w:jc w:val="both"/>
        <w:rPr>
          <w:rFonts w:cstheme="minorHAnsi"/>
        </w:rPr>
      </w:pPr>
      <w:r w:rsidRPr="00375CC2">
        <w:rPr>
          <w:rFonts w:cstheme="minorHAnsi"/>
        </w:rPr>
        <w:t>Program kapsamında 2021-2024 döneminde hedeflenen sonuç ve çıktılar aşağıdaki tabloda yer almaktadır.</w:t>
      </w:r>
    </w:p>
    <w:p w14:paraId="0D5E39A3" w14:textId="5E448F81" w:rsidR="000835CA" w:rsidRPr="00375CC2" w:rsidRDefault="0079323B" w:rsidP="00185BCE">
      <w:pPr>
        <w:pStyle w:val="ResimYazs"/>
        <w:spacing w:after="0"/>
        <w:jc w:val="center"/>
        <w:rPr>
          <w:rFonts w:cstheme="minorHAnsi"/>
          <w:bCs w:val="0"/>
          <w:color w:val="auto"/>
          <w:sz w:val="20"/>
        </w:rPr>
      </w:pPr>
      <w:bookmarkStart w:id="115" w:name="_Toc113631127"/>
      <w:r w:rsidRPr="00375CC2">
        <w:rPr>
          <w:rFonts w:cstheme="minorHAnsi"/>
          <w:color w:val="auto"/>
          <w:sz w:val="20"/>
        </w:rPr>
        <w:t xml:space="preserve">Tablo </w:t>
      </w:r>
      <w:r w:rsidRPr="00375CC2">
        <w:rPr>
          <w:rFonts w:cstheme="minorHAnsi"/>
          <w:color w:val="auto"/>
          <w:sz w:val="20"/>
        </w:rPr>
        <w:fldChar w:fldCharType="begin"/>
      </w:r>
      <w:r w:rsidRPr="00375CC2">
        <w:rPr>
          <w:rFonts w:cstheme="minorHAnsi"/>
          <w:color w:val="auto"/>
          <w:sz w:val="20"/>
        </w:rPr>
        <w:instrText xml:space="preserve"> SEQ Tablo \* ARABIC </w:instrText>
      </w:r>
      <w:r w:rsidRPr="00375CC2">
        <w:rPr>
          <w:rFonts w:cstheme="minorHAnsi"/>
          <w:color w:val="auto"/>
          <w:sz w:val="20"/>
        </w:rPr>
        <w:fldChar w:fldCharType="separate"/>
      </w:r>
      <w:r w:rsidR="00132CDF">
        <w:rPr>
          <w:rFonts w:cstheme="minorHAnsi"/>
          <w:noProof/>
          <w:color w:val="auto"/>
          <w:sz w:val="20"/>
        </w:rPr>
        <w:t>2</w:t>
      </w:r>
      <w:r w:rsidRPr="00375CC2">
        <w:rPr>
          <w:rFonts w:cstheme="minorHAnsi"/>
          <w:color w:val="auto"/>
          <w:sz w:val="20"/>
        </w:rPr>
        <w:fldChar w:fldCharType="end"/>
      </w:r>
      <w:r w:rsidRPr="00375CC2">
        <w:rPr>
          <w:rFonts w:cstheme="minorHAnsi"/>
          <w:color w:val="auto"/>
          <w:sz w:val="20"/>
        </w:rPr>
        <w:t>:</w:t>
      </w:r>
      <w:r w:rsidR="000835CA" w:rsidRPr="00375CC2">
        <w:rPr>
          <w:rFonts w:cstheme="minorHAnsi"/>
          <w:color w:val="auto"/>
          <w:sz w:val="20"/>
        </w:rPr>
        <w:t xml:space="preserve"> Eko-turizmde Yeni Destinasyonlar SOP Sonuç Hedefleri</w:t>
      </w:r>
      <w:bookmarkEnd w:id="115"/>
    </w:p>
    <w:tbl>
      <w:tblPr>
        <w:tblStyle w:val="TabloKlavuzu"/>
        <w:tblW w:w="9169" w:type="dxa"/>
        <w:tblCellMar>
          <w:left w:w="57" w:type="dxa"/>
          <w:right w:w="57" w:type="dxa"/>
        </w:tblCellMar>
        <w:tblLook w:val="04A0" w:firstRow="1" w:lastRow="0" w:firstColumn="1" w:lastColumn="0" w:noHBand="0" w:noVBand="1"/>
      </w:tblPr>
      <w:tblGrid>
        <w:gridCol w:w="381"/>
        <w:gridCol w:w="4583"/>
        <w:gridCol w:w="716"/>
        <w:gridCol w:w="824"/>
        <w:gridCol w:w="721"/>
        <w:gridCol w:w="1944"/>
      </w:tblGrid>
      <w:tr w:rsidR="000835CA" w:rsidRPr="00375CC2" w14:paraId="795B5B61" w14:textId="77777777" w:rsidTr="001D1FFC">
        <w:trPr>
          <w:trHeight w:val="140"/>
        </w:trPr>
        <w:tc>
          <w:tcPr>
            <w:tcW w:w="381" w:type="dxa"/>
            <w:shd w:val="clear" w:color="auto" w:fill="D9D9D9" w:themeFill="background1" w:themeFillShade="D9"/>
            <w:vAlign w:val="center"/>
          </w:tcPr>
          <w:p w14:paraId="72D5D0E4" w14:textId="77777777" w:rsidR="000835CA" w:rsidRPr="00375CC2" w:rsidRDefault="000835CA" w:rsidP="000835CA">
            <w:pPr>
              <w:jc w:val="center"/>
              <w:rPr>
                <w:rFonts w:asciiTheme="minorHAnsi" w:hAnsiTheme="minorHAnsi" w:cstheme="minorHAnsi"/>
                <w:b/>
                <w:sz w:val="20"/>
                <w:szCs w:val="22"/>
              </w:rPr>
            </w:pPr>
            <w:bookmarkStart w:id="116" w:name="_Toc18500631"/>
            <w:r w:rsidRPr="00375CC2">
              <w:rPr>
                <w:rFonts w:asciiTheme="minorHAnsi" w:hAnsiTheme="minorHAnsi" w:cstheme="minorHAnsi"/>
                <w:b/>
                <w:sz w:val="20"/>
              </w:rPr>
              <w:t>#</w:t>
            </w:r>
          </w:p>
        </w:tc>
        <w:tc>
          <w:tcPr>
            <w:tcW w:w="4583" w:type="dxa"/>
            <w:shd w:val="clear" w:color="auto" w:fill="D9D9D9" w:themeFill="background1" w:themeFillShade="D9"/>
            <w:vAlign w:val="center"/>
          </w:tcPr>
          <w:p w14:paraId="0FBBC141" w14:textId="77777777" w:rsidR="000835CA" w:rsidRPr="00375CC2" w:rsidRDefault="000835CA" w:rsidP="000835CA">
            <w:pPr>
              <w:jc w:val="center"/>
              <w:rPr>
                <w:rFonts w:asciiTheme="minorHAnsi" w:hAnsiTheme="minorHAnsi" w:cstheme="minorHAnsi"/>
                <w:b/>
                <w:sz w:val="20"/>
                <w:szCs w:val="22"/>
              </w:rPr>
            </w:pPr>
            <w:r w:rsidRPr="00375CC2">
              <w:rPr>
                <w:rFonts w:asciiTheme="minorHAnsi" w:hAnsiTheme="minorHAnsi" w:cstheme="minorHAnsi"/>
                <w:b/>
                <w:sz w:val="20"/>
              </w:rPr>
              <w:t>Gösterge Adı</w:t>
            </w:r>
          </w:p>
        </w:tc>
        <w:tc>
          <w:tcPr>
            <w:tcW w:w="716" w:type="dxa"/>
            <w:shd w:val="clear" w:color="auto" w:fill="D9D9D9" w:themeFill="background1" w:themeFillShade="D9"/>
            <w:vAlign w:val="center"/>
          </w:tcPr>
          <w:p w14:paraId="30F188FF" w14:textId="77777777" w:rsidR="000835CA" w:rsidRPr="00375CC2" w:rsidRDefault="000835CA" w:rsidP="000835CA">
            <w:pPr>
              <w:jc w:val="center"/>
              <w:rPr>
                <w:rFonts w:asciiTheme="minorHAnsi" w:hAnsiTheme="minorHAnsi" w:cstheme="minorHAnsi"/>
                <w:b/>
                <w:sz w:val="20"/>
                <w:szCs w:val="22"/>
              </w:rPr>
            </w:pPr>
            <w:r w:rsidRPr="00375CC2">
              <w:rPr>
                <w:rFonts w:asciiTheme="minorHAnsi" w:hAnsiTheme="minorHAnsi" w:cstheme="minorHAnsi"/>
                <w:b/>
                <w:sz w:val="20"/>
              </w:rPr>
              <w:t>Birim</w:t>
            </w:r>
          </w:p>
        </w:tc>
        <w:tc>
          <w:tcPr>
            <w:tcW w:w="824" w:type="dxa"/>
            <w:shd w:val="clear" w:color="auto" w:fill="D9D9D9" w:themeFill="background1" w:themeFillShade="D9"/>
            <w:vAlign w:val="center"/>
          </w:tcPr>
          <w:p w14:paraId="3D2162D2" w14:textId="77777777" w:rsidR="000835CA" w:rsidRPr="00375CC2" w:rsidRDefault="000835CA" w:rsidP="000835CA">
            <w:pPr>
              <w:jc w:val="center"/>
              <w:rPr>
                <w:rFonts w:asciiTheme="minorHAnsi" w:hAnsiTheme="minorHAnsi" w:cstheme="minorHAnsi"/>
                <w:b/>
                <w:sz w:val="20"/>
                <w:szCs w:val="22"/>
              </w:rPr>
            </w:pPr>
            <w:r w:rsidRPr="00375CC2">
              <w:rPr>
                <w:rFonts w:asciiTheme="minorHAnsi" w:hAnsiTheme="minorHAnsi" w:cstheme="minorHAnsi"/>
                <w:b/>
                <w:sz w:val="20"/>
              </w:rPr>
              <w:t xml:space="preserve">Mevcut </w:t>
            </w:r>
          </w:p>
        </w:tc>
        <w:tc>
          <w:tcPr>
            <w:tcW w:w="721" w:type="dxa"/>
            <w:shd w:val="clear" w:color="auto" w:fill="D9D9D9" w:themeFill="background1" w:themeFillShade="D9"/>
            <w:vAlign w:val="center"/>
          </w:tcPr>
          <w:p w14:paraId="44D8F75E" w14:textId="77777777" w:rsidR="000835CA" w:rsidRPr="00375CC2" w:rsidRDefault="000835CA" w:rsidP="000835CA">
            <w:pPr>
              <w:jc w:val="center"/>
              <w:rPr>
                <w:rFonts w:asciiTheme="minorHAnsi" w:hAnsiTheme="minorHAnsi" w:cstheme="minorHAnsi"/>
                <w:b/>
                <w:sz w:val="20"/>
                <w:szCs w:val="22"/>
              </w:rPr>
            </w:pPr>
            <w:r w:rsidRPr="00375CC2">
              <w:rPr>
                <w:rFonts w:asciiTheme="minorHAnsi" w:hAnsiTheme="minorHAnsi" w:cstheme="minorHAnsi"/>
                <w:b/>
                <w:sz w:val="20"/>
              </w:rPr>
              <w:t>Hedef</w:t>
            </w:r>
          </w:p>
        </w:tc>
        <w:tc>
          <w:tcPr>
            <w:tcW w:w="1944" w:type="dxa"/>
            <w:shd w:val="clear" w:color="auto" w:fill="D9D9D9" w:themeFill="background1" w:themeFillShade="D9"/>
            <w:vAlign w:val="center"/>
          </w:tcPr>
          <w:p w14:paraId="5296AC43" w14:textId="77777777" w:rsidR="000835CA" w:rsidRPr="00375CC2" w:rsidRDefault="000835CA" w:rsidP="000835CA">
            <w:pPr>
              <w:jc w:val="center"/>
              <w:rPr>
                <w:rFonts w:asciiTheme="minorHAnsi" w:hAnsiTheme="minorHAnsi" w:cstheme="minorHAnsi"/>
                <w:b/>
                <w:sz w:val="20"/>
                <w:szCs w:val="22"/>
              </w:rPr>
            </w:pPr>
            <w:r w:rsidRPr="00375CC2">
              <w:rPr>
                <w:rFonts w:asciiTheme="minorHAnsi" w:hAnsiTheme="minorHAnsi" w:cstheme="minorHAnsi"/>
                <w:b/>
                <w:sz w:val="20"/>
              </w:rPr>
              <w:t xml:space="preserve">İlgili Özel Amaç(lar) </w:t>
            </w:r>
          </w:p>
        </w:tc>
      </w:tr>
      <w:tr w:rsidR="000835CA" w:rsidRPr="00375CC2" w14:paraId="42FE8DEA" w14:textId="77777777" w:rsidTr="001D1FFC">
        <w:trPr>
          <w:trHeight w:val="236"/>
        </w:trPr>
        <w:tc>
          <w:tcPr>
            <w:tcW w:w="381" w:type="dxa"/>
            <w:vAlign w:val="center"/>
          </w:tcPr>
          <w:p w14:paraId="40CD9EA9"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1</w:t>
            </w:r>
          </w:p>
        </w:tc>
        <w:tc>
          <w:tcPr>
            <w:tcW w:w="4583" w:type="dxa"/>
            <w:vAlign w:val="center"/>
          </w:tcPr>
          <w:p w14:paraId="2B4C8E24" w14:textId="77777777" w:rsidR="000835CA" w:rsidRPr="00375CC2" w:rsidRDefault="000835CA" w:rsidP="000835CA">
            <w:pPr>
              <w:rPr>
                <w:rFonts w:asciiTheme="minorHAnsi" w:hAnsiTheme="minorHAnsi" w:cstheme="minorHAnsi"/>
                <w:sz w:val="20"/>
                <w:szCs w:val="22"/>
              </w:rPr>
            </w:pPr>
            <w:r w:rsidRPr="00375CC2">
              <w:rPr>
                <w:rFonts w:asciiTheme="minorHAnsi" w:hAnsiTheme="minorHAnsi" w:cstheme="minorHAnsi"/>
                <w:sz w:val="20"/>
              </w:rPr>
              <w:t>Hedef ilçelerdeki tesislerde geceleme sayısında artış¹</w:t>
            </w:r>
          </w:p>
        </w:tc>
        <w:tc>
          <w:tcPr>
            <w:tcW w:w="716" w:type="dxa"/>
            <w:vAlign w:val="center"/>
          </w:tcPr>
          <w:p w14:paraId="32F5BF44"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w:t>
            </w:r>
          </w:p>
        </w:tc>
        <w:tc>
          <w:tcPr>
            <w:tcW w:w="824" w:type="dxa"/>
            <w:vAlign w:val="center"/>
          </w:tcPr>
          <w:p w14:paraId="18B7526C"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w:t>
            </w:r>
          </w:p>
        </w:tc>
        <w:tc>
          <w:tcPr>
            <w:tcW w:w="721" w:type="dxa"/>
            <w:vAlign w:val="center"/>
          </w:tcPr>
          <w:p w14:paraId="4BE1ADFC"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20</w:t>
            </w:r>
          </w:p>
        </w:tc>
        <w:tc>
          <w:tcPr>
            <w:tcW w:w="1944" w:type="dxa"/>
            <w:vAlign w:val="center"/>
          </w:tcPr>
          <w:p w14:paraId="2BDC7198"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1,2,3</w:t>
            </w:r>
          </w:p>
        </w:tc>
      </w:tr>
      <w:tr w:rsidR="000835CA" w:rsidRPr="00375CC2" w14:paraId="15C64DA1" w14:textId="77777777" w:rsidTr="001D1FFC">
        <w:trPr>
          <w:trHeight w:val="232"/>
        </w:trPr>
        <w:tc>
          <w:tcPr>
            <w:tcW w:w="381" w:type="dxa"/>
            <w:vAlign w:val="center"/>
          </w:tcPr>
          <w:p w14:paraId="3A971E9A"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2</w:t>
            </w:r>
          </w:p>
        </w:tc>
        <w:tc>
          <w:tcPr>
            <w:tcW w:w="4583" w:type="dxa"/>
            <w:vAlign w:val="center"/>
          </w:tcPr>
          <w:p w14:paraId="527DD68E" w14:textId="77777777" w:rsidR="000835CA" w:rsidRPr="00375CC2" w:rsidRDefault="000835CA" w:rsidP="000835CA">
            <w:pPr>
              <w:rPr>
                <w:rFonts w:asciiTheme="minorHAnsi" w:hAnsiTheme="minorHAnsi" w:cstheme="minorHAnsi"/>
                <w:sz w:val="20"/>
                <w:szCs w:val="22"/>
              </w:rPr>
            </w:pPr>
            <w:r w:rsidRPr="00375CC2">
              <w:rPr>
                <w:rFonts w:asciiTheme="minorHAnsi" w:hAnsiTheme="minorHAnsi" w:cstheme="minorHAnsi"/>
                <w:sz w:val="20"/>
              </w:rPr>
              <w:t>Hedef ilçelerdeki ören yerlerinde ziyaretçi artışı²</w:t>
            </w:r>
          </w:p>
        </w:tc>
        <w:tc>
          <w:tcPr>
            <w:tcW w:w="716" w:type="dxa"/>
            <w:vAlign w:val="center"/>
          </w:tcPr>
          <w:p w14:paraId="409CF2E8"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w:t>
            </w:r>
          </w:p>
        </w:tc>
        <w:tc>
          <w:tcPr>
            <w:tcW w:w="824" w:type="dxa"/>
            <w:vAlign w:val="center"/>
          </w:tcPr>
          <w:p w14:paraId="601F88A5"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w:t>
            </w:r>
          </w:p>
        </w:tc>
        <w:tc>
          <w:tcPr>
            <w:tcW w:w="721" w:type="dxa"/>
            <w:vAlign w:val="center"/>
          </w:tcPr>
          <w:p w14:paraId="34C9FE07"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20</w:t>
            </w:r>
          </w:p>
        </w:tc>
        <w:tc>
          <w:tcPr>
            <w:tcW w:w="1944" w:type="dxa"/>
            <w:vAlign w:val="center"/>
          </w:tcPr>
          <w:p w14:paraId="44233573"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2</w:t>
            </w:r>
          </w:p>
        </w:tc>
      </w:tr>
      <w:tr w:rsidR="000835CA" w:rsidRPr="00375CC2" w14:paraId="4C37D2F7" w14:textId="77777777" w:rsidTr="001D1FFC">
        <w:trPr>
          <w:trHeight w:val="281"/>
        </w:trPr>
        <w:tc>
          <w:tcPr>
            <w:tcW w:w="381" w:type="dxa"/>
            <w:vAlign w:val="center"/>
          </w:tcPr>
          <w:p w14:paraId="739CCC96" w14:textId="77777777" w:rsidR="000835CA" w:rsidRPr="00375CC2" w:rsidRDefault="00E52ED6" w:rsidP="000835CA">
            <w:pPr>
              <w:jc w:val="center"/>
              <w:rPr>
                <w:rFonts w:asciiTheme="minorHAnsi" w:hAnsiTheme="minorHAnsi" w:cstheme="minorHAnsi"/>
                <w:sz w:val="20"/>
                <w:szCs w:val="22"/>
              </w:rPr>
            </w:pPr>
            <w:r w:rsidRPr="00375CC2">
              <w:rPr>
                <w:rFonts w:asciiTheme="minorHAnsi" w:hAnsiTheme="minorHAnsi" w:cstheme="minorHAnsi"/>
                <w:sz w:val="20"/>
              </w:rPr>
              <w:t>3</w:t>
            </w:r>
          </w:p>
        </w:tc>
        <w:tc>
          <w:tcPr>
            <w:tcW w:w="4583" w:type="dxa"/>
            <w:vAlign w:val="center"/>
          </w:tcPr>
          <w:p w14:paraId="6161920C" w14:textId="77777777" w:rsidR="000835CA" w:rsidRPr="00375CC2" w:rsidRDefault="000835CA" w:rsidP="000835CA">
            <w:pPr>
              <w:rPr>
                <w:rFonts w:asciiTheme="minorHAnsi" w:hAnsiTheme="minorHAnsi" w:cstheme="minorHAnsi"/>
                <w:sz w:val="20"/>
                <w:szCs w:val="22"/>
              </w:rPr>
            </w:pPr>
            <w:r w:rsidRPr="00375CC2">
              <w:rPr>
                <w:rFonts w:asciiTheme="minorHAnsi" w:hAnsiTheme="minorHAnsi" w:cstheme="minorHAnsi"/>
                <w:sz w:val="20"/>
              </w:rPr>
              <w:t>2023 yılında destinasyon yönetim komisyonu toplantılarını gerçekleştirmeye devam eden destinasyon sayısı</w:t>
            </w:r>
          </w:p>
        </w:tc>
        <w:tc>
          <w:tcPr>
            <w:tcW w:w="716" w:type="dxa"/>
            <w:vAlign w:val="center"/>
          </w:tcPr>
          <w:p w14:paraId="772CC46D"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Adet</w:t>
            </w:r>
          </w:p>
        </w:tc>
        <w:tc>
          <w:tcPr>
            <w:tcW w:w="824" w:type="dxa"/>
            <w:vAlign w:val="center"/>
          </w:tcPr>
          <w:p w14:paraId="0B788349" w14:textId="77777777" w:rsidR="000835CA" w:rsidRPr="00375CC2" w:rsidRDefault="005547D5" w:rsidP="000835CA">
            <w:pPr>
              <w:jc w:val="center"/>
              <w:rPr>
                <w:rFonts w:asciiTheme="minorHAnsi" w:hAnsiTheme="minorHAnsi" w:cstheme="minorHAnsi"/>
                <w:sz w:val="20"/>
                <w:szCs w:val="22"/>
              </w:rPr>
            </w:pPr>
            <w:r w:rsidRPr="00375CC2">
              <w:rPr>
                <w:rFonts w:asciiTheme="minorHAnsi" w:hAnsiTheme="minorHAnsi" w:cstheme="minorHAnsi"/>
                <w:sz w:val="20"/>
              </w:rPr>
              <w:t>-</w:t>
            </w:r>
          </w:p>
        </w:tc>
        <w:tc>
          <w:tcPr>
            <w:tcW w:w="721" w:type="dxa"/>
            <w:vAlign w:val="center"/>
          </w:tcPr>
          <w:p w14:paraId="29513A66" w14:textId="77777777" w:rsidR="000835CA" w:rsidRPr="00375CC2" w:rsidRDefault="000D5897" w:rsidP="000835CA">
            <w:pPr>
              <w:jc w:val="center"/>
              <w:rPr>
                <w:rFonts w:asciiTheme="minorHAnsi" w:hAnsiTheme="minorHAnsi" w:cstheme="minorHAnsi"/>
                <w:sz w:val="20"/>
                <w:szCs w:val="22"/>
              </w:rPr>
            </w:pPr>
            <w:r w:rsidRPr="00375CC2">
              <w:rPr>
                <w:rFonts w:asciiTheme="minorHAnsi" w:hAnsiTheme="minorHAnsi" w:cstheme="minorHAnsi"/>
                <w:sz w:val="20"/>
              </w:rPr>
              <w:t>9</w:t>
            </w:r>
          </w:p>
        </w:tc>
        <w:tc>
          <w:tcPr>
            <w:tcW w:w="1944" w:type="dxa"/>
            <w:vAlign w:val="center"/>
          </w:tcPr>
          <w:p w14:paraId="2C3A1B58" w14:textId="77777777" w:rsidR="000835CA" w:rsidRPr="00375CC2" w:rsidRDefault="000835CA" w:rsidP="000835CA">
            <w:pPr>
              <w:jc w:val="center"/>
              <w:rPr>
                <w:rFonts w:asciiTheme="minorHAnsi" w:hAnsiTheme="minorHAnsi" w:cstheme="minorHAnsi"/>
                <w:sz w:val="20"/>
                <w:szCs w:val="22"/>
              </w:rPr>
            </w:pPr>
            <w:r w:rsidRPr="00375CC2">
              <w:rPr>
                <w:rFonts w:asciiTheme="minorHAnsi" w:hAnsiTheme="minorHAnsi" w:cstheme="minorHAnsi"/>
                <w:sz w:val="20"/>
              </w:rPr>
              <w:t>4</w:t>
            </w:r>
          </w:p>
        </w:tc>
      </w:tr>
    </w:tbl>
    <w:p w14:paraId="14A518F6" w14:textId="77777777" w:rsidR="000835CA" w:rsidRPr="00375CC2" w:rsidRDefault="000835CA" w:rsidP="000835CA">
      <w:pPr>
        <w:spacing w:line="240" w:lineRule="auto"/>
        <w:rPr>
          <w:rFonts w:cstheme="minorHAnsi"/>
          <w:i/>
          <w:sz w:val="20"/>
        </w:rPr>
      </w:pPr>
      <w:r w:rsidRPr="00375CC2">
        <w:rPr>
          <w:rFonts w:cstheme="minorHAnsi"/>
          <w:i/>
          <w:sz w:val="20"/>
        </w:rPr>
        <w:t>¹(202</w:t>
      </w:r>
      <w:r w:rsidR="00681DDB" w:rsidRPr="00375CC2">
        <w:rPr>
          <w:rFonts w:cstheme="minorHAnsi"/>
          <w:i/>
          <w:sz w:val="20"/>
        </w:rPr>
        <w:t>3</w:t>
      </w:r>
      <w:r w:rsidRPr="00375CC2">
        <w:rPr>
          <w:rFonts w:cstheme="minorHAnsi"/>
          <w:i/>
          <w:sz w:val="20"/>
        </w:rPr>
        <w:t>-202</w:t>
      </w:r>
      <w:r w:rsidR="00681DDB" w:rsidRPr="00375CC2">
        <w:rPr>
          <w:rFonts w:cstheme="minorHAnsi"/>
          <w:i/>
          <w:sz w:val="20"/>
        </w:rPr>
        <w:t>4</w:t>
      </w:r>
      <w:r w:rsidRPr="00375CC2">
        <w:rPr>
          <w:rFonts w:cstheme="minorHAnsi"/>
          <w:i/>
          <w:sz w:val="20"/>
        </w:rPr>
        <w:t>) döneminde turizm işletme ve belediye belgeli konaklama tesi</w:t>
      </w:r>
      <w:r w:rsidR="00681DDB" w:rsidRPr="00375CC2">
        <w:rPr>
          <w:rFonts w:cstheme="minorHAnsi"/>
          <w:i/>
          <w:sz w:val="20"/>
        </w:rPr>
        <w:t>slerinde geceleme sayısının (2019-2020</w:t>
      </w:r>
      <w:r w:rsidRPr="00375CC2">
        <w:rPr>
          <w:rFonts w:cstheme="minorHAnsi"/>
          <w:i/>
          <w:sz w:val="20"/>
        </w:rPr>
        <w:t xml:space="preserve">) dönemine göre artış oranı (%) </w:t>
      </w:r>
    </w:p>
    <w:p w14:paraId="1CBB56EF" w14:textId="77777777" w:rsidR="000835CA" w:rsidRPr="00375CC2" w:rsidRDefault="00681DDB" w:rsidP="000835CA">
      <w:pPr>
        <w:spacing w:line="240" w:lineRule="auto"/>
        <w:rPr>
          <w:rFonts w:cstheme="minorHAnsi"/>
          <w:i/>
          <w:sz w:val="20"/>
        </w:rPr>
      </w:pPr>
      <w:r w:rsidRPr="00375CC2">
        <w:rPr>
          <w:rFonts w:cstheme="minorHAnsi"/>
          <w:i/>
          <w:sz w:val="20"/>
        </w:rPr>
        <w:t>² (2023</w:t>
      </w:r>
      <w:r w:rsidR="000835CA" w:rsidRPr="00375CC2">
        <w:rPr>
          <w:rFonts w:cstheme="minorHAnsi"/>
          <w:i/>
          <w:sz w:val="20"/>
        </w:rPr>
        <w:t>-202</w:t>
      </w:r>
      <w:r w:rsidRPr="00375CC2">
        <w:rPr>
          <w:rFonts w:cstheme="minorHAnsi"/>
          <w:i/>
          <w:sz w:val="20"/>
        </w:rPr>
        <w:t>4</w:t>
      </w:r>
      <w:r w:rsidR="000835CA" w:rsidRPr="00375CC2">
        <w:rPr>
          <w:rFonts w:cstheme="minorHAnsi"/>
          <w:i/>
          <w:sz w:val="20"/>
        </w:rPr>
        <w:t>) döneminde ören yerlerindeki ziyaretçi sayısının (201</w:t>
      </w:r>
      <w:r w:rsidRPr="00375CC2">
        <w:rPr>
          <w:rFonts w:cstheme="minorHAnsi"/>
          <w:i/>
          <w:sz w:val="20"/>
        </w:rPr>
        <w:t>9-2020</w:t>
      </w:r>
      <w:r w:rsidR="000835CA" w:rsidRPr="00375CC2">
        <w:rPr>
          <w:rFonts w:cstheme="minorHAnsi"/>
          <w:i/>
          <w:sz w:val="20"/>
        </w:rPr>
        <w:t xml:space="preserve">) dönemine göre artış oranı (%) </w:t>
      </w:r>
    </w:p>
    <w:p w14:paraId="5A02BFD3" w14:textId="77777777" w:rsidR="00A170D7" w:rsidRPr="00375CC2" w:rsidRDefault="00A170D7" w:rsidP="000835CA">
      <w:pPr>
        <w:keepNext/>
        <w:spacing w:after="0" w:line="240" w:lineRule="auto"/>
        <w:jc w:val="center"/>
        <w:rPr>
          <w:rFonts w:cstheme="minorHAnsi"/>
          <w:b/>
          <w:bCs/>
          <w:sz w:val="20"/>
        </w:rPr>
      </w:pPr>
    </w:p>
    <w:p w14:paraId="3685F9EA" w14:textId="07525D56" w:rsidR="000835CA" w:rsidRPr="00375CC2" w:rsidRDefault="000835CA" w:rsidP="000835CA">
      <w:pPr>
        <w:keepNext/>
        <w:spacing w:after="0" w:line="240" w:lineRule="auto"/>
        <w:jc w:val="center"/>
        <w:rPr>
          <w:rFonts w:cstheme="minorHAnsi"/>
          <w:b/>
          <w:bCs/>
          <w:sz w:val="20"/>
        </w:rPr>
      </w:pPr>
      <w:bookmarkStart w:id="117" w:name="_Toc113631128"/>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3</w:t>
      </w:r>
      <w:r w:rsidRPr="00375CC2">
        <w:rPr>
          <w:rFonts w:cstheme="minorHAnsi"/>
          <w:b/>
          <w:bCs/>
          <w:sz w:val="20"/>
        </w:rPr>
        <w:fldChar w:fldCharType="end"/>
      </w:r>
      <w:r w:rsidR="005A20F2" w:rsidRPr="00375CC2">
        <w:rPr>
          <w:rFonts w:cstheme="minorHAnsi"/>
          <w:b/>
          <w:bCs/>
          <w:sz w:val="20"/>
        </w:rPr>
        <w:t>:</w:t>
      </w:r>
      <w:r w:rsidRPr="00375CC2">
        <w:rPr>
          <w:rFonts w:cstheme="minorHAnsi"/>
          <w:b/>
          <w:bCs/>
          <w:sz w:val="20"/>
        </w:rPr>
        <w:t xml:space="preserve"> Eko-turizmde Yeni Destinasyonlar SOP Çıktı Hedefleri</w:t>
      </w:r>
      <w:bookmarkEnd w:id="117"/>
    </w:p>
    <w:tbl>
      <w:tblPr>
        <w:tblStyle w:val="TabloKlavuzu"/>
        <w:tblW w:w="4720" w:type="pct"/>
        <w:jc w:val="center"/>
        <w:tblCellMar>
          <w:left w:w="57" w:type="dxa"/>
          <w:right w:w="57" w:type="dxa"/>
        </w:tblCellMar>
        <w:tblLook w:val="04A0" w:firstRow="1" w:lastRow="0" w:firstColumn="1" w:lastColumn="0" w:noHBand="0" w:noVBand="1"/>
      </w:tblPr>
      <w:tblGrid>
        <w:gridCol w:w="4852"/>
        <w:gridCol w:w="975"/>
        <w:gridCol w:w="1119"/>
        <w:gridCol w:w="1743"/>
      </w:tblGrid>
      <w:tr w:rsidR="000835CA" w:rsidRPr="00375CC2" w14:paraId="244ACCAC" w14:textId="77777777" w:rsidTr="00C52FD2">
        <w:trPr>
          <w:trHeight w:val="361"/>
          <w:jc w:val="center"/>
        </w:trPr>
        <w:tc>
          <w:tcPr>
            <w:tcW w:w="27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D14DF0" w14:textId="77777777" w:rsidR="000835CA" w:rsidRPr="00375CC2" w:rsidRDefault="000835CA" w:rsidP="00260EC6">
            <w:pPr>
              <w:rPr>
                <w:rFonts w:asciiTheme="minorHAnsi" w:hAnsiTheme="minorHAnsi" w:cstheme="minorHAnsi"/>
                <w:b/>
                <w:sz w:val="20"/>
                <w:szCs w:val="22"/>
              </w:rPr>
            </w:pPr>
            <w:r w:rsidRPr="00375CC2">
              <w:rPr>
                <w:rFonts w:asciiTheme="minorHAnsi" w:hAnsiTheme="minorHAnsi" w:cstheme="minorHAnsi"/>
                <w:b/>
                <w:sz w:val="20"/>
              </w:rPr>
              <w:t>Çıktı Göstergesi</w:t>
            </w:r>
          </w:p>
        </w:tc>
        <w:tc>
          <w:tcPr>
            <w:tcW w:w="5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A7D86A" w14:textId="57760A3E" w:rsidR="000835CA" w:rsidRPr="00375CC2" w:rsidRDefault="000835CA" w:rsidP="00260EC6">
            <w:pPr>
              <w:jc w:val="center"/>
              <w:rPr>
                <w:rFonts w:asciiTheme="minorHAnsi" w:hAnsiTheme="minorHAnsi" w:cstheme="minorHAnsi"/>
                <w:b/>
                <w:sz w:val="20"/>
                <w:szCs w:val="22"/>
              </w:rPr>
            </w:pPr>
            <w:r w:rsidRPr="00375CC2">
              <w:rPr>
                <w:rFonts w:asciiTheme="minorHAnsi" w:hAnsiTheme="minorHAnsi" w:cstheme="minorHAnsi"/>
                <w:b/>
                <w:sz w:val="20"/>
              </w:rPr>
              <w:t>SOP Hedef</w:t>
            </w:r>
            <w:r w:rsidR="004A061D" w:rsidRPr="00375CC2">
              <w:rPr>
                <w:rFonts w:asciiTheme="minorHAnsi" w:hAnsiTheme="minorHAnsi" w:cstheme="minorHAnsi"/>
                <w:b/>
                <w:sz w:val="20"/>
              </w:rPr>
              <w:t>i</w:t>
            </w:r>
          </w:p>
        </w:tc>
        <w:tc>
          <w:tcPr>
            <w:tcW w:w="64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262763" w14:textId="77777777" w:rsidR="000835CA" w:rsidRPr="00375CC2" w:rsidRDefault="00957C41" w:rsidP="00260EC6">
            <w:pPr>
              <w:jc w:val="center"/>
              <w:rPr>
                <w:rFonts w:asciiTheme="minorHAnsi" w:hAnsiTheme="minorHAnsi" w:cstheme="minorHAnsi"/>
                <w:b/>
                <w:sz w:val="20"/>
                <w:szCs w:val="22"/>
              </w:rPr>
            </w:pPr>
            <w:r w:rsidRPr="00375CC2">
              <w:rPr>
                <w:rFonts w:asciiTheme="minorHAnsi" w:hAnsiTheme="minorHAnsi" w:cstheme="minorHAnsi"/>
                <w:b/>
                <w:sz w:val="20"/>
              </w:rPr>
              <w:t>2022</w:t>
            </w:r>
            <w:r w:rsidR="000835CA" w:rsidRPr="00375CC2">
              <w:rPr>
                <w:rFonts w:asciiTheme="minorHAnsi" w:hAnsiTheme="minorHAnsi" w:cstheme="minorHAnsi"/>
                <w:b/>
                <w:sz w:val="20"/>
              </w:rPr>
              <w:t xml:space="preserve"> Hedef</w:t>
            </w:r>
          </w:p>
        </w:tc>
        <w:tc>
          <w:tcPr>
            <w:tcW w:w="10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C1C262" w14:textId="77777777" w:rsidR="000835CA" w:rsidRPr="00375CC2" w:rsidRDefault="000835CA" w:rsidP="00260EC6">
            <w:pPr>
              <w:jc w:val="center"/>
              <w:rPr>
                <w:rFonts w:asciiTheme="minorHAnsi" w:hAnsiTheme="minorHAnsi" w:cstheme="minorHAnsi"/>
                <w:b/>
                <w:sz w:val="20"/>
                <w:szCs w:val="22"/>
              </w:rPr>
            </w:pPr>
            <w:r w:rsidRPr="00375CC2">
              <w:rPr>
                <w:rFonts w:asciiTheme="minorHAnsi" w:hAnsiTheme="minorHAnsi" w:cstheme="minorHAnsi"/>
                <w:b/>
                <w:sz w:val="20"/>
              </w:rPr>
              <w:t>Tamamlanma Dönemi</w:t>
            </w:r>
          </w:p>
        </w:tc>
      </w:tr>
      <w:tr w:rsidR="0057375E" w:rsidRPr="00375CC2" w14:paraId="5C40F630" w14:textId="77777777" w:rsidTr="00C52FD2">
        <w:trPr>
          <w:trHeight w:val="113"/>
          <w:jc w:val="center"/>
        </w:trPr>
        <w:tc>
          <w:tcPr>
            <w:tcW w:w="2792" w:type="pct"/>
            <w:tcBorders>
              <w:top w:val="single" w:sz="4" w:space="0" w:color="auto"/>
              <w:left w:val="single" w:sz="4" w:space="0" w:color="auto"/>
              <w:bottom w:val="single" w:sz="4" w:space="0" w:color="auto"/>
              <w:right w:val="single" w:sz="4" w:space="0" w:color="auto"/>
            </w:tcBorders>
            <w:vAlign w:val="center"/>
          </w:tcPr>
          <w:p w14:paraId="649A9642" w14:textId="77777777" w:rsidR="0057375E" w:rsidRPr="00375CC2" w:rsidRDefault="0057375E" w:rsidP="00260EC6">
            <w:pPr>
              <w:rPr>
                <w:rFonts w:asciiTheme="minorHAnsi" w:hAnsiTheme="minorHAnsi" w:cstheme="minorHAnsi"/>
                <w:color w:val="000000"/>
                <w:sz w:val="20"/>
                <w:szCs w:val="22"/>
              </w:rPr>
            </w:pPr>
            <w:r w:rsidRPr="00375CC2">
              <w:rPr>
                <w:rFonts w:asciiTheme="minorHAnsi" w:hAnsiTheme="minorHAnsi" w:cstheme="minorHAnsi"/>
                <w:color w:val="000000"/>
                <w:sz w:val="20"/>
              </w:rPr>
              <w:t>Destinasyon Yönetim Komisyonu Toplantı Sayısı</w:t>
            </w:r>
          </w:p>
        </w:tc>
        <w:tc>
          <w:tcPr>
            <w:tcW w:w="561" w:type="pct"/>
            <w:tcBorders>
              <w:top w:val="single" w:sz="4" w:space="0" w:color="auto"/>
              <w:left w:val="single" w:sz="4" w:space="0" w:color="auto"/>
              <w:bottom w:val="single" w:sz="4" w:space="0" w:color="auto"/>
              <w:right w:val="single" w:sz="4" w:space="0" w:color="auto"/>
            </w:tcBorders>
            <w:vAlign w:val="center"/>
          </w:tcPr>
          <w:p w14:paraId="19835B07"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27</w:t>
            </w:r>
          </w:p>
        </w:tc>
        <w:tc>
          <w:tcPr>
            <w:tcW w:w="644" w:type="pct"/>
            <w:tcBorders>
              <w:top w:val="single" w:sz="4" w:space="0" w:color="auto"/>
              <w:left w:val="single" w:sz="4" w:space="0" w:color="auto"/>
              <w:bottom w:val="single" w:sz="4" w:space="0" w:color="auto"/>
              <w:right w:val="single" w:sz="4" w:space="0" w:color="auto"/>
            </w:tcBorders>
            <w:vAlign w:val="center"/>
          </w:tcPr>
          <w:p w14:paraId="5F47CCB2"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9</w:t>
            </w:r>
          </w:p>
        </w:tc>
        <w:tc>
          <w:tcPr>
            <w:tcW w:w="1003" w:type="pct"/>
            <w:tcBorders>
              <w:top w:val="single" w:sz="4" w:space="0" w:color="auto"/>
              <w:left w:val="single" w:sz="4" w:space="0" w:color="auto"/>
              <w:bottom w:val="single" w:sz="4" w:space="0" w:color="auto"/>
              <w:right w:val="single" w:sz="4" w:space="0" w:color="auto"/>
            </w:tcBorders>
            <w:vAlign w:val="center"/>
          </w:tcPr>
          <w:p w14:paraId="6084A87F"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2023</w:t>
            </w:r>
          </w:p>
        </w:tc>
      </w:tr>
      <w:tr w:rsidR="0057375E" w:rsidRPr="00375CC2" w14:paraId="0C50C334" w14:textId="77777777" w:rsidTr="00C52FD2">
        <w:trPr>
          <w:trHeight w:val="145"/>
          <w:jc w:val="center"/>
        </w:trPr>
        <w:tc>
          <w:tcPr>
            <w:tcW w:w="2792" w:type="pct"/>
            <w:tcBorders>
              <w:top w:val="single" w:sz="4" w:space="0" w:color="auto"/>
              <w:left w:val="single" w:sz="4" w:space="0" w:color="auto"/>
              <w:bottom w:val="single" w:sz="4" w:space="0" w:color="auto"/>
              <w:right w:val="single" w:sz="4" w:space="0" w:color="auto"/>
            </w:tcBorders>
            <w:vAlign w:val="center"/>
          </w:tcPr>
          <w:p w14:paraId="4331786A" w14:textId="77777777" w:rsidR="0057375E" w:rsidRPr="00375CC2" w:rsidRDefault="0057375E" w:rsidP="00260EC6">
            <w:pPr>
              <w:rPr>
                <w:rFonts w:asciiTheme="minorHAnsi" w:hAnsiTheme="minorHAnsi" w:cstheme="minorHAnsi"/>
                <w:sz w:val="20"/>
                <w:szCs w:val="22"/>
              </w:rPr>
            </w:pPr>
            <w:r w:rsidRPr="00375CC2">
              <w:rPr>
                <w:rFonts w:asciiTheme="minorHAnsi" w:hAnsiTheme="minorHAnsi" w:cstheme="minorHAnsi"/>
                <w:color w:val="000000"/>
                <w:sz w:val="20"/>
              </w:rPr>
              <w:t>Eylem Planı Sayısı</w:t>
            </w:r>
          </w:p>
        </w:tc>
        <w:tc>
          <w:tcPr>
            <w:tcW w:w="561" w:type="pct"/>
            <w:tcBorders>
              <w:top w:val="single" w:sz="4" w:space="0" w:color="auto"/>
              <w:left w:val="single" w:sz="4" w:space="0" w:color="auto"/>
              <w:bottom w:val="single" w:sz="4" w:space="0" w:color="auto"/>
              <w:right w:val="single" w:sz="4" w:space="0" w:color="auto"/>
            </w:tcBorders>
            <w:vAlign w:val="center"/>
          </w:tcPr>
          <w:p w14:paraId="5BE54057"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9</w:t>
            </w:r>
          </w:p>
        </w:tc>
        <w:tc>
          <w:tcPr>
            <w:tcW w:w="644" w:type="pct"/>
            <w:tcBorders>
              <w:top w:val="single" w:sz="4" w:space="0" w:color="auto"/>
              <w:left w:val="single" w:sz="4" w:space="0" w:color="auto"/>
              <w:bottom w:val="single" w:sz="4" w:space="0" w:color="auto"/>
              <w:right w:val="single" w:sz="4" w:space="0" w:color="auto"/>
            </w:tcBorders>
            <w:vAlign w:val="center"/>
          </w:tcPr>
          <w:p w14:paraId="04E22E8A"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4</w:t>
            </w:r>
          </w:p>
        </w:tc>
        <w:tc>
          <w:tcPr>
            <w:tcW w:w="1003" w:type="pct"/>
            <w:tcBorders>
              <w:top w:val="single" w:sz="4" w:space="0" w:color="auto"/>
              <w:left w:val="single" w:sz="4" w:space="0" w:color="auto"/>
              <w:bottom w:val="single" w:sz="4" w:space="0" w:color="auto"/>
              <w:right w:val="single" w:sz="4" w:space="0" w:color="auto"/>
            </w:tcBorders>
            <w:vAlign w:val="center"/>
          </w:tcPr>
          <w:p w14:paraId="74200AF1"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2022</w:t>
            </w:r>
          </w:p>
        </w:tc>
      </w:tr>
      <w:tr w:rsidR="0057375E" w:rsidRPr="00375CC2" w14:paraId="701E13BE" w14:textId="77777777" w:rsidTr="00C52FD2">
        <w:trPr>
          <w:trHeight w:val="323"/>
          <w:jc w:val="center"/>
        </w:trPr>
        <w:tc>
          <w:tcPr>
            <w:tcW w:w="2792" w:type="pct"/>
            <w:tcBorders>
              <w:top w:val="single" w:sz="4" w:space="0" w:color="auto"/>
              <w:left w:val="single" w:sz="4" w:space="0" w:color="auto"/>
              <w:bottom w:val="single" w:sz="4" w:space="0" w:color="auto"/>
              <w:right w:val="single" w:sz="4" w:space="0" w:color="auto"/>
            </w:tcBorders>
            <w:vAlign w:val="center"/>
          </w:tcPr>
          <w:p w14:paraId="115D5AEA" w14:textId="77777777" w:rsidR="0057375E" w:rsidRPr="00375CC2" w:rsidRDefault="0057375E" w:rsidP="00260EC6">
            <w:pPr>
              <w:rPr>
                <w:rFonts w:asciiTheme="minorHAnsi" w:hAnsiTheme="minorHAnsi" w:cstheme="minorHAnsi"/>
                <w:sz w:val="20"/>
                <w:szCs w:val="22"/>
              </w:rPr>
            </w:pPr>
            <w:r w:rsidRPr="00375CC2">
              <w:rPr>
                <w:rFonts w:asciiTheme="minorHAnsi" w:hAnsiTheme="minorHAnsi" w:cstheme="minorHAnsi"/>
                <w:color w:val="000000"/>
                <w:sz w:val="20"/>
              </w:rPr>
              <w:t>Kapasite Geliştirme ve Farkındalık Programına Katılım Sayısı</w:t>
            </w:r>
          </w:p>
        </w:tc>
        <w:tc>
          <w:tcPr>
            <w:tcW w:w="561" w:type="pct"/>
            <w:tcBorders>
              <w:top w:val="single" w:sz="4" w:space="0" w:color="auto"/>
              <w:left w:val="single" w:sz="4" w:space="0" w:color="auto"/>
              <w:bottom w:val="single" w:sz="4" w:space="0" w:color="auto"/>
              <w:right w:val="single" w:sz="4" w:space="0" w:color="auto"/>
            </w:tcBorders>
            <w:vAlign w:val="center"/>
          </w:tcPr>
          <w:p w14:paraId="45757F40" w14:textId="77777777" w:rsidR="0057375E" w:rsidRPr="00375CC2" w:rsidRDefault="001062E7" w:rsidP="00260EC6">
            <w:pPr>
              <w:jc w:val="center"/>
              <w:rPr>
                <w:rFonts w:asciiTheme="minorHAnsi" w:hAnsiTheme="minorHAnsi" w:cstheme="minorHAnsi"/>
                <w:sz w:val="20"/>
                <w:szCs w:val="22"/>
              </w:rPr>
            </w:pPr>
            <w:r w:rsidRPr="00375CC2">
              <w:rPr>
                <w:rFonts w:asciiTheme="minorHAnsi" w:hAnsiTheme="minorHAnsi" w:cstheme="minorHAnsi"/>
                <w:sz w:val="20"/>
              </w:rPr>
              <w:t>6</w:t>
            </w:r>
            <w:r w:rsidR="0057375E" w:rsidRPr="00375CC2">
              <w:rPr>
                <w:rFonts w:asciiTheme="minorHAnsi" w:hAnsiTheme="minorHAnsi" w:cstheme="minorHAnsi"/>
                <w:sz w:val="20"/>
              </w:rPr>
              <w:t>00</w:t>
            </w:r>
          </w:p>
        </w:tc>
        <w:tc>
          <w:tcPr>
            <w:tcW w:w="644" w:type="pct"/>
            <w:tcBorders>
              <w:top w:val="single" w:sz="4" w:space="0" w:color="auto"/>
              <w:left w:val="single" w:sz="4" w:space="0" w:color="auto"/>
              <w:bottom w:val="single" w:sz="4" w:space="0" w:color="auto"/>
              <w:right w:val="single" w:sz="4" w:space="0" w:color="auto"/>
            </w:tcBorders>
            <w:vAlign w:val="center"/>
          </w:tcPr>
          <w:p w14:paraId="479F9596" w14:textId="77777777" w:rsidR="0057375E" w:rsidRPr="00375CC2" w:rsidRDefault="001062E7" w:rsidP="00260EC6">
            <w:pPr>
              <w:jc w:val="center"/>
              <w:rPr>
                <w:rFonts w:asciiTheme="minorHAnsi" w:hAnsiTheme="minorHAnsi" w:cstheme="minorHAnsi"/>
                <w:sz w:val="20"/>
                <w:szCs w:val="22"/>
              </w:rPr>
            </w:pPr>
            <w:r w:rsidRPr="00375CC2">
              <w:rPr>
                <w:rFonts w:asciiTheme="minorHAnsi" w:hAnsiTheme="minorHAnsi" w:cstheme="minorHAnsi"/>
                <w:sz w:val="20"/>
              </w:rPr>
              <w:t>20</w:t>
            </w:r>
            <w:r w:rsidR="0057375E" w:rsidRPr="00375CC2">
              <w:rPr>
                <w:rFonts w:asciiTheme="minorHAnsi" w:hAnsiTheme="minorHAnsi" w:cstheme="minorHAnsi"/>
                <w:sz w:val="20"/>
              </w:rPr>
              <w:t>0</w:t>
            </w:r>
          </w:p>
        </w:tc>
        <w:tc>
          <w:tcPr>
            <w:tcW w:w="1003" w:type="pct"/>
            <w:tcBorders>
              <w:top w:val="single" w:sz="4" w:space="0" w:color="auto"/>
              <w:left w:val="single" w:sz="4" w:space="0" w:color="auto"/>
              <w:bottom w:val="single" w:sz="4" w:space="0" w:color="auto"/>
              <w:right w:val="single" w:sz="4" w:space="0" w:color="auto"/>
            </w:tcBorders>
            <w:vAlign w:val="center"/>
          </w:tcPr>
          <w:p w14:paraId="503A8571"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2022</w:t>
            </w:r>
          </w:p>
        </w:tc>
      </w:tr>
      <w:tr w:rsidR="0057375E" w:rsidRPr="00375CC2" w14:paraId="1073EEC2" w14:textId="77777777" w:rsidTr="00C52FD2">
        <w:trPr>
          <w:trHeight w:val="323"/>
          <w:jc w:val="center"/>
        </w:trPr>
        <w:tc>
          <w:tcPr>
            <w:tcW w:w="2792" w:type="pct"/>
            <w:tcBorders>
              <w:top w:val="single" w:sz="4" w:space="0" w:color="auto"/>
              <w:left w:val="single" w:sz="4" w:space="0" w:color="auto"/>
              <w:bottom w:val="single" w:sz="4" w:space="0" w:color="auto"/>
              <w:right w:val="single" w:sz="4" w:space="0" w:color="auto"/>
            </w:tcBorders>
            <w:vAlign w:val="center"/>
          </w:tcPr>
          <w:p w14:paraId="4CE85C1B" w14:textId="77777777" w:rsidR="0057375E" w:rsidRPr="00375CC2" w:rsidRDefault="0057375E" w:rsidP="00260EC6">
            <w:pPr>
              <w:rPr>
                <w:rFonts w:asciiTheme="minorHAnsi" w:hAnsiTheme="minorHAnsi" w:cstheme="minorHAnsi"/>
                <w:color w:val="000000"/>
                <w:sz w:val="20"/>
                <w:szCs w:val="22"/>
              </w:rPr>
            </w:pPr>
            <w:r w:rsidRPr="00375CC2">
              <w:rPr>
                <w:rFonts w:asciiTheme="minorHAnsi" w:hAnsiTheme="minorHAnsi" w:cstheme="minorHAnsi"/>
                <w:color w:val="000000"/>
                <w:sz w:val="20"/>
              </w:rPr>
              <w:t xml:space="preserve">Başarılı Uygulamaların </w:t>
            </w:r>
            <w:r w:rsidR="0079240B" w:rsidRPr="00375CC2">
              <w:rPr>
                <w:rFonts w:asciiTheme="minorHAnsi" w:hAnsiTheme="minorHAnsi" w:cstheme="minorHAnsi"/>
                <w:color w:val="000000"/>
                <w:sz w:val="20"/>
              </w:rPr>
              <w:t>Tanıtıldığı</w:t>
            </w:r>
            <w:r w:rsidRPr="00375CC2">
              <w:rPr>
                <w:rFonts w:asciiTheme="minorHAnsi" w:hAnsiTheme="minorHAnsi" w:cstheme="minorHAnsi"/>
                <w:color w:val="000000"/>
                <w:sz w:val="20"/>
              </w:rPr>
              <w:t xml:space="preserve"> Paydaş Sayısı</w:t>
            </w:r>
          </w:p>
        </w:tc>
        <w:tc>
          <w:tcPr>
            <w:tcW w:w="561" w:type="pct"/>
            <w:tcBorders>
              <w:top w:val="single" w:sz="4" w:space="0" w:color="auto"/>
              <w:left w:val="single" w:sz="4" w:space="0" w:color="auto"/>
              <w:bottom w:val="single" w:sz="4" w:space="0" w:color="auto"/>
              <w:right w:val="single" w:sz="4" w:space="0" w:color="auto"/>
            </w:tcBorders>
            <w:vAlign w:val="center"/>
          </w:tcPr>
          <w:p w14:paraId="092249DC" w14:textId="77777777" w:rsidR="0057375E" w:rsidRPr="00375CC2" w:rsidRDefault="0057375E" w:rsidP="00260EC6">
            <w:pPr>
              <w:jc w:val="center"/>
              <w:rPr>
                <w:rFonts w:asciiTheme="minorHAnsi" w:hAnsiTheme="minorHAnsi" w:cstheme="minorHAnsi"/>
                <w:color w:val="000000"/>
                <w:sz w:val="20"/>
                <w:szCs w:val="22"/>
              </w:rPr>
            </w:pPr>
            <w:r w:rsidRPr="00375CC2">
              <w:rPr>
                <w:rFonts w:asciiTheme="minorHAnsi" w:hAnsiTheme="minorHAnsi" w:cstheme="minorHAnsi"/>
                <w:color w:val="000000"/>
                <w:sz w:val="20"/>
              </w:rPr>
              <w:t>200</w:t>
            </w:r>
          </w:p>
        </w:tc>
        <w:tc>
          <w:tcPr>
            <w:tcW w:w="644" w:type="pct"/>
            <w:tcBorders>
              <w:top w:val="single" w:sz="4" w:space="0" w:color="auto"/>
              <w:left w:val="single" w:sz="4" w:space="0" w:color="auto"/>
              <w:bottom w:val="single" w:sz="4" w:space="0" w:color="auto"/>
              <w:right w:val="single" w:sz="4" w:space="0" w:color="auto"/>
            </w:tcBorders>
            <w:vAlign w:val="center"/>
          </w:tcPr>
          <w:p w14:paraId="03782C6E" w14:textId="77777777" w:rsidR="0057375E" w:rsidRPr="00375CC2" w:rsidRDefault="0057375E" w:rsidP="00260EC6">
            <w:pPr>
              <w:jc w:val="center"/>
              <w:rPr>
                <w:rFonts w:asciiTheme="minorHAnsi" w:hAnsiTheme="minorHAnsi" w:cstheme="minorHAnsi"/>
                <w:color w:val="000000"/>
                <w:sz w:val="20"/>
                <w:szCs w:val="22"/>
              </w:rPr>
            </w:pPr>
            <w:r w:rsidRPr="00375CC2">
              <w:rPr>
                <w:rFonts w:asciiTheme="minorHAnsi" w:hAnsiTheme="minorHAnsi" w:cstheme="minorHAnsi"/>
                <w:color w:val="000000"/>
                <w:sz w:val="20"/>
              </w:rPr>
              <w:t>100</w:t>
            </w:r>
          </w:p>
        </w:tc>
        <w:tc>
          <w:tcPr>
            <w:tcW w:w="1003" w:type="pct"/>
            <w:tcBorders>
              <w:top w:val="single" w:sz="4" w:space="0" w:color="auto"/>
              <w:left w:val="single" w:sz="4" w:space="0" w:color="auto"/>
              <w:bottom w:val="single" w:sz="4" w:space="0" w:color="auto"/>
              <w:right w:val="single" w:sz="4" w:space="0" w:color="auto"/>
            </w:tcBorders>
            <w:vAlign w:val="center"/>
          </w:tcPr>
          <w:p w14:paraId="344D3195" w14:textId="77777777" w:rsidR="0057375E" w:rsidRPr="00375CC2" w:rsidRDefault="0057375E" w:rsidP="00260EC6">
            <w:pPr>
              <w:jc w:val="center"/>
              <w:rPr>
                <w:rFonts w:asciiTheme="minorHAnsi" w:hAnsiTheme="minorHAnsi" w:cstheme="minorHAnsi"/>
                <w:color w:val="000000"/>
                <w:sz w:val="20"/>
                <w:szCs w:val="22"/>
              </w:rPr>
            </w:pPr>
            <w:r w:rsidRPr="00375CC2">
              <w:rPr>
                <w:rFonts w:asciiTheme="minorHAnsi" w:hAnsiTheme="minorHAnsi" w:cstheme="minorHAnsi"/>
                <w:color w:val="000000"/>
                <w:sz w:val="20"/>
              </w:rPr>
              <w:t>2022</w:t>
            </w:r>
          </w:p>
        </w:tc>
      </w:tr>
      <w:tr w:rsidR="0057375E" w:rsidRPr="00375CC2" w14:paraId="387CD2D9" w14:textId="77777777" w:rsidTr="00C52FD2">
        <w:trPr>
          <w:trHeight w:val="323"/>
          <w:jc w:val="center"/>
        </w:trPr>
        <w:tc>
          <w:tcPr>
            <w:tcW w:w="2792" w:type="pct"/>
            <w:tcBorders>
              <w:top w:val="single" w:sz="4" w:space="0" w:color="auto"/>
              <w:left w:val="single" w:sz="4" w:space="0" w:color="auto"/>
              <w:bottom w:val="single" w:sz="4" w:space="0" w:color="auto"/>
              <w:right w:val="single" w:sz="4" w:space="0" w:color="auto"/>
            </w:tcBorders>
            <w:vAlign w:val="center"/>
          </w:tcPr>
          <w:p w14:paraId="4A9B42D8" w14:textId="77777777" w:rsidR="0057375E" w:rsidRPr="00375CC2" w:rsidRDefault="0057375E" w:rsidP="00260EC6">
            <w:pPr>
              <w:ind w:right="68"/>
              <w:rPr>
                <w:rFonts w:asciiTheme="minorHAnsi" w:hAnsiTheme="minorHAnsi" w:cstheme="minorHAnsi"/>
                <w:color w:val="000000"/>
                <w:sz w:val="20"/>
                <w:szCs w:val="22"/>
              </w:rPr>
            </w:pPr>
            <w:r w:rsidRPr="00375CC2">
              <w:rPr>
                <w:rFonts w:asciiTheme="minorHAnsi" w:hAnsiTheme="minorHAnsi" w:cstheme="minorHAnsi"/>
                <w:color w:val="000000"/>
                <w:sz w:val="20"/>
              </w:rPr>
              <w:t>Devlet Desteklerinin Tanıtımı Toplantılarına Katıl</w:t>
            </w:r>
            <w:r w:rsidR="00D50D21" w:rsidRPr="00375CC2">
              <w:rPr>
                <w:rFonts w:asciiTheme="minorHAnsi" w:hAnsiTheme="minorHAnsi" w:cstheme="minorHAnsi"/>
                <w:color w:val="000000"/>
                <w:sz w:val="20"/>
              </w:rPr>
              <w:t xml:space="preserve">ım </w:t>
            </w:r>
            <w:r w:rsidRPr="00375CC2">
              <w:rPr>
                <w:rFonts w:asciiTheme="minorHAnsi" w:hAnsiTheme="minorHAnsi" w:cstheme="minorHAnsi"/>
                <w:color w:val="000000"/>
                <w:sz w:val="20"/>
              </w:rPr>
              <w:t>Sayısı</w:t>
            </w:r>
          </w:p>
        </w:tc>
        <w:tc>
          <w:tcPr>
            <w:tcW w:w="561" w:type="pct"/>
            <w:tcBorders>
              <w:top w:val="single" w:sz="4" w:space="0" w:color="auto"/>
              <w:left w:val="single" w:sz="4" w:space="0" w:color="auto"/>
              <w:bottom w:val="single" w:sz="4" w:space="0" w:color="auto"/>
              <w:right w:val="single" w:sz="4" w:space="0" w:color="auto"/>
            </w:tcBorders>
            <w:vAlign w:val="center"/>
          </w:tcPr>
          <w:p w14:paraId="4160456A"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600</w:t>
            </w:r>
          </w:p>
        </w:tc>
        <w:tc>
          <w:tcPr>
            <w:tcW w:w="644" w:type="pct"/>
            <w:tcBorders>
              <w:top w:val="single" w:sz="4" w:space="0" w:color="auto"/>
              <w:left w:val="single" w:sz="4" w:space="0" w:color="auto"/>
              <w:bottom w:val="single" w:sz="4" w:space="0" w:color="auto"/>
              <w:right w:val="single" w:sz="4" w:space="0" w:color="auto"/>
            </w:tcBorders>
            <w:vAlign w:val="center"/>
          </w:tcPr>
          <w:p w14:paraId="2553D165"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200</w:t>
            </w:r>
          </w:p>
        </w:tc>
        <w:tc>
          <w:tcPr>
            <w:tcW w:w="1003" w:type="pct"/>
            <w:tcBorders>
              <w:top w:val="single" w:sz="4" w:space="0" w:color="auto"/>
              <w:left w:val="single" w:sz="4" w:space="0" w:color="auto"/>
              <w:bottom w:val="single" w:sz="4" w:space="0" w:color="auto"/>
              <w:right w:val="single" w:sz="4" w:space="0" w:color="auto"/>
            </w:tcBorders>
            <w:vAlign w:val="center"/>
          </w:tcPr>
          <w:p w14:paraId="1B94DA06"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2022</w:t>
            </w:r>
          </w:p>
        </w:tc>
      </w:tr>
      <w:tr w:rsidR="0057375E" w:rsidRPr="00375CC2" w14:paraId="08FCF68F" w14:textId="77777777" w:rsidTr="00C52FD2">
        <w:trPr>
          <w:trHeight w:val="323"/>
          <w:jc w:val="center"/>
        </w:trPr>
        <w:tc>
          <w:tcPr>
            <w:tcW w:w="2792" w:type="pct"/>
            <w:tcBorders>
              <w:top w:val="single" w:sz="4" w:space="0" w:color="auto"/>
              <w:left w:val="single" w:sz="4" w:space="0" w:color="auto"/>
              <w:bottom w:val="single" w:sz="4" w:space="0" w:color="auto"/>
              <w:right w:val="single" w:sz="4" w:space="0" w:color="auto"/>
            </w:tcBorders>
            <w:vAlign w:val="center"/>
          </w:tcPr>
          <w:p w14:paraId="27B1B14A" w14:textId="77777777" w:rsidR="0057375E" w:rsidRPr="00375CC2" w:rsidRDefault="0057375E" w:rsidP="00260EC6">
            <w:pPr>
              <w:rPr>
                <w:rFonts w:asciiTheme="minorHAnsi" w:hAnsiTheme="minorHAnsi" w:cstheme="minorHAnsi"/>
                <w:sz w:val="20"/>
                <w:szCs w:val="22"/>
              </w:rPr>
            </w:pPr>
            <w:r w:rsidRPr="00375CC2">
              <w:rPr>
                <w:rFonts w:asciiTheme="minorHAnsi" w:hAnsiTheme="minorHAnsi" w:cstheme="minorHAnsi"/>
                <w:color w:val="000000"/>
                <w:sz w:val="20"/>
              </w:rPr>
              <w:t>Hedef Pazar Analizi Oluşturulan Eko-Turizm Destinasyonu Sayısı</w:t>
            </w:r>
          </w:p>
        </w:tc>
        <w:tc>
          <w:tcPr>
            <w:tcW w:w="561" w:type="pct"/>
            <w:tcBorders>
              <w:top w:val="single" w:sz="4" w:space="0" w:color="auto"/>
              <w:left w:val="single" w:sz="4" w:space="0" w:color="auto"/>
              <w:bottom w:val="single" w:sz="4" w:space="0" w:color="auto"/>
              <w:right w:val="single" w:sz="4" w:space="0" w:color="auto"/>
            </w:tcBorders>
            <w:vAlign w:val="center"/>
          </w:tcPr>
          <w:p w14:paraId="66EB3148"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9</w:t>
            </w:r>
          </w:p>
        </w:tc>
        <w:tc>
          <w:tcPr>
            <w:tcW w:w="644" w:type="pct"/>
            <w:tcBorders>
              <w:top w:val="single" w:sz="4" w:space="0" w:color="auto"/>
              <w:left w:val="single" w:sz="4" w:space="0" w:color="auto"/>
              <w:bottom w:val="single" w:sz="4" w:space="0" w:color="auto"/>
              <w:right w:val="single" w:sz="4" w:space="0" w:color="auto"/>
            </w:tcBorders>
            <w:vAlign w:val="center"/>
          </w:tcPr>
          <w:p w14:paraId="67CE8958"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9</w:t>
            </w:r>
          </w:p>
        </w:tc>
        <w:tc>
          <w:tcPr>
            <w:tcW w:w="1003" w:type="pct"/>
            <w:tcBorders>
              <w:top w:val="single" w:sz="4" w:space="0" w:color="auto"/>
              <w:left w:val="single" w:sz="4" w:space="0" w:color="auto"/>
              <w:bottom w:val="single" w:sz="4" w:space="0" w:color="auto"/>
              <w:right w:val="single" w:sz="4" w:space="0" w:color="auto"/>
            </w:tcBorders>
            <w:vAlign w:val="center"/>
          </w:tcPr>
          <w:p w14:paraId="7977EE46"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2022</w:t>
            </w:r>
          </w:p>
        </w:tc>
      </w:tr>
      <w:tr w:rsidR="0057375E" w:rsidRPr="00375CC2" w14:paraId="1DF32DDB" w14:textId="77777777" w:rsidTr="00C52FD2">
        <w:trPr>
          <w:trHeight w:val="323"/>
          <w:jc w:val="center"/>
        </w:trPr>
        <w:tc>
          <w:tcPr>
            <w:tcW w:w="2792" w:type="pct"/>
            <w:tcBorders>
              <w:top w:val="single" w:sz="4" w:space="0" w:color="auto"/>
              <w:left w:val="single" w:sz="4" w:space="0" w:color="auto"/>
              <w:bottom w:val="single" w:sz="4" w:space="0" w:color="auto"/>
              <w:right w:val="single" w:sz="4" w:space="0" w:color="auto"/>
            </w:tcBorders>
            <w:vAlign w:val="center"/>
          </w:tcPr>
          <w:p w14:paraId="6B8B7AA1" w14:textId="77777777" w:rsidR="0057375E" w:rsidRPr="00375CC2" w:rsidRDefault="0057375E" w:rsidP="00260EC6">
            <w:pPr>
              <w:rPr>
                <w:rFonts w:asciiTheme="minorHAnsi" w:hAnsiTheme="minorHAnsi" w:cstheme="minorHAnsi"/>
                <w:color w:val="000000"/>
                <w:sz w:val="20"/>
                <w:szCs w:val="22"/>
              </w:rPr>
            </w:pPr>
            <w:r w:rsidRPr="00375CC2">
              <w:rPr>
                <w:rFonts w:asciiTheme="minorHAnsi" w:hAnsiTheme="minorHAnsi" w:cstheme="minorHAnsi"/>
                <w:color w:val="000000"/>
                <w:sz w:val="20"/>
              </w:rPr>
              <w:t>Tanıtım Materyali Oluşturulan Destinasyon Sayısı</w:t>
            </w:r>
          </w:p>
        </w:tc>
        <w:tc>
          <w:tcPr>
            <w:tcW w:w="561" w:type="pct"/>
            <w:tcBorders>
              <w:top w:val="single" w:sz="4" w:space="0" w:color="auto"/>
              <w:left w:val="single" w:sz="4" w:space="0" w:color="auto"/>
              <w:bottom w:val="single" w:sz="4" w:space="0" w:color="auto"/>
              <w:right w:val="single" w:sz="4" w:space="0" w:color="auto"/>
            </w:tcBorders>
            <w:vAlign w:val="center"/>
          </w:tcPr>
          <w:p w14:paraId="60EC528B"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9</w:t>
            </w:r>
          </w:p>
        </w:tc>
        <w:tc>
          <w:tcPr>
            <w:tcW w:w="644" w:type="pct"/>
            <w:tcBorders>
              <w:top w:val="single" w:sz="4" w:space="0" w:color="auto"/>
              <w:left w:val="single" w:sz="4" w:space="0" w:color="auto"/>
              <w:bottom w:val="single" w:sz="4" w:space="0" w:color="auto"/>
              <w:right w:val="single" w:sz="4" w:space="0" w:color="auto"/>
            </w:tcBorders>
            <w:vAlign w:val="center"/>
          </w:tcPr>
          <w:p w14:paraId="6527999A"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6</w:t>
            </w:r>
          </w:p>
        </w:tc>
        <w:tc>
          <w:tcPr>
            <w:tcW w:w="1003" w:type="pct"/>
            <w:tcBorders>
              <w:top w:val="single" w:sz="4" w:space="0" w:color="auto"/>
              <w:left w:val="single" w:sz="4" w:space="0" w:color="auto"/>
              <w:bottom w:val="single" w:sz="4" w:space="0" w:color="auto"/>
              <w:right w:val="single" w:sz="4" w:space="0" w:color="auto"/>
            </w:tcBorders>
            <w:vAlign w:val="center"/>
          </w:tcPr>
          <w:p w14:paraId="3B3C937E"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2023</w:t>
            </w:r>
          </w:p>
        </w:tc>
      </w:tr>
      <w:tr w:rsidR="0057375E" w:rsidRPr="00375CC2" w14:paraId="747F8051" w14:textId="77777777" w:rsidTr="00C52FD2">
        <w:trPr>
          <w:trHeight w:val="323"/>
          <w:jc w:val="center"/>
        </w:trPr>
        <w:tc>
          <w:tcPr>
            <w:tcW w:w="2792" w:type="pct"/>
            <w:tcBorders>
              <w:top w:val="single" w:sz="4" w:space="0" w:color="auto"/>
              <w:left w:val="single" w:sz="4" w:space="0" w:color="auto"/>
              <w:bottom w:val="single" w:sz="4" w:space="0" w:color="auto"/>
              <w:right w:val="single" w:sz="4" w:space="0" w:color="auto"/>
            </w:tcBorders>
            <w:vAlign w:val="center"/>
          </w:tcPr>
          <w:p w14:paraId="1532DF50" w14:textId="77777777" w:rsidR="0057375E" w:rsidRPr="00375CC2" w:rsidRDefault="0057375E" w:rsidP="00260EC6">
            <w:pPr>
              <w:rPr>
                <w:rFonts w:asciiTheme="minorHAnsi" w:hAnsiTheme="minorHAnsi" w:cstheme="minorHAnsi"/>
                <w:color w:val="000000"/>
                <w:sz w:val="20"/>
                <w:szCs w:val="22"/>
              </w:rPr>
            </w:pPr>
            <w:r w:rsidRPr="00375CC2">
              <w:rPr>
                <w:rFonts w:asciiTheme="minorHAnsi" w:hAnsiTheme="minorHAnsi" w:cstheme="minorHAnsi"/>
                <w:color w:val="000000"/>
                <w:sz w:val="20"/>
              </w:rPr>
              <w:t>Gerçekleştirilen Tanıtım Organizasyonu Sayısı</w:t>
            </w:r>
          </w:p>
        </w:tc>
        <w:tc>
          <w:tcPr>
            <w:tcW w:w="561" w:type="pct"/>
            <w:tcBorders>
              <w:top w:val="single" w:sz="4" w:space="0" w:color="auto"/>
              <w:left w:val="single" w:sz="4" w:space="0" w:color="auto"/>
              <w:bottom w:val="single" w:sz="4" w:space="0" w:color="auto"/>
              <w:right w:val="single" w:sz="4" w:space="0" w:color="auto"/>
            </w:tcBorders>
            <w:vAlign w:val="center"/>
          </w:tcPr>
          <w:p w14:paraId="5BADAEBE" w14:textId="77777777" w:rsidR="0057375E" w:rsidRPr="00375CC2" w:rsidRDefault="00B55B51" w:rsidP="00260EC6">
            <w:pPr>
              <w:jc w:val="center"/>
              <w:rPr>
                <w:rFonts w:asciiTheme="minorHAnsi" w:hAnsiTheme="minorHAnsi" w:cstheme="minorHAnsi"/>
                <w:sz w:val="20"/>
                <w:szCs w:val="22"/>
              </w:rPr>
            </w:pPr>
            <w:r w:rsidRPr="00375CC2">
              <w:rPr>
                <w:rFonts w:asciiTheme="minorHAnsi" w:hAnsiTheme="minorHAnsi" w:cstheme="minorHAnsi"/>
                <w:sz w:val="20"/>
              </w:rPr>
              <w:t>12</w:t>
            </w:r>
          </w:p>
        </w:tc>
        <w:tc>
          <w:tcPr>
            <w:tcW w:w="644" w:type="pct"/>
            <w:tcBorders>
              <w:top w:val="single" w:sz="4" w:space="0" w:color="auto"/>
              <w:left w:val="single" w:sz="4" w:space="0" w:color="auto"/>
              <w:bottom w:val="single" w:sz="4" w:space="0" w:color="auto"/>
              <w:right w:val="single" w:sz="4" w:space="0" w:color="auto"/>
            </w:tcBorders>
            <w:vAlign w:val="center"/>
          </w:tcPr>
          <w:p w14:paraId="31158F15" w14:textId="77777777" w:rsidR="0057375E" w:rsidRPr="00375CC2" w:rsidRDefault="00B55B51" w:rsidP="00260EC6">
            <w:pPr>
              <w:jc w:val="center"/>
              <w:rPr>
                <w:rFonts w:asciiTheme="minorHAnsi" w:hAnsiTheme="minorHAnsi" w:cstheme="minorHAnsi"/>
                <w:sz w:val="20"/>
                <w:szCs w:val="22"/>
              </w:rPr>
            </w:pPr>
            <w:r w:rsidRPr="00375CC2">
              <w:rPr>
                <w:rFonts w:asciiTheme="minorHAnsi" w:hAnsiTheme="minorHAnsi" w:cstheme="minorHAnsi"/>
                <w:sz w:val="20"/>
              </w:rPr>
              <w:t>4</w:t>
            </w:r>
          </w:p>
        </w:tc>
        <w:tc>
          <w:tcPr>
            <w:tcW w:w="1003" w:type="pct"/>
            <w:tcBorders>
              <w:top w:val="single" w:sz="4" w:space="0" w:color="auto"/>
              <w:left w:val="single" w:sz="4" w:space="0" w:color="auto"/>
              <w:bottom w:val="single" w:sz="4" w:space="0" w:color="auto"/>
              <w:right w:val="single" w:sz="4" w:space="0" w:color="auto"/>
            </w:tcBorders>
            <w:vAlign w:val="center"/>
          </w:tcPr>
          <w:p w14:paraId="231EED3A"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2023</w:t>
            </w:r>
          </w:p>
        </w:tc>
      </w:tr>
      <w:tr w:rsidR="0057375E" w:rsidRPr="00375CC2" w14:paraId="32D1FB5B" w14:textId="77777777" w:rsidTr="00C52FD2">
        <w:trPr>
          <w:trHeight w:val="323"/>
          <w:jc w:val="center"/>
        </w:trPr>
        <w:tc>
          <w:tcPr>
            <w:tcW w:w="2792" w:type="pct"/>
            <w:tcBorders>
              <w:top w:val="single" w:sz="4" w:space="0" w:color="auto"/>
              <w:left w:val="single" w:sz="4" w:space="0" w:color="auto"/>
              <w:bottom w:val="single" w:sz="4" w:space="0" w:color="auto"/>
              <w:right w:val="single" w:sz="4" w:space="0" w:color="auto"/>
            </w:tcBorders>
            <w:vAlign w:val="center"/>
          </w:tcPr>
          <w:p w14:paraId="5A6A90BF" w14:textId="77777777" w:rsidR="0057375E" w:rsidRPr="00375CC2" w:rsidRDefault="0057375E" w:rsidP="00260EC6">
            <w:pPr>
              <w:rPr>
                <w:rFonts w:asciiTheme="minorHAnsi" w:hAnsiTheme="minorHAnsi" w:cstheme="minorHAnsi"/>
                <w:color w:val="000000"/>
                <w:sz w:val="20"/>
                <w:szCs w:val="22"/>
              </w:rPr>
            </w:pPr>
            <w:r w:rsidRPr="00375CC2">
              <w:rPr>
                <w:rFonts w:asciiTheme="minorHAnsi" w:hAnsiTheme="minorHAnsi" w:cstheme="minorHAnsi"/>
                <w:color w:val="000000"/>
                <w:sz w:val="20"/>
              </w:rPr>
              <w:t>Alternatif Turizm Sektöründe Yönetim Danışmanlığı Hizmeti Alan İşletme Sayısı</w:t>
            </w:r>
          </w:p>
        </w:tc>
        <w:tc>
          <w:tcPr>
            <w:tcW w:w="561" w:type="pct"/>
            <w:tcBorders>
              <w:top w:val="single" w:sz="4" w:space="0" w:color="auto"/>
              <w:left w:val="single" w:sz="4" w:space="0" w:color="auto"/>
              <w:bottom w:val="single" w:sz="4" w:space="0" w:color="auto"/>
              <w:right w:val="single" w:sz="4" w:space="0" w:color="auto"/>
            </w:tcBorders>
            <w:vAlign w:val="center"/>
          </w:tcPr>
          <w:p w14:paraId="453FC9D3" w14:textId="77777777" w:rsidR="0057375E" w:rsidRPr="00375CC2" w:rsidRDefault="00E163E0" w:rsidP="00260EC6">
            <w:pPr>
              <w:jc w:val="center"/>
              <w:rPr>
                <w:rFonts w:asciiTheme="minorHAnsi" w:hAnsiTheme="minorHAnsi" w:cstheme="minorHAnsi"/>
                <w:sz w:val="20"/>
                <w:szCs w:val="22"/>
              </w:rPr>
            </w:pPr>
            <w:r w:rsidRPr="00375CC2">
              <w:rPr>
                <w:rFonts w:asciiTheme="minorHAnsi" w:hAnsiTheme="minorHAnsi" w:cstheme="minorHAnsi"/>
                <w:sz w:val="20"/>
              </w:rPr>
              <w:t>3</w:t>
            </w:r>
            <w:r w:rsidR="0057375E" w:rsidRPr="00375CC2">
              <w:rPr>
                <w:rFonts w:asciiTheme="minorHAnsi" w:hAnsiTheme="minorHAnsi" w:cstheme="minorHAnsi"/>
                <w:sz w:val="20"/>
              </w:rPr>
              <w:t>0</w:t>
            </w:r>
          </w:p>
        </w:tc>
        <w:tc>
          <w:tcPr>
            <w:tcW w:w="644" w:type="pct"/>
            <w:tcBorders>
              <w:top w:val="single" w:sz="4" w:space="0" w:color="auto"/>
              <w:left w:val="single" w:sz="4" w:space="0" w:color="auto"/>
              <w:bottom w:val="single" w:sz="4" w:space="0" w:color="auto"/>
              <w:right w:val="single" w:sz="4" w:space="0" w:color="auto"/>
            </w:tcBorders>
            <w:vAlign w:val="center"/>
          </w:tcPr>
          <w:p w14:paraId="3B2E86B5" w14:textId="77777777" w:rsidR="0057375E" w:rsidRPr="00375CC2" w:rsidRDefault="00E163E0" w:rsidP="00260EC6">
            <w:pPr>
              <w:jc w:val="center"/>
              <w:rPr>
                <w:rFonts w:asciiTheme="minorHAnsi" w:hAnsiTheme="minorHAnsi" w:cstheme="minorHAnsi"/>
                <w:sz w:val="20"/>
                <w:szCs w:val="22"/>
              </w:rPr>
            </w:pPr>
            <w:r w:rsidRPr="00375CC2">
              <w:rPr>
                <w:rFonts w:asciiTheme="minorHAnsi" w:hAnsiTheme="minorHAnsi" w:cstheme="minorHAnsi"/>
                <w:sz w:val="20"/>
              </w:rPr>
              <w:t>-</w:t>
            </w:r>
          </w:p>
        </w:tc>
        <w:tc>
          <w:tcPr>
            <w:tcW w:w="1003" w:type="pct"/>
            <w:tcBorders>
              <w:top w:val="single" w:sz="4" w:space="0" w:color="auto"/>
              <w:left w:val="single" w:sz="4" w:space="0" w:color="auto"/>
              <w:bottom w:val="single" w:sz="4" w:space="0" w:color="auto"/>
              <w:right w:val="single" w:sz="4" w:space="0" w:color="auto"/>
            </w:tcBorders>
            <w:vAlign w:val="center"/>
          </w:tcPr>
          <w:p w14:paraId="02F2AC8B"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202</w:t>
            </w:r>
            <w:r w:rsidR="00E163E0" w:rsidRPr="00375CC2">
              <w:rPr>
                <w:rFonts w:asciiTheme="minorHAnsi" w:hAnsiTheme="minorHAnsi" w:cstheme="minorHAnsi"/>
                <w:sz w:val="20"/>
              </w:rPr>
              <w:t>4</w:t>
            </w:r>
          </w:p>
        </w:tc>
      </w:tr>
      <w:tr w:rsidR="0057375E" w:rsidRPr="00375CC2" w14:paraId="7F869E87" w14:textId="77777777" w:rsidTr="00C52FD2">
        <w:trPr>
          <w:trHeight w:val="323"/>
          <w:jc w:val="center"/>
        </w:trPr>
        <w:tc>
          <w:tcPr>
            <w:tcW w:w="2792" w:type="pct"/>
            <w:tcBorders>
              <w:top w:val="single" w:sz="4" w:space="0" w:color="auto"/>
              <w:left w:val="single" w:sz="4" w:space="0" w:color="auto"/>
              <w:bottom w:val="single" w:sz="4" w:space="0" w:color="auto"/>
              <w:right w:val="single" w:sz="4" w:space="0" w:color="auto"/>
            </w:tcBorders>
            <w:vAlign w:val="center"/>
          </w:tcPr>
          <w:p w14:paraId="3CA4A801" w14:textId="77777777" w:rsidR="0057375E" w:rsidRPr="00375CC2" w:rsidRDefault="0057375E" w:rsidP="00260EC6">
            <w:pPr>
              <w:rPr>
                <w:rFonts w:asciiTheme="minorHAnsi" w:hAnsiTheme="minorHAnsi" w:cstheme="minorHAnsi"/>
                <w:color w:val="000000"/>
                <w:sz w:val="20"/>
                <w:szCs w:val="22"/>
              </w:rPr>
            </w:pPr>
            <w:r w:rsidRPr="00375CC2">
              <w:rPr>
                <w:rFonts w:asciiTheme="minorHAnsi" w:hAnsiTheme="minorHAnsi" w:cstheme="minorHAnsi"/>
                <w:color w:val="000000"/>
                <w:sz w:val="20"/>
              </w:rPr>
              <w:t>2020 Alternatif Turizm Mali Destek Programı Kapsamında Sözleşme İmzalanan Proje Sayısı</w:t>
            </w:r>
          </w:p>
        </w:tc>
        <w:tc>
          <w:tcPr>
            <w:tcW w:w="561" w:type="pct"/>
            <w:tcBorders>
              <w:top w:val="single" w:sz="4" w:space="0" w:color="auto"/>
              <w:left w:val="single" w:sz="4" w:space="0" w:color="auto"/>
              <w:bottom w:val="single" w:sz="4" w:space="0" w:color="auto"/>
              <w:right w:val="single" w:sz="4" w:space="0" w:color="auto"/>
            </w:tcBorders>
            <w:vAlign w:val="center"/>
          </w:tcPr>
          <w:p w14:paraId="13CE05F5"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35</w:t>
            </w:r>
          </w:p>
        </w:tc>
        <w:tc>
          <w:tcPr>
            <w:tcW w:w="644" w:type="pct"/>
            <w:tcBorders>
              <w:top w:val="single" w:sz="4" w:space="0" w:color="auto"/>
              <w:left w:val="single" w:sz="4" w:space="0" w:color="auto"/>
              <w:bottom w:val="single" w:sz="4" w:space="0" w:color="auto"/>
              <w:right w:val="single" w:sz="4" w:space="0" w:color="auto"/>
            </w:tcBorders>
            <w:vAlign w:val="center"/>
          </w:tcPr>
          <w:p w14:paraId="61C74871"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35</w:t>
            </w:r>
          </w:p>
        </w:tc>
        <w:tc>
          <w:tcPr>
            <w:tcW w:w="1003" w:type="pct"/>
            <w:tcBorders>
              <w:top w:val="single" w:sz="4" w:space="0" w:color="auto"/>
              <w:left w:val="single" w:sz="4" w:space="0" w:color="auto"/>
              <w:bottom w:val="single" w:sz="4" w:space="0" w:color="auto"/>
              <w:right w:val="single" w:sz="4" w:space="0" w:color="auto"/>
            </w:tcBorders>
            <w:vAlign w:val="center"/>
          </w:tcPr>
          <w:p w14:paraId="3532F8FC" w14:textId="77777777" w:rsidR="0057375E" w:rsidRPr="00375CC2" w:rsidRDefault="003A0D11" w:rsidP="00260EC6">
            <w:pPr>
              <w:jc w:val="center"/>
              <w:rPr>
                <w:rFonts w:asciiTheme="minorHAnsi" w:hAnsiTheme="minorHAnsi" w:cstheme="minorHAnsi"/>
                <w:sz w:val="20"/>
                <w:szCs w:val="22"/>
              </w:rPr>
            </w:pPr>
            <w:r w:rsidRPr="00375CC2">
              <w:rPr>
                <w:rFonts w:asciiTheme="minorHAnsi" w:hAnsiTheme="minorHAnsi" w:cstheme="minorHAnsi"/>
                <w:sz w:val="20"/>
              </w:rPr>
              <w:t>2021</w:t>
            </w:r>
          </w:p>
        </w:tc>
      </w:tr>
      <w:tr w:rsidR="0057375E" w:rsidRPr="00375CC2" w14:paraId="08072F66" w14:textId="77777777" w:rsidTr="00C52FD2">
        <w:trPr>
          <w:trHeight w:val="323"/>
          <w:jc w:val="center"/>
        </w:trPr>
        <w:tc>
          <w:tcPr>
            <w:tcW w:w="2792" w:type="pct"/>
            <w:tcBorders>
              <w:top w:val="single" w:sz="4" w:space="0" w:color="auto"/>
              <w:left w:val="single" w:sz="4" w:space="0" w:color="auto"/>
              <w:bottom w:val="single" w:sz="4" w:space="0" w:color="auto"/>
              <w:right w:val="single" w:sz="4" w:space="0" w:color="auto"/>
            </w:tcBorders>
            <w:vAlign w:val="center"/>
          </w:tcPr>
          <w:p w14:paraId="6A7CB014" w14:textId="5919FAF5" w:rsidR="0057375E" w:rsidRPr="00375CC2" w:rsidRDefault="0057375E" w:rsidP="00CB423D">
            <w:pPr>
              <w:rPr>
                <w:rFonts w:asciiTheme="minorHAnsi" w:hAnsiTheme="minorHAnsi" w:cstheme="minorHAnsi"/>
                <w:color w:val="000000"/>
                <w:sz w:val="20"/>
                <w:szCs w:val="22"/>
              </w:rPr>
            </w:pPr>
            <w:r w:rsidRPr="00375CC2">
              <w:rPr>
                <w:rFonts w:asciiTheme="minorHAnsi" w:hAnsiTheme="minorHAnsi" w:cstheme="minorHAnsi"/>
                <w:color w:val="000000"/>
                <w:sz w:val="20"/>
              </w:rPr>
              <w:t xml:space="preserve">2022 Alternatif Turizm </w:t>
            </w:r>
            <w:r w:rsidR="00CB423D">
              <w:rPr>
                <w:rFonts w:asciiTheme="minorHAnsi" w:hAnsiTheme="minorHAnsi" w:cstheme="minorHAnsi"/>
                <w:color w:val="000000"/>
                <w:sz w:val="20"/>
              </w:rPr>
              <w:t>KÖA</w:t>
            </w:r>
            <w:r w:rsidR="00FD6043" w:rsidRPr="00375CC2">
              <w:rPr>
                <w:rFonts w:asciiTheme="minorHAnsi" w:hAnsiTheme="minorHAnsi" w:cstheme="minorHAnsi"/>
                <w:color w:val="000000"/>
                <w:sz w:val="20"/>
              </w:rPr>
              <w:t xml:space="preserve"> </w:t>
            </w:r>
            <w:r w:rsidRPr="00375CC2">
              <w:rPr>
                <w:rFonts w:asciiTheme="minorHAnsi" w:hAnsiTheme="minorHAnsi" w:cstheme="minorHAnsi"/>
                <w:color w:val="000000"/>
                <w:sz w:val="20"/>
              </w:rPr>
              <w:t>Mali Destek Programı Kapsamında Sözleşme İmzalanan Proje Sayısı</w:t>
            </w:r>
          </w:p>
        </w:tc>
        <w:tc>
          <w:tcPr>
            <w:tcW w:w="561" w:type="pct"/>
            <w:tcBorders>
              <w:top w:val="single" w:sz="4" w:space="0" w:color="auto"/>
              <w:left w:val="single" w:sz="4" w:space="0" w:color="auto"/>
              <w:bottom w:val="single" w:sz="4" w:space="0" w:color="auto"/>
              <w:right w:val="single" w:sz="4" w:space="0" w:color="auto"/>
            </w:tcBorders>
            <w:vAlign w:val="center"/>
          </w:tcPr>
          <w:p w14:paraId="4C7BE607"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25</w:t>
            </w:r>
          </w:p>
        </w:tc>
        <w:tc>
          <w:tcPr>
            <w:tcW w:w="644" w:type="pct"/>
            <w:tcBorders>
              <w:top w:val="single" w:sz="4" w:space="0" w:color="auto"/>
              <w:left w:val="single" w:sz="4" w:space="0" w:color="auto"/>
              <w:bottom w:val="single" w:sz="4" w:space="0" w:color="auto"/>
              <w:right w:val="single" w:sz="4" w:space="0" w:color="auto"/>
            </w:tcBorders>
            <w:vAlign w:val="center"/>
          </w:tcPr>
          <w:p w14:paraId="4834708F" w14:textId="77777777" w:rsidR="0057375E" w:rsidRPr="00375CC2" w:rsidRDefault="0057375E" w:rsidP="00260EC6">
            <w:pPr>
              <w:jc w:val="center"/>
              <w:rPr>
                <w:rFonts w:asciiTheme="minorHAnsi" w:hAnsiTheme="minorHAnsi" w:cstheme="minorHAnsi"/>
                <w:sz w:val="20"/>
                <w:szCs w:val="22"/>
              </w:rPr>
            </w:pPr>
            <w:r w:rsidRPr="00375CC2">
              <w:rPr>
                <w:rFonts w:asciiTheme="minorHAnsi" w:hAnsiTheme="minorHAnsi" w:cstheme="minorHAnsi"/>
                <w:sz w:val="20"/>
              </w:rPr>
              <w:t>-</w:t>
            </w:r>
          </w:p>
        </w:tc>
        <w:tc>
          <w:tcPr>
            <w:tcW w:w="1003" w:type="pct"/>
            <w:tcBorders>
              <w:top w:val="single" w:sz="4" w:space="0" w:color="auto"/>
              <w:left w:val="single" w:sz="4" w:space="0" w:color="auto"/>
              <w:bottom w:val="single" w:sz="4" w:space="0" w:color="auto"/>
              <w:right w:val="single" w:sz="4" w:space="0" w:color="auto"/>
            </w:tcBorders>
            <w:vAlign w:val="center"/>
          </w:tcPr>
          <w:p w14:paraId="1ECF0BDF" w14:textId="77777777" w:rsidR="0057375E" w:rsidRPr="00375CC2" w:rsidRDefault="003A0D11" w:rsidP="00260EC6">
            <w:pPr>
              <w:jc w:val="center"/>
              <w:rPr>
                <w:rFonts w:asciiTheme="minorHAnsi" w:hAnsiTheme="minorHAnsi" w:cstheme="minorHAnsi"/>
                <w:sz w:val="20"/>
                <w:szCs w:val="22"/>
              </w:rPr>
            </w:pPr>
            <w:r w:rsidRPr="00375CC2">
              <w:rPr>
                <w:rFonts w:asciiTheme="minorHAnsi" w:hAnsiTheme="minorHAnsi" w:cstheme="minorHAnsi"/>
                <w:sz w:val="20"/>
              </w:rPr>
              <w:t>2023</w:t>
            </w:r>
          </w:p>
        </w:tc>
      </w:tr>
      <w:tr w:rsidR="00CE016C" w:rsidRPr="00375CC2" w14:paraId="6508845D" w14:textId="77777777" w:rsidTr="00C52FD2">
        <w:trPr>
          <w:trHeight w:val="323"/>
          <w:jc w:val="center"/>
        </w:trPr>
        <w:tc>
          <w:tcPr>
            <w:tcW w:w="2792" w:type="pct"/>
            <w:tcBorders>
              <w:top w:val="single" w:sz="4" w:space="0" w:color="auto"/>
              <w:left w:val="single" w:sz="4" w:space="0" w:color="auto"/>
              <w:bottom w:val="single" w:sz="4" w:space="0" w:color="auto"/>
              <w:right w:val="single" w:sz="4" w:space="0" w:color="auto"/>
            </w:tcBorders>
            <w:vAlign w:val="center"/>
          </w:tcPr>
          <w:p w14:paraId="16B2172D" w14:textId="55AA3659" w:rsidR="00CE016C" w:rsidRPr="00375CC2" w:rsidRDefault="003A0D11" w:rsidP="00260EC6">
            <w:pPr>
              <w:rPr>
                <w:rFonts w:asciiTheme="minorHAnsi" w:hAnsiTheme="minorHAnsi" w:cstheme="minorHAnsi"/>
                <w:color w:val="000000"/>
                <w:sz w:val="20"/>
              </w:rPr>
            </w:pPr>
            <w:r w:rsidRPr="00375CC2">
              <w:rPr>
                <w:rFonts w:asciiTheme="minorHAnsi" w:hAnsiTheme="minorHAnsi" w:cstheme="minorHAnsi"/>
                <w:color w:val="000000"/>
                <w:sz w:val="20"/>
              </w:rPr>
              <w:t>Bakanlığa Onaya Gönderilen</w:t>
            </w:r>
            <w:r w:rsidR="005C3001" w:rsidRPr="00375CC2">
              <w:rPr>
                <w:rFonts w:asciiTheme="minorHAnsi" w:hAnsiTheme="minorHAnsi" w:cstheme="minorHAnsi"/>
                <w:color w:val="000000"/>
                <w:sz w:val="20"/>
              </w:rPr>
              <w:t xml:space="preserve"> Güdümlü </w:t>
            </w:r>
            <w:r w:rsidRPr="00375CC2">
              <w:rPr>
                <w:rFonts w:asciiTheme="minorHAnsi" w:hAnsiTheme="minorHAnsi" w:cstheme="minorHAnsi"/>
                <w:color w:val="000000"/>
                <w:sz w:val="20"/>
              </w:rPr>
              <w:t xml:space="preserve">Proje Bilgi </w:t>
            </w:r>
            <w:r w:rsidR="004A061D" w:rsidRPr="00375CC2">
              <w:rPr>
                <w:rFonts w:asciiTheme="minorHAnsi" w:hAnsiTheme="minorHAnsi" w:cstheme="minorHAnsi"/>
                <w:color w:val="000000"/>
                <w:sz w:val="20"/>
              </w:rPr>
              <w:t>Fişi Sayısı</w:t>
            </w:r>
          </w:p>
        </w:tc>
        <w:tc>
          <w:tcPr>
            <w:tcW w:w="561" w:type="pct"/>
            <w:tcBorders>
              <w:top w:val="single" w:sz="4" w:space="0" w:color="auto"/>
              <w:left w:val="single" w:sz="4" w:space="0" w:color="auto"/>
              <w:bottom w:val="single" w:sz="4" w:space="0" w:color="auto"/>
              <w:right w:val="single" w:sz="4" w:space="0" w:color="auto"/>
            </w:tcBorders>
            <w:vAlign w:val="center"/>
          </w:tcPr>
          <w:p w14:paraId="492FD8E3" w14:textId="77777777" w:rsidR="00CE016C" w:rsidRPr="00375CC2" w:rsidRDefault="005C3001" w:rsidP="00260EC6">
            <w:pPr>
              <w:jc w:val="center"/>
              <w:rPr>
                <w:rFonts w:asciiTheme="minorHAnsi" w:hAnsiTheme="minorHAnsi" w:cstheme="minorHAnsi"/>
                <w:sz w:val="20"/>
              </w:rPr>
            </w:pPr>
            <w:r w:rsidRPr="00375CC2">
              <w:rPr>
                <w:rFonts w:asciiTheme="minorHAnsi" w:hAnsiTheme="minorHAnsi" w:cstheme="minorHAnsi"/>
                <w:sz w:val="20"/>
              </w:rPr>
              <w:t>1</w:t>
            </w:r>
          </w:p>
        </w:tc>
        <w:tc>
          <w:tcPr>
            <w:tcW w:w="644" w:type="pct"/>
            <w:tcBorders>
              <w:top w:val="single" w:sz="4" w:space="0" w:color="auto"/>
              <w:left w:val="single" w:sz="4" w:space="0" w:color="auto"/>
              <w:bottom w:val="single" w:sz="4" w:space="0" w:color="auto"/>
              <w:right w:val="single" w:sz="4" w:space="0" w:color="auto"/>
            </w:tcBorders>
            <w:vAlign w:val="center"/>
          </w:tcPr>
          <w:p w14:paraId="4BA05781" w14:textId="77777777" w:rsidR="00CE016C" w:rsidRPr="00375CC2" w:rsidRDefault="005C3001" w:rsidP="00260EC6">
            <w:pPr>
              <w:jc w:val="center"/>
              <w:rPr>
                <w:rFonts w:asciiTheme="minorHAnsi" w:hAnsiTheme="minorHAnsi" w:cstheme="minorHAnsi"/>
                <w:sz w:val="20"/>
              </w:rPr>
            </w:pPr>
            <w:r w:rsidRPr="00375CC2">
              <w:rPr>
                <w:rFonts w:asciiTheme="minorHAnsi" w:hAnsiTheme="minorHAnsi" w:cstheme="minorHAnsi"/>
                <w:sz w:val="20"/>
              </w:rPr>
              <w:t>1</w:t>
            </w:r>
          </w:p>
        </w:tc>
        <w:tc>
          <w:tcPr>
            <w:tcW w:w="1003" w:type="pct"/>
            <w:tcBorders>
              <w:top w:val="single" w:sz="4" w:space="0" w:color="auto"/>
              <w:left w:val="single" w:sz="4" w:space="0" w:color="auto"/>
              <w:bottom w:val="single" w:sz="4" w:space="0" w:color="auto"/>
              <w:right w:val="single" w:sz="4" w:space="0" w:color="auto"/>
            </w:tcBorders>
            <w:vAlign w:val="center"/>
          </w:tcPr>
          <w:p w14:paraId="6149BDF0" w14:textId="77777777" w:rsidR="00CE016C" w:rsidRPr="00375CC2" w:rsidRDefault="005C3001" w:rsidP="00260EC6">
            <w:pPr>
              <w:jc w:val="center"/>
              <w:rPr>
                <w:rFonts w:asciiTheme="minorHAnsi" w:hAnsiTheme="minorHAnsi" w:cstheme="minorHAnsi"/>
                <w:sz w:val="20"/>
              </w:rPr>
            </w:pPr>
            <w:r w:rsidRPr="00375CC2">
              <w:rPr>
                <w:rFonts w:asciiTheme="minorHAnsi" w:hAnsiTheme="minorHAnsi" w:cstheme="minorHAnsi"/>
                <w:sz w:val="20"/>
              </w:rPr>
              <w:t>2022</w:t>
            </w:r>
          </w:p>
        </w:tc>
      </w:tr>
    </w:tbl>
    <w:p w14:paraId="0BC19C49" w14:textId="77777777" w:rsidR="000835CA" w:rsidRPr="00375CC2" w:rsidRDefault="003D1138" w:rsidP="000835CA">
      <w:pPr>
        <w:spacing w:after="160" w:line="360" w:lineRule="auto"/>
        <w:contextualSpacing/>
        <w:outlineLvl w:val="0"/>
        <w:rPr>
          <w:rFonts w:cstheme="minorHAnsi"/>
          <w:b/>
        </w:rPr>
      </w:pPr>
      <w:bookmarkStart w:id="118" w:name="_Toc113631032"/>
      <w:r w:rsidRPr="00375CC2">
        <w:rPr>
          <w:rFonts w:cstheme="minorHAnsi"/>
          <w:b/>
        </w:rPr>
        <w:lastRenderedPageBreak/>
        <w:t>2.1.4. Proje v</w:t>
      </w:r>
      <w:r w:rsidR="000835CA" w:rsidRPr="00375CC2">
        <w:rPr>
          <w:rFonts w:cstheme="minorHAnsi"/>
          <w:b/>
        </w:rPr>
        <w:t>e Faaliyetler</w:t>
      </w:r>
      <w:bookmarkEnd w:id="116"/>
      <w:bookmarkEnd w:id="118"/>
    </w:p>
    <w:p w14:paraId="1D9551B9" w14:textId="77777777" w:rsidR="000835CA" w:rsidRPr="00375CC2" w:rsidRDefault="000835CA" w:rsidP="000835CA">
      <w:pPr>
        <w:spacing w:after="160" w:line="360" w:lineRule="auto"/>
        <w:contextualSpacing/>
        <w:outlineLvl w:val="0"/>
        <w:rPr>
          <w:rFonts w:cstheme="minorHAnsi"/>
          <w:b/>
        </w:rPr>
      </w:pPr>
      <w:bookmarkStart w:id="119" w:name="_Toc18500632"/>
      <w:bookmarkStart w:id="120" w:name="_Toc113631033"/>
      <w:r w:rsidRPr="00375CC2">
        <w:rPr>
          <w:rFonts w:cstheme="minorHAnsi"/>
          <w:b/>
        </w:rPr>
        <w:t>2.1.4.1.Araştırma, Analiz ve Programlama</w:t>
      </w:r>
      <w:bookmarkEnd w:id="119"/>
      <w:bookmarkEnd w:id="120"/>
    </w:p>
    <w:p w14:paraId="046CD857" w14:textId="77777777" w:rsidR="000835CA" w:rsidRPr="00375CC2" w:rsidRDefault="000835CA" w:rsidP="000835CA">
      <w:pPr>
        <w:spacing w:after="160" w:line="360" w:lineRule="auto"/>
        <w:contextualSpacing/>
        <w:outlineLvl w:val="0"/>
        <w:rPr>
          <w:rFonts w:cstheme="minorHAnsi"/>
          <w:b/>
        </w:rPr>
      </w:pPr>
      <w:bookmarkStart w:id="121" w:name="_Toc113631034"/>
      <w:r w:rsidRPr="00375CC2">
        <w:rPr>
          <w:rFonts w:cstheme="minorHAnsi"/>
          <w:b/>
        </w:rPr>
        <w:t>2.1.4.1.1. Destinasyon Yönetim ve Eylem Planları</w:t>
      </w:r>
      <w:bookmarkEnd w:id="121"/>
      <w:r w:rsidR="00E739BB" w:rsidRPr="00375CC2">
        <w:rPr>
          <w:rFonts w:cstheme="minorHAnsi"/>
          <w:b/>
        </w:rPr>
        <w:t xml:space="preserve"> </w:t>
      </w:r>
    </w:p>
    <w:p w14:paraId="5EB42293" w14:textId="77777777" w:rsidR="000835CA" w:rsidRPr="00375CC2" w:rsidRDefault="003A0D11" w:rsidP="000835CA">
      <w:pPr>
        <w:spacing w:line="360" w:lineRule="auto"/>
        <w:jc w:val="both"/>
        <w:rPr>
          <w:rFonts w:cstheme="minorHAnsi"/>
        </w:rPr>
      </w:pPr>
      <w:r w:rsidRPr="00375CC2">
        <w:rPr>
          <w:rFonts w:cstheme="minorHAnsi"/>
        </w:rPr>
        <w:t>Eylem planları</w:t>
      </w:r>
      <w:r w:rsidR="000835CA" w:rsidRPr="00375CC2">
        <w:rPr>
          <w:rFonts w:cstheme="minorHAnsi"/>
        </w:rPr>
        <w:t xml:space="preserve"> kapsamında; doğal zenginliklerin turizme kazandırılması, doğa aktivitelerinin geliştirilmesi ve çeşitlendirilmesi, destinasyon hinterlandındaki öğelerin cazibesinin artırılması, sosyal, kentsel ve mimari iyileştirmelere yönelik öncelikler ve faal</w:t>
      </w:r>
      <w:r w:rsidR="00E359E0" w:rsidRPr="00375CC2">
        <w:rPr>
          <w:rFonts w:cstheme="minorHAnsi"/>
        </w:rPr>
        <w:t>iyetler belirlenecektir. Eylem P</w:t>
      </w:r>
      <w:r w:rsidR="000835CA" w:rsidRPr="00375CC2">
        <w:rPr>
          <w:rFonts w:cstheme="minorHAnsi"/>
        </w:rPr>
        <w:t>lan</w:t>
      </w:r>
      <w:r w:rsidRPr="00375CC2">
        <w:rPr>
          <w:rFonts w:cstheme="minorHAnsi"/>
        </w:rPr>
        <w:t>ları</w:t>
      </w:r>
      <w:r w:rsidR="000835CA" w:rsidRPr="00375CC2">
        <w:rPr>
          <w:rFonts w:cstheme="minorHAnsi"/>
        </w:rPr>
        <w:t xml:space="preserve"> ile ortaya çıkan faaliyetlerin;</w:t>
      </w:r>
      <w:r w:rsidR="00D81305" w:rsidRPr="00375CC2">
        <w:rPr>
          <w:rFonts w:cstheme="minorHAnsi"/>
        </w:rPr>
        <w:t xml:space="preserve"> bütçe </w:t>
      </w:r>
      <w:r w:rsidR="00E95956" w:rsidRPr="00375CC2">
        <w:rPr>
          <w:rFonts w:cstheme="minorHAnsi"/>
        </w:rPr>
        <w:t>imkânları</w:t>
      </w:r>
      <w:r w:rsidR="00D81305" w:rsidRPr="00375CC2">
        <w:rPr>
          <w:rFonts w:cstheme="minorHAnsi"/>
        </w:rPr>
        <w:t xml:space="preserve"> ölçüsünde</w:t>
      </w:r>
      <w:r w:rsidR="000835CA" w:rsidRPr="00375CC2">
        <w:rPr>
          <w:rFonts w:cstheme="minorHAnsi"/>
        </w:rPr>
        <w:t xml:space="preserve"> Ajansımız mali ve teknik destek programları, kırsal turizme yönelik diğer destek mekanizmaları, yerel yönetimlerin projeleri, lobi faaliyetleri, kapasite geliştirme ve eğitim programları ve tanıtım çalışmaları aracılığıyla hayata geçirilmesi öngörülmektedir. </w:t>
      </w:r>
      <w:r w:rsidR="00F92BE7" w:rsidRPr="00375CC2">
        <w:rPr>
          <w:rFonts w:cstheme="minorHAnsi"/>
        </w:rPr>
        <w:t xml:space="preserve">Karacasu, Buldan, Ula ve Çameli ilçelerinin eylem planları </w:t>
      </w:r>
      <w:r w:rsidR="00595DC2" w:rsidRPr="00375CC2">
        <w:rPr>
          <w:rFonts w:cstheme="minorHAnsi"/>
        </w:rPr>
        <w:t xml:space="preserve">2021 yılında </w:t>
      </w:r>
      <w:r w:rsidR="00F92BE7" w:rsidRPr="00375CC2">
        <w:rPr>
          <w:rFonts w:cstheme="minorHAnsi"/>
        </w:rPr>
        <w:t>hazırlanmış</w:t>
      </w:r>
      <w:r w:rsidR="00595DC2" w:rsidRPr="00375CC2">
        <w:rPr>
          <w:rFonts w:cstheme="minorHAnsi"/>
        </w:rPr>
        <w:t xml:space="preserve">tır. </w:t>
      </w:r>
      <w:r w:rsidR="00F92BE7" w:rsidRPr="00375CC2">
        <w:rPr>
          <w:rFonts w:cstheme="minorHAnsi"/>
        </w:rPr>
        <w:t xml:space="preserve">2022 yılında </w:t>
      </w:r>
      <w:r w:rsidR="00595DC2" w:rsidRPr="00375CC2">
        <w:rPr>
          <w:rFonts w:cstheme="minorHAnsi"/>
        </w:rPr>
        <w:t xml:space="preserve">ise </w:t>
      </w:r>
      <w:r w:rsidR="00F92BE7" w:rsidRPr="00375CC2">
        <w:rPr>
          <w:rFonts w:cstheme="minorHAnsi"/>
        </w:rPr>
        <w:t>diğer ilçelerde</w:t>
      </w:r>
      <w:r w:rsidR="00595DC2" w:rsidRPr="00375CC2">
        <w:rPr>
          <w:rFonts w:cstheme="minorHAnsi"/>
        </w:rPr>
        <w:t xml:space="preserve"> çalışmalara devam edilecek olup çalıştay ve toplantılar organize edilecektir.</w:t>
      </w:r>
    </w:p>
    <w:p w14:paraId="3F9F383F" w14:textId="0BBA7315" w:rsidR="000835CA" w:rsidRPr="00375CC2" w:rsidRDefault="000835CA" w:rsidP="000835CA">
      <w:pPr>
        <w:keepNext/>
        <w:spacing w:after="0" w:line="240" w:lineRule="auto"/>
        <w:ind w:left="360"/>
        <w:jc w:val="center"/>
        <w:rPr>
          <w:rFonts w:cstheme="minorHAnsi"/>
          <w:b/>
          <w:bCs/>
          <w:sz w:val="20"/>
        </w:rPr>
      </w:pPr>
      <w:bookmarkStart w:id="122" w:name="_Toc113631129"/>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4</w:t>
      </w:r>
      <w:r w:rsidRPr="00375CC2">
        <w:rPr>
          <w:rFonts w:cstheme="minorHAnsi"/>
          <w:b/>
          <w:bCs/>
          <w:sz w:val="20"/>
        </w:rPr>
        <w:fldChar w:fldCharType="end"/>
      </w:r>
      <w:r w:rsidRPr="00375CC2">
        <w:rPr>
          <w:rFonts w:cstheme="minorHAnsi"/>
          <w:b/>
          <w:bCs/>
          <w:sz w:val="20"/>
        </w:rPr>
        <w:t>: Destinasyon Yönetim ve Eylem Planları</w:t>
      </w:r>
      <w:bookmarkEnd w:id="122"/>
    </w:p>
    <w:tbl>
      <w:tblPr>
        <w:tblStyle w:val="TabloKlavuzu"/>
        <w:tblW w:w="0" w:type="auto"/>
        <w:jc w:val="center"/>
        <w:tblLook w:val="04A0" w:firstRow="1" w:lastRow="0" w:firstColumn="1" w:lastColumn="0" w:noHBand="0" w:noVBand="1"/>
      </w:tblPr>
      <w:tblGrid>
        <w:gridCol w:w="3681"/>
        <w:gridCol w:w="2126"/>
        <w:gridCol w:w="1418"/>
        <w:gridCol w:w="1979"/>
      </w:tblGrid>
      <w:tr w:rsidR="000835CA" w:rsidRPr="00375CC2" w14:paraId="6570E125" w14:textId="77777777" w:rsidTr="00A34836">
        <w:trPr>
          <w:trHeight w:val="303"/>
          <w:jc w:val="center"/>
        </w:trPr>
        <w:tc>
          <w:tcPr>
            <w:tcW w:w="3681" w:type="dxa"/>
            <w:shd w:val="clear" w:color="auto" w:fill="C6D9F1" w:themeFill="text2" w:themeFillTint="33"/>
            <w:vAlign w:val="center"/>
          </w:tcPr>
          <w:p w14:paraId="5A3D905E"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2126" w:type="dxa"/>
            <w:shd w:val="clear" w:color="auto" w:fill="C6D9F1" w:themeFill="text2" w:themeFillTint="33"/>
            <w:vAlign w:val="center"/>
          </w:tcPr>
          <w:p w14:paraId="06D84AEE"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418" w:type="dxa"/>
            <w:shd w:val="clear" w:color="auto" w:fill="C6D9F1" w:themeFill="text2" w:themeFillTint="33"/>
            <w:vAlign w:val="center"/>
          </w:tcPr>
          <w:p w14:paraId="32BF4BB4"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1979" w:type="dxa"/>
            <w:shd w:val="clear" w:color="auto" w:fill="C6D9F1" w:themeFill="text2" w:themeFillTint="33"/>
            <w:vAlign w:val="center"/>
          </w:tcPr>
          <w:p w14:paraId="6FC7F78D"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0835CA" w:rsidRPr="00375CC2" w14:paraId="063A37C3" w14:textId="77777777" w:rsidTr="00A34836">
        <w:trPr>
          <w:trHeight w:val="658"/>
          <w:jc w:val="center"/>
        </w:trPr>
        <w:tc>
          <w:tcPr>
            <w:tcW w:w="3681" w:type="dxa"/>
            <w:vAlign w:val="center"/>
          </w:tcPr>
          <w:p w14:paraId="367A2B46" w14:textId="77777777" w:rsidR="000835CA" w:rsidRPr="00375CC2" w:rsidRDefault="000835CA" w:rsidP="000835CA">
            <w:pPr>
              <w:rPr>
                <w:rFonts w:asciiTheme="minorHAnsi" w:hAnsiTheme="minorHAnsi" w:cstheme="minorHAnsi"/>
                <w:sz w:val="20"/>
                <w:szCs w:val="22"/>
              </w:rPr>
            </w:pPr>
            <w:r w:rsidRPr="00375CC2">
              <w:rPr>
                <w:rFonts w:asciiTheme="minorHAnsi" w:hAnsiTheme="minorHAnsi" w:cstheme="minorHAnsi"/>
                <w:color w:val="000000"/>
                <w:sz w:val="20"/>
              </w:rPr>
              <w:t>Destinasyon Yönetim ve Eylem Planları</w:t>
            </w:r>
          </w:p>
        </w:tc>
        <w:tc>
          <w:tcPr>
            <w:tcW w:w="2126" w:type="dxa"/>
            <w:vAlign w:val="center"/>
          </w:tcPr>
          <w:p w14:paraId="07DAE650" w14:textId="77777777" w:rsidR="000835CA" w:rsidRPr="00375CC2" w:rsidRDefault="000835CA" w:rsidP="000835CA">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EAPB</w:t>
            </w:r>
          </w:p>
        </w:tc>
        <w:tc>
          <w:tcPr>
            <w:tcW w:w="1418" w:type="dxa"/>
            <w:vAlign w:val="center"/>
          </w:tcPr>
          <w:p w14:paraId="73C24248" w14:textId="77777777" w:rsidR="000835CA" w:rsidRPr="00375CC2" w:rsidRDefault="000835CA" w:rsidP="000835CA">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1</w:t>
            </w:r>
            <w:r w:rsidR="00957C41" w:rsidRPr="00375CC2">
              <w:rPr>
                <w:rFonts w:asciiTheme="minorHAnsi" w:hAnsiTheme="minorHAnsi" w:cstheme="minorHAnsi"/>
                <w:color w:val="000000"/>
                <w:sz w:val="20"/>
              </w:rPr>
              <w:t>0</w:t>
            </w:r>
            <w:r w:rsidRPr="00375CC2">
              <w:rPr>
                <w:rFonts w:asciiTheme="minorHAnsi" w:hAnsiTheme="minorHAnsi" w:cstheme="minorHAnsi"/>
                <w:color w:val="000000"/>
                <w:sz w:val="20"/>
              </w:rPr>
              <w:t>0.000</w:t>
            </w:r>
          </w:p>
        </w:tc>
        <w:tc>
          <w:tcPr>
            <w:tcW w:w="1979" w:type="dxa"/>
            <w:vAlign w:val="center"/>
          </w:tcPr>
          <w:p w14:paraId="7E75BF56" w14:textId="77777777" w:rsidR="006E77C1" w:rsidRPr="00375CC2" w:rsidRDefault="006E77C1" w:rsidP="00595DC2">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Eylem Planı Sayısı</w:t>
            </w:r>
          </w:p>
        </w:tc>
      </w:tr>
    </w:tbl>
    <w:p w14:paraId="0279EE83" w14:textId="77777777" w:rsidR="00C124A5" w:rsidRPr="00375CC2" w:rsidRDefault="00C124A5" w:rsidP="00976A3C">
      <w:pPr>
        <w:rPr>
          <w:rFonts w:cstheme="minorHAnsi"/>
        </w:rPr>
      </w:pPr>
    </w:p>
    <w:p w14:paraId="1ABFD3AF" w14:textId="77777777" w:rsidR="000835CA" w:rsidRPr="00375CC2" w:rsidRDefault="000835CA" w:rsidP="000835CA">
      <w:pPr>
        <w:spacing w:after="160" w:line="360" w:lineRule="auto"/>
        <w:contextualSpacing/>
        <w:outlineLvl w:val="0"/>
        <w:rPr>
          <w:rFonts w:cstheme="minorHAnsi"/>
          <w:b/>
        </w:rPr>
      </w:pPr>
      <w:bookmarkStart w:id="123" w:name="_Toc113631035"/>
      <w:r w:rsidRPr="00375CC2">
        <w:rPr>
          <w:rFonts w:cstheme="minorHAnsi"/>
          <w:b/>
        </w:rPr>
        <w:t>2.1.4.2.</w:t>
      </w:r>
      <w:r w:rsidR="002C1370" w:rsidRPr="00375CC2">
        <w:rPr>
          <w:rFonts w:cstheme="minorHAnsi"/>
          <w:b/>
        </w:rPr>
        <w:t xml:space="preserve"> </w:t>
      </w:r>
      <w:r w:rsidRPr="00375CC2">
        <w:rPr>
          <w:rFonts w:cstheme="minorHAnsi"/>
          <w:b/>
        </w:rPr>
        <w:t>İşbirliği ve Koordinasyon</w:t>
      </w:r>
      <w:bookmarkEnd w:id="123"/>
    </w:p>
    <w:p w14:paraId="4C28ADFA" w14:textId="77777777" w:rsidR="000835CA" w:rsidRPr="00375CC2" w:rsidRDefault="000835CA" w:rsidP="00D62897">
      <w:pPr>
        <w:spacing w:after="160" w:line="360" w:lineRule="auto"/>
        <w:contextualSpacing/>
        <w:jc w:val="both"/>
        <w:outlineLvl w:val="0"/>
        <w:rPr>
          <w:rFonts w:cstheme="minorHAnsi"/>
          <w:b/>
        </w:rPr>
      </w:pPr>
      <w:bookmarkStart w:id="124" w:name="_Toc113631036"/>
      <w:r w:rsidRPr="00375CC2">
        <w:rPr>
          <w:rFonts w:cstheme="minorHAnsi"/>
          <w:b/>
        </w:rPr>
        <w:t>2.1.4.2.1. Destinasyon Yönetim Komisyonları</w:t>
      </w:r>
      <w:bookmarkEnd w:id="124"/>
      <w:r w:rsidRPr="00375CC2">
        <w:rPr>
          <w:rFonts w:cstheme="minorHAnsi"/>
          <w:b/>
        </w:rPr>
        <w:t xml:space="preserve"> </w:t>
      </w:r>
    </w:p>
    <w:p w14:paraId="4FA732A6" w14:textId="77777777" w:rsidR="000835CA" w:rsidRPr="00375CC2" w:rsidRDefault="000835CA" w:rsidP="000835CA">
      <w:pPr>
        <w:spacing w:line="360" w:lineRule="auto"/>
        <w:jc w:val="both"/>
        <w:rPr>
          <w:rFonts w:cstheme="minorHAnsi"/>
        </w:rPr>
      </w:pPr>
      <w:r w:rsidRPr="00375CC2">
        <w:rPr>
          <w:rFonts w:cstheme="minorHAnsi"/>
        </w:rPr>
        <w:t xml:space="preserve">Turizm endüstrisinin parçalı yapısı, planlama aşamasında paydaşlar arasında koordinasyon sağlamayı ve </w:t>
      </w:r>
      <w:r w:rsidR="002B0D31" w:rsidRPr="00375CC2">
        <w:rPr>
          <w:rFonts w:cstheme="minorHAnsi"/>
        </w:rPr>
        <w:t>iş birliği</w:t>
      </w:r>
      <w:r w:rsidRPr="00375CC2">
        <w:rPr>
          <w:rFonts w:cstheme="minorHAnsi"/>
        </w:rPr>
        <w:t xml:space="preserve"> yapmayı zorunlu hale getirmektedir. Turizm endüstrisinin entegrasyon ve koordinasyon ihtiyacı, mevcut kurumsal yapılar ile karşılanamamaktadır. Birçok farklı ürünün özgün bileşiminden oluşan turizm hizmetlerini özel bir şekilde yönetebilmek ve verim alacak tarzda mikro ölçekte koordine edebilmek, mevcut kurumlar arasındaki koordinasyonu formüle edebilmek için destinasyon bazlı yönetim komisyonları oluşturulmasına ihtiyaç duyulmaktadır. Destinasyon yönetim komisyonları, turistleri faaliyette bulundukları destinasyona çekmek için çalışmalar yapan ve koordinasyon çabası içinde olan paydaşlardan oluşturul</w:t>
      </w:r>
      <w:r w:rsidR="00595DC2" w:rsidRPr="00375CC2">
        <w:rPr>
          <w:rFonts w:cstheme="minorHAnsi"/>
        </w:rPr>
        <w:t>maktadır</w:t>
      </w:r>
      <w:r w:rsidRPr="00375CC2">
        <w:rPr>
          <w:rFonts w:cstheme="minorHAnsi"/>
        </w:rPr>
        <w:t>. Bu komisyon, destinasyonu yö</w:t>
      </w:r>
      <w:r w:rsidR="00595DC2" w:rsidRPr="00375CC2">
        <w:rPr>
          <w:rFonts w:cstheme="minorHAnsi"/>
        </w:rPr>
        <w:t xml:space="preserve">netmek ve pazarlamaktan sorumludur. </w:t>
      </w:r>
      <w:r w:rsidRPr="00375CC2">
        <w:rPr>
          <w:rFonts w:cstheme="minorHAnsi"/>
        </w:rPr>
        <w:t>Bu kapsamda hedeflenen 9 ilçede, kaymakam, belediye başkanı, akademisyen, GEKA uzmanı, turizm ile ilgili STK temsilciler</w:t>
      </w:r>
      <w:r w:rsidR="000529DD" w:rsidRPr="00375CC2">
        <w:rPr>
          <w:rFonts w:cstheme="minorHAnsi"/>
        </w:rPr>
        <w:t xml:space="preserve">i vb. kişileri içerecek şekilde </w:t>
      </w:r>
      <w:r w:rsidRPr="00375CC2">
        <w:rPr>
          <w:rFonts w:cstheme="minorHAnsi"/>
        </w:rPr>
        <w:t>destinasyon yönetim komisyonları oluşturulma</w:t>
      </w:r>
      <w:r w:rsidR="00595DC2" w:rsidRPr="00375CC2">
        <w:rPr>
          <w:rFonts w:cstheme="minorHAnsi"/>
        </w:rPr>
        <w:t>ktadır</w:t>
      </w:r>
      <w:r w:rsidRPr="00375CC2">
        <w:rPr>
          <w:rFonts w:cstheme="minorHAnsi"/>
        </w:rPr>
        <w:t>. Ajans, belirlenen destinasyonlardaki komisyonların oluşturulması ve komisyon toplantılarının organizasyonundan sorumlu</w:t>
      </w:r>
      <w:r w:rsidR="00595DC2" w:rsidRPr="00375CC2">
        <w:rPr>
          <w:rFonts w:cstheme="minorHAnsi"/>
        </w:rPr>
        <w:t>dur</w:t>
      </w:r>
      <w:r w:rsidRPr="00375CC2">
        <w:rPr>
          <w:rFonts w:cstheme="minorHAnsi"/>
        </w:rPr>
        <w:t>. Komisyon; turizm sektöründe insan kaynakları planlaması, ürün geliştirme, mevcut ürünlerin zenginleştirilmesi, destinasyon kimliğinin geliştirilmesi ve pazarlanması, destinasyonun markalaşması ve imaj yönetiminin sağlanması gibi fonksiyonların gerçekleştirilmesini sağla</w:t>
      </w:r>
      <w:r w:rsidR="00595DC2" w:rsidRPr="00375CC2">
        <w:rPr>
          <w:rFonts w:cstheme="minorHAnsi"/>
        </w:rPr>
        <w:t>maktadır</w:t>
      </w:r>
      <w:r w:rsidRPr="00375CC2">
        <w:rPr>
          <w:rFonts w:cstheme="minorHAnsi"/>
        </w:rPr>
        <w:t xml:space="preserve">. </w:t>
      </w:r>
      <w:r w:rsidR="0034231B" w:rsidRPr="00375CC2">
        <w:rPr>
          <w:rFonts w:cstheme="minorHAnsi"/>
        </w:rPr>
        <w:t xml:space="preserve">2021 </w:t>
      </w:r>
      <w:r w:rsidR="002D3700" w:rsidRPr="00375CC2">
        <w:rPr>
          <w:rFonts w:cstheme="minorHAnsi"/>
        </w:rPr>
        <w:t>yılın</w:t>
      </w:r>
      <w:r w:rsidR="0034231B" w:rsidRPr="00375CC2">
        <w:rPr>
          <w:rFonts w:cstheme="minorHAnsi"/>
        </w:rPr>
        <w:t>da</w:t>
      </w:r>
      <w:r w:rsidR="00966E0A" w:rsidRPr="00375CC2">
        <w:rPr>
          <w:rFonts w:cstheme="minorHAnsi"/>
        </w:rPr>
        <w:t xml:space="preserve"> Karacasu</w:t>
      </w:r>
      <w:r w:rsidR="004E3F91" w:rsidRPr="00375CC2">
        <w:rPr>
          <w:rFonts w:cstheme="minorHAnsi"/>
        </w:rPr>
        <w:t>, Çameli, Söke, Buldan</w:t>
      </w:r>
      <w:r w:rsidR="00966E0A" w:rsidRPr="00375CC2">
        <w:rPr>
          <w:rFonts w:cstheme="minorHAnsi"/>
        </w:rPr>
        <w:t>, Fethiye</w:t>
      </w:r>
      <w:r w:rsidR="0034231B" w:rsidRPr="00375CC2">
        <w:rPr>
          <w:rFonts w:cstheme="minorHAnsi"/>
        </w:rPr>
        <w:t xml:space="preserve"> ve Ula</w:t>
      </w:r>
      <w:r w:rsidR="00BC0621" w:rsidRPr="00375CC2">
        <w:rPr>
          <w:rFonts w:cstheme="minorHAnsi"/>
        </w:rPr>
        <w:t xml:space="preserve"> ilçelerinde destinasyon yönetim komisyonları</w:t>
      </w:r>
      <w:r w:rsidR="0034231B" w:rsidRPr="00375CC2">
        <w:rPr>
          <w:rFonts w:cstheme="minorHAnsi"/>
        </w:rPr>
        <w:t xml:space="preserve"> oluşturulmuştur.</w:t>
      </w:r>
    </w:p>
    <w:p w14:paraId="5C4EFA8C" w14:textId="273517DB" w:rsidR="000835CA" w:rsidRPr="00375CC2" w:rsidRDefault="000835CA" w:rsidP="000835CA">
      <w:pPr>
        <w:keepNext/>
        <w:spacing w:after="0" w:line="240" w:lineRule="auto"/>
        <w:jc w:val="center"/>
        <w:rPr>
          <w:rFonts w:cstheme="minorHAnsi"/>
          <w:b/>
          <w:bCs/>
        </w:rPr>
      </w:pPr>
      <w:r w:rsidRPr="00375CC2">
        <w:rPr>
          <w:rFonts w:cstheme="minorHAnsi"/>
          <w:bCs/>
          <w:color w:val="4F81BD" w:themeColor="accent1"/>
        </w:rPr>
        <w:lastRenderedPageBreak/>
        <w:t xml:space="preserve"> </w:t>
      </w:r>
      <w:bookmarkStart w:id="125" w:name="_Toc113631130"/>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5</w:t>
      </w:r>
      <w:r w:rsidRPr="00375CC2">
        <w:rPr>
          <w:rFonts w:cstheme="minorHAnsi"/>
          <w:b/>
          <w:bCs/>
          <w:sz w:val="20"/>
        </w:rPr>
        <w:fldChar w:fldCharType="end"/>
      </w:r>
      <w:r w:rsidRPr="00375CC2">
        <w:rPr>
          <w:rFonts w:cstheme="minorHAnsi"/>
          <w:b/>
          <w:bCs/>
          <w:sz w:val="20"/>
        </w:rPr>
        <w:t>: Destinasyon Yönetim Komisyon</w:t>
      </w:r>
      <w:r w:rsidR="007717D0" w:rsidRPr="00375CC2">
        <w:rPr>
          <w:rFonts w:cstheme="minorHAnsi"/>
          <w:b/>
          <w:bCs/>
          <w:sz w:val="20"/>
        </w:rPr>
        <w:t>ları</w:t>
      </w:r>
      <w:bookmarkEnd w:id="125"/>
    </w:p>
    <w:tbl>
      <w:tblPr>
        <w:tblStyle w:val="TabloKlavuzu"/>
        <w:tblW w:w="0" w:type="auto"/>
        <w:jc w:val="center"/>
        <w:tblLook w:val="04A0" w:firstRow="1" w:lastRow="0" w:firstColumn="1" w:lastColumn="0" w:noHBand="0" w:noVBand="1"/>
      </w:tblPr>
      <w:tblGrid>
        <w:gridCol w:w="3961"/>
        <w:gridCol w:w="993"/>
        <w:gridCol w:w="1549"/>
        <w:gridCol w:w="2701"/>
      </w:tblGrid>
      <w:tr w:rsidR="000835CA" w:rsidRPr="00375CC2" w14:paraId="47867C49" w14:textId="77777777" w:rsidTr="009E56E8">
        <w:trPr>
          <w:trHeight w:val="303"/>
          <w:jc w:val="center"/>
        </w:trPr>
        <w:tc>
          <w:tcPr>
            <w:tcW w:w="4000" w:type="dxa"/>
            <w:shd w:val="clear" w:color="auto" w:fill="C6D9F1" w:themeFill="text2" w:themeFillTint="33"/>
            <w:vAlign w:val="center"/>
          </w:tcPr>
          <w:p w14:paraId="5CEEAA72"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993" w:type="dxa"/>
            <w:shd w:val="clear" w:color="auto" w:fill="C6D9F1" w:themeFill="text2" w:themeFillTint="33"/>
            <w:vAlign w:val="center"/>
          </w:tcPr>
          <w:p w14:paraId="4B0DAC3C"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559" w:type="dxa"/>
            <w:shd w:val="clear" w:color="auto" w:fill="C6D9F1" w:themeFill="text2" w:themeFillTint="33"/>
            <w:vAlign w:val="center"/>
          </w:tcPr>
          <w:p w14:paraId="669544F3"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723" w:type="dxa"/>
            <w:shd w:val="clear" w:color="auto" w:fill="C6D9F1" w:themeFill="text2" w:themeFillTint="33"/>
            <w:vAlign w:val="center"/>
          </w:tcPr>
          <w:p w14:paraId="0782FF3D"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0835CA" w:rsidRPr="00375CC2" w14:paraId="4D84B197" w14:textId="77777777" w:rsidTr="009E56E8">
        <w:trPr>
          <w:trHeight w:val="614"/>
          <w:jc w:val="center"/>
        </w:trPr>
        <w:tc>
          <w:tcPr>
            <w:tcW w:w="4000" w:type="dxa"/>
            <w:vAlign w:val="center"/>
          </w:tcPr>
          <w:p w14:paraId="0D5ACE0C" w14:textId="77777777" w:rsidR="000835CA" w:rsidRPr="00375CC2" w:rsidRDefault="000835CA" w:rsidP="00725140">
            <w:pPr>
              <w:rPr>
                <w:rFonts w:asciiTheme="minorHAnsi" w:hAnsiTheme="minorHAnsi" w:cstheme="minorHAnsi"/>
                <w:sz w:val="20"/>
                <w:szCs w:val="22"/>
              </w:rPr>
            </w:pPr>
            <w:r w:rsidRPr="00375CC2">
              <w:rPr>
                <w:rFonts w:asciiTheme="minorHAnsi" w:hAnsiTheme="minorHAnsi" w:cstheme="minorHAnsi"/>
                <w:color w:val="000000"/>
                <w:sz w:val="20"/>
              </w:rPr>
              <w:t>Destinasyo</w:t>
            </w:r>
            <w:r w:rsidR="007717D0" w:rsidRPr="00375CC2">
              <w:rPr>
                <w:rFonts w:asciiTheme="minorHAnsi" w:hAnsiTheme="minorHAnsi" w:cstheme="minorHAnsi"/>
                <w:color w:val="000000"/>
                <w:sz w:val="20"/>
              </w:rPr>
              <w:t>n Yönetim Komisyonları</w:t>
            </w:r>
          </w:p>
        </w:tc>
        <w:tc>
          <w:tcPr>
            <w:tcW w:w="993" w:type="dxa"/>
            <w:vAlign w:val="center"/>
          </w:tcPr>
          <w:p w14:paraId="6F9F4772" w14:textId="77777777" w:rsidR="000835CA" w:rsidRPr="00375CC2" w:rsidRDefault="000835CA" w:rsidP="009E56E8">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EAPB</w:t>
            </w:r>
          </w:p>
        </w:tc>
        <w:tc>
          <w:tcPr>
            <w:tcW w:w="1559" w:type="dxa"/>
            <w:vAlign w:val="center"/>
          </w:tcPr>
          <w:p w14:paraId="4C84DD3F" w14:textId="77777777" w:rsidR="000835CA" w:rsidRPr="00375CC2" w:rsidRDefault="00957C41" w:rsidP="009E56E8">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50</w:t>
            </w:r>
            <w:r w:rsidR="000835CA" w:rsidRPr="00375CC2">
              <w:rPr>
                <w:rFonts w:asciiTheme="minorHAnsi" w:hAnsiTheme="minorHAnsi" w:cstheme="minorHAnsi"/>
                <w:color w:val="000000"/>
                <w:sz w:val="20"/>
              </w:rPr>
              <w:t>.000</w:t>
            </w:r>
          </w:p>
        </w:tc>
        <w:tc>
          <w:tcPr>
            <w:tcW w:w="2723" w:type="dxa"/>
            <w:vAlign w:val="center"/>
          </w:tcPr>
          <w:p w14:paraId="2028850B" w14:textId="77777777" w:rsidR="000835CA" w:rsidRPr="00375CC2" w:rsidRDefault="000835CA" w:rsidP="009E56E8">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Destinasyon Yönetim Komisyonu Toplantı Sayısı</w:t>
            </w:r>
          </w:p>
        </w:tc>
      </w:tr>
    </w:tbl>
    <w:p w14:paraId="769DC957" w14:textId="77777777" w:rsidR="00C124A5" w:rsidRPr="00375CC2" w:rsidRDefault="00C124A5" w:rsidP="000835CA">
      <w:pPr>
        <w:rPr>
          <w:rFonts w:cstheme="minorHAnsi"/>
        </w:rPr>
      </w:pPr>
    </w:p>
    <w:p w14:paraId="1E42067E" w14:textId="77777777" w:rsidR="000835CA" w:rsidRPr="00375CC2" w:rsidRDefault="000835CA" w:rsidP="000835CA">
      <w:pPr>
        <w:spacing w:after="160" w:line="360" w:lineRule="auto"/>
        <w:contextualSpacing/>
        <w:outlineLvl w:val="0"/>
        <w:rPr>
          <w:rFonts w:cstheme="minorHAnsi"/>
          <w:b/>
        </w:rPr>
      </w:pPr>
      <w:bookmarkStart w:id="126" w:name="_Toc18500636"/>
      <w:bookmarkStart w:id="127" w:name="_Toc113631037"/>
      <w:r w:rsidRPr="00375CC2">
        <w:rPr>
          <w:rFonts w:cstheme="minorHAnsi"/>
          <w:b/>
        </w:rPr>
        <w:t>2.1.4.3.Kapasite Geliştirme</w:t>
      </w:r>
      <w:bookmarkEnd w:id="126"/>
      <w:bookmarkEnd w:id="127"/>
    </w:p>
    <w:p w14:paraId="65FFDB39" w14:textId="77777777" w:rsidR="000835CA" w:rsidRPr="00375CC2" w:rsidRDefault="000835CA" w:rsidP="000835CA">
      <w:pPr>
        <w:spacing w:after="160" w:line="360" w:lineRule="auto"/>
        <w:contextualSpacing/>
        <w:jc w:val="both"/>
        <w:outlineLvl w:val="0"/>
        <w:rPr>
          <w:rFonts w:cstheme="minorHAnsi"/>
          <w:b/>
        </w:rPr>
      </w:pPr>
      <w:bookmarkStart w:id="128" w:name="_Toc18500640"/>
      <w:bookmarkStart w:id="129" w:name="_Toc113631038"/>
      <w:r w:rsidRPr="00375CC2">
        <w:rPr>
          <w:rFonts w:cstheme="minorHAnsi"/>
          <w:b/>
        </w:rPr>
        <w:t>2.1.4.3.1. Kapasite Geliştirme ve Farkındalık Programları</w:t>
      </w:r>
      <w:bookmarkEnd w:id="129"/>
      <w:r w:rsidRPr="00375CC2">
        <w:rPr>
          <w:rFonts w:cstheme="minorHAnsi"/>
          <w:b/>
        </w:rPr>
        <w:tab/>
      </w:r>
    </w:p>
    <w:p w14:paraId="238A168A" w14:textId="77777777" w:rsidR="000835CA" w:rsidRPr="00375CC2" w:rsidRDefault="000835CA" w:rsidP="00A00289">
      <w:pPr>
        <w:spacing w:line="360" w:lineRule="auto"/>
        <w:jc w:val="both"/>
        <w:rPr>
          <w:rFonts w:cstheme="minorHAnsi"/>
        </w:rPr>
      </w:pPr>
      <w:r w:rsidRPr="00375CC2">
        <w:rPr>
          <w:rFonts w:cstheme="minorHAnsi"/>
        </w:rPr>
        <w:t>Eko-turizm bölgelerinde hedef gruplara yönelik farkındalık yaratılması, rollerin tanımlanması ve eko-turizme yönelik algı ve tutumun geliştirilmesi kapsamında kapasite geliştirme ve farkındalık programları uygulanacaktır.  Eğitim programı, konu başlıklarına göre turizm tesisi yöneticileri, tesis çalışanları, yerel halk ve yerel yöneticileri içerecek şekilde düzenlenecektir. Kapasite geliştir</w:t>
      </w:r>
      <w:r w:rsidR="00192BD7" w:rsidRPr="00375CC2">
        <w:rPr>
          <w:rFonts w:cstheme="minorHAnsi"/>
        </w:rPr>
        <w:t xml:space="preserve">me ve farkındalık programları kapsamında </w:t>
      </w:r>
      <w:r w:rsidRPr="00375CC2">
        <w:rPr>
          <w:rFonts w:cstheme="minorHAnsi"/>
        </w:rPr>
        <w:t xml:space="preserve">aşağıdaki </w:t>
      </w:r>
      <w:r w:rsidR="00192BD7" w:rsidRPr="00375CC2">
        <w:rPr>
          <w:rFonts w:cstheme="minorHAnsi"/>
        </w:rPr>
        <w:t>başlıkların ele alınması öngörülmektedir.</w:t>
      </w:r>
    </w:p>
    <w:p w14:paraId="038F7724" w14:textId="77777777" w:rsidR="000835CA" w:rsidRPr="00375CC2" w:rsidRDefault="000835CA" w:rsidP="002F4E9C">
      <w:pPr>
        <w:numPr>
          <w:ilvl w:val="0"/>
          <w:numId w:val="10"/>
        </w:numPr>
        <w:spacing w:after="160"/>
        <w:ind w:left="426"/>
        <w:contextualSpacing/>
        <w:jc w:val="both"/>
        <w:rPr>
          <w:rFonts w:cstheme="minorHAnsi"/>
        </w:rPr>
      </w:pPr>
      <w:r w:rsidRPr="00375CC2">
        <w:rPr>
          <w:rFonts w:cstheme="minorHAnsi"/>
          <w:b/>
        </w:rPr>
        <w:t>Eko</w:t>
      </w:r>
      <w:r w:rsidR="00595DC2" w:rsidRPr="00375CC2">
        <w:rPr>
          <w:rFonts w:cstheme="minorHAnsi"/>
          <w:b/>
        </w:rPr>
        <w:t>-</w:t>
      </w:r>
      <w:r w:rsidRPr="00375CC2">
        <w:rPr>
          <w:rFonts w:cstheme="minorHAnsi"/>
          <w:b/>
        </w:rPr>
        <w:t xml:space="preserve">turizm </w:t>
      </w:r>
      <w:r w:rsidR="00192BD7" w:rsidRPr="00375CC2">
        <w:rPr>
          <w:rFonts w:cstheme="minorHAnsi"/>
          <w:b/>
        </w:rPr>
        <w:t>Farkındalığı</w:t>
      </w:r>
      <w:r w:rsidRPr="00375CC2">
        <w:rPr>
          <w:rFonts w:cstheme="minorHAnsi"/>
          <w:b/>
        </w:rPr>
        <w:t>:</w:t>
      </w:r>
      <w:r w:rsidRPr="00375CC2">
        <w:rPr>
          <w:rFonts w:cstheme="minorHAnsi"/>
        </w:rPr>
        <w:t xml:space="preserve"> (Sürdürülebilir Turizm, Eko-turizm, Eko-turizmin Sosyo-Kültürel, Ekonomik, Çevresel Etkileri, Eko</w:t>
      </w:r>
      <w:r w:rsidR="00595DC2" w:rsidRPr="00375CC2">
        <w:rPr>
          <w:rFonts w:cstheme="minorHAnsi"/>
        </w:rPr>
        <w:t>-</w:t>
      </w:r>
      <w:r w:rsidRPr="00375CC2">
        <w:rPr>
          <w:rFonts w:cstheme="minorHAnsi"/>
        </w:rPr>
        <w:t>turistler, Eko</w:t>
      </w:r>
      <w:r w:rsidR="00595DC2" w:rsidRPr="00375CC2">
        <w:rPr>
          <w:rFonts w:cstheme="minorHAnsi"/>
        </w:rPr>
        <w:t>-</w:t>
      </w:r>
      <w:r w:rsidRPr="00375CC2">
        <w:rPr>
          <w:rFonts w:cstheme="minorHAnsi"/>
        </w:rPr>
        <w:t xml:space="preserve">turist Profili </w:t>
      </w:r>
      <w:r w:rsidR="008A2005" w:rsidRPr="00375CC2">
        <w:rPr>
          <w:rFonts w:cstheme="minorHAnsi"/>
        </w:rPr>
        <w:t>v</w:t>
      </w:r>
      <w:r w:rsidRPr="00375CC2">
        <w:rPr>
          <w:rFonts w:cstheme="minorHAnsi"/>
        </w:rPr>
        <w:t>e Seyahat Motivasyonu Özellikleri)</w:t>
      </w:r>
    </w:p>
    <w:p w14:paraId="31DA4CBD" w14:textId="77777777" w:rsidR="000835CA" w:rsidRPr="00375CC2" w:rsidRDefault="000835CA" w:rsidP="002F4E9C">
      <w:pPr>
        <w:numPr>
          <w:ilvl w:val="0"/>
          <w:numId w:val="10"/>
        </w:numPr>
        <w:spacing w:after="160"/>
        <w:ind w:left="426"/>
        <w:contextualSpacing/>
        <w:jc w:val="both"/>
        <w:rPr>
          <w:rFonts w:cstheme="minorHAnsi"/>
          <w:b/>
        </w:rPr>
      </w:pPr>
      <w:r w:rsidRPr="00375CC2">
        <w:rPr>
          <w:rFonts w:cstheme="minorHAnsi"/>
          <w:b/>
        </w:rPr>
        <w:t>Eko</w:t>
      </w:r>
      <w:r w:rsidR="00595DC2" w:rsidRPr="00375CC2">
        <w:rPr>
          <w:rFonts w:cstheme="minorHAnsi"/>
          <w:b/>
        </w:rPr>
        <w:t>-</w:t>
      </w:r>
      <w:r w:rsidRPr="00375CC2">
        <w:rPr>
          <w:rFonts w:cstheme="minorHAnsi"/>
          <w:b/>
        </w:rPr>
        <w:t>turizm İşletmeciliği:</w:t>
      </w:r>
      <w:r w:rsidRPr="00375CC2">
        <w:rPr>
          <w:rFonts w:cstheme="minorHAnsi"/>
        </w:rPr>
        <w:t xml:space="preserve"> (Eko</w:t>
      </w:r>
      <w:r w:rsidR="00595DC2" w:rsidRPr="00375CC2">
        <w:rPr>
          <w:rFonts w:cstheme="minorHAnsi"/>
        </w:rPr>
        <w:t>-</w:t>
      </w:r>
      <w:r w:rsidRPr="00375CC2">
        <w:rPr>
          <w:rFonts w:cstheme="minorHAnsi"/>
        </w:rPr>
        <w:t xml:space="preserve">turizm İşletmelerinin Kuruluş Aşamaları, Ekolojik Otellerin </w:t>
      </w:r>
      <w:r w:rsidR="008A2005" w:rsidRPr="00375CC2">
        <w:rPr>
          <w:rFonts w:cstheme="minorHAnsi"/>
        </w:rPr>
        <w:t>v</w:t>
      </w:r>
      <w:r w:rsidRPr="00375CC2">
        <w:rPr>
          <w:rFonts w:cstheme="minorHAnsi"/>
        </w:rPr>
        <w:t>e Pansiyonculuğun Özellikleri, Ev Pansiyonculuğu Potansiyeli,  Eko</w:t>
      </w:r>
      <w:r w:rsidR="00595DC2" w:rsidRPr="00375CC2">
        <w:rPr>
          <w:rFonts w:cstheme="minorHAnsi"/>
        </w:rPr>
        <w:t>-</w:t>
      </w:r>
      <w:r w:rsidRPr="00375CC2">
        <w:rPr>
          <w:rFonts w:cstheme="minorHAnsi"/>
        </w:rPr>
        <w:t xml:space="preserve">turizm Aktiviteleri, Açık Alan Etkinlikleri </w:t>
      </w:r>
      <w:r w:rsidR="008A2005" w:rsidRPr="00375CC2">
        <w:rPr>
          <w:rFonts w:cstheme="minorHAnsi"/>
        </w:rPr>
        <w:t>v</w:t>
      </w:r>
      <w:r w:rsidRPr="00375CC2">
        <w:rPr>
          <w:rFonts w:cstheme="minorHAnsi"/>
        </w:rPr>
        <w:t>e Etkinlik Yönetimi)</w:t>
      </w:r>
    </w:p>
    <w:p w14:paraId="1EBEAC07" w14:textId="77777777" w:rsidR="000835CA" w:rsidRPr="00375CC2" w:rsidRDefault="00253686" w:rsidP="002F4E9C">
      <w:pPr>
        <w:numPr>
          <w:ilvl w:val="0"/>
          <w:numId w:val="10"/>
        </w:numPr>
        <w:spacing w:after="160"/>
        <w:ind w:left="426"/>
        <w:contextualSpacing/>
        <w:jc w:val="both"/>
        <w:rPr>
          <w:rFonts w:cstheme="minorHAnsi"/>
          <w:b/>
        </w:rPr>
      </w:pPr>
      <w:r w:rsidRPr="00375CC2">
        <w:rPr>
          <w:rFonts w:cstheme="minorHAnsi"/>
          <w:b/>
        </w:rPr>
        <w:t>Yöresel Ürün Geliştirme, Satış v</w:t>
      </w:r>
      <w:r w:rsidR="000835CA" w:rsidRPr="00375CC2">
        <w:rPr>
          <w:rFonts w:cstheme="minorHAnsi"/>
          <w:b/>
        </w:rPr>
        <w:t>e Pazarlaması</w:t>
      </w:r>
    </w:p>
    <w:p w14:paraId="13DA5952" w14:textId="77777777" w:rsidR="00630CA9" w:rsidRPr="00375CC2" w:rsidRDefault="00630CA9" w:rsidP="002F4E9C">
      <w:pPr>
        <w:numPr>
          <w:ilvl w:val="0"/>
          <w:numId w:val="10"/>
        </w:numPr>
        <w:spacing w:after="160"/>
        <w:ind w:left="426"/>
        <w:contextualSpacing/>
        <w:jc w:val="both"/>
        <w:rPr>
          <w:rFonts w:cstheme="minorHAnsi"/>
          <w:b/>
        </w:rPr>
      </w:pPr>
      <w:r w:rsidRPr="00375CC2">
        <w:rPr>
          <w:rFonts w:cstheme="minorHAnsi"/>
          <w:b/>
        </w:rPr>
        <w:t>Dijital Pazarlama</w:t>
      </w:r>
    </w:p>
    <w:p w14:paraId="3AA14AEC" w14:textId="77777777" w:rsidR="00253686" w:rsidRPr="00375CC2" w:rsidRDefault="00253686" w:rsidP="000835CA">
      <w:pPr>
        <w:spacing w:after="160" w:line="259" w:lineRule="auto"/>
        <w:rPr>
          <w:rFonts w:cstheme="minorHAnsi"/>
          <w:b/>
          <w:highlight w:val="green"/>
        </w:rPr>
      </w:pPr>
    </w:p>
    <w:p w14:paraId="58C4190C" w14:textId="50C1A49B" w:rsidR="000835CA" w:rsidRPr="00375CC2" w:rsidRDefault="000835CA" w:rsidP="000835CA">
      <w:pPr>
        <w:keepNext/>
        <w:spacing w:after="0" w:line="240" w:lineRule="auto"/>
        <w:jc w:val="center"/>
        <w:rPr>
          <w:rFonts w:cstheme="minorHAnsi"/>
          <w:b/>
          <w:bCs/>
          <w:sz w:val="20"/>
        </w:rPr>
      </w:pPr>
      <w:bookmarkStart w:id="130" w:name="_Toc113631131"/>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6</w:t>
      </w:r>
      <w:r w:rsidRPr="00375CC2">
        <w:rPr>
          <w:rFonts w:cstheme="minorHAnsi"/>
          <w:b/>
          <w:bCs/>
          <w:sz w:val="20"/>
        </w:rPr>
        <w:fldChar w:fldCharType="end"/>
      </w:r>
      <w:r w:rsidRPr="00375CC2">
        <w:rPr>
          <w:rFonts w:cstheme="minorHAnsi"/>
          <w:b/>
          <w:bCs/>
          <w:sz w:val="20"/>
        </w:rPr>
        <w:t>: Kapasite Geliştirme ve Farkındalık Programları</w:t>
      </w:r>
      <w:bookmarkEnd w:id="130"/>
    </w:p>
    <w:tbl>
      <w:tblPr>
        <w:tblStyle w:val="TabloKlavuzu"/>
        <w:tblW w:w="0" w:type="auto"/>
        <w:jc w:val="center"/>
        <w:tblLook w:val="04A0" w:firstRow="1" w:lastRow="0" w:firstColumn="1" w:lastColumn="0" w:noHBand="0" w:noVBand="1"/>
      </w:tblPr>
      <w:tblGrid>
        <w:gridCol w:w="4106"/>
        <w:gridCol w:w="1276"/>
        <w:gridCol w:w="973"/>
        <w:gridCol w:w="2849"/>
      </w:tblGrid>
      <w:tr w:rsidR="000835CA" w:rsidRPr="00375CC2" w14:paraId="245A9588" w14:textId="77777777" w:rsidTr="005B4B58">
        <w:trPr>
          <w:trHeight w:val="303"/>
          <w:jc w:val="center"/>
        </w:trPr>
        <w:tc>
          <w:tcPr>
            <w:tcW w:w="4106" w:type="dxa"/>
            <w:shd w:val="clear" w:color="auto" w:fill="C6D9F1" w:themeFill="text2" w:themeFillTint="33"/>
            <w:vAlign w:val="center"/>
          </w:tcPr>
          <w:p w14:paraId="7601CEFA" w14:textId="77777777" w:rsidR="000835CA" w:rsidRPr="00375CC2" w:rsidRDefault="000835CA" w:rsidP="002C66D8">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276" w:type="dxa"/>
            <w:shd w:val="clear" w:color="auto" w:fill="C6D9F1" w:themeFill="text2" w:themeFillTint="33"/>
            <w:vAlign w:val="center"/>
          </w:tcPr>
          <w:p w14:paraId="3E6E430F" w14:textId="77777777" w:rsidR="000835CA" w:rsidRPr="00375CC2" w:rsidRDefault="000835CA" w:rsidP="002C66D8">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973" w:type="dxa"/>
            <w:shd w:val="clear" w:color="auto" w:fill="C6D9F1" w:themeFill="text2" w:themeFillTint="33"/>
            <w:vAlign w:val="center"/>
          </w:tcPr>
          <w:p w14:paraId="270F6234" w14:textId="77777777" w:rsidR="000835CA" w:rsidRPr="00375CC2" w:rsidRDefault="000835CA" w:rsidP="002C66D8">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849" w:type="dxa"/>
            <w:shd w:val="clear" w:color="auto" w:fill="C6D9F1" w:themeFill="text2" w:themeFillTint="33"/>
            <w:vAlign w:val="center"/>
          </w:tcPr>
          <w:p w14:paraId="143730DF" w14:textId="77777777" w:rsidR="000835CA" w:rsidRPr="00375CC2" w:rsidRDefault="000835CA" w:rsidP="002C66D8">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0835CA" w:rsidRPr="00375CC2" w14:paraId="315DFBAD" w14:textId="77777777" w:rsidTr="005B4B58">
        <w:trPr>
          <w:trHeight w:val="443"/>
          <w:jc w:val="center"/>
        </w:trPr>
        <w:tc>
          <w:tcPr>
            <w:tcW w:w="4106" w:type="dxa"/>
          </w:tcPr>
          <w:p w14:paraId="422756ED" w14:textId="77777777" w:rsidR="000835CA" w:rsidRPr="00375CC2" w:rsidRDefault="000835CA" w:rsidP="000835CA">
            <w:pPr>
              <w:rPr>
                <w:rFonts w:asciiTheme="minorHAnsi" w:hAnsiTheme="minorHAnsi" w:cstheme="minorHAnsi"/>
                <w:sz w:val="20"/>
                <w:szCs w:val="22"/>
              </w:rPr>
            </w:pPr>
            <w:r w:rsidRPr="00375CC2">
              <w:rPr>
                <w:rFonts w:asciiTheme="minorHAnsi" w:hAnsiTheme="minorHAnsi" w:cstheme="minorHAnsi"/>
                <w:color w:val="000000"/>
                <w:sz w:val="20"/>
              </w:rPr>
              <w:t>Kapasite Geliştirme ve Farkındalık Programları</w:t>
            </w:r>
          </w:p>
        </w:tc>
        <w:tc>
          <w:tcPr>
            <w:tcW w:w="1276" w:type="dxa"/>
            <w:vAlign w:val="center"/>
          </w:tcPr>
          <w:p w14:paraId="7A3E97BD" w14:textId="77777777" w:rsidR="000835CA" w:rsidRPr="00375CC2" w:rsidRDefault="000835CA" w:rsidP="000835CA">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 xml:space="preserve">YDO </w:t>
            </w:r>
          </w:p>
        </w:tc>
        <w:tc>
          <w:tcPr>
            <w:tcW w:w="973" w:type="dxa"/>
            <w:vAlign w:val="center"/>
          </w:tcPr>
          <w:p w14:paraId="4E501F1A" w14:textId="17713570" w:rsidR="000835CA" w:rsidRPr="00375CC2" w:rsidRDefault="00C52FD2" w:rsidP="000835CA">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75.000</w:t>
            </w:r>
          </w:p>
        </w:tc>
        <w:tc>
          <w:tcPr>
            <w:tcW w:w="2849" w:type="dxa"/>
            <w:vAlign w:val="center"/>
          </w:tcPr>
          <w:p w14:paraId="72C60295" w14:textId="77777777" w:rsidR="000835CA" w:rsidRPr="00375CC2" w:rsidRDefault="00D50D21" w:rsidP="000835CA">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Katılım</w:t>
            </w:r>
            <w:r w:rsidR="00B133F9" w:rsidRPr="00375CC2">
              <w:rPr>
                <w:rFonts w:asciiTheme="minorHAnsi" w:hAnsiTheme="minorHAnsi" w:cstheme="minorHAnsi"/>
                <w:color w:val="000000"/>
                <w:sz w:val="20"/>
              </w:rPr>
              <w:t xml:space="preserve"> </w:t>
            </w:r>
            <w:r w:rsidR="00505922" w:rsidRPr="00375CC2">
              <w:rPr>
                <w:rFonts w:asciiTheme="minorHAnsi" w:hAnsiTheme="minorHAnsi" w:cstheme="minorHAnsi"/>
                <w:color w:val="000000"/>
                <w:sz w:val="20"/>
              </w:rPr>
              <w:t>Sayısı</w:t>
            </w:r>
          </w:p>
        </w:tc>
      </w:tr>
    </w:tbl>
    <w:p w14:paraId="7D8CE4E6" w14:textId="77777777" w:rsidR="000835CA" w:rsidRPr="00375CC2" w:rsidRDefault="000835CA" w:rsidP="000835CA">
      <w:pPr>
        <w:rPr>
          <w:rFonts w:cstheme="minorHAnsi"/>
        </w:rPr>
      </w:pPr>
    </w:p>
    <w:p w14:paraId="21364F95" w14:textId="77777777" w:rsidR="000835CA" w:rsidRPr="00375CC2" w:rsidRDefault="000835CA" w:rsidP="000835CA">
      <w:pPr>
        <w:spacing w:after="160" w:line="360" w:lineRule="auto"/>
        <w:contextualSpacing/>
        <w:outlineLvl w:val="0"/>
        <w:rPr>
          <w:rFonts w:cstheme="minorHAnsi"/>
          <w:b/>
        </w:rPr>
      </w:pPr>
      <w:bookmarkStart w:id="131" w:name="_Toc113631039"/>
      <w:r w:rsidRPr="00375CC2">
        <w:rPr>
          <w:rFonts w:cstheme="minorHAnsi"/>
          <w:b/>
        </w:rPr>
        <w:t>2.1.4.3.2. Başarı</w:t>
      </w:r>
      <w:r w:rsidR="001E09E6" w:rsidRPr="00375CC2">
        <w:rPr>
          <w:rFonts w:cstheme="minorHAnsi"/>
          <w:b/>
        </w:rPr>
        <w:t>lı</w:t>
      </w:r>
      <w:r w:rsidRPr="00375CC2">
        <w:rPr>
          <w:rFonts w:cstheme="minorHAnsi"/>
          <w:b/>
        </w:rPr>
        <w:t xml:space="preserve"> Uygulamaların </w:t>
      </w:r>
      <w:r w:rsidR="00F72B75" w:rsidRPr="00375CC2">
        <w:rPr>
          <w:rFonts w:cstheme="minorHAnsi"/>
          <w:b/>
        </w:rPr>
        <w:t>Tanıtılması</w:t>
      </w:r>
      <w:bookmarkEnd w:id="131"/>
      <w:r w:rsidRPr="00375CC2">
        <w:rPr>
          <w:rFonts w:cstheme="minorHAnsi"/>
          <w:b/>
        </w:rPr>
        <w:t xml:space="preserve"> </w:t>
      </w:r>
    </w:p>
    <w:p w14:paraId="3B97BCB4" w14:textId="77777777" w:rsidR="00EF3A02" w:rsidRPr="00375CC2" w:rsidRDefault="00EF3A02" w:rsidP="00EF3A02">
      <w:pPr>
        <w:spacing w:line="360" w:lineRule="auto"/>
        <w:jc w:val="both"/>
        <w:rPr>
          <w:rFonts w:cstheme="minorHAnsi"/>
        </w:rPr>
      </w:pPr>
      <w:r w:rsidRPr="00375CC2">
        <w:rPr>
          <w:rFonts w:cstheme="minorHAnsi"/>
        </w:rPr>
        <w:t xml:space="preserve">2021 yılında </w:t>
      </w:r>
      <w:r w:rsidR="00595DC2" w:rsidRPr="00375CC2">
        <w:rPr>
          <w:rFonts w:cstheme="minorHAnsi"/>
        </w:rPr>
        <w:t>başa</w:t>
      </w:r>
      <w:r w:rsidR="00F5226B" w:rsidRPr="00375CC2">
        <w:rPr>
          <w:rFonts w:cstheme="minorHAnsi"/>
        </w:rPr>
        <w:t>rılı uygulamaların tanıtımı çev</w:t>
      </w:r>
      <w:r w:rsidR="00595DC2" w:rsidRPr="00375CC2">
        <w:rPr>
          <w:rFonts w:cstheme="minorHAnsi"/>
        </w:rPr>
        <w:t xml:space="preserve">rimiçi toplantı ile gerçekleştirilmiştir. </w:t>
      </w:r>
      <w:r w:rsidRPr="00375CC2">
        <w:rPr>
          <w:rFonts w:cstheme="minorHAnsi"/>
        </w:rPr>
        <w:t xml:space="preserve">2022 yılında da </w:t>
      </w:r>
      <w:r w:rsidR="00F5226B" w:rsidRPr="00375CC2">
        <w:rPr>
          <w:rFonts w:cstheme="minorHAnsi"/>
        </w:rPr>
        <w:t xml:space="preserve">eko-turizm farkındalığını </w:t>
      </w:r>
      <w:r w:rsidRPr="00375CC2">
        <w:rPr>
          <w:rFonts w:cstheme="minorHAnsi"/>
        </w:rPr>
        <w:t xml:space="preserve">geliştirme amacıyla </w:t>
      </w:r>
      <w:r w:rsidR="00F5226B" w:rsidRPr="00375CC2">
        <w:rPr>
          <w:rFonts w:cstheme="minorHAnsi"/>
        </w:rPr>
        <w:t>çevrimiçi etkinlikler düzenlenecektir. G</w:t>
      </w:r>
      <w:r w:rsidRPr="00375CC2">
        <w:rPr>
          <w:rFonts w:cstheme="minorHAnsi"/>
        </w:rPr>
        <w:t xml:space="preserve">uneyegeturkiye.com tanıtım portalında bölge içerisindeki </w:t>
      </w:r>
      <w:r w:rsidR="00F5226B" w:rsidRPr="00375CC2">
        <w:rPr>
          <w:rFonts w:cstheme="minorHAnsi"/>
        </w:rPr>
        <w:t xml:space="preserve">başarılı </w:t>
      </w:r>
      <w:r w:rsidRPr="00375CC2">
        <w:rPr>
          <w:rFonts w:cstheme="minorHAnsi"/>
        </w:rPr>
        <w:t>örneklerin tanıtımını sağlayacak şekilde blog yazıları hazırlanacak ve bu yazıların sosyal medya hesaplarında tanıtımı yapılacaktır.</w:t>
      </w:r>
    </w:p>
    <w:p w14:paraId="472F1A5C" w14:textId="7EF315AE" w:rsidR="00B833B1" w:rsidRPr="00375CC2" w:rsidRDefault="00B833B1" w:rsidP="00EF3A02">
      <w:pPr>
        <w:spacing w:line="360" w:lineRule="auto"/>
        <w:jc w:val="both"/>
        <w:rPr>
          <w:rFonts w:cstheme="minorHAnsi"/>
        </w:rPr>
      </w:pPr>
      <w:r w:rsidRPr="00375CC2">
        <w:rPr>
          <w:rFonts w:cstheme="minorHAnsi"/>
        </w:rPr>
        <w:t xml:space="preserve">Ayrıca </w:t>
      </w:r>
      <w:r w:rsidR="00F5226B" w:rsidRPr="00375CC2">
        <w:rPr>
          <w:rFonts w:cstheme="minorHAnsi"/>
        </w:rPr>
        <w:t xml:space="preserve">Ajansımız, </w:t>
      </w:r>
      <w:r w:rsidRPr="00375CC2">
        <w:rPr>
          <w:rFonts w:cstheme="minorHAnsi"/>
        </w:rPr>
        <w:t xml:space="preserve">Kalkınma Ajansları eşleştirme programı kapsamında Yöresel Ürünlerin Ticarileştirilmesi, Alternatif Turizm ve Termal Turizm ajanslar arası eşleştirme programlarında yer almaktadır. </w:t>
      </w:r>
      <w:r w:rsidR="009B5D42" w:rsidRPr="00375CC2">
        <w:rPr>
          <w:rFonts w:cstheme="minorHAnsi"/>
        </w:rPr>
        <w:t xml:space="preserve">2022 </w:t>
      </w:r>
      <w:r w:rsidRPr="00375CC2">
        <w:rPr>
          <w:rFonts w:cstheme="minorHAnsi"/>
        </w:rPr>
        <w:t>yılında da özellikle termal turizm, alternatif turizm ve yöresel ürünler temalarında iyi uygulamaların yaygınlaştırılmasına yönelik çalışmalar yapılacaktır.</w:t>
      </w:r>
    </w:p>
    <w:p w14:paraId="4E93A115" w14:textId="77777777" w:rsidR="00C52FD2" w:rsidRPr="00375CC2" w:rsidRDefault="00C52FD2" w:rsidP="00EF3A02">
      <w:pPr>
        <w:spacing w:line="360" w:lineRule="auto"/>
        <w:jc w:val="both"/>
        <w:rPr>
          <w:rFonts w:cstheme="minorHAnsi"/>
        </w:rPr>
      </w:pPr>
    </w:p>
    <w:p w14:paraId="75131482" w14:textId="5F1A65C3" w:rsidR="000835CA" w:rsidRPr="00375CC2" w:rsidRDefault="000835CA" w:rsidP="000835CA">
      <w:pPr>
        <w:keepNext/>
        <w:spacing w:after="0" w:line="240" w:lineRule="auto"/>
        <w:jc w:val="center"/>
        <w:rPr>
          <w:rFonts w:cstheme="minorHAnsi"/>
          <w:b/>
          <w:bCs/>
          <w:sz w:val="20"/>
        </w:rPr>
      </w:pPr>
      <w:bookmarkStart w:id="132" w:name="_Toc113631132"/>
      <w:r w:rsidRPr="00375CC2">
        <w:rPr>
          <w:rFonts w:cstheme="minorHAnsi"/>
          <w:b/>
          <w:bCs/>
          <w:sz w:val="20"/>
        </w:rPr>
        <w:lastRenderedPageBreak/>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7</w:t>
      </w:r>
      <w:r w:rsidRPr="00375CC2">
        <w:rPr>
          <w:rFonts w:cstheme="minorHAnsi"/>
          <w:b/>
          <w:bCs/>
          <w:sz w:val="20"/>
        </w:rPr>
        <w:fldChar w:fldCharType="end"/>
      </w:r>
      <w:r w:rsidRPr="00375CC2">
        <w:rPr>
          <w:rFonts w:cstheme="minorHAnsi"/>
          <w:b/>
          <w:bCs/>
          <w:sz w:val="20"/>
        </w:rPr>
        <w:t xml:space="preserve">: Başarı Uygulamaların </w:t>
      </w:r>
      <w:r w:rsidR="00944D0D" w:rsidRPr="00375CC2">
        <w:rPr>
          <w:rFonts w:cstheme="minorHAnsi"/>
          <w:b/>
          <w:bCs/>
          <w:sz w:val="20"/>
        </w:rPr>
        <w:t>Tanıtılması</w:t>
      </w:r>
      <w:bookmarkEnd w:id="132"/>
    </w:p>
    <w:tbl>
      <w:tblPr>
        <w:tblStyle w:val="TabloKlavuzu"/>
        <w:tblW w:w="0" w:type="auto"/>
        <w:jc w:val="center"/>
        <w:tblLook w:val="04A0" w:firstRow="1" w:lastRow="0" w:firstColumn="1" w:lastColumn="0" w:noHBand="0" w:noVBand="1"/>
      </w:tblPr>
      <w:tblGrid>
        <w:gridCol w:w="2776"/>
        <w:gridCol w:w="1267"/>
        <w:gridCol w:w="1733"/>
        <w:gridCol w:w="2940"/>
      </w:tblGrid>
      <w:tr w:rsidR="000835CA" w:rsidRPr="00375CC2" w14:paraId="5475A4DB" w14:textId="77777777" w:rsidTr="000835CA">
        <w:trPr>
          <w:trHeight w:val="303"/>
          <w:jc w:val="center"/>
        </w:trPr>
        <w:tc>
          <w:tcPr>
            <w:tcW w:w="2776" w:type="dxa"/>
            <w:shd w:val="clear" w:color="auto" w:fill="C6D9F1" w:themeFill="text2" w:themeFillTint="33"/>
            <w:vAlign w:val="center"/>
          </w:tcPr>
          <w:p w14:paraId="7806BE4D"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267" w:type="dxa"/>
            <w:shd w:val="clear" w:color="auto" w:fill="C6D9F1" w:themeFill="text2" w:themeFillTint="33"/>
            <w:vAlign w:val="center"/>
          </w:tcPr>
          <w:p w14:paraId="35BF9293"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733" w:type="dxa"/>
            <w:shd w:val="clear" w:color="auto" w:fill="C6D9F1" w:themeFill="text2" w:themeFillTint="33"/>
            <w:vAlign w:val="center"/>
          </w:tcPr>
          <w:p w14:paraId="1166DBF6"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940" w:type="dxa"/>
            <w:shd w:val="clear" w:color="auto" w:fill="C6D9F1" w:themeFill="text2" w:themeFillTint="33"/>
            <w:vAlign w:val="center"/>
          </w:tcPr>
          <w:p w14:paraId="32111594"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0835CA" w:rsidRPr="00375CC2" w14:paraId="467BCF41" w14:textId="77777777" w:rsidTr="000835CA">
        <w:trPr>
          <w:trHeight w:val="658"/>
          <w:jc w:val="center"/>
        </w:trPr>
        <w:tc>
          <w:tcPr>
            <w:tcW w:w="2776" w:type="dxa"/>
          </w:tcPr>
          <w:p w14:paraId="40425A72" w14:textId="77777777" w:rsidR="000835CA" w:rsidRPr="00375CC2" w:rsidRDefault="000835CA" w:rsidP="00F72B75">
            <w:pPr>
              <w:rPr>
                <w:rFonts w:asciiTheme="minorHAnsi" w:hAnsiTheme="minorHAnsi" w:cstheme="minorHAnsi"/>
                <w:sz w:val="20"/>
                <w:szCs w:val="22"/>
              </w:rPr>
            </w:pPr>
            <w:r w:rsidRPr="00375CC2">
              <w:rPr>
                <w:rFonts w:asciiTheme="minorHAnsi" w:hAnsiTheme="minorHAnsi" w:cstheme="minorHAnsi"/>
                <w:color w:val="000000"/>
                <w:sz w:val="20"/>
              </w:rPr>
              <w:t xml:space="preserve">Başarı Uygulamaların </w:t>
            </w:r>
            <w:r w:rsidR="00F72B75" w:rsidRPr="00375CC2">
              <w:rPr>
                <w:rFonts w:asciiTheme="minorHAnsi" w:hAnsiTheme="minorHAnsi" w:cstheme="minorHAnsi"/>
                <w:color w:val="000000"/>
                <w:sz w:val="20"/>
              </w:rPr>
              <w:t>Tanıtılması</w:t>
            </w:r>
          </w:p>
        </w:tc>
        <w:tc>
          <w:tcPr>
            <w:tcW w:w="1267" w:type="dxa"/>
            <w:vAlign w:val="center"/>
          </w:tcPr>
          <w:p w14:paraId="4C94AF0A" w14:textId="77777777" w:rsidR="000835CA" w:rsidRPr="00375CC2" w:rsidRDefault="000835CA" w:rsidP="000835CA">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 xml:space="preserve"> TDB</w:t>
            </w:r>
          </w:p>
        </w:tc>
        <w:tc>
          <w:tcPr>
            <w:tcW w:w="1733" w:type="dxa"/>
            <w:vAlign w:val="center"/>
          </w:tcPr>
          <w:p w14:paraId="7F0BF47C" w14:textId="77777777" w:rsidR="000835CA" w:rsidRPr="00375CC2" w:rsidRDefault="00EF3A02" w:rsidP="000835CA">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50.000</w:t>
            </w:r>
          </w:p>
        </w:tc>
        <w:tc>
          <w:tcPr>
            <w:tcW w:w="2940" w:type="dxa"/>
            <w:vAlign w:val="center"/>
          </w:tcPr>
          <w:p w14:paraId="08AF41CB" w14:textId="77777777" w:rsidR="000835CA" w:rsidRPr="00375CC2" w:rsidRDefault="00CC04BE" w:rsidP="001E09E6">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Ba</w:t>
            </w:r>
            <w:r w:rsidR="00944D0D" w:rsidRPr="00375CC2">
              <w:rPr>
                <w:rFonts w:asciiTheme="minorHAnsi" w:hAnsiTheme="minorHAnsi" w:cstheme="minorHAnsi"/>
                <w:color w:val="000000"/>
                <w:sz w:val="20"/>
              </w:rPr>
              <w:t>şarılı Uygulamaların Tanıtıldığı</w:t>
            </w:r>
            <w:r w:rsidRPr="00375CC2">
              <w:rPr>
                <w:rFonts w:asciiTheme="minorHAnsi" w:hAnsiTheme="minorHAnsi" w:cstheme="minorHAnsi"/>
                <w:color w:val="000000"/>
                <w:sz w:val="20"/>
              </w:rPr>
              <w:t xml:space="preserve"> Paydaş Sayısı</w:t>
            </w:r>
          </w:p>
        </w:tc>
      </w:tr>
    </w:tbl>
    <w:p w14:paraId="16CAC788" w14:textId="77777777" w:rsidR="00E739BB" w:rsidRPr="00375CC2" w:rsidRDefault="00E739BB" w:rsidP="00976A3C">
      <w:pPr>
        <w:rPr>
          <w:rFonts w:cstheme="minorHAnsi"/>
        </w:rPr>
      </w:pPr>
    </w:p>
    <w:p w14:paraId="7C557ADA" w14:textId="77777777" w:rsidR="000835CA" w:rsidRPr="00375CC2" w:rsidRDefault="000835CA" w:rsidP="000835CA">
      <w:pPr>
        <w:spacing w:after="160" w:line="360" w:lineRule="auto"/>
        <w:contextualSpacing/>
        <w:outlineLvl w:val="0"/>
        <w:rPr>
          <w:rFonts w:cstheme="minorHAnsi"/>
          <w:b/>
        </w:rPr>
      </w:pPr>
      <w:bookmarkStart w:id="133" w:name="_Toc113631040"/>
      <w:r w:rsidRPr="00375CC2">
        <w:rPr>
          <w:rFonts w:cstheme="minorHAnsi"/>
          <w:b/>
        </w:rPr>
        <w:t>2.1.4.4. Tanıtım ve Yatırım Destek</w:t>
      </w:r>
      <w:bookmarkEnd w:id="128"/>
      <w:bookmarkEnd w:id="133"/>
    </w:p>
    <w:p w14:paraId="76570437" w14:textId="77777777" w:rsidR="000835CA" w:rsidRPr="00375CC2" w:rsidRDefault="000835CA" w:rsidP="000835CA">
      <w:pPr>
        <w:spacing w:after="160" w:line="360" w:lineRule="auto"/>
        <w:contextualSpacing/>
        <w:outlineLvl w:val="0"/>
        <w:rPr>
          <w:rFonts w:cstheme="minorHAnsi"/>
          <w:b/>
        </w:rPr>
      </w:pPr>
      <w:bookmarkStart w:id="134" w:name="_Toc113631041"/>
      <w:r w:rsidRPr="00375CC2">
        <w:rPr>
          <w:rFonts w:cstheme="minorHAnsi"/>
          <w:b/>
        </w:rPr>
        <w:t>2.1.4.4.1. Devlet Desteklerinin Tanıtımı</w:t>
      </w:r>
      <w:bookmarkEnd w:id="134"/>
      <w:r w:rsidR="002C1370" w:rsidRPr="00375CC2">
        <w:rPr>
          <w:rFonts w:cstheme="minorHAnsi"/>
          <w:b/>
        </w:rPr>
        <w:t xml:space="preserve"> </w:t>
      </w:r>
    </w:p>
    <w:p w14:paraId="0349981D" w14:textId="77777777" w:rsidR="000835CA" w:rsidRPr="00375CC2" w:rsidRDefault="00C23AF3" w:rsidP="000835CA">
      <w:pPr>
        <w:spacing w:line="360" w:lineRule="auto"/>
        <w:jc w:val="both"/>
        <w:rPr>
          <w:rFonts w:cstheme="minorHAnsi"/>
        </w:rPr>
      </w:pPr>
      <w:r w:rsidRPr="00375CC2">
        <w:rPr>
          <w:rFonts w:cstheme="minorHAnsi"/>
        </w:rPr>
        <w:t xml:space="preserve">Eko-turizm </w:t>
      </w:r>
      <w:r w:rsidR="000835CA" w:rsidRPr="00375CC2">
        <w:rPr>
          <w:rFonts w:cstheme="minorHAnsi"/>
        </w:rPr>
        <w:t>destinasyonları</w:t>
      </w:r>
      <w:r w:rsidR="0071694D" w:rsidRPr="00375CC2">
        <w:rPr>
          <w:rFonts w:cstheme="minorHAnsi"/>
        </w:rPr>
        <w:t>na yönelik devlet destekleri</w:t>
      </w:r>
      <w:r w:rsidR="000835CA" w:rsidRPr="00375CC2">
        <w:rPr>
          <w:rFonts w:cstheme="minorHAnsi"/>
        </w:rPr>
        <w:t xml:space="preserve"> paydaşlara tanıtılacaktır. Bu doğrultuda ajansımız Teknik Destek Programı, Fizibilite Desteği Programı, Tarım ve Orman Bakanlığı Kırsal Kalkınma Yatırımlarının Desteklenme</w:t>
      </w:r>
      <w:r w:rsidR="00F5226B" w:rsidRPr="00375CC2">
        <w:rPr>
          <w:rFonts w:cstheme="minorHAnsi"/>
        </w:rPr>
        <w:t>si Programı ve TKDK destekleri</w:t>
      </w:r>
      <w:r w:rsidR="000835CA" w:rsidRPr="00375CC2">
        <w:rPr>
          <w:rFonts w:cstheme="minorHAnsi"/>
        </w:rPr>
        <w:t xml:space="preserve"> başta olmak üzere devlet desteklerini tanıtıcı toplantılar gerçekleştirilecektir.</w:t>
      </w:r>
      <w:r w:rsidR="00205F8E" w:rsidRPr="00375CC2">
        <w:rPr>
          <w:rFonts w:cstheme="minorHAnsi"/>
        </w:rPr>
        <w:t xml:space="preserve"> </w:t>
      </w:r>
    </w:p>
    <w:p w14:paraId="395D33D4" w14:textId="1CB36CFD" w:rsidR="000835CA" w:rsidRPr="00375CC2" w:rsidRDefault="000835CA" w:rsidP="000835CA">
      <w:pPr>
        <w:keepNext/>
        <w:spacing w:after="0" w:line="240" w:lineRule="auto"/>
        <w:jc w:val="center"/>
        <w:rPr>
          <w:rFonts w:cstheme="minorHAnsi"/>
          <w:b/>
          <w:bCs/>
          <w:sz w:val="20"/>
        </w:rPr>
      </w:pPr>
      <w:bookmarkStart w:id="135" w:name="_Toc113631133"/>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8</w:t>
      </w:r>
      <w:r w:rsidRPr="00375CC2">
        <w:rPr>
          <w:rFonts w:cstheme="minorHAnsi"/>
          <w:b/>
          <w:bCs/>
          <w:sz w:val="20"/>
        </w:rPr>
        <w:fldChar w:fldCharType="end"/>
      </w:r>
      <w:r w:rsidRPr="00375CC2">
        <w:rPr>
          <w:rFonts w:cstheme="minorHAnsi"/>
          <w:b/>
          <w:bCs/>
          <w:sz w:val="20"/>
        </w:rPr>
        <w:t>: Devlet Destekleri</w:t>
      </w:r>
      <w:r w:rsidR="00034D67" w:rsidRPr="00375CC2">
        <w:rPr>
          <w:rFonts w:cstheme="minorHAnsi"/>
          <w:b/>
          <w:bCs/>
          <w:sz w:val="20"/>
        </w:rPr>
        <w:t>nin</w:t>
      </w:r>
      <w:r w:rsidRPr="00375CC2">
        <w:rPr>
          <w:rFonts w:cstheme="minorHAnsi"/>
          <w:b/>
          <w:bCs/>
          <w:sz w:val="20"/>
        </w:rPr>
        <w:t xml:space="preserve"> Tanıtımı</w:t>
      </w:r>
      <w:bookmarkEnd w:id="135"/>
    </w:p>
    <w:tbl>
      <w:tblPr>
        <w:tblStyle w:val="TabloKlavuzu"/>
        <w:tblW w:w="0" w:type="auto"/>
        <w:jc w:val="center"/>
        <w:tblLook w:val="04A0" w:firstRow="1" w:lastRow="0" w:firstColumn="1" w:lastColumn="0" w:noHBand="0" w:noVBand="1"/>
      </w:tblPr>
      <w:tblGrid>
        <w:gridCol w:w="2776"/>
        <w:gridCol w:w="1267"/>
        <w:gridCol w:w="1733"/>
        <w:gridCol w:w="2940"/>
      </w:tblGrid>
      <w:tr w:rsidR="000835CA" w:rsidRPr="00375CC2" w14:paraId="51EEBA1C" w14:textId="77777777" w:rsidTr="000835CA">
        <w:trPr>
          <w:trHeight w:val="303"/>
          <w:jc w:val="center"/>
        </w:trPr>
        <w:tc>
          <w:tcPr>
            <w:tcW w:w="2776" w:type="dxa"/>
            <w:shd w:val="clear" w:color="auto" w:fill="C6D9F1" w:themeFill="text2" w:themeFillTint="33"/>
            <w:vAlign w:val="center"/>
          </w:tcPr>
          <w:p w14:paraId="479A14B3"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267" w:type="dxa"/>
            <w:shd w:val="clear" w:color="auto" w:fill="C6D9F1" w:themeFill="text2" w:themeFillTint="33"/>
            <w:vAlign w:val="center"/>
          </w:tcPr>
          <w:p w14:paraId="7D18E8D8"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733" w:type="dxa"/>
            <w:shd w:val="clear" w:color="auto" w:fill="C6D9F1" w:themeFill="text2" w:themeFillTint="33"/>
            <w:vAlign w:val="center"/>
          </w:tcPr>
          <w:p w14:paraId="3FA9B429"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940" w:type="dxa"/>
            <w:shd w:val="clear" w:color="auto" w:fill="C6D9F1" w:themeFill="text2" w:themeFillTint="33"/>
            <w:vAlign w:val="center"/>
          </w:tcPr>
          <w:p w14:paraId="6C714EF3" w14:textId="77777777" w:rsidR="000835CA" w:rsidRPr="00375CC2" w:rsidRDefault="000835CA" w:rsidP="000835CA">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0835CA" w:rsidRPr="00375CC2" w14:paraId="1EA5F292" w14:textId="77777777" w:rsidTr="004F6F3E">
        <w:trPr>
          <w:trHeight w:val="658"/>
          <w:jc w:val="center"/>
        </w:trPr>
        <w:tc>
          <w:tcPr>
            <w:tcW w:w="2776" w:type="dxa"/>
            <w:vAlign w:val="center"/>
          </w:tcPr>
          <w:p w14:paraId="4E66AB7F" w14:textId="77777777" w:rsidR="000835CA" w:rsidRPr="00375CC2" w:rsidRDefault="000835CA" w:rsidP="00725140">
            <w:pPr>
              <w:rPr>
                <w:rFonts w:asciiTheme="minorHAnsi" w:hAnsiTheme="minorHAnsi" w:cstheme="minorHAnsi"/>
                <w:sz w:val="20"/>
                <w:szCs w:val="22"/>
              </w:rPr>
            </w:pPr>
            <w:r w:rsidRPr="00375CC2">
              <w:rPr>
                <w:rFonts w:asciiTheme="minorHAnsi" w:hAnsiTheme="minorHAnsi" w:cstheme="minorHAnsi"/>
                <w:color w:val="000000"/>
                <w:sz w:val="20"/>
              </w:rPr>
              <w:t>Devlet Desteklerinin Tanıtımı</w:t>
            </w:r>
          </w:p>
        </w:tc>
        <w:tc>
          <w:tcPr>
            <w:tcW w:w="1267" w:type="dxa"/>
            <w:vAlign w:val="center"/>
          </w:tcPr>
          <w:p w14:paraId="53CE137B" w14:textId="77777777" w:rsidR="000835CA" w:rsidRPr="00375CC2" w:rsidRDefault="000835CA" w:rsidP="004F6F3E">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YDO</w:t>
            </w:r>
          </w:p>
        </w:tc>
        <w:tc>
          <w:tcPr>
            <w:tcW w:w="1733" w:type="dxa"/>
            <w:vAlign w:val="center"/>
          </w:tcPr>
          <w:p w14:paraId="23CE488D" w14:textId="77777777" w:rsidR="000835CA" w:rsidRPr="00375CC2" w:rsidRDefault="00EF3A02" w:rsidP="004F6F3E">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15.000</w:t>
            </w:r>
          </w:p>
        </w:tc>
        <w:tc>
          <w:tcPr>
            <w:tcW w:w="2940" w:type="dxa"/>
            <w:vAlign w:val="center"/>
          </w:tcPr>
          <w:p w14:paraId="3BC20E28" w14:textId="77777777" w:rsidR="000835CA" w:rsidRPr="00375CC2" w:rsidRDefault="00D50D21" w:rsidP="004F6F3E">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 xml:space="preserve"> </w:t>
            </w:r>
            <w:r w:rsidR="000835CA" w:rsidRPr="00375CC2">
              <w:rPr>
                <w:rFonts w:asciiTheme="minorHAnsi" w:hAnsiTheme="minorHAnsi" w:cstheme="minorHAnsi"/>
                <w:color w:val="000000"/>
                <w:sz w:val="20"/>
              </w:rPr>
              <w:t xml:space="preserve"> Katılım Sayısı</w:t>
            </w:r>
          </w:p>
        </w:tc>
      </w:tr>
    </w:tbl>
    <w:p w14:paraId="5F577CF1" w14:textId="77777777" w:rsidR="000835CA" w:rsidRPr="00375CC2" w:rsidRDefault="000835CA" w:rsidP="000835CA">
      <w:pPr>
        <w:rPr>
          <w:rFonts w:cstheme="minorHAnsi"/>
        </w:rPr>
      </w:pPr>
    </w:p>
    <w:p w14:paraId="3A610257" w14:textId="77777777" w:rsidR="000835CA" w:rsidRPr="00375CC2" w:rsidRDefault="000835CA" w:rsidP="000835CA">
      <w:pPr>
        <w:spacing w:after="160" w:line="360" w:lineRule="auto"/>
        <w:contextualSpacing/>
        <w:outlineLvl w:val="0"/>
        <w:rPr>
          <w:rFonts w:cstheme="minorHAnsi"/>
          <w:b/>
        </w:rPr>
      </w:pPr>
      <w:bookmarkStart w:id="136" w:name="_Toc113631042"/>
      <w:r w:rsidRPr="00375CC2">
        <w:rPr>
          <w:rFonts w:cstheme="minorHAnsi"/>
          <w:b/>
        </w:rPr>
        <w:t>2.1.4.4.</w:t>
      </w:r>
      <w:r w:rsidR="00771385" w:rsidRPr="00375CC2">
        <w:rPr>
          <w:rFonts w:cstheme="minorHAnsi"/>
          <w:b/>
        </w:rPr>
        <w:t>2</w:t>
      </w:r>
      <w:r w:rsidRPr="00375CC2">
        <w:rPr>
          <w:rFonts w:cstheme="minorHAnsi"/>
          <w:b/>
        </w:rPr>
        <w:t>.Destinasyon Odaklı Hedef Pazar Analizleri</w:t>
      </w:r>
      <w:bookmarkEnd w:id="136"/>
      <w:r w:rsidR="00E739BB" w:rsidRPr="00375CC2">
        <w:rPr>
          <w:rFonts w:cstheme="minorHAnsi"/>
          <w:b/>
        </w:rPr>
        <w:t xml:space="preserve"> </w:t>
      </w:r>
    </w:p>
    <w:p w14:paraId="36A3A6D0" w14:textId="77777777" w:rsidR="00EF3A02" w:rsidRPr="00375CC2" w:rsidRDefault="002C1370" w:rsidP="00EF3A02">
      <w:pPr>
        <w:spacing w:before="240" w:after="0" w:line="360" w:lineRule="auto"/>
        <w:jc w:val="both"/>
        <w:rPr>
          <w:rFonts w:eastAsia="Times New Roman" w:cstheme="minorHAnsi"/>
          <w:color w:val="000000"/>
          <w:lang w:eastAsia="tr-TR"/>
        </w:rPr>
      </w:pPr>
      <w:r w:rsidRPr="00375CC2">
        <w:rPr>
          <w:rFonts w:eastAsia="Times New Roman" w:cstheme="minorHAnsi"/>
          <w:color w:val="000000"/>
          <w:lang w:eastAsia="tr-TR"/>
        </w:rPr>
        <w:t xml:space="preserve">Bu çalışma kapsamında </w:t>
      </w:r>
      <w:r w:rsidR="00EF3A02" w:rsidRPr="00375CC2">
        <w:rPr>
          <w:rFonts w:eastAsia="Times New Roman" w:cstheme="minorHAnsi"/>
          <w:color w:val="000000"/>
          <w:lang w:eastAsia="tr-TR"/>
        </w:rPr>
        <w:t>eko-turizm destinasyonları ve rotalara uygun turist profilinin belirlenmesi; bu profillere uygun tanıtım yöntemlerinin tespit ed</w:t>
      </w:r>
      <w:r w:rsidR="00034D67" w:rsidRPr="00375CC2">
        <w:rPr>
          <w:rFonts w:eastAsia="Times New Roman" w:cstheme="minorHAnsi"/>
          <w:color w:val="000000"/>
          <w:lang w:eastAsia="tr-TR"/>
        </w:rPr>
        <w:t xml:space="preserve">ilmesi amaçlanmaktadır. </w:t>
      </w:r>
      <w:r w:rsidR="00EF3A02" w:rsidRPr="00375CC2">
        <w:rPr>
          <w:rFonts w:eastAsia="Times New Roman" w:cstheme="minorHAnsi"/>
          <w:color w:val="000000"/>
          <w:lang w:eastAsia="tr-TR"/>
        </w:rPr>
        <w:t xml:space="preserve">2021 yılında </w:t>
      </w:r>
      <w:r w:rsidR="00034D67" w:rsidRPr="00375CC2">
        <w:rPr>
          <w:rFonts w:eastAsia="Times New Roman" w:cstheme="minorHAnsi"/>
          <w:color w:val="000000"/>
          <w:lang w:eastAsia="tr-TR"/>
        </w:rPr>
        <w:t xml:space="preserve">başlatılan çalışmanın </w:t>
      </w:r>
      <w:r w:rsidR="00EF3A02" w:rsidRPr="00375CC2">
        <w:rPr>
          <w:rFonts w:eastAsia="Times New Roman" w:cstheme="minorHAnsi"/>
          <w:color w:val="000000"/>
          <w:lang w:eastAsia="tr-TR"/>
        </w:rPr>
        <w:t xml:space="preserve">2022 yılında </w:t>
      </w:r>
      <w:r w:rsidR="00F531FE" w:rsidRPr="00375CC2">
        <w:rPr>
          <w:rFonts w:eastAsia="Times New Roman" w:cstheme="minorHAnsi"/>
          <w:color w:val="000000"/>
          <w:lang w:eastAsia="tr-TR"/>
        </w:rPr>
        <w:t>tamamlanması öngörülmektedir</w:t>
      </w:r>
      <w:r w:rsidR="00034D67" w:rsidRPr="00375CC2">
        <w:rPr>
          <w:rFonts w:eastAsia="Times New Roman" w:cstheme="minorHAnsi"/>
          <w:color w:val="000000"/>
          <w:lang w:eastAsia="tr-TR"/>
        </w:rPr>
        <w:t>.</w:t>
      </w:r>
    </w:p>
    <w:p w14:paraId="3F433FEC" w14:textId="7FAA8C0F" w:rsidR="000835CA" w:rsidRPr="00375CC2" w:rsidRDefault="000835CA" w:rsidP="000835CA">
      <w:pPr>
        <w:spacing w:before="240" w:after="0" w:line="240" w:lineRule="auto"/>
        <w:jc w:val="center"/>
        <w:rPr>
          <w:rFonts w:cstheme="minorHAnsi"/>
          <w:b/>
        </w:rPr>
      </w:pPr>
      <w:bookmarkStart w:id="137" w:name="_Toc113631134"/>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9</w:t>
      </w:r>
      <w:r w:rsidRPr="00375CC2">
        <w:rPr>
          <w:rFonts w:cstheme="minorHAnsi"/>
          <w:b/>
          <w:sz w:val="20"/>
        </w:rPr>
        <w:fldChar w:fldCharType="end"/>
      </w:r>
      <w:r w:rsidRPr="00375CC2">
        <w:rPr>
          <w:rFonts w:cstheme="minorHAnsi"/>
          <w:b/>
          <w:sz w:val="20"/>
        </w:rPr>
        <w:t>: Destinasyon Odaklı Hedef Pazar Analizleri</w:t>
      </w:r>
      <w:bookmarkEnd w:id="137"/>
    </w:p>
    <w:tbl>
      <w:tblPr>
        <w:tblStyle w:val="TabloKlavuzu211"/>
        <w:tblW w:w="0" w:type="auto"/>
        <w:jc w:val="center"/>
        <w:tblLayout w:type="fixed"/>
        <w:tblLook w:val="04A0" w:firstRow="1" w:lastRow="0" w:firstColumn="1" w:lastColumn="0" w:noHBand="0" w:noVBand="1"/>
      </w:tblPr>
      <w:tblGrid>
        <w:gridCol w:w="3814"/>
        <w:gridCol w:w="1254"/>
        <w:gridCol w:w="1619"/>
        <w:gridCol w:w="2085"/>
      </w:tblGrid>
      <w:tr w:rsidR="000835CA" w:rsidRPr="00375CC2" w14:paraId="2F15DBB0" w14:textId="77777777" w:rsidTr="00BD4EDB">
        <w:trPr>
          <w:trHeight w:hRule="exact" w:val="597"/>
          <w:jc w:val="center"/>
        </w:trPr>
        <w:tc>
          <w:tcPr>
            <w:tcW w:w="38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F809B8" w14:textId="77777777" w:rsidR="000835CA" w:rsidRPr="00375CC2" w:rsidRDefault="000835CA" w:rsidP="00BD4EDB">
            <w:pPr>
              <w:ind w:right="68"/>
              <w:jc w:val="center"/>
              <w:rPr>
                <w:rFonts w:asciiTheme="minorHAnsi" w:hAnsiTheme="minorHAnsi" w:cstheme="minorHAnsi"/>
                <w:b/>
                <w:color w:val="000000"/>
                <w:sz w:val="20"/>
                <w:szCs w:val="22"/>
              </w:rPr>
            </w:pPr>
            <w:r w:rsidRPr="00375CC2">
              <w:rPr>
                <w:rFonts w:asciiTheme="minorHAnsi" w:hAnsiTheme="minorHAnsi" w:cstheme="minorHAnsi"/>
                <w:sz w:val="20"/>
              </w:rPr>
              <w:br w:type="page"/>
            </w:r>
            <w:r w:rsidRPr="00375CC2">
              <w:rPr>
                <w:rFonts w:asciiTheme="minorHAnsi" w:hAnsiTheme="minorHAnsi" w:cstheme="minorHAnsi"/>
                <w:b/>
                <w:color w:val="000000"/>
                <w:sz w:val="20"/>
              </w:rPr>
              <w:t>Proje/Faaliyet</w:t>
            </w:r>
          </w:p>
        </w:tc>
        <w:tc>
          <w:tcPr>
            <w:tcW w:w="12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99882B" w14:textId="77777777" w:rsidR="000835CA" w:rsidRPr="00375CC2" w:rsidRDefault="000835CA" w:rsidP="00BD4EDB">
            <w:pPr>
              <w:ind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61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09DFE4" w14:textId="77777777" w:rsidR="000835CA" w:rsidRPr="00375CC2" w:rsidRDefault="000835CA" w:rsidP="00BD4EDB">
            <w:pPr>
              <w:ind w:right="-102"/>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0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DF1AD9" w14:textId="77777777" w:rsidR="000835CA" w:rsidRPr="00375CC2" w:rsidRDefault="000835CA" w:rsidP="00BD4EDB">
            <w:pPr>
              <w:ind w:right="-102"/>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0835CA" w:rsidRPr="00375CC2" w14:paraId="0D6CDF7D" w14:textId="77777777" w:rsidTr="009B0078">
        <w:trPr>
          <w:trHeight w:hRule="exact" w:val="1000"/>
          <w:jc w:val="center"/>
        </w:trPr>
        <w:tc>
          <w:tcPr>
            <w:tcW w:w="3814" w:type="dxa"/>
            <w:tcBorders>
              <w:top w:val="single" w:sz="4" w:space="0" w:color="auto"/>
              <w:left w:val="single" w:sz="4" w:space="0" w:color="auto"/>
              <w:bottom w:val="single" w:sz="4" w:space="0" w:color="auto"/>
              <w:right w:val="single" w:sz="4" w:space="0" w:color="auto"/>
            </w:tcBorders>
            <w:vAlign w:val="center"/>
          </w:tcPr>
          <w:p w14:paraId="7499B524" w14:textId="77777777" w:rsidR="000835CA" w:rsidRPr="00375CC2" w:rsidRDefault="000835CA" w:rsidP="00725140">
            <w:pPr>
              <w:ind w:right="68"/>
              <w:rPr>
                <w:rFonts w:asciiTheme="minorHAnsi" w:hAnsiTheme="minorHAnsi" w:cstheme="minorHAnsi"/>
                <w:b/>
                <w:sz w:val="20"/>
                <w:szCs w:val="22"/>
              </w:rPr>
            </w:pPr>
            <w:r w:rsidRPr="00375CC2">
              <w:rPr>
                <w:rFonts w:asciiTheme="minorHAnsi" w:hAnsiTheme="minorHAnsi" w:cstheme="minorHAnsi"/>
                <w:sz w:val="20"/>
              </w:rPr>
              <w:t>Destinasyon Odaklı Hedef Pazar Analizleri</w:t>
            </w:r>
          </w:p>
        </w:tc>
        <w:tc>
          <w:tcPr>
            <w:tcW w:w="1254" w:type="dxa"/>
            <w:tcBorders>
              <w:top w:val="single" w:sz="4" w:space="0" w:color="auto"/>
              <w:left w:val="single" w:sz="4" w:space="0" w:color="auto"/>
              <w:bottom w:val="single" w:sz="4" w:space="0" w:color="auto"/>
              <w:right w:val="single" w:sz="4" w:space="0" w:color="auto"/>
            </w:tcBorders>
            <w:vAlign w:val="center"/>
          </w:tcPr>
          <w:p w14:paraId="47C72DD9" w14:textId="77777777" w:rsidR="000835CA" w:rsidRPr="00375CC2" w:rsidRDefault="00E52638" w:rsidP="00BD4EDB">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TDB</w:t>
            </w:r>
          </w:p>
        </w:tc>
        <w:tc>
          <w:tcPr>
            <w:tcW w:w="1619" w:type="dxa"/>
            <w:tcBorders>
              <w:top w:val="single" w:sz="4" w:space="0" w:color="auto"/>
              <w:left w:val="single" w:sz="4" w:space="0" w:color="auto"/>
              <w:bottom w:val="single" w:sz="4" w:space="0" w:color="auto"/>
              <w:right w:val="single" w:sz="4" w:space="0" w:color="auto"/>
            </w:tcBorders>
            <w:vAlign w:val="center"/>
          </w:tcPr>
          <w:p w14:paraId="3F36BCC4" w14:textId="77777777" w:rsidR="000835CA" w:rsidRPr="00375CC2" w:rsidRDefault="00EF3A02" w:rsidP="00BD4EDB">
            <w:pPr>
              <w:ind w:right="68"/>
              <w:jc w:val="center"/>
              <w:rPr>
                <w:rFonts w:asciiTheme="minorHAnsi" w:hAnsiTheme="minorHAnsi" w:cstheme="minorHAnsi"/>
                <w:sz w:val="20"/>
                <w:szCs w:val="22"/>
              </w:rPr>
            </w:pPr>
            <w:r w:rsidRPr="00375CC2">
              <w:rPr>
                <w:rFonts w:asciiTheme="minorHAnsi" w:hAnsiTheme="minorHAnsi" w:cstheme="minorHAnsi"/>
                <w:sz w:val="20"/>
              </w:rPr>
              <w:t>140.000</w:t>
            </w:r>
          </w:p>
        </w:tc>
        <w:tc>
          <w:tcPr>
            <w:tcW w:w="2085" w:type="dxa"/>
            <w:tcBorders>
              <w:top w:val="single" w:sz="4" w:space="0" w:color="auto"/>
              <w:left w:val="single" w:sz="4" w:space="0" w:color="auto"/>
              <w:bottom w:val="single" w:sz="4" w:space="0" w:color="auto"/>
              <w:right w:val="single" w:sz="4" w:space="0" w:color="auto"/>
            </w:tcBorders>
            <w:vAlign w:val="center"/>
          </w:tcPr>
          <w:p w14:paraId="31F48A5D" w14:textId="77777777" w:rsidR="000835CA" w:rsidRPr="00375CC2" w:rsidRDefault="009B0078" w:rsidP="00BD4EDB">
            <w:pPr>
              <w:ind w:right="68"/>
              <w:jc w:val="center"/>
              <w:rPr>
                <w:rFonts w:asciiTheme="minorHAnsi" w:hAnsiTheme="minorHAnsi" w:cstheme="minorHAnsi"/>
                <w:sz w:val="20"/>
                <w:szCs w:val="22"/>
              </w:rPr>
            </w:pPr>
            <w:r w:rsidRPr="00375CC2">
              <w:rPr>
                <w:rFonts w:asciiTheme="minorHAnsi" w:hAnsiTheme="minorHAnsi" w:cstheme="minorHAnsi"/>
                <w:sz w:val="20"/>
              </w:rPr>
              <w:t>Hedef Pazar Analizi Oluşturulan Eko-Turizm Destinasyonu Sayısı</w:t>
            </w:r>
          </w:p>
        </w:tc>
      </w:tr>
    </w:tbl>
    <w:p w14:paraId="24C67FC0" w14:textId="77777777" w:rsidR="001F47AD" w:rsidRPr="00375CC2" w:rsidRDefault="001F47AD" w:rsidP="001F47AD">
      <w:pPr>
        <w:rPr>
          <w:rFonts w:cstheme="minorHAnsi"/>
          <w:b/>
        </w:rPr>
      </w:pPr>
    </w:p>
    <w:p w14:paraId="6E1FAB35" w14:textId="77777777" w:rsidR="000835CA" w:rsidRPr="00375CC2" w:rsidRDefault="000835CA" w:rsidP="000835CA">
      <w:pPr>
        <w:spacing w:after="160" w:line="360" w:lineRule="auto"/>
        <w:contextualSpacing/>
        <w:outlineLvl w:val="0"/>
        <w:rPr>
          <w:rFonts w:cstheme="minorHAnsi"/>
          <w:b/>
        </w:rPr>
      </w:pPr>
      <w:bookmarkStart w:id="138" w:name="_Toc113631043"/>
      <w:r w:rsidRPr="00375CC2">
        <w:rPr>
          <w:rFonts w:cstheme="minorHAnsi"/>
          <w:b/>
        </w:rPr>
        <w:t>2.1.4.4.</w:t>
      </w:r>
      <w:r w:rsidR="00771385" w:rsidRPr="00375CC2">
        <w:rPr>
          <w:rFonts w:cstheme="minorHAnsi"/>
          <w:b/>
        </w:rPr>
        <w:t>3</w:t>
      </w:r>
      <w:r w:rsidRPr="00375CC2">
        <w:rPr>
          <w:rFonts w:cstheme="minorHAnsi"/>
          <w:b/>
        </w:rPr>
        <w:t>.Destinasyonlara Yönelik Tanıtım Materyalleri Oluşturulması</w:t>
      </w:r>
      <w:r w:rsidR="00F754A9" w:rsidRPr="00375CC2">
        <w:rPr>
          <w:rFonts w:cstheme="minorHAnsi"/>
          <w:b/>
        </w:rPr>
        <w:t xml:space="preserve"> ve Sosyal Medya Hizmeti</w:t>
      </w:r>
      <w:bookmarkEnd w:id="138"/>
    </w:p>
    <w:p w14:paraId="4FF814E0" w14:textId="77777777" w:rsidR="00EF3A02" w:rsidRPr="00375CC2" w:rsidRDefault="00E12396" w:rsidP="00EF3A02">
      <w:pPr>
        <w:spacing w:before="240" w:after="0" w:line="360" w:lineRule="auto"/>
        <w:jc w:val="both"/>
        <w:rPr>
          <w:rFonts w:eastAsia="Times New Roman" w:cstheme="minorHAnsi"/>
          <w:color w:val="000000"/>
          <w:lang w:eastAsia="tr-TR"/>
        </w:rPr>
      </w:pPr>
      <w:r w:rsidRPr="00375CC2">
        <w:rPr>
          <w:rFonts w:eastAsia="Times New Roman" w:cstheme="minorHAnsi"/>
          <w:lang w:eastAsia="tr-TR"/>
        </w:rPr>
        <w:t>H</w:t>
      </w:r>
      <w:r w:rsidR="002D3700" w:rsidRPr="00375CC2">
        <w:rPr>
          <w:rFonts w:eastAsia="Times New Roman" w:cstheme="minorHAnsi"/>
          <w:lang w:eastAsia="tr-TR"/>
        </w:rPr>
        <w:t>edef</w:t>
      </w:r>
      <w:r w:rsidR="00EF3A02" w:rsidRPr="00375CC2">
        <w:rPr>
          <w:rFonts w:eastAsia="Times New Roman" w:cstheme="minorHAnsi"/>
          <w:lang w:eastAsia="tr-TR"/>
        </w:rPr>
        <w:t xml:space="preserve"> ilçelerdeki turizm potansiyeline ilişkin tanıtım faaliyetleri ve materyalleri diğer turizm odağı ilçeleri ile kıyaslandığında yetersizdir. Bu doğrultuda başta hedef eko-turizm ilçelerindeki öğeler olmak üzere kültür rotaları, doğa ve spor turizmi temalarında dijital doküman, fotoğraf ve video materyalleri oluşturulacaktır.  </w:t>
      </w:r>
      <w:r w:rsidR="00EF3A02" w:rsidRPr="00375CC2">
        <w:rPr>
          <w:rFonts w:cstheme="minorHAnsi"/>
          <w:color w:val="000000"/>
        </w:rPr>
        <w:t>Bu tanıtım materyalleri guneyegeturkiye.com tanıtım portalında da kullanılacaktır. Ayrıca ilgili materyallerin sunumu ve tanıtım portalının kullanımının yaygınlaştırılması için sosyal medya hizmeti alınacaktır.</w:t>
      </w:r>
    </w:p>
    <w:p w14:paraId="7B45C2B1" w14:textId="608D22B1" w:rsidR="000835CA" w:rsidRPr="00375CC2" w:rsidRDefault="000835CA" w:rsidP="000835CA">
      <w:pPr>
        <w:spacing w:before="240" w:after="0" w:line="240" w:lineRule="auto"/>
        <w:jc w:val="center"/>
        <w:rPr>
          <w:rFonts w:cstheme="minorHAnsi"/>
          <w:b/>
          <w:sz w:val="20"/>
        </w:rPr>
      </w:pPr>
      <w:bookmarkStart w:id="139" w:name="_Toc113631135"/>
      <w:r w:rsidRPr="00375CC2">
        <w:rPr>
          <w:rFonts w:cstheme="minorHAnsi"/>
          <w:b/>
          <w:sz w:val="20"/>
        </w:rPr>
        <w:lastRenderedPageBreak/>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10</w:t>
      </w:r>
      <w:r w:rsidRPr="00375CC2">
        <w:rPr>
          <w:rFonts w:cstheme="minorHAnsi"/>
          <w:b/>
          <w:sz w:val="20"/>
        </w:rPr>
        <w:fldChar w:fldCharType="end"/>
      </w:r>
      <w:r w:rsidRPr="00375CC2">
        <w:rPr>
          <w:rFonts w:cstheme="minorHAnsi"/>
          <w:b/>
          <w:sz w:val="20"/>
        </w:rPr>
        <w:t>: Destinasyonlara Yönelik Tanıtım Materyalleri Oluşturulması</w:t>
      </w:r>
      <w:r w:rsidR="00C55332" w:rsidRPr="00375CC2">
        <w:rPr>
          <w:rFonts w:cstheme="minorHAnsi"/>
          <w:b/>
          <w:sz w:val="20"/>
        </w:rPr>
        <w:t xml:space="preserve"> ve Sosyal Medya Hizmeti</w:t>
      </w:r>
      <w:bookmarkEnd w:id="139"/>
    </w:p>
    <w:tbl>
      <w:tblPr>
        <w:tblStyle w:val="TabloKlavuzu"/>
        <w:tblW w:w="0" w:type="auto"/>
        <w:jc w:val="center"/>
        <w:tblLook w:val="04A0" w:firstRow="1" w:lastRow="0" w:firstColumn="1" w:lastColumn="0" w:noHBand="0" w:noVBand="1"/>
      </w:tblPr>
      <w:tblGrid>
        <w:gridCol w:w="2521"/>
        <w:gridCol w:w="1238"/>
        <w:gridCol w:w="1573"/>
        <w:gridCol w:w="2583"/>
      </w:tblGrid>
      <w:tr w:rsidR="00D26B10" w:rsidRPr="00375CC2" w14:paraId="3DE5AB84" w14:textId="77777777" w:rsidTr="00D26B10">
        <w:trPr>
          <w:trHeight w:val="318"/>
          <w:jc w:val="center"/>
        </w:trPr>
        <w:tc>
          <w:tcPr>
            <w:tcW w:w="2521" w:type="dxa"/>
            <w:shd w:val="clear" w:color="auto" w:fill="C6D9F1" w:themeFill="text2" w:themeFillTint="33"/>
            <w:vAlign w:val="center"/>
          </w:tcPr>
          <w:p w14:paraId="3E4B0107" w14:textId="77777777" w:rsidR="00D26B10" w:rsidRPr="00375CC2" w:rsidRDefault="00D26B10" w:rsidP="00BD4EDB">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238" w:type="dxa"/>
            <w:shd w:val="clear" w:color="auto" w:fill="C6D9F1" w:themeFill="text2" w:themeFillTint="33"/>
            <w:vAlign w:val="center"/>
          </w:tcPr>
          <w:p w14:paraId="0748D424" w14:textId="77777777" w:rsidR="00D26B10" w:rsidRPr="00375CC2" w:rsidRDefault="00D26B10" w:rsidP="00BD4EDB">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573" w:type="dxa"/>
            <w:shd w:val="clear" w:color="auto" w:fill="C6D9F1" w:themeFill="text2" w:themeFillTint="33"/>
            <w:vAlign w:val="center"/>
          </w:tcPr>
          <w:p w14:paraId="0FFF0B53" w14:textId="77777777" w:rsidR="00D26B10" w:rsidRPr="00375CC2" w:rsidRDefault="00D26B10" w:rsidP="00BD4EDB">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583" w:type="dxa"/>
            <w:shd w:val="clear" w:color="auto" w:fill="C6D9F1" w:themeFill="text2" w:themeFillTint="33"/>
            <w:vAlign w:val="center"/>
          </w:tcPr>
          <w:p w14:paraId="46622301" w14:textId="77777777" w:rsidR="00D26B10" w:rsidRPr="00375CC2" w:rsidRDefault="00D26B10" w:rsidP="00BD4EDB">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D26B10" w:rsidRPr="00375CC2" w14:paraId="797DF42C" w14:textId="77777777" w:rsidTr="00D5047A">
        <w:trPr>
          <w:trHeight w:val="977"/>
          <w:jc w:val="center"/>
        </w:trPr>
        <w:tc>
          <w:tcPr>
            <w:tcW w:w="2521" w:type="dxa"/>
            <w:vAlign w:val="center"/>
          </w:tcPr>
          <w:p w14:paraId="2EF1ABBD" w14:textId="77777777" w:rsidR="00D26B10" w:rsidRPr="00375CC2" w:rsidRDefault="00D26B10" w:rsidP="00BD4EDB">
            <w:pPr>
              <w:jc w:val="center"/>
              <w:rPr>
                <w:rFonts w:asciiTheme="minorHAnsi" w:hAnsiTheme="minorHAnsi" w:cstheme="minorHAnsi"/>
                <w:sz w:val="20"/>
                <w:szCs w:val="22"/>
              </w:rPr>
            </w:pPr>
            <w:r w:rsidRPr="00375CC2">
              <w:rPr>
                <w:rFonts w:asciiTheme="minorHAnsi" w:hAnsiTheme="minorHAnsi" w:cstheme="minorHAnsi"/>
                <w:color w:val="000000"/>
                <w:sz w:val="20"/>
              </w:rPr>
              <w:t>Destinasyonlara Yönelik Tanıtım Materyalleri Oluşturulması ve Sosyal Medya Hizmeti</w:t>
            </w:r>
          </w:p>
        </w:tc>
        <w:tc>
          <w:tcPr>
            <w:tcW w:w="1238" w:type="dxa"/>
            <w:vAlign w:val="center"/>
          </w:tcPr>
          <w:p w14:paraId="70258FFB" w14:textId="77777777" w:rsidR="00D26B10" w:rsidRPr="00375CC2" w:rsidRDefault="00D26B10" w:rsidP="00BD4EDB">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TDB</w:t>
            </w:r>
          </w:p>
        </w:tc>
        <w:tc>
          <w:tcPr>
            <w:tcW w:w="1573" w:type="dxa"/>
            <w:vAlign w:val="center"/>
          </w:tcPr>
          <w:p w14:paraId="6C118E96" w14:textId="0D16D8C1" w:rsidR="00D26B10" w:rsidRPr="00375CC2" w:rsidRDefault="009A5E95" w:rsidP="001D1FFC">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szCs w:val="22"/>
              </w:rPr>
              <w:t>3</w:t>
            </w:r>
            <w:r w:rsidR="001D1FFC" w:rsidRPr="00375CC2">
              <w:rPr>
                <w:rFonts w:asciiTheme="minorHAnsi" w:hAnsiTheme="minorHAnsi" w:cstheme="minorHAnsi"/>
                <w:color w:val="000000"/>
                <w:sz w:val="20"/>
                <w:szCs w:val="22"/>
              </w:rPr>
              <w:t>50</w:t>
            </w:r>
            <w:r w:rsidRPr="00375CC2">
              <w:rPr>
                <w:rFonts w:asciiTheme="minorHAnsi" w:hAnsiTheme="minorHAnsi" w:cstheme="minorHAnsi"/>
                <w:color w:val="000000"/>
                <w:sz w:val="20"/>
                <w:szCs w:val="22"/>
              </w:rPr>
              <w:t>.000</w:t>
            </w:r>
          </w:p>
        </w:tc>
        <w:tc>
          <w:tcPr>
            <w:tcW w:w="2583" w:type="dxa"/>
            <w:vAlign w:val="center"/>
          </w:tcPr>
          <w:p w14:paraId="7897FAD0" w14:textId="77777777" w:rsidR="00D26B10" w:rsidRPr="00375CC2" w:rsidRDefault="00D26B10" w:rsidP="00BD4EDB">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Tanıtım Materyali Oluşturulan Destinasyon Sayısı</w:t>
            </w:r>
          </w:p>
        </w:tc>
      </w:tr>
    </w:tbl>
    <w:p w14:paraId="031A2DE3" w14:textId="77777777" w:rsidR="000835CA" w:rsidRPr="00375CC2" w:rsidRDefault="000835CA" w:rsidP="000835CA">
      <w:pPr>
        <w:spacing w:before="240" w:after="0" w:line="240" w:lineRule="auto"/>
        <w:jc w:val="both"/>
        <w:rPr>
          <w:rFonts w:eastAsia="Times New Roman" w:cstheme="minorHAnsi"/>
          <w:color w:val="000000"/>
          <w:lang w:eastAsia="tr-TR"/>
        </w:rPr>
      </w:pPr>
    </w:p>
    <w:p w14:paraId="1E5F216D" w14:textId="77777777" w:rsidR="000835CA" w:rsidRPr="00375CC2" w:rsidRDefault="000835CA" w:rsidP="00926DC0">
      <w:pPr>
        <w:spacing w:after="160" w:line="360" w:lineRule="auto"/>
        <w:contextualSpacing/>
        <w:outlineLvl w:val="0"/>
        <w:rPr>
          <w:rFonts w:cstheme="minorHAnsi"/>
          <w:b/>
        </w:rPr>
      </w:pPr>
      <w:bookmarkStart w:id="140" w:name="_Toc113631044"/>
      <w:r w:rsidRPr="00375CC2">
        <w:rPr>
          <w:rFonts w:cstheme="minorHAnsi"/>
          <w:b/>
        </w:rPr>
        <w:t>2.1.4.4.</w:t>
      </w:r>
      <w:r w:rsidR="00771385" w:rsidRPr="00375CC2">
        <w:rPr>
          <w:rFonts w:cstheme="minorHAnsi"/>
          <w:b/>
        </w:rPr>
        <w:t>4</w:t>
      </w:r>
      <w:r w:rsidRPr="00375CC2">
        <w:rPr>
          <w:rFonts w:cstheme="minorHAnsi"/>
          <w:b/>
        </w:rPr>
        <w:t>.Tanıtım Organizasyonları</w:t>
      </w:r>
      <w:bookmarkEnd w:id="140"/>
      <w:r w:rsidR="00221E87" w:rsidRPr="00375CC2">
        <w:rPr>
          <w:rFonts w:cstheme="minorHAnsi"/>
          <w:b/>
        </w:rPr>
        <w:t xml:space="preserve"> </w:t>
      </w:r>
    </w:p>
    <w:p w14:paraId="429222C6" w14:textId="77777777" w:rsidR="00EF3A02" w:rsidRPr="00375CC2" w:rsidRDefault="00EF3A02" w:rsidP="00EF3A02">
      <w:pPr>
        <w:spacing w:line="360" w:lineRule="auto"/>
        <w:jc w:val="both"/>
        <w:rPr>
          <w:rFonts w:cstheme="minorHAnsi"/>
        </w:rPr>
      </w:pPr>
      <w:r w:rsidRPr="00375CC2">
        <w:rPr>
          <w:rFonts w:cstheme="minorHAnsi"/>
        </w:rPr>
        <w:t xml:space="preserve">Ajansımız, </w:t>
      </w:r>
      <w:r w:rsidR="00034D67" w:rsidRPr="00375CC2">
        <w:rPr>
          <w:rFonts w:cstheme="minorHAnsi"/>
        </w:rPr>
        <w:t xml:space="preserve">her yıl </w:t>
      </w:r>
      <w:r w:rsidRPr="00375CC2">
        <w:rPr>
          <w:rFonts w:cstheme="minorHAnsi"/>
        </w:rPr>
        <w:t>basın mensupları, yazarlar, seyahat acentaları, işadamları, sosyal medya fen</w:t>
      </w:r>
      <w:r w:rsidR="00F531FE" w:rsidRPr="00375CC2">
        <w:rPr>
          <w:rFonts w:cstheme="minorHAnsi"/>
        </w:rPr>
        <w:t>omenleri vb. heyetlere yönelik b</w:t>
      </w:r>
      <w:r w:rsidRPr="00375CC2">
        <w:rPr>
          <w:rFonts w:cstheme="minorHAnsi"/>
        </w:rPr>
        <w:t>ölge turizminin ve iş imkânlarının tanıtılması kapsamında faaliyetler düzenlemektedir. Bu faaliyetler, yerel paydaşlarımız, T.C. Kültür ve Turizm Bakanlığı</w:t>
      </w:r>
      <w:r w:rsidR="00034D67" w:rsidRPr="00375CC2">
        <w:rPr>
          <w:rFonts w:cstheme="minorHAnsi"/>
        </w:rPr>
        <w:t>,</w:t>
      </w:r>
      <w:r w:rsidRPr="00375CC2">
        <w:rPr>
          <w:rFonts w:cstheme="minorHAnsi"/>
        </w:rPr>
        <w:t xml:space="preserve"> </w:t>
      </w:r>
      <w:r w:rsidR="00034D67" w:rsidRPr="00375CC2">
        <w:rPr>
          <w:rFonts w:cstheme="minorHAnsi"/>
        </w:rPr>
        <w:t>ilgili T</w:t>
      </w:r>
      <w:r w:rsidRPr="00375CC2">
        <w:rPr>
          <w:rFonts w:cstheme="minorHAnsi"/>
        </w:rPr>
        <w:t>anıtma Müşaviri, Cumhurbaşkanlığı Yatırım Ofisi ve THY gibi paydaşlarla iletişim halinde gerçekleş</w:t>
      </w:r>
      <w:r w:rsidR="00F531FE" w:rsidRPr="00375CC2">
        <w:rPr>
          <w:rFonts w:cstheme="minorHAnsi"/>
        </w:rPr>
        <w:t>tiril</w:t>
      </w:r>
      <w:r w:rsidRPr="00375CC2">
        <w:rPr>
          <w:rFonts w:cstheme="minorHAnsi"/>
        </w:rPr>
        <w:t xml:space="preserve">mektedir. Bu kapsamdaki çalışmaların 2022 yılında da sürdürülmesi planlanmaktadır. </w:t>
      </w:r>
      <w:r w:rsidR="00F531FE" w:rsidRPr="00375CC2">
        <w:rPr>
          <w:rFonts w:cstheme="minorHAnsi"/>
        </w:rPr>
        <w:t>Türkiye Turizm Tanıtım ve Geliştirme Ajansı (</w:t>
      </w:r>
      <w:r w:rsidRPr="00375CC2">
        <w:rPr>
          <w:rFonts w:cstheme="minorHAnsi"/>
        </w:rPr>
        <w:t>TGA</w:t>
      </w:r>
      <w:r w:rsidR="00F531FE" w:rsidRPr="00375CC2">
        <w:rPr>
          <w:rFonts w:cstheme="minorHAnsi"/>
        </w:rPr>
        <w:t>)</w:t>
      </w:r>
      <w:r w:rsidRPr="00375CC2">
        <w:rPr>
          <w:rFonts w:cstheme="minorHAnsi"/>
        </w:rPr>
        <w:t xml:space="preserve"> ile de 2021 yılında iş birliği içerisinde çalışmalar yapı</w:t>
      </w:r>
      <w:r w:rsidR="004919BD" w:rsidRPr="00375CC2">
        <w:rPr>
          <w:rFonts w:cstheme="minorHAnsi"/>
        </w:rPr>
        <w:t>lmaya başlanmıştır ve 2022 yılında da</w:t>
      </w:r>
      <w:r w:rsidRPr="00375CC2">
        <w:rPr>
          <w:rFonts w:cstheme="minorHAnsi"/>
        </w:rPr>
        <w:t xml:space="preserve"> kapsamlı bir şekilde çalışmaların gerçekleştirilmesi planlanmaktadır. Çalışmaların aşağıdaki tabloda belirtilen destinasyonlarda gerçekleştirilmesi ve ziyaretler haricinde farklı etkinliklerle de çeşitlendirilmesi planlanmaktadır.</w:t>
      </w:r>
    </w:p>
    <w:p w14:paraId="7B4CDE0B" w14:textId="77777777" w:rsidR="00EF3A02" w:rsidRPr="00375CC2" w:rsidRDefault="00EF3A02" w:rsidP="00EF3A02">
      <w:pPr>
        <w:spacing w:line="360" w:lineRule="auto"/>
        <w:jc w:val="both"/>
        <w:rPr>
          <w:rFonts w:cstheme="minorHAnsi"/>
        </w:rPr>
      </w:pPr>
      <w:r w:rsidRPr="00375CC2">
        <w:rPr>
          <w:rFonts w:cstheme="minorHAnsi"/>
        </w:rPr>
        <w:t>Tanıtım ziyaretlerinin (famtrip) yanı sıra kültür turizmi ve spor turizmi rotalarında özel etkinliklerin gerçekleştirilmesi, gastronomi ala</w:t>
      </w:r>
      <w:r w:rsidR="00034D67" w:rsidRPr="00375CC2">
        <w:rPr>
          <w:rFonts w:cstheme="minorHAnsi"/>
        </w:rPr>
        <w:t>nında etkinliklerin yapılması,</w:t>
      </w:r>
      <w:r w:rsidRPr="00375CC2">
        <w:rPr>
          <w:rFonts w:cstheme="minorHAnsi"/>
        </w:rPr>
        <w:t xml:space="preserve"> ulusal ve uluslararası katılımcıların davet edilerek ilgili rotalara dikkat çekilmesi planlanmaktadır. Bu çalışmalar ile eko-turizm ilçelerinin f</w:t>
      </w:r>
      <w:r w:rsidR="00F531FE" w:rsidRPr="00375CC2">
        <w:rPr>
          <w:rFonts w:cstheme="minorHAnsi"/>
        </w:rPr>
        <w:t>arklı pazarlarda bilinirliğinin ve</w:t>
      </w:r>
      <w:r w:rsidRPr="00375CC2">
        <w:rPr>
          <w:rFonts w:cstheme="minorHAnsi"/>
        </w:rPr>
        <w:t xml:space="preserve"> görünürlüğünün </w:t>
      </w:r>
      <w:r w:rsidR="004919BD" w:rsidRPr="00375CC2">
        <w:rPr>
          <w:rFonts w:cstheme="minorHAnsi"/>
        </w:rPr>
        <w:t xml:space="preserve">artırılması beklenmektedir. </w:t>
      </w:r>
      <w:r w:rsidRPr="00375CC2">
        <w:rPr>
          <w:rFonts w:cstheme="minorHAnsi"/>
        </w:rPr>
        <w:t xml:space="preserve">Ayrıca bölgedeki eko-turizm destinasyonları arasında tecrübe paylaşımı yapılması amacıyla iş birliği toplantıları düzenlenecektir. </w:t>
      </w:r>
    </w:p>
    <w:p w14:paraId="4EEF3D36" w14:textId="7A27E614" w:rsidR="000835CA" w:rsidRPr="00375CC2" w:rsidRDefault="000835CA" w:rsidP="000835CA">
      <w:pPr>
        <w:spacing w:before="240" w:after="0" w:line="240" w:lineRule="auto"/>
        <w:jc w:val="center"/>
        <w:rPr>
          <w:rFonts w:cstheme="minorHAnsi"/>
          <w:b/>
        </w:rPr>
      </w:pPr>
      <w:bookmarkStart w:id="141" w:name="_Toc113631136"/>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11</w:t>
      </w:r>
      <w:r w:rsidRPr="00375CC2">
        <w:rPr>
          <w:rFonts w:cstheme="minorHAnsi"/>
          <w:b/>
          <w:sz w:val="20"/>
        </w:rPr>
        <w:fldChar w:fldCharType="end"/>
      </w:r>
      <w:r w:rsidRPr="00375CC2">
        <w:rPr>
          <w:rFonts w:cstheme="minorHAnsi"/>
          <w:b/>
          <w:sz w:val="20"/>
        </w:rPr>
        <w:t>: Tanıtım Organizasyonları</w:t>
      </w:r>
      <w:bookmarkEnd w:id="141"/>
    </w:p>
    <w:tbl>
      <w:tblPr>
        <w:tblStyle w:val="TabloKlavuzu"/>
        <w:tblW w:w="0" w:type="auto"/>
        <w:jc w:val="center"/>
        <w:tblLook w:val="04A0" w:firstRow="1" w:lastRow="0" w:firstColumn="1" w:lastColumn="0" w:noHBand="0" w:noVBand="1"/>
      </w:tblPr>
      <w:tblGrid>
        <w:gridCol w:w="2263"/>
        <w:gridCol w:w="1134"/>
        <w:gridCol w:w="1276"/>
        <w:gridCol w:w="4043"/>
      </w:tblGrid>
      <w:tr w:rsidR="000835CA" w:rsidRPr="00375CC2" w14:paraId="6141864C" w14:textId="77777777" w:rsidTr="00520851">
        <w:trPr>
          <w:trHeight w:val="303"/>
          <w:jc w:val="center"/>
        </w:trPr>
        <w:tc>
          <w:tcPr>
            <w:tcW w:w="2263" w:type="dxa"/>
            <w:shd w:val="clear" w:color="auto" w:fill="C6D9F1" w:themeFill="text2" w:themeFillTint="33"/>
            <w:vAlign w:val="center"/>
          </w:tcPr>
          <w:p w14:paraId="4B0C2C24" w14:textId="77777777" w:rsidR="000835CA" w:rsidRPr="00375CC2" w:rsidRDefault="000835CA" w:rsidP="006770E1">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134" w:type="dxa"/>
            <w:shd w:val="clear" w:color="auto" w:fill="C6D9F1" w:themeFill="text2" w:themeFillTint="33"/>
            <w:vAlign w:val="center"/>
          </w:tcPr>
          <w:p w14:paraId="2D062DA8" w14:textId="77777777" w:rsidR="000835CA" w:rsidRPr="00375CC2" w:rsidRDefault="000835CA" w:rsidP="006770E1">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276" w:type="dxa"/>
            <w:shd w:val="clear" w:color="auto" w:fill="C6D9F1" w:themeFill="text2" w:themeFillTint="33"/>
            <w:vAlign w:val="center"/>
          </w:tcPr>
          <w:p w14:paraId="611251EF" w14:textId="77777777" w:rsidR="000835CA" w:rsidRPr="00375CC2" w:rsidRDefault="000835CA" w:rsidP="006770E1">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4043" w:type="dxa"/>
            <w:shd w:val="clear" w:color="auto" w:fill="C6D9F1" w:themeFill="text2" w:themeFillTint="33"/>
            <w:vAlign w:val="center"/>
          </w:tcPr>
          <w:p w14:paraId="16DE17BE" w14:textId="77777777" w:rsidR="000835CA" w:rsidRPr="00375CC2" w:rsidRDefault="000835CA" w:rsidP="006770E1">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0835CA" w:rsidRPr="00375CC2" w14:paraId="19243801" w14:textId="77777777" w:rsidTr="00520851">
        <w:trPr>
          <w:trHeight w:val="658"/>
          <w:jc w:val="center"/>
        </w:trPr>
        <w:tc>
          <w:tcPr>
            <w:tcW w:w="2263" w:type="dxa"/>
            <w:vAlign w:val="center"/>
          </w:tcPr>
          <w:p w14:paraId="29CA0D3E" w14:textId="77777777" w:rsidR="000835CA" w:rsidRPr="00375CC2" w:rsidRDefault="000835CA" w:rsidP="00725140">
            <w:pPr>
              <w:rPr>
                <w:rFonts w:asciiTheme="minorHAnsi" w:hAnsiTheme="minorHAnsi" w:cstheme="minorHAnsi"/>
                <w:sz w:val="20"/>
                <w:szCs w:val="22"/>
              </w:rPr>
            </w:pPr>
            <w:r w:rsidRPr="00375CC2">
              <w:rPr>
                <w:rFonts w:asciiTheme="minorHAnsi" w:hAnsiTheme="minorHAnsi" w:cstheme="minorHAnsi"/>
                <w:color w:val="000000"/>
                <w:sz w:val="20"/>
              </w:rPr>
              <w:t>Tanıtım Organizasyonları</w:t>
            </w:r>
          </w:p>
        </w:tc>
        <w:tc>
          <w:tcPr>
            <w:tcW w:w="1134" w:type="dxa"/>
            <w:vAlign w:val="center"/>
          </w:tcPr>
          <w:p w14:paraId="476AD220" w14:textId="77777777" w:rsidR="000835CA" w:rsidRPr="00375CC2" w:rsidRDefault="000835CA" w:rsidP="006770E1">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TDB</w:t>
            </w:r>
          </w:p>
        </w:tc>
        <w:tc>
          <w:tcPr>
            <w:tcW w:w="1276" w:type="dxa"/>
            <w:vAlign w:val="center"/>
          </w:tcPr>
          <w:p w14:paraId="680BDDDB" w14:textId="77777777" w:rsidR="000835CA" w:rsidRPr="00375CC2" w:rsidRDefault="00EF3A02" w:rsidP="006770E1">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600.000</w:t>
            </w:r>
          </w:p>
        </w:tc>
        <w:tc>
          <w:tcPr>
            <w:tcW w:w="4043" w:type="dxa"/>
            <w:vAlign w:val="center"/>
          </w:tcPr>
          <w:p w14:paraId="2A4AF84C" w14:textId="77777777" w:rsidR="000835CA" w:rsidRPr="00375CC2" w:rsidRDefault="000835CA" w:rsidP="006770E1">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 xml:space="preserve">Gerçekleştirilen </w:t>
            </w:r>
            <w:r w:rsidR="00BA74F7" w:rsidRPr="00375CC2">
              <w:rPr>
                <w:rFonts w:asciiTheme="minorHAnsi" w:hAnsiTheme="minorHAnsi" w:cstheme="minorHAnsi"/>
                <w:color w:val="000000"/>
                <w:sz w:val="20"/>
              </w:rPr>
              <w:t xml:space="preserve">Tanıtım </w:t>
            </w:r>
            <w:r w:rsidR="00034D67" w:rsidRPr="00375CC2">
              <w:rPr>
                <w:rFonts w:asciiTheme="minorHAnsi" w:hAnsiTheme="minorHAnsi" w:cstheme="minorHAnsi"/>
                <w:color w:val="000000"/>
                <w:sz w:val="20"/>
              </w:rPr>
              <w:t>Organizasyon</w:t>
            </w:r>
            <w:r w:rsidR="00BA74F7" w:rsidRPr="00375CC2">
              <w:rPr>
                <w:rFonts w:asciiTheme="minorHAnsi" w:hAnsiTheme="minorHAnsi" w:cstheme="minorHAnsi"/>
                <w:color w:val="000000"/>
                <w:sz w:val="20"/>
              </w:rPr>
              <w:t>u</w:t>
            </w:r>
            <w:r w:rsidR="00034D67" w:rsidRPr="00375CC2">
              <w:rPr>
                <w:rFonts w:asciiTheme="minorHAnsi" w:hAnsiTheme="minorHAnsi" w:cstheme="minorHAnsi"/>
                <w:color w:val="000000"/>
                <w:sz w:val="20"/>
              </w:rPr>
              <w:t xml:space="preserve"> Sayısı</w:t>
            </w:r>
          </w:p>
        </w:tc>
      </w:tr>
    </w:tbl>
    <w:p w14:paraId="1D854147" w14:textId="6A3C1707" w:rsidR="000835CA" w:rsidRPr="00375CC2" w:rsidRDefault="000835CA" w:rsidP="000835CA">
      <w:pPr>
        <w:spacing w:before="240" w:after="0" w:line="240" w:lineRule="auto"/>
        <w:jc w:val="center"/>
        <w:rPr>
          <w:rFonts w:cstheme="minorHAnsi"/>
          <w:b/>
        </w:rPr>
      </w:pPr>
      <w:bookmarkStart w:id="142" w:name="_Toc113631137"/>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12</w:t>
      </w:r>
      <w:r w:rsidRPr="00375CC2">
        <w:rPr>
          <w:rFonts w:cstheme="minorHAnsi"/>
          <w:b/>
          <w:sz w:val="20"/>
        </w:rPr>
        <w:fldChar w:fldCharType="end"/>
      </w:r>
      <w:r w:rsidRPr="00375CC2">
        <w:rPr>
          <w:rFonts w:cstheme="minorHAnsi"/>
          <w:b/>
          <w:sz w:val="20"/>
        </w:rPr>
        <w:t>: Tanıtım Organizasyonları</w:t>
      </w:r>
      <w:bookmarkEnd w:id="142"/>
    </w:p>
    <w:tbl>
      <w:tblPr>
        <w:tblW w:w="9062" w:type="dxa"/>
        <w:jc w:val="center"/>
        <w:tblCellMar>
          <w:left w:w="0" w:type="dxa"/>
          <w:right w:w="0" w:type="dxa"/>
        </w:tblCellMar>
        <w:tblLook w:val="04A0" w:firstRow="1" w:lastRow="0" w:firstColumn="1" w:lastColumn="0" w:noHBand="0" w:noVBand="1"/>
      </w:tblPr>
      <w:tblGrid>
        <w:gridCol w:w="1342"/>
        <w:gridCol w:w="3142"/>
        <w:gridCol w:w="1819"/>
        <w:gridCol w:w="2759"/>
      </w:tblGrid>
      <w:tr w:rsidR="00B92811" w:rsidRPr="00375CC2" w14:paraId="3BB69384" w14:textId="77777777" w:rsidTr="00972F23">
        <w:trPr>
          <w:jc w:val="center"/>
        </w:trPr>
        <w:tc>
          <w:tcPr>
            <w:tcW w:w="1342"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1C25FC24" w14:textId="77777777" w:rsidR="00B92811" w:rsidRPr="00375CC2" w:rsidRDefault="00B92811" w:rsidP="00972F23">
            <w:pPr>
              <w:spacing w:after="0" w:line="259" w:lineRule="auto"/>
              <w:ind w:right="68"/>
              <w:rPr>
                <w:rFonts w:cstheme="minorHAnsi"/>
                <w:b/>
                <w:color w:val="000000"/>
                <w:sz w:val="20"/>
              </w:rPr>
            </w:pPr>
            <w:r w:rsidRPr="00375CC2">
              <w:rPr>
                <w:rFonts w:cstheme="minorHAnsi"/>
                <w:b/>
                <w:color w:val="000000"/>
                <w:sz w:val="20"/>
              </w:rPr>
              <w:t>Tanıtılacak Destinasyon</w:t>
            </w:r>
          </w:p>
        </w:tc>
        <w:tc>
          <w:tcPr>
            <w:tcW w:w="3142"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8469F28" w14:textId="77777777" w:rsidR="00B92811" w:rsidRPr="00375CC2" w:rsidRDefault="00B92811" w:rsidP="00972F23">
            <w:pPr>
              <w:spacing w:after="0" w:line="259" w:lineRule="auto"/>
              <w:ind w:right="68"/>
              <w:rPr>
                <w:rFonts w:cstheme="minorHAnsi"/>
                <w:b/>
                <w:color w:val="000000"/>
                <w:sz w:val="20"/>
              </w:rPr>
            </w:pPr>
            <w:r w:rsidRPr="00375CC2">
              <w:rPr>
                <w:rFonts w:cstheme="minorHAnsi"/>
                <w:b/>
                <w:color w:val="000000"/>
                <w:sz w:val="20"/>
              </w:rPr>
              <w:t>Destinasyondaki Öğeler</w:t>
            </w:r>
          </w:p>
        </w:tc>
        <w:tc>
          <w:tcPr>
            <w:tcW w:w="1819"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4854B692" w14:textId="77777777" w:rsidR="00B92811" w:rsidRPr="00375CC2" w:rsidRDefault="00B92811" w:rsidP="00972F23">
            <w:pPr>
              <w:spacing w:after="0" w:line="259" w:lineRule="auto"/>
              <w:ind w:right="68"/>
              <w:rPr>
                <w:rFonts w:cstheme="minorHAnsi"/>
                <w:b/>
                <w:color w:val="000000"/>
                <w:sz w:val="20"/>
              </w:rPr>
            </w:pPr>
            <w:r w:rsidRPr="00375CC2">
              <w:rPr>
                <w:rFonts w:cstheme="minorHAnsi"/>
                <w:b/>
                <w:color w:val="000000"/>
                <w:sz w:val="20"/>
              </w:rPr>
              <w:t>Yöntem</w:t>
            </w:r>
          </w:p>
        </w:tc>
        <w:tc>
          <w:tcPr>
            <w:tcW w:w="2759"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4ECCE63" w14:textId="77777777" w:rsidR="00B92811" w:rsidRPr="00375CC2" w:rsidRDefault="00B92811" w:rsidP="00972F23">
            <w:pPr>
              <w:spacing w:after="0" w:line="259" w:lineRule="auto"/>
              <w:ind w:right="68"/>
              <w:rPr>
                <w:rFonts w:cstheme="minorHAnsi"/>
                <w:b/>
                <w:color w:val="000000"/>
                <w:sz w:val="20"/>
              </w:rPr>
            </w:pPr>
            <w:r w:rsidRPr="00375CC2">
              <w:rPr>
                <w:rFonts w:cstheme="minorHAnsi"/>
                <w:b/>
                <w:color w:val="000000"/>
                <w:sz w:val="20"/>
              </w:rPr>
              <w:t>Hedef Kitle</w:t>
            </w:r>
          </w:p>
        </w:tc>
      </w:tr>
      <w:tr w:rsidR="00B92811" w:rsidRPr="00375CC2" w14:paraId="1691D68B" w14:textId="77777777" w:rsidTr="00972F23">
        <w:trPr>
          <w:jc w:val="center"/>
        </w:trPr>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609FD" w14:textId="77777777" w:rsidR="00B92811" w:rsidRPr="00375CC2" w:rsidRDefault="00B92811" w:rsidP="00972F23">
            <w:pPr>
              <w:spacing w:after="0" w:line="240" w:lineRule="auto"/>
              <w:contextualSpacing/>
              <w:rPr>
                <w:rFonts w:cstheme="minorHAnsi"/>
                <w:sz w:val="20"/>
              </w:rPr>
            </w:pPr>
            <w:r w:rsidRPr="00375CC2">
              <w:rPr>
                <w:rFonts w:cstheme="minorHAnsi"/>
                <w:sz w:val="20"/>
              </w:rPr>
              <w:t>Fethiye, Çameli</w:t>
            </w:r>
          </w:p>
        </w:tc>
        <w:tc>
          <w:tcPr>
            <w:tcW w:w="3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A235A" w14:textId="77777777" w:rsidR="00B92811" w:rsidRPr="00375CC2" w:rsidRDefault="00B92811" w:rsidP="00034D67">
            <w:pPr>
              <w:spacing w:after="0" w:line="240" w:lineRule="auto"/>
              <w:contextualSpacing/>
              <w:rPr>
                <w:rFonts w:cstheme="minorHAnsi"/>
                <w:sz w:val="20"/>
              </w:rPr>
            </w:pPr>
            <w:r w:rsidRPr="00375CC2">
              <w:rPr>
                <w:rFonts w:cstheme="minorHAnsi"/>
                <w:sz w:val="20"/>
              </w:rPr>
              <w:t xml:space="preserve">Kayaköy, Taş Konaklar, Kelebekler Vadisi, Tlos Antik Kenti, Amintas </w:t>
            </w:r>
            <w:r w:rsidR="00034D67" w:rsidRPr="00375CC2">
              <w:rPr>
                <w:rFonts w:cstheme="minorHAnsi"/>
                <w:sz w:val="20"/>
              </w:rPr>
              <w:t>Kaya Mezarları</w:t>
            </w:r>
            <w:r w:rsidRPr="00375CC2">
              <w:rPr>
                <w:rFonts w:cstheme="minorHAnsi"/>
                <w:sz w:val="20"/>
              </w:rPr>
              <w:t xml:space="preserve">, Saklıkent </w:t>
            </w:r>
            <w:r w:rsidR="00034D67" w:rsidRPr="00375CC2">
              <w:rPr>
                <w:rFonts w:cstheme="minorHAnsi"/>
                <w:sz w:val="20"/>
              </w:rPr>
              <w:t>K</w:t>
            </w:r>
            <w:r w:rsidRPr="00375CC2">
              <w:rPr>
                <w:rFonts w:cstheme="minorHAnsi"/>
                <w:sz w:val="20"/>
              </w:rPr>
              <w:t>anyonu, Yamaç Paraşütü alanları</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AF183" w14:textId="77777777" w:rsidR="00B92811" w:rsidRPr="00375CC2" w:rsidRDefault="00B92811" w:rsidP="00972F23">
            <w:pPr>
              <w:spacing w:after="0" w:line="240" w:lineRule="auto"/>
              <w:contextualSpacing/>
              <w:rPr>
                <w:rFonts w:cstheme="minorHAnsi"/>
                <w:sz w:val="20"/>
              </w:rPr>
            </w:pPr>
            <w:r w:rsidRPr="00375CC2">
              <w:rPr>
                <w:rFonts w:cstheme="minorHAnsi"/>
                <w:sz w:val="20"/>
              </w:rPr>
              <w:t>Fam Trip</w:t>
            </w:r>
          </w:p>
          <w:p w14:paraId="048002D0" w14:textId="77777777" w:rsidR="00B92811" w:rsidRPr="00375CC2" w:rsidRDefault="00B92811" w:rsidP="00972F23">
            <w:pPr>
              <w:spacing w:after="0" w:line="240" w:lineRule="auto"/>
              <w:contextualSpacing/>
              <w:rPr>
                <w:rFonts w:cstheme="minorHAnsi"/>
                <w:sz w:val="20"/>
              </w:rPr>
            </w:pPr>
          </w:p>
          <w:p w14:paraId="3DF89F55" w14:textId="77777777" w:rsidR="00B92811" w:rsidRPr="00375CC2" w:rsidRDefault="00B92811" w:rsidP="00972F23">
            <w:pPr>
              <w:spacing w:after="0" w:line="240" w:lineRule="auto"/>
              <w:contextualSpacing/>
              <w:rPr>
                <w:rFonts w:cstheme="minorHAnsi"/>
                <w:sz w:val="20"/>
              </w:rPr>
            </w:pPr>
            <w:r w:rsidRPr="00375CC2">
              <w:rPr>
                <w:rFonts w:cstheme="minorHAnsi"/>
                <w:sz w:val="20"/>
              </w:rPr>
              <w:t>Uluslararası Özel Tanıtım Etkinliği</w:t>
            </w: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55B72" w14:textId="77777777" w:rsidR="00B92811" w:rsidRPr="00375CC2" w:rsidRDefault="00034D67" w:rsidP="00972F23">
            <w:pPr>
              <w:spacing w:after="0" w:line="240" w:lineRule="auto"/>
              <w:contextualSpacing/>
              <w:rPr>
                <w:rFonts w:cstheme="minorHAnsi"/>
                <w:sz w:val="20"/>
              </w:rPr>
            </w:pPr>
            <w:r w:rsidRPr="00375CC2">
              <w:rPr>
                <w:rFonts w:cstheme="minorHAnsi"/>
                <w:sz w:val="20"/>
              </w:rPr>
              <w:t>Ulusal ve U</w:t>
            </w:r>
            <w:r w:rsidR="00B92811" w:rsidRPr="00375CC2">
              <w:rPr>
                <w:rFonts w:cstheme="minorHAnsi"/>
                <w:sz w:val="20"/>
              </w:rPr>
              <w:t>luslararası Basın Mensupları, Sos</w:t>
            </w:r>
            <w:r w:rsidRPr="00375CC2">
              <w:rPr>
                <w:rFonts w:cstheme="minorHAnsi"/>
                <w:sz w:val="20"/>
              </w:rPr>
              <w:t>yal Medya Fenomenleri, Seyahat A</w:t>
            </w:r>
            <w:r w:rsidR="00836FB8" w:rsidRPr="00375CC2">
              <w:rPr>
                <w:rFonts w:cstheme="minorHAnsi"/>
                <w:sz w:val="20"/>
              </w:rPr>
              <w:t>centaları, D</w:t>
            </w:r>
            <w:r w:rsidR="00B92811" w:rsidRPr="00375CC2">
              <w:rPr>
                <w:rFonts w:cstheme="minorHAnsi"/>
                <w:sz w:val="20"/>
              </w:rPr>
              <w:t>oğa</w:t>
            </w:r>
            <w:r w:rsidR="00836FB8" w:rsidRPr="00375CC2">
              <w:rPr>
                <w:rFonts w:cstheme="minorHAnsi"/>
                <w:sz w:val="20"/>
              </w:rPr>
              <w:t xml:space="preserve"> Yürüyüşü ve Spor ile İ</w:t>
            </w:r>
            <w:r w:rsidRPr="00375CC2">
              <w:rPr>
                <w:rFonts w:cstheme="minorHAnsi"/>
                <w:sz w:val="20"/>
              </w:rPr>
              <w:t>lgili STK</w:t>
            </w:r>
            <w:r w:rsidR="00B92811" w:rsidRPr="00375CC2">
              <w:rPr>
                <w:rFonts w:cstheme="minorHAnsi"/>
                <w:sz w:val="20"/>
              </w:rPr>
              <w:t>’lar</w:t>
            </w:r>
          </w:p>
        </w:tc>
      </w:tr>
      <w:tr w:rsidR="00B92811" w:rsidRPr="00375CC2" w14:paraId="54FA0428" w14:textId="77777777" w:rsidTr="00972F23">
        <w:trPr>
          <w:jc w:val="center"/>
        </w:trPr>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059D3" w14:textId="77777777" w:rsidR="00B92811" w:rsidRPr="00375CC2" w:rsidRDefault="00B92811" w:rsidP="00972F23">
            <w:pPr>
              <w:spacing w:after="0" w:line="240" w:lineRule="auto"/>
              <w:contextualSpacing/>
              <w:rPr>
                <w:rFonts w:cstheme="minorHAnsi"/>
                <w:sz w:val="20"/>
              </w:rPr>
            </w:pPr>
            <w:r w:rsidRPr="00375CC2">
              <w:rPr>
                <w:rFonts w:cstheme="minorHAnsi"/>
                <w:sz w:val="20"/>
              </w:rPr>
              <w:t>Köyceğiz, Ula</w:t>
            </w:r>
          </w:p>
        </w:tc>
        <w:tc>
          <w:tcPr>
            <w:tcW w:w="3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2F0DD" w14:textId="77777777" w:rsidR="00B92811" w:rsidRPr="00375CC2" w:rsidRDefault="00B92811" w:rsidP="00972F23">
            <w:pPr>
              <w:spacing w:after="0" w:line="240" w:lineRule="auto"/>
              <w:contextualSpacing/>
              <w:rPr>
                <w:rFonts w:cstheme="minorHAnsi"/>
                <w:sz w:val="20"/>
              </w:rPr>
            </w:pPr>
            <w:r w:rsidRPr="00375CC2">
              <w:rPr>
                <w:rFonts w:cstheme="minorHAnsi"/>
                <w:sz w:val="20"/>
              </w:rPr>
              <w:t>Köyceğiz Gölü, Sultaniye Kaplıcaları, Dalyan Deltası, Yuvarlakçay, Kaunos Antik Kenti, Akyaka, Geyik Kanyonu</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EEF7B" w14:textId="77777777" w:rsidR="00B92811" w:rsidRPr="00375CC2" w:rsidRDefault="00B92811" w:rsidP="00972F23">
            <w:pPr>
              <w:spacing w:after="0" w:line="240" w:lineRule="auto"/>
              <w:contextualSpacing/>
              <w:rPr>
                <w:rFonts w:cstheme="minorHAnsi"/>
                <w:sz w:val="20"/>
              </w:rPr>
            </w:pPr>
            <w:r w:rsidRPr="00375CC2">
              <w:rPr>
                <w:rFonts w:cstheme="minorHAnsi"/>
                <w:sz w:val="20"/>
              </w:rPr>
              <w:t>Fam Trip</w:t>
            </w: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60712" w14:textId="77777777" w:rsidR="00B92811" w:rsidRPr="00375CC2" w:rsidRDefault="00034D67" w:rsidP="00972F23">
            <w:pPr>
              <w:spacing w:after="0" w:line="240" w:lineRule="auto"/>
              <w:contextualSpacing/>
              <w:rPr>
                <w:rFonts w:cstheme="minorHAnsi"/>
                <w:sz w:val="20"/>
              </w:rPr>
            </w:pPr>
            <w:r w:rsidRPr="00375CC2">
              <w:rPr>
                <w:rFonts w:cstheme="minorHAnsi"/>
                <w:sz w:val="20"/>
              </w:rPr>
              <w:t>Ulusal ve U</w:t>
            </w:r>
            <w:r w:rsidR="00B92811" w:rsidRPr="00375CC2">
              <w:rPr>
                <w:rFonts w:cstheme="minorHAnsi"/>
                <w:sz w:val="20"/>
              </w:rPr>
              <w:t>luslararası Basın Mensupları, Basın Mensupları, Sos</w:t>
            </w:r>
            <w:r w:rsidRPr="00375CC2">
              <w:rPr>
                <w:rFonts w:cstheme="minorHAnsi"/>
                <w:sz w:val="20"/>
              </w:rPr>
              <w:t>yal Medya Fenomenleri, Seyahat A</w:t>
            </w:r>
            <w:r w:rsidR="00B92811" w:rsidRPr="00375CC2">
              <w:rPr>
                <w:rFonts w:cstheme="minorHAnsi"/>
                <w:sz w:val="20"/>
              </w:rPr>
              <w:t>centaları</w:t>
            </w:r>
          </w:p>
        </w:tc>
      </w:tr>
      <w:tr w:rsidR="00B92811" w:rsidRPr="00375CC2" w14:paraId="0A70FAF9" w14:textId="77777777" w:rsidTr="00972F23">
        <w:trPr>
          <w:jc w:val="center"/>
        </w:trPr>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E6716" w14:textId="77777777" w:rsidR="00B92811" w:rsidRPr="00375CC2" w:rsidRDefault="00B92811" w:rsidP="00972F23">
            <w:pPr>
              <w:spacing w:after="0" w:line="240" w:lineRule="auto"/>
              <w:contextualSpacing/>
              <w:rPr>
                <w:rFonts w:cstheme="minorHAnsi"/>
                <w:bCs/>
                <w:sz w:val="20"/>
              </w:rPr>
            </w:pPr>
            <w:r w:rsidRPr="00375CC2">
              <w:rPr>
                <w:rFonts w:cstheme="minorHAnsi"/>
                <w:color w:val="000000"/>
                <w:sz w:val="20"/>
              </w:rPr>
              <w:t>Karacasu</w:t>
            </w:r>
          </w:p>
        </w:tc>
        <w:tc>
          <w:tcPr>
            <w:tcW w:w="3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56C0C" w14:textId="77777777" w:rsidR="00B92811" w:rsidRPr="00375CC2" w:rsidRDefault="00B92811" w:rsidP="00972F23">
            <w:pPr>
              <w:spacing w:after="0" w:line="240" w:lineRule="auto"/>
              <w:contextualSpacing/>
              <w:rPr>
                <w:rFonts w:cstheme="minorHAnsi"/>
                <w:sz w:val="20"/>
              </w:rPr>
            </w:pPr>
            <w:r w:rsidRPr="00375CC2">
              <w:rPr>
                <w:rFonts w:cstheme="minorHAnsi"/>
                <w:sz w:val="20"/>
              </w:rPr>
              <w:t xml:space="preserve">Afrodisias Ören Yeri, Geleneksel </w:t>
            </w:r>
            <w:r w:rsidR="004D31FF" w:rsidRPr="00375CC2">
              <w:rPr>
                <w:rFonts w:cstheme="minorHAnsi"/>
                <w:sz w:val="20"/>
              </w:rPr>
              <w:t>Çömlekçilik ve Seramikçilik</w:t>
            </w:r>
            <w:r w:rsidRPr="00375CC2">
              <w:rPr>
                <w:rFonts w:cstheme="minorHAnsi"/>
                <w:sz w:val="20"/>
              </w:rPr>
              <w:t xml:space="preserve">, Doğa Yürüyüşü ve </w:t>
            </w:r>
            <w:r w:rsidR="004D31FF" w:rsidRPr="00375CC2">
              <w:rPr>
                <w:rFonts w:cstheme="minorHAnsi"/>
                <w:sz w:val="20"/>
              </w:rPr>
              <w:t>Doğa Sporları</w:t>
            </w:r>
          </w:p>
          <w:p w14:paraId="244EAC8D" w14:textId="77777777" w:rsidR="00B92811" w:rsidRPr="00375CC2" w:rsidRDefault="00B92811" w:rsidP="00972F23">
            <w:pPr>
              <w:spacing w:after="0" w:line="240" w:lineRule="auto"/>
              <w:contextualSpacing/>
              <w:rPr>
                <w:rFonts w:cstheme="minorHAnsi"/>
                <w:b/>
                <w:bCs/>
                <w:sz w:val="20"/>
              </w:rPr>
            </w:pPr>
            <w:r w:rsidRPr="00375CC2">
              <w:rPr>
                <w:rFonts w:cstheme="minorHAnsi"/>
                <w:b/>
                <w:bCs/>
                <w:sz w:val="20"/>
              </w:rPr>
              <w:lastRenderedPageBreak/>
              <w:t xml:space="preserve"> </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6CCB" w14:textId="77777777" w:rsidR="00B92811" w:rsidRPr="00375CC2" w:rsidRDefault="00B92811" w:rsidP="00972F23">
            <w:pPr>
              <w:spacing w:after="0" w:line="240" w:lineRule="auto"/>
              <w:contextualSpacing/>
              <w:rPr>
                <w:rFonts w:cstheme="minorHAnsi"/>
                <w:sz w:val="20"/>
              </w:rPr>
            </w:pPr>
            <w:r w:rsidRPr="00375CC2">
              <w:rPr>
                <w:rFonts w:cstheme="minorHAnsi"/>
                <w:sz w:val="20"/>
              </w:rPr>
              <w:lastRenderedPageBreak/>
              <w:t>Uluslararası Seramik ve heykel atölyesi</w:t>
            </w:r>
          </w:p>
          <w:p w14:paraId="6AE0A433" w14:textId="77777777" w:rsidR="00B92811" w:rsidRPr="00375CC2" w:rsidRDefault="00B92811" w:rsidP="00972F23">
            <w:pPr>
              <w:spacing w:after="0" w:line="240" w:lineRule="auto"/>
              <w:contextualSpacing/>
              <w:rPr>
                <w:rFonts w:cstheme="minorHAnsi"/>
                <w:sz w:val="20"/>
              </w:rPr>
            </w:pPr>
          </w:p>
          <w:p w14:paraId="47082D7E" w14:textId="77777777" w:rsidR="00B92811" w:rsidRPr="00375CC2" w:rsidRDefault="00B92811" w:rsidP="00972F23">
            <w:pPr>
              <w:spacing w:after="0" w:line="240" w:lineRule="auto"/>
              <w:contextualSpacing/>
              <w:rPr>
                <w:rFonts w:cstheme="minorHAnsi"/>
                <w:sz w:val="20"/>
              </w:rPr>
            </w:pPr>
            <w:r w:rsidRPr="00375CC2">
              <w:rPr>
                <w:rFonts w:cstheme="minorHAnsi"/>
                <w:sz w:val="20"/>
              </w:rPr>
              <w:t>Fam Trip</w:t>
            </w: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60315" w14:textId="77777777" w:rsidR="00B92811" w:rsidRPr="00375CC2" w:rsidRDefault="00034D67" w:rsidP="00972F23">
            <w:pPr>
              <w:spacing w:after="0" w:line="240" w:lineRule="auto"/>
              <w:contextualSpacing/>
              <w:rPr>
                <w:rFonts w:cstheme="minorHAnsi"/>
                <w:b/>
                <w:bCs/>
                <w:sz w:val="20"/>
              </w:rPr>
            </w:pPr>
            <w:r w:rsidRPr="00375CC2">
              <w:rPr>
                <w:rFonts w:cstheme="minorHAnsi"/>
                <w:sz w:val="20"/>
              </w:rPr>
              <w:lastRenderedPageBreak/>
              <w:t>Ulusal ve U</w:t>
            </w:r>
            <w:r w:rsidR="00B92811" w:rsidRPr="00375CC2">
              <w:rPr>
                <w:rFonts w:cstheme="minorHAnsi"/>
                <w:sz w:val="20"/>
              </w:rPr>
              <w:t>luslararası Basın Mensupları Basın Mensupları, Sos</w:t>
            </w:r>
            <w:r w:rsidRPr="00375CC2">
              <w:rPr>
                <w:rFonts w:cstheme="minorHAnsi"/>
                <w:sz w:val="20"/>
              </w:rPr>
              <w:t xml:space="preserve">yal Medya Fenomenleri, </w:t>
            </w:r>
            <w:r w:rsidRPr="00375CC2">
              <w:rPr>
                <w:rFonts w:cstheme="minorHAnsi"/>
                <w:sz w:val="20"/>
              </w:rPr>
              <w:lastRenderedPageBreak/>
              <w:t>Seyahat A</w:t>
            </w:r>
            <w:r w:rsidR="00B92811" w:rsidRPr="00375CC2">
              <w:rPr>
                <w:rFonts w:cstheme="minorHAnsi"/>
                <w:sz w:val="20"/>
              </w:rPr>
              <w:t xml:space="preserve">centaları, Seramik ve </w:t>
            </w:r>
            <w:r w:rsidR="00836FB8" w:rsidRPr="00375CC2">
              <w:rPr>
                <w:rFonts w:cstheme="minorHAnsi"/>
                <w:sz w:val="20"/>
              </w:rPr>
              <w:t>Heykel Sanatçıları, Doğa Yürüyüşü ve Spor ile İ</w:t>
            </w:r>
            <w:r w:rsidR="00B92811" w:rsidRPr="00375CC2">
              <w:rPr>
                <w:rFonts w:cstheme="minorHAnsi"/>
                <w:sz w:val="20"/>
              </w:rPr>
              <w:t xml:space="preserve">lgili </w:t>
            </w:r>
            <w:r w:rsidRPr="00375CC2">
              <w:rPr>
                <w:rFonts w:cstheme="minorHAnsi"/>
                <w:sz w:val="20"/>
              </w:rPr>
              <w:t>STK’lar</w:t>
            </w:r>
          </w:p>
        </w:tc>
      </w:tr>
      <w:tr w:rsidR="00B92811" w:rsidRPr="00375CC2" w14:paraId="110D7AD1" w14:textId="77777777" w:rsidTr="00972F23">
        <w:trPr>
          <w:trHeight w:val="976"/>
          <w:jc w:val="center"/>
        </w:trPr>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58DABB" w14:textId="77777777" w:rsidR="00B92811" w:rsidRPr="00375CC2" w:rsidRDefault="00B92811" w:rsidP="00972F23">
            <w:pPr>
              <w:spacing w:after="0" w:line="240" w:lineRule="auto"/>
              <w:contextualSpacing/>
              <w:rPr>
                <w:rFonts w:cstheme="minorHAnsi"/>
                <w:color w:val="000000"/>
                <w:sz w:val="20"/>
              </w:rPr>
            </w:pPr>
            <w:r w:rsidRPr="00375CC2">
              <w:rPr>
                <w:rFonts w:cstheme="minorHAnsi"/>
                <w:color w:val="000000"/>
                <w:sz w:val="20"/>
              </w:rPr>
              <w:lastRenderedPageBreak/>
              <w:t>Pamukkale, Buldan</w:t>
            </w:r>
          </w:p>
        </w:tc>
        <w:tc>
          <w:tcPr>
            <w:tcW w:w="3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BFB39" w14:textId="77777777" w:rsidR="00B92811" w:rsidRPr="00375CC2" w:rsidRDefault="00B92811" w:rsidP="00972F23">
            <w:pPr>
              <w:spacing w:after="0" w:line="240" w:lineRule="auto"/>
              <w:contextualSpacing/>
              <w:rPr>
                <w:rFonts w:cstheme="minorHAnsi"/>
                <w:sz w:val="20"/>
              </w:rPr>
            </w:pPr>
            <w:r w:rsidRPr="00375CC2">
              <w:rPr>
                <w:rFonts w:cstheme="minorHAnsi"/>
                <w:sz w:val="20"/>
              </w:rPr>
              <w:t>Hierapolis, Laodikeia, Termal Tesisler, Bağbaşı Yaylası</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717187" w14:textId="77777777" w:rsidR="00B92811" w:rsidRPr="00375CC2" w:rsidRDefault="00B92811" w:rsidP="00972F23">
            <w:pPr>
              <w:spacing w:after="0" w:line="240" w:lineRule="auto"/>
              <w:contextualSpacing/>
              <w:rPr>
                <w:rFonts w:cstheme="minorHAnsi"/>
                <w:sz w:val="20"/>
              </w:rPr>
            </w:pPr>
            <w:r w:rsidRPr="00375CC2">
              <w:rPr>
                <w:rFonts w:cstheme="minorHAnsi"/>
                <w:sz w:val="20"/>
              </w:rPr>
              <w:t>Fam Trip</w:t>
            </w:r>
          </w:p>
          <w:p w14:paraId="711D2E3E" w14:textId="77777777" w:rsidR="00B92811" w:rsidRPr="00375CC2" w:rsidRDefault="00B92811" w:rsidP="00972F23">
            <w:pPr>
              <w:spacing w:after="0" w:line="240" w:lineRule="auto"/>
              <w:contextualSpacing/>
              <w:rPr>
                <w:rFonts w:cstheme="minorHAnsi"/>
                <w:sz w:val="20"/>
              </w:rPr>
            </w:pPr>
          </w:p>
          <w:p w14:paraId="0783F770" w14:textId="77777777" w:rsidR="00B92811" w:rsidRPr="00375CC2" w:rsidRDefault="00B92811" w:rsidP="00972F23">
            <w:pPr>
              <w:spacing w:after="0" w:line="240" w:lineRule="auto"/>
              <w:contextualSpacing/>
              <w:rPr>
                <w:rFonts w:cstheme="minorHAnsi"/>
                <w:sz w:val="20"/>
              </w:rPr>
            </w:pPr>
            <w:r w:rsidRPr="00375CC2">
              <w:rPr>
                <w:rFonts w:cstheme="minorHAnsi"/>
                <w:sz w:val="20"/>
              </w:rPr>
              <w:t>Tanıtım Konseri</w:t>
            </w:r>
          </w:p>
          <w:p w14:paraId="6CB8415A" w14:textId="77777777" w:rsidR="00B92811" w:rsidRPr="00375CC2" w:rsidRDefault="00B92811" w:rsidP="00972F23">
            <w:pPr>
              <w:spacing w:after="0" w:line="240" w:lineRule="auto"/>
              <w:contextualSpacing/>
              <w:rPr>
                <w:rFonts w:cstheme="minorHAnsi"/>
                <w:sz w:val="20"/>
              </w:rPr>
            </w:pPr>
          </w:p>
          <w:p w14:paraId="73B00657" w14:textId="77777777" w:rsidR="00B92811" w:rsidRPr="00375CC2" w:rsidRDefault="00B92811" w:rsidP="00972F23">
            <w:pPr>
              <w:spacing w:after="0" w:line="240" w:lineRule="auto"/>
              <w:contextualSpacing/>
              <w:rPr>
                <w:rFonts w:cstheme="minorHAnsi"/>
                <w:sz w:val="20"/>
              </w:rPr>
            </w:pPr>
            <w:r w:rsidRPr="00375CC2">
              <w:rPr>
                <w:rFonts w:cstheme="minorHAnsi"/>
                <w:sz w:val="20"/>
              </w:rPr>
              <w:t>Festival</w:t>
            </w: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02021" w14:textId="77777777" w:rsidR="00B92811" w:rsidRPr="00375CC2" w:rsidRDefault="00034D67" w:rsidP="00972F23">
            <w:pPr>
              <w:spacing w:after="0" w:line="240" w:lineRule="auto"/>
              <w:contextualSpacing/>
              <w:rPr>
                <w:rFonts w:cstheme="minorHAnsi"/>
                <w:sz w:val="20"/>
              </w:rPr>
            </w:pPr>
            <w:r w:rsidRPr="00375CC2">
              <w:rPr>
                <w:rFonts w:cstheme="minorHAnsi"/>
                <w:sz w:val="20"/>
              </w:rPr>
              <w:t>Ulusal ve U</w:t>
            </w:r>
            <w:r w:rsidR="00B92811" w:rsidRPr="00375CC2">
              <w:rPr>
                <w:rFonts w:cstheme="minorHAnsi"/>
                <w:sz w:val="20"/>
              </w:rPr>
              <w:t>luslararası Basın Mensupları, Basın Mensupları, Sos</w:t>
            </w:r>
            <w:r w:rsidRPr="00375CC2">
              <w:rPr>
                <w:rFonts w:cstheme="minorHAnsi"/>
                <w:sz w:val="20"/>
              </w:rPr>
              <w:t>yal Medya Fenomenleri, Seyahat A</w:t>
            </w:r>
            <w:r w:rsidR="00B92811" w:rsidRPr="00375CC2">
              <w:rPr>
                <w:rFonts w:cstheme="minorHAnsi"/>
                <w:sz w:val="20"/>
              </w:rPr>
              <w:t>centaları</w:t>
            </w:r>
          </w:p>
        </w:tc>
      </w:tr>
      <w:tr w:rsidR="00B92811" w:rsidRPr="00375CC2" w14:paraId="5B18EED7" w14:textId="77777777" w:rsidTr="00972F23">
        <w:trPr>
          <w:jc w:val="center"/>
        </w:trPr>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2D5BD2" w14:textId="77777777" w:rsidR="00B92811" w:rsidRPr="00375CC2" w:rsidRDefault="00B92811" w:rsidP="00972F23">
            <w:pPr>
              <w:spacing w:after="0" w:line="240" w:lineRule="auto"/>
              <w:contextualSpacing/>
              <w:rPr>
                <w:rFonts w:cstheme="minorHAnsi"/>
                <w:bCs/>
                <w:sz w:val="20"/>
              </w:rPr>
            </w:pPr>
            <w:r w:rsidRPr="00375CC2">
              <w:rPr>
                <w:rFonts w:cstheme="minorHAnsi"/>
                <w:bCs/>
                <w:sz w:val="20"/>
              </w:rPr>
              <w:t>Kuşadası, Söke</w:t>
            </w:r>
          </w:p>
        </w:tc>
        <w:tc>
          <w:tcPr>
            <w:tcW w:w="3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7475" w14:textId="77777777" w:rsidR="00B92811" w:rsidRPr="00375CC2" w:rsidRDefault="00B92811" w:rsidP="00972F23">
            <w:pPr>
              <w:spacing w:after="0" w:line="240" w:lineRule="auto"/>
              <w:contextualSpacing/>
              <w:rPr>
                <w:rFonts w:cstheme="minorHAnsi"/>
                <w:sz w:val="20"/>
              </w:rPr>
            </w:pPr>
            <w:r w:rsidRPr="00375CC2">
              <w:rPr>
                <w:rFonts w:cstheme="minorHAnsi"/>
                <w:sz w:val="20"/>
              </w:rPr>
              <w:t>Dilek Yarımadası Milli Parkı, Anaia Antik Kenti, Zeus Mağarası, Kirazlı Köyü, Oleatrium Zeytinyağ</w:t>
            </w:r>
            <w:r w:rsidR="009F0F76" w:rsidRPr="00375CC2">
              <w:rPr>
                <w:rFonts w:cstheme="minorHAnsi"/>
                <w:sz w:val="20"/>
              </w:rPr>
              <w:t>ı</w:t>
            </w:r>
            <w:r w:rsidRPr="00375CC2">
              <w:rPr>
                <w:rFonts w:cstheme="minorHAnsi"/>
                <w:sz w:val="20"/>
              </w:rPr>
              <w:t xml:space="preserve"> Müzesi</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89F4C" w14:textId="77777777" w:rsidR="00B92811" w:rsidRPr="00375CC2" w:rsidRDefault="00B92811" w:rsidP="00972F23">
            <w:pPr>
              <w:spacing w:after="0" w:line="240" w:lineRule="auto"/>
              <w:contextualSpacing/>
              <w:rPr>
                <w:rFonts w:cstheme="minorHAnsi"/>
                <w:sz w:val="20"/>
              </w:rPr>
            </w:pPr>
            <w:r w:rsidRPr="00375CC2">
              <w:rPr>
                <w:rFonts w:cstheme="minorHAnsi"/>
                <w:sz w:val="20"/>
              </w:rPr>
              <w:t>Fam Trip</w:t>
            </w:r>
          </w:p>
          <w:p w14:paraId="64D3E493" w14:textId="77777777" w:rsidR="00B92811" w:rsidRPr="00375CC2" w:rsidRDefault="00B92811" w:rsidP="00972F23">
            <w:pPr>
              <w:spacing w:after="0" w:line="240" w:lineRule="auto"/>
              <w:contextualSpacing/>
              <w:rPr>
                <w:rFonts w:cstheme="minorHAnsi"/>
                <w:sz w:val="20"/>
              </w:rPr>
            </w:pPr>
            <w:r w:rsidRPr="00375CC2">
              <w:rPr>
                <w:rFonts w:cstheme="minorHAnsi"/>
                <w:sz w:val="20"/>
              </w:rPr>
              <w:t>Özel Tanıtım Etkinliği</w:t>
            </w: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4BD8F" w14:textId="77777777" w:rsidR="00B92811" w:rsidRPr="00375CC2" w:rsidRDefault="00034D67" w:rsidP="00972F23">
            <w:pPr>
              <w:spacing w:after="0" w:line="240" w:lineRule="auto"/>
              <w:contextualSpacing/>
              <w:rPr>
                <w:rFonts w:cstheme="minorHAnsi"/>
                <w:sz w:val="20"/>
              </w:rPr>
            </w:pPr>
            <w:r w:rsidRPr="00375CC2">
              <w:rPr>
                <w:rFonts w:cstheme="minorHAnsi"/>
                <w:sz w:val="20"/>
              </w:rPr>
              <w:t>Ulusal ve U</w:t>
            </w:r>
            <w:r w:rsidR="00B92811" w:rsidRPr="00375CC2">
              <w:rPr>
                <w:rFonts w:cstheme="minorHAnsi"/>
                <w:sz w:val="20"/>
              </w:rPr>
              <w:t>luslararası Basın Mensupları, Sos</w:t>
            </w:r>
            <w:r w:rsidRPr="00375CC2">
              <w:rPr>
                <w:rFonts w:cstheme="minorHAnsi"/>
                <w:sz w:val="20"/>
              </w:rPr>
              <w:t>yal Medya Fenomenleri, Seyahat A</w:t>
            </w:r>
            <w:r w:rsidR="00B92811" w:rsidRPr="00375CC2">
              <w:rPr>
                <w:rFonts w:cstheme="minorHAnsi"/>
                <w:sz w:val="20"/>
              </w:rPr>
              <w:t>centaları</w:t>
            </w:r>
          </w:p>
        </w:tc>
      </w:tr>
    </w:tbl>
    <w:p w14:paraId="2BBDFC52" w14:textId="43140AA1" w:rsidR="00BA74F7" w:rsidRPr="00375CC2" w:rsidRDefault="00BA74F7" w:rsidP="00D62897">
      <w:pPr>
        <w:spacing w:before="240" w:after="0" w:line="240" w:lineRule="auto"/>
        <w:rPr>
          <w:rFonts w:cstheme="minorHAnsi"/>
          <w:b/>
        </w:rPr>
      </w:pPr>
    </w:p>
    <w:p w14:paraId="32859A46" w14:textId="77777777" w:rsidR="000835CA" w:rsidRPr="00375CC2" w:rsidRDefault="000835CA" w:rsidP="000835CA">
      <w:pPr>
        <w:spacing w:after="160" w:line="360" w:lineRule="auto"/>
        <w:contextualSpacing/>
        <w:outlineLvl w:val="0"/>
        <w:rPr>
          <w:rFonts w:cstheme="minorHAnsi"/>
          <w:b/>
        </w:rPr>
      </w:pPr>
      <w:bookmarkStart w:id="143" w:name="_Toc18500648"/>
      <w:bookmarkStart w:id="144" w:name="_Toc113631045"/>
      <w:r w:rsidRPr="00375CC2">
        <w:rPr>
          <w:rFonts w:cstheme="minorHAnsi"/>
          <w:b/>
        </w:rPr>
        <w:t>2.1.4.5. Ajans Destekleri</w:t>
      </w:r>
      <w:bookmarkEnd w:id="143"/>
      <w:bookmarkEnd w:id="144"/>
      <w:r w:rsidRPr="00375CC2">
        <w:rPr>
          <w:rFonts w:cstheme="minorHAnsi"/>
          <w:b/>
        </w:rPr>
        <w:t xml:space="preserve"> </w:t>
      </w:r>
    </w:p>
    <w:p w14:paraId="4A7C4A05" w14:textId="7571D53A" w:rsidR="000835CA" w:rsidRPr="00375CC2" w:rsidRDefault="000835CA" w:rsidP="00D26B10">
      <w:pPr>
        <w:shd w:val="clear" w:color="auto" w:fill="FFFFFF" w:themeFill="background1"/>
        <w:spacing w:after="160" w:line="360" w:lineRule="auto"/>
        <w:contextualSpacing/>
        <w:outlineLvl w:val="0"/>
        <w:rPr>
          <w:rFonts w:cstheme="minorHAnsi"/>
          <w:b/>
        </w:rPr>
      </w:pPr>
      <w:bookmarkStart w:id="145" w:name="_Toc18500649"/>
      <w:bookmarkStart w:id="146" w:name="_Toc113631046"/>
      <w:r w:rsidRPr="00375CC2">
        <w:rPr>
          <w:rFonts w:cstheme="minorHAnsi"/>
          <w:b/>
        </w:rPr>
        <w:t>2.1.4.5.1. Proje Teklif Çağrısı</w:t>
      </w:r>
      <w:bookmarkEnd w:id="145"/>
      <w:bookmarkEnd w:id="146"/>
      <w:r w:rsidRPr="00375CC2">
        <w:rPr>
          <w:rFonts w:cstheme="minorHAnsi"/>
          <w:b/>
        </w:rPr>
        <w:t xml:space="preserve"> </w:t>
      </w:r>
    </w:p>
    <w:p w14:paraId="11C5A26D" w14:textId="44D65341" w:rsidR="006315F1" w:rsidRPr="00375CC2" w:rsidRDefault="006315F1" w:rsidP="00D26B10">
      <w:pPr>
        <w:shd w:val="clear" w:color="auto" w:fill="FFFFFF" w:themeFill="background1"/>
        <w:spacing w:after="160" w:line="360" w:lineRule="auto"/>
        <w:contextualSpacing/>
        <w:outlineLvl w:val="0"/>
        <w:rPr>
          <w:rFonts w:cstheme="minorHAnsi"/>
          <w:b/>
        </w:rPr>
      </w:pPr>
      <w:bookmarkStart w:id="147" w:name="_Toc18500650"/>
      <w:bookmarkStart w:id="148" w:name="_Toc86746114"/>
      <w:bookmarkStart w:id="149" w:name="_Toc113631047"/>
      <w:r w:rsidRPr="00375CC2">
        <w:rPr>
          <w:rFonts w:cstheme="minorHAnsi"/>
          <w:b/>
        </w:rPr>
        <w:t xml:space="preserve">2.1.4.5.1.1. 2018 Kültür Turizminin Geliştirilmesi </w:t>
      </w:r>
      <w:r w:rsidR="003E6528" w:rsidRPr="00375CC2">
        <w:rPr>
          <w:rFonts w:cstheme="minorHAnsi"/>
          <w:b/>
        </w:rPr>
        <w:t>Mali Destek Programı</w:t>
      </w:r>
      <w:r w:rsidRPr="00375CC2">
        <w:rPr>
          <w:rFonts w:cstheme="minorHAnsi"/>
          <w:b/>
        </w:rPr>
        <w:t xml:space="preserve"> Uygulaması ve Ödemeleri</w:t>
      </w:r>
      <w:bookmarkEnd w:id="147"/>
      <w:bookmarkEnd w:id="148"/>
      <w:bookmarkEnd w:id="149"/>
    </w:p>
    <w:p w14:paraId="65F4F295" w14:textId="79A8B184" w:rsidR="006315F1" w:rsidRPr="00375CC2" w:rsidRDefault="00D26B10" w:rsidP="00D26B10">
      <w:pPr>
        <w:shd w:val="clear" w:color="auto" w:fill="FFFFFF" w:themeFill="background1"/>
        <w:spacing w:before="120" w:after="120" w:line="360" w:lineRule="auto"/>
        <w:ind w:right="68"/>
        <w:jc w:val="both"/>
        <w:rPr>
          <w:rFonts w:cstheme="minorHAnsi"/>
          <w:color w:val="000000"/>
        </w:rPr>
      </w:pPr>
      <w:r w:rsidRPr="00375CC2">
        <w:rPr>
          <w:rFonts w:cstheme="minorHAnsi"/>
          <w:color w:val="000000"/>
        </w:rPr>
        <w:t xml:space="preserve">Program kapsamında </w:t>
      </w:r>
      <w:r w:rsidR="006315F1" w:rsidRPr="00375CC2">
        <w:rPr>
          <w:rFonts w:cstheme="minorHAnsi"/>
          <w:color w:val="000000"/>
        </w:rPr>
        <w:t xml:space="preserve">2022 yılında toplam </w:t>
      </w:r>
      <w:r w:rsidR="002705C4" w:rsidRPr="00375CC2">
        <w:rPr>
          <w:rFonts w:cstheme="minorHAnsi"/>
          <w:color w:val="000000"/>
        </w:rPr>
        <w:t>71</w:t>
      </w:r>
      <w:r w:rsidR="006315F1" w:rsidRPr="00375CC2">
        <w:rPr>
          <w:rFonts w:cstheme="minorHAnsi"/>
          <w:color w:val="000000"/>
        </w:rPr>
        <w:t>0.000 TL’nin ödemenin yapılacağı öngörülmektedir.</w:t>
      </w:r>
    </w:p>
    <w:p w14:paraId="010B26CF" w14:textId="6A9BD905" w:rsidR="006315F1" w:rsidRPr="00375CC2" w:rsidRDefault="006315F1" w:rsidP="00D26B10">
      <w:pPr>
        <w:keepNext/>
        <w:shd w:val="clear" w:color="auto" w:fill="FFFFFF" w:themeFill="background1"/>
        <w:spacing w:after="0" w:line="240" w:lineRule="auto"/>
        <w:ind w:left="360"/>
        <w:jc w:val="center"/>
        <w:rPr>
          <w:rFonts w:cstheme="minorHAnsi"/>
          <w:b/>
          <w:bCs/>
        </w:rPr>
      </w:pPr>
      <w:bookmarkStart w:id="150" w:name="_Toc73097108"/>
      <w:bookmarkStart w:id="151" w:name="_Toc113631138"/>
      <w:r w:rsidRPr="00375CC2">
        <w:rPr>
          <w:rFonts w:cstheme="minorHAnsi"/>
          <w:b/>
          <w:bCs/>
        </w:rPr>
        <w:t xml:space="preserve">Tablo </w:t>
      </w:r>
      <w:r w:rsidRPr="00375CC2">
        <w:rPr>
          <w:rFonts w:cstheme="minorHAnsi"/>
          <w:b/>
          <w:bCs/>
        </w:rPr>
        <w:fldChar w:fldCharType="begin"/>
      </w:r>
      <w:r w:rsidRPr="00375CC2">
        <w:rPr>
          <w:rFonts w:cstheme="minorHAnsi"/>
          <w:b/>
          <w:bCs/>
        </w:rPr>
        <w:instrText xml:space="preserve"> SEQ Tablo \* ARABIC </w:instrText>
      </w:r>
      <w:r w:rsidRPr="00375CC2">
        <w:rPr>
          <w:rFonts w:cstheme="minorHAnsi"/>
          <w:b/>
          <w:bCs/>
        </w:rPr>
        <w:fldChar w:fldCharType="separate"/>
      </w:r>
      <w:r w:rsidR="00132CDF">
        <w:rPr>
          <w:rFonts w:cstheme="minorHAnsi"/>
          <w:b/>
          <w:bCs/>
          <w:noProof/>
        </w:rPr>
        <w:t>13</w:t>
      </w:r>
      <w:r w:rsidRPr="00375CC2">
        <w:rPr>
          <w:rFonts w:cstheme="minorHAnsi"/>
          <w:b/>
          <w:bCs/>
        </w:rPr>
        <w:fldChar w:fldCharType="end"/>
      </w:r>
      <w:r w:rsidRPr="00375CC2">
        <w:rPr>
          <w:rFonts w:cstheme="minorHAnsi"/>
          <w:b/>
          <w:bCs/>
        </w:rPr>
        <w:t xml:space="preserve">: 2018 Kültür Turizminin Geliştirilmesi </w:t>
      </w:r>
      <w:r w:rsidR="003E6528" w:rsidRPr="00375CC2">
        <w:rPr>
          <w:rFonts w:cstheme="minorHAnsi"/>
          <w:b/>
          <w:bCs/>
        </w:rPr>
        <w:t>Mali Destek Programı</w:t>
      </w:r>
      <w:r w:rsidRPr="00375CC2">
        <w:rPr>
          <w:rFonts w:cstheme="minorHAnsi"/>
          <w:b/>
          <w:bCs/>
        </w:rPr>
        <w:t xml:space="preserve"> Uygulaması ve Ödemeleri</w:t>
      </w:r>
      <w:bookmarkEnd w:id="150"/>
      <w:bookmarkEnd w:id="151"/>
    </w:p>
    <w:tbl>
      <w:tblPr>
        <w:tblStyle w:val="TabloKlavuzu"/>
        <w:tblW w:w="9076" w:type="dxa"/>
        <w:jc w:val="center"/>
        <w:tblLayout w:type="fixed"/>
        <w:tblLook w:val="04A0" w:firstRow="1" w:lastRow="0" w:firstColumn="1" w:lastColumn="0" w:noHBand="0" w:noVBand="1"/>
      </w:tblPr>
      <w:tblGrid>
        <w:gridCol w:w="2278"/>
        <w:gridCol w:w="3850"/>
        <w:gridCol w:w="1522"/>
        <w:gridCol w:w="1426"/>
      </w:tblGrid>
      <w:tr w:rsidR="006315F1" w:rsidRPr="00375CC2" w14:paraId="5B1A135B" w14:textId="77777777" w:rsidTr="00A34836">
        <w:trPr>
          <w:trHeight w:val="289"/>
          <w:jc w:val="center"/>
        </w:trPr>
        <w:tc>
          <w:tcPr>
            <w:tcW w:w="2278" w:type="dxa"/>
            <w:shd w:val="clear" w:color="auto" w:fill="FFFFFF" w:themeFill="background1"/>
          </w:tcPr>
          <w:p w14:paraId="23DC7D29" w14:textId="77777777" w:rsidR="006315F1" w:rsidRPr="00375CC2" w:rsidRDefault="006315F1" w:rsidP="00D26B10">
            <w:pPr>
              <w:shd w:val="clear" w:color="auto" w:fill="FFFFFF" w:themeFill="background1"/>
              <w:ind w:right="68"/>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3850" w:type="dxa"/>
            <w:shd w:val="clear" w:color="auto" w:fill="FFFFFF" w:themeFill="background1"/>
          </w:tcPr>
          <w:p w14:paraId="5CBA5CF2" w14:textId="77777777" w:rsidR="006315F1" w:rsidRPr="00375CC2" w:rsidRDefault="006315F1" w:rsidP="00A34836">
            <w:pPr>
              <w:shd w:val="clear" w:color="auto" w:fill="FFFFFF" w:themeFill="background1"/>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Alt Faaliyet</w:t>
            </w:r>
          </w:p>
        </w:tc>
        <w:tc>
          <w:tcPr>
            <w:tcW w:w="1522" w:type="dxa"/>
            <w:shd w:val="clear" w:color="auto" w:fill="FFFFFF" w:themeFill="background1"/>
          </w:tcPr>
          <w:p w14:paraId="748C8717" w14:textId="77777777" w:rsidR="006315F1" w:rsidRPr="00375CC2" w:rsidRDefault="006315F1" w:rsidP="00D26B10">
            <w:pPr>
              <w:shd w:val="clear" w:color="auto" w:fill="FFFFFF" w:themeFill="background1"/>
              <w:ind w:left="-108" w:right="-10"/>
              <w:jc w:val="center"/>
              <w:rPr>
                <w:rFonts w:asciiTheme="minorHAnsi" w:eastAsia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426" w:type="dxa"/>
            <w:shd w:val="clear" w:color="auto" w:fill="FFFFFF" w:themeFill="background1"/>
          </w:tcPr>
          <w:p w14:paraId="4E277757" w14:textId="77777777" w:rsidR="006315F1" w:rsidRPr="00375CC2" w:rsidRDefault="006315F1" w:rsidP="00D26B10">
            <w:pPr>
              <w:shd w:val="clear" w:color="auto" w:fill="FFFFFF" w:themeFill="background1"/>
              <w:jc w:val="right"/>
              <w:rPr>
                <w:rFonts w:asciiTheme="minorHAnsi" w:eastAsia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6315F1" w:rsidRPr="00375CC2" w14:paraId="2B432E64" w14:textId="77777777" w:rsidTr="00A34836">
        <w:trPr>
          <w:trHeight w:val="636"/>
          <w:jc w:val="center"/>
        </w:trPr>
        <w:tc>
          <w:tcPr>
            <w:tcW w:w="2278" w:type="dxa"/>
            <w:vAlign w:val="center"/>
          </w:tcPr>
          <w:p w14:paraId="1265603B" w14:textId="77777777" w:rsidR="006315F1" w:rsidRPr="00375CC2" w:rsidRDefault="006315F1" w:rsidP="00D26B10">
            <w:pPr>
              <w:shd w:val="clear" w:color="auto" w:fill="FFFFFF" w:themeFill="background1"/>
              <w:autoSpaceDE w:val="0"/>
              <w:autoSpaceDN w:val="0"/>
              <w:adjustRightInd w:val="0"/>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 Destek Ödemelerinin Gerçekleştirilmesi</w:t>
            </w:r>
          </w:p>
        </w:tc>
        <w:tc>
          <w:tcPr>
            <w:tcW w:w="3850" w:type="dxa"/>
            <w:vAlign w:val="center"/>
          </w:tcPr>
          <w:p w14:paraId="56296690" w14:textId="4BE425A7" w:rsidR="006315F1" w:rsidRPr="00375CC2" w:rsidRDefault="006315F1" w:rsidP="00D26B10">
            <w:pPr>
              <w:shd w:val="clear" w:color="auto" w:fill="FFFFFF" w:themeFill="background1"/>
              <w:autoSpaceDE w:val="0"/>
              <w:autoSpaceDN w:val="0"/>
              <w:adjustRightInd w:val="0"/>
              <w:jc w:val="center"/>
              <w:rPr>
                <w:rFonts w:asciiTheme="minorHAnsi" w:eastAsiaTheme="minorHAnsi" w:hAnsiTheme="minorHAnsi" w:cstheme="minorHAnsi"/>
                <w:color w:val="000000"/>
                <w:sz w:val="20"/>
                <w:szCs w:val="22"/>
              </w:rPr>
            </w:pPr>
            <w:r w:rsidRPr="00375CC2">
              <w:rPr>
                <w:rFonts w:asciiTheme="minorHAnsi" w:hAnsiTheme="minorHAnsi" w:cstheme="minorHAnsi"/>
                <w:color w:val="000000"/>
                <w:sz w:val="20"/>
              </w:rPr>
              <w:t xml:space="preserve">2018 Kültür Turizminin Geliştirilmesi </w:t>
            </w:r>
            <w:r w:rsidR="003E6528" w:rsidRPr="00375CC2">
              <w:rPr>
                <w:rFonts w:asciiTheme="minorHAnsi" w:hAnsiTheme="minorHAnsi" w:cstheme="minorHAnsi"/>
                <w:color w:val="000000"/>
                <w:sz w:val="20"/>
              </w:rPr>
              <w:t>Mali Destek Programı</w:t>
            </w:r>
            <w:r w:rsidRPr="00375CC2">
              <w:rPr>
                <w:rFonts w:asciiTheme="minorHAnsi" w:hAnsiTheme="minorHAnsi" w:cstheme="minorHAnsi"/>
                <w:color w:val="000000"/>
                <w:sz w:val="20"/>
              </w:rPr>
              <w:t xml:space="preserve"> Ödemesinin Giderleştirilmesi</w:t>
            </w:r>
          </w:p>
        </w:tc>
        <w:tc>
          <w:tcPr>
            <w:tcW w:w="1522" w:type="dxa"/>
            <w:vAlign w:val="center"/>
          </w:tcPr>
          <w:p w14:paraId="0D5085D2" w14:textId="51249BE3" w:rsidR="006315F1" w:rsidRPr="00375CC2" w:rsidRDefault="006315F1" w:rsidP="00D26B10">
            <w:pPr>
              <w:shd w:val="clear" w:color="auto" w:fill="FFFFFF" w:themeFill="background1"/>
              <w:autoSpaceDE w:val="0"/>
              <w:autoSpaceDN w:val="0"/>
              <w:adjustRightInd w:val="0"/>
              <w:ind w:left="-108" w:right="-10"/>
              <w:jc w:val="center"/>
              <w:rPr>
                <w:rFonts w:asciiTheme="minorHAnsi" w:eastAsiaTheme="minorHAnsi" w:hAnsiTheme="minorHAnsi" w:cstheme="minorHAnsi"/>
                <w:color w:val="000000"/>
                <w:sz w:val="20"/>
                <w:szCs w:val="22"/>
              </w:rPr>
            </w:pPr>
            <w:r w:rsidRPr="00375CC2">
              <w:rPr>
                <w:rFonts w:asciiTheme="minorHAnsi" w:hAnsiTheme="minorHAnsi" w:cstheme="minorHAnsi"/>
                <w:color w:val="000000"/>
                <w:sz w:val="20"/>
              </w:rPr>
              <w:t>İDB</w:t>
            </w:r>
          </w:p>
        </w:tc>
        <w:tc>
          <w:tcPr>
            <w:tcW w:w="1426" w:type="dxa"/>
            <w:vAlign w:val="center"/>
          </w:tcPr>
          <w:p w14:paraId="652A8528" w14:textId="1F2D4630" w:rsidR="006315F1" w:rsidRPr="00375CC2" w:rsidRDefault="001F711F" w:rsidP="00D26B10">
            <w:pPr>
              <w:shd w:val="clear" w:color="auto" w:fill="FFFFFF" w:themeFill="background1"/>
              <w:ind w:right="68"/>
              <w:jc w:val="right"/>
              <w:rPr>
                <w:rFonts w:asciiTheme="minorHAnsi" w:hAnsiTheme="minorHAnsi" w:cstheme="minorHAnsi"/>
                <w:color w:val="000000"/>
                <w:sz w:val="20"/>
                <w:szCs w:val="22"/>
              </w:rPr>
            </w:pPr>
            <w:r w:rsidRPr="00375CC2">
              <w:rPr>
                <w:rFonts w:asciiTheme="minorHAnsi" w:hAnsiTheme="minorHAnsi" w:cstheme="minorHAnsi"/>
                <w:color w:val="000000"/>
                <w:sz w:val="20"/>
              </w:rPr>
              <w:t>710</w:t>
            </w:r>
            <w:r w:rsidR="006315F1" w:rsidRPr="00375CC2">
              <w:rPr>
                <w:rFonts w:asciiTheme="minorHAnsi" w:hAnsiTheme="minorHAnsi" w:cstheme="minorHAnsi"/>
                <w:color w:val="000000"/>
                <w:sz w:val="20"/>
              </w:rPr>
              <w:t>.000</w:t>
            </w:r>
          </w:p>
        </w:tc>
      </w:tr>
    </w:tbl>
    <w:p w14:paraId="2B0E0AA2" w14:textId="77777777" w:rsidR="006315F1" w:rsidRPr="00375CC2" w:rsidRDefault="006315F1" w:rsidP="000835CA">
      <w:pPr>
        <w:spacing w:after="160" w:line="360" w:lineRule="auto"/>
        <w:contextualSpacing/>
        <w:outlineLvl w:val="0"/>
        <w:rPr>
          <w:rFonts w:cstheme="minorHAnsi"/>
          <w:b/>
        </w:rPr>
      </w:pPr>
    </w:p>
    <w:p w14:paraId="1D306C73" w14:textId="04E61734" w:rsidR="000835CA" w:rsidRPr="00375CC2" w:rsidRDefault="00B92811" w:rsidP="000835CA">
      <w:pPr>
        <w:spacing w:after="160" w:line="360" w:lineRule="auto"/>
        <w:contextualSpacing/>
        <w:outlineLvl w:val="0"/>
        <w:rPr>
          <w:rFonts w:cstheme="minorHAnsi"/>
          <w:b/>
        </w:rPr>
      </w:pPr>
      <w:bookmarkStart w:id="152" w:name="_Toc18500651"/>
      <w:bookmarkStart w:id="153" w:name="_Toc113631048"/>
      <w:r w:rsidRPr="00375CC2">
        <w:rPr>
          <w:rFonts w:cstheme="minorHAnsi"/>
          <w:b/>
        </w:rPr>
        <w:t>2.1.4.5.1.</w:t>
      </w:r>
      <w:r w:rsidR="006315F1" w:rsidRPr="00375CC2">
        <w:rPr>
          <w:rFonts w:cstheme="minorHAnsi"/>
          <w:b/>
        </w:rPr>
        <w:t>2</w:t>
      </w:r>
      <w:r w:rsidR="000835CA" w:rsidRPr="00375CC2">
        <w:rPr>
          <w:rFonts w:cstheme="minorHAnsi"/>
          <w:b/>
        </w:rPr>
        <w:t xml:space="preserve">. 2020 </w:t>
      </w:r>
      <w:r w:rsidR="002B0D31" w:rsidRPr="00375CC2">
        <w:rPr>
          <w:rFonts w:cstheme="minorHAnsi"/>
          <w:b/>
        </w:rPr>
        <w:t xml:space="preserve">Yılı </w:t>
      </w:r>
      <w:r w:rsidR="000835CA" w:rsidRPr="00375CC2">
        <w:rPr>
          <w:rFonts w:cstheme="minorHAnsi"/>
          <w:b/>
        </w:rPr>
        <w:t>Alternatif Turizm Mali Destek Programı</w:t>
      </w:r>
      <w:bookmarkEnd w:id="152"/>
      <w:bookmarkEnd w:id="153"/>
      <w:r w:rsidR="000835CA" w:rsidRPr="00375CC2">
        <w:rPr>
          <w:rFonts w:cstheme="minorHAnsi"/>
          <w:b/>
        </w:rPr>
        <w:t xml:space="preserve"> </w:t>
      </w:r>
    </w:p>
    <w:p w14:paraId="7C87BC88" w14:textId="06AE9F32" w:rsidR="006315F1" w:rsidRPr="00375CC2" w:rsidRDefault="00B92811" w:rsidP="00B40E6C">
      <w:pPr>
        <w:spacing w:line="360" w:lineRule="auto"/>
        <w:jc w:val="both"/>
        <w:rPr>
          <w:rFonts w:cstheme="minorHAnsi"/>
        </w:rPr>
      </w:pPr>
      <w:bookmarkStart w:id="154" w:name="_Toc18500652"/>
      <w:bookmarkStart w:id="155" w:name="_Toc497986336"/>
      <w:bookmarkStart w:id="156" w:name="_Toc497987446"/>
      <w:bookmarkStart w:id="157" w:name="_Toc497991744"/>
      <w:bookmarkStart w:id="158" w:name="_Toc18500656"/>
      <w:r w:rsidRPr="00375CC2">
        <w:rPr>
          <w:rFonts w:cstheme="minorHAnsi"/>
        </w:rPr>
        <w:t>Güney Ege Bölgesi</w:t>
      </w:r>
      <w:r w:rsidR="00BA4275" w:rsidRPr="00375CC2">
        <w:rPr>
          <w:rFonts w:cstheme="minorHAnsi"/>
        </w:rPr>
        <w:t>’</w:t>
      </w:r>
      <w:r w:rsidRPr="00375CC2">
        <w:rPr>
          <w:rFonts w:cstheme="minorHAnsi"/>
        </w:rPr>
        <w:t xml:space="preserve">nde alternatif turizm potansiyelinin harekete geçirilerek, bölgede konaklama yapan ziyaretçi sayısının ve ortalama konaklama sürelerinin artırılmasına yönelik olarak 25.000.000 TL bütçeli bir mali destek programı 2020 yılında ilan edilmiş olup program ve proje uygulamaları 2022 yılında devam edecektir. </w:t>
      </w:r>
      <w:bookmarkEnd w:id="154"/>
      <w:r w:rsidR="008F0692" w:rsidRPr="00375CC2">
        <w:rPr>
          <w:rFonts w:cstheme="minorHAnsi"/>
        </w:rPr>
        <w:t>Program</w:t>
      </w:r>
      <w:r w:rsidRPr="00375CC2">
        <w:rPr>
          <w:rFonts w:cstheme="minorHAnsi"/>
        </w:rPr>
        <w:t xml:space="preserve"> kapsamında 2022 yılı içerisinde </w:t>
      </w:r>
      <w:r w:rsidR="006A7249" w:rsidRPr="00375CC2">
        <w:rPr>
          <w:rFonts w:cstheme="minorHAnsi"/>
        </w:rPr>
        <w:t>8.393</w:t>
      </w:r>
      <w:r w:rsidRPr="00375CC2">
        <w:rPr>
          <w:rFonts w:cstheme="minorHAnsi"/>
        </w:rPr>
        <w:t>.000 TL ödeme yapılması beklenmektedir.</w:t>
      </w:r>
      <w:r w:rsidR="008F0692" w:rsidRPr="00375CC2">
        <w:rPr>
          <w:rFonts w:cstheme="minorHAnsi"/>
        </w:rPr>
        <w:t xml:space="preserve"> </w:t>
      </w:r>
      <w:r w:rsidRPr="00375CC2">
        <w:rPr>
          <w:rFonts w:cstheme="minorHAnsi"/>
        </w:rPr>
        <w:t>2022 yılında alternatif turizm temalı destek uygulamalarına devam edilmesi öngörülmektedir.</w:t>
      </w:r>
    </w:p>
    <w:p w14:paraId="24B2B3FA" w14:textId="507CD2DA" w:rsidR="00B92811" w:rsidRPr="00375CC2" w:rsidRDefault="00B92811" w:rsidP="00B92811">
      <w:pPr>
        <w:keepNext/>
        <w:spacing w:after="0" w:line="240" w:lineRule="auto"/>
        <w:ind w:left="360"/>
        <w:jc w:val="center"/>
        <w:rPr>
          <w:rFonts w:cstheme="minorHAnsi"/>
          <w:b/>
          <w:bCs/>
          <w:sz w:val="20"/>
        </w:rPr>
      </w:pPr>
      <w:bookmarkStart w:id="159" w:name="_Toc113631139"/>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14</w:t>
      </w:r>
      <w:r w:rsidRPr="00375CC2">
        <w:rPr>
          <w:rFonts w:cstheme="minorHAnsi"/>
          <w:b/>
          <w:bCs/>
          <w:sz w:val="20"/>
        </w:rPr>
        <w:fldChar w:fldCharType="end"/>
      </w:r>
      <w:r w:rsidR="00F34AF6" w:rsidRPr="00375CC2">
        <w:rPr>
          <w:rFonts w:cstheme="minorHAnsi"/>
          <w:b/>
          <w:bCs/>
          <w:sz w:val="20"/>
        </w:rPr>
        <w:t xml:space="preserve">:  2020 </w:t>
      </w:r>
      <w:r w:rsidR="002B0D31" w:rsidRPr="00375CC2">
        <w:rPr>
          <w:rFonts w:cstheme="minorHAnsi"/>
          <w:b/>
          <w:bCs/>
          <w:sz w:val="20"/>
        </w:rPr>
        <w:t xml:space="preserve">Yılı </w:t>
      </w:r>
      <w:r w:rsidRPr="00375CC2">
        <w:rPr>
          <w:rFonts w:cstheme="minorHAnsi"/>
          <w:b/>
          <w:bCs/>
          <w:sz w:val="20"/>
        </w:rPr>
        <w:t>Alternatif Turizm Mali Destek Programı</w:t>
      </w:r>
      <w:bookmarkEnd w:id="159"/>
    </w:p>
    <w:tbl>
      <w:tblPr>
        <w:tblStyle w:val="TabloKlavuzu"/>
        <w:tblW w:w="4763" w:type="pct"/>
        <w:jc w:val="center"/>
        <w:tblLook w:val="04A0" w:firstRow="1" w:lastRow="0" w:firstColumn="1" w:lastColumn="0" w:noHBand="0" w:noVBand="1"/>
      </w:tblPr>
      <w:tblGrid>
        <w:gridCol w:w="6516"/>
        <w:gridCol w:w="989"/>
        <w:gridCol w:w="1263"/>
      </w:tblGrid>
      <w:tr w:rsidR="00B92811" w:rsidRPr="00375CC2" w14:paraId="6EDB3C4B" w14:textId="77777777" w:rsidTr="005B4B58">
        <w:trPr>
          <w:trHeight w:val="335"/>
          <w:jc w:val="center"/>
        </w:trPr>
        <w:tc>
          <w:tcPr>
            <w:tcW w:w="3716" w:type="pct"/>
            <w:shd w:val="clear" w:color="auto" w:fill="C6D9F1" w:themeFill="text2" w:themeFillTint="33"/>
            <w:vAlign w:val="center"/>
          </w:tcPr>
          <w:p w14:paraId="76AF4CB7" w14:textId="77777777" w:rsidR="00B92811" w:rsidRPr="00375CC2" w:rsidRDefault="00B92811" w:rsidP="00972F23">
            <w:pPr>
              <w:ind w:right="68"/>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564" w:type="pct"/>
            <w:shd w:val="clear" w:color="auto" w:fill="C6D9F1" w:themeFill="text2" w:themeFillTint="33"/>
            <w:vAlign w:val="center"/>
          </w:tcPr>
          <w:p w14:paraId="3E1F12F3" w14:textId="77777777" w:rsidR="00B92811" w:rsidRPr="00375CC2" w:rsidRDefault="00B92811" w:rsidP="00972F23">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720" w:type="pct"/>
            <w:shd w:val="clear" w:color="auto" w:fill="C6D9F1" w:themeFill="text2" w:themeFillTint="33"/>
            <w:vAlign w:val="center"/>
          </w:tcPr>
          <w:p w14:paraId="4926C187" w14:textId="77777777" w:rsidR="00B92811" w:rsidRPr="00375CC2" w:rsidRDefault="00B92811" w:rsidP="008F0692">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4A50C6" w:rsidRPr="00375CC2" w14:paraId="37383042" w14:textId="77777777" w:rsidTr="005B4B58">
        <w:trPr>
          <w:trHeight w:val="275"/>
          <w:jc w:val="center"/>
        </w:trPr>
        <w:tc>
          <w:tcPr>
            <w:tcW w:w="3716" w:type="pct"/>
            <w:vAlign w:val="center"/>
          </w:tcPr>
          <w:p w14:paraId="6BA50ACB" w14:textId="3D131F67" w:rsidR="004A50C6" w:rsidRPr="00375CC2" w:rsidRDefault="004A50C6" w:rsidP="00972F23">
            <w:pPr>
              <w:autoSpaceDE w:val="0"/>
              <w:autoSpaceDN w:val="0"/>
              <w:adjustRightInd w:val="0"/>
              <w:rPr>
                <w:rFonts w:asciiTheme="minorHAnsi" w:hAnsiTheme="minorHAnsi" w:cstheme="minorHAnsi"/>
                <w:color w:val="000000"/>
                <w:sz w:val="20"/>
                <w:szCs w:val="22"/>
              </w:rPr>
            </w:pPr>
            <w:r w:rsidRPr="00375CC2">
              <w:rPr>
                <w:rFonts w:asciiTheme="minorHAnsi" w:hAnsiTheme="minorHAnsi" w:cstheme="minorHAnsi"/>
                <w:color w:val="000000"/>
                <w:sz w:val="20"/>
              </w:rPr>
              <w:t xml:space="preserve">2020 Yılı Alternatif Turizm </w:t>
            </w:r>
            <w:r w:rsidR="003E6528" w:rsidRPr="00375CC2">
              <w:rPr>
                <w:rFonts w:asciiTheme="minorHAnsi" w:hAnsiTheme="minorHAnsi" w:cstheme="minorHAnsi"/>
                <w:color w:val="000000"/>
                <w:sz w:val="20"/>
              </w:rPr>
              <w:t>Mali Destek Programı</w:t>
            </w:r>
            <w:r w:rsidRPr="00375CC2">
              <w:rPr>
                <w:rFonts w:asciiTheme="minorHAnsi" w:hAnsiTheme="minorHAnsi" w:cstheme="minorHAnsi"/>
                <w:color w:val="000000"/>
                <w:sz w:val="20"/>
              </w:rPr>
              <w:t xml:space="preserve"> Proje Destek Ödemelerinin Gerçekleştirilmesi</w:t>
            </w:r>
          </w:p>
        </w:tc>
        <w:tc>
          <w:tcPr>
            <w:tcW w:w="564" w:type="pct"/>
            <w:vMerge w:val="restart"/>
            <w:vAlign w:val="center"/>
          </w:tcPr>
          <w:p w14:paraId="359C1032" w14:textId="77777777" w:rsidR="004A50C6" w:rsidRPr="00375CC2" w:rsidRDefault="004A50C6" w:rsidP="004A50C6">
            <w:pPr>
              <w:autoSpaceDE w:val="0"/>
              <w:autoSpaceDN w:val="0"/>
              <w:adjustRightInd w:val="0"/>
              <w:jc w:val="center"/>
              <w:rPr>
                <w:rFonts w:asciiTheme="minorHAnsi" w:hAnsiTheme="minorHAnsi" w:cstheme="minorHAnsi"/>
                <w:color w:val="000000"/>
                <w:sz w:val="20"/>
                <w:szCs w:val="22"/>
              </w:rPr>
            </w:pPr>
            <w:r w:rsidRPr="00375CC2">
              <w:rPr>
                <w:rFonts w:asciiTheme="minorHAnsi" w:hAnsiTheme="minorHAnsi" w:cstheme="minorHAnsi"/>
                <w:color w:val="000000"/>
                <w:sz w:val="20"/>
              </w:rPr>
              <w:t>İDB</w:t>
            </w:r>
          </w:p>
        </w:tc>
        <w:tc>
          <w:tcPr>
            <w:tcW w:w="720" w:type="pct"/>
            <w:vAlign w:val="center"/>
          </w:tcPr>
          <w:p w14:paraId="3F263125" w14:textId="270F8133" w:rsidR="004A50C6" w:rsidRPr="00375CC2" w:rsidRDefault="006A7249" w:rsidP="00972F23">
            <w:pPr>
              <w:ind w:right="68"/>
              <w:jc w:val="right"/>
              <w:rPr>
                <w:rFonts w:asciiTheme="minorHAnsi" w:hAnsiTheme="minorHAnsi" w:cstheme="minorHAnsi"/>
                <w:color w:val="000000"/>
                <w:sz w:val="20"/>
                <w:szCs w:val="22"/>
              </w:rPr>
            </w:pPr>
            <w:r w:rsidRPr="00375CC2">
              <w:rPr>
                <w:rFonts w:asciiTheme="minorHAnsi" w:hAnsiTheme="minorHAnsi" w:cstheme="minorHAnsi"/>
                <w:color w:val="000000"/>
                <w:sz w:val="20"/>
              </w:rPr>
              <w:t>8.393</w:t>
            </w:r>
            <w:r w:rsidR="004A50C6" w:rsidRPr="00375CC2">
              <w:rPr>
                <w:rFonts w:asciiTheme="minorHAnsi" w:hAnsiTheme="minorHAnsi" w:cstheme="minorHAnsi"/>
                <w:color w:val="000000"/>
                <w:sz w:val="20"/>
              </w:rPr>
              <w:t>.000</w:t>
            </w:r>
          </w:p>
        </w:tc>
      </w:tr>
      <w:tr w:rsidR="004A50C6" w:rsidRPr="00375CC2" w14:paraId="4B79A821" w14:textId="77777777" w:rsidTr="005B4B58">
        <w:trPr>
          <w:trHeight w:val="275"/>
          <w:jc w:val="center"/>
        </w:trPr>
        <w:tc>
          <w:tcPr>
            <w:tcW w:w="3716" w:type="pct"/>
            <w:vAlign w:val="center"/>
          </w:tcPr>
          <w:p w14:paraId="01A02953" w14:textId="7C013D18" w:rsidR="004A50C6" w:rsidRPr="00375CC2" w:rsidRDefault="004A50C6" w:rsidP="00972F23">
            <w:pPr>
              <w:autoSpaceDE w:val="0"/>
              <w:autoSpaceDN w:val="0"/>
              <w:adjustRightInd w:val="0"/>
              <w:rPr>
                <w:rFonts w:asciiTheme="minorHAnsi" w:hAnsiTheme="minorHAnsi" w:cstheme="minorHAnsi"/>
                <w:color w:val="000000"/>
                <w:sz w:val="20"/>
              </w:rPr>
            </w:pPr>
            <w:r w:rsidRPr="00375CC2">
              <w:rPr>
                <w:rFonts w:asciiTheme="minorHAnsi" w:hAnsiTheme="minorHAnsi" w:cstheme="minorHAnsi"/>
                <w:color w:val="000000"/>
                <w:sz w:val="20"/>
              </w:rPr>
              <w:t xml:space="preserve">2020 Yılı Alternatif Turizm </w:t>
            </w:r>
            <w:r w:rsidR="003E6528" w:rsidRPr="00375CC2">
              <w:rPr>
                <w:rFonts w:asciiTheme="minorHAnsi" w:hAnsiTheme="minorHAnsi" w:cstheme="minorHAnsi"/>
                <w:color w:val="000000"/>
                <w:sz w:val="20"/>
              </w:rPr>
              <w:t>Mali Destek Programı</w:t>
            </w:r>
            <w:r w:rsidRPr="00375CC2">
              <w:rPr>
                <w:rFonts w:asciiTheme="minorHAnsi" w:hAnsiTheme="minorHAnsi" w:cstheme="minorHAnsi"/>
                <w:color w:val="000000"/>
                <w:sz w:val="20"/>
              </w:rPr>
              <w:t xml:space="preserve"> Ön Ödemelerinin Giderleştirilmesi</w:t>
            </w:r>
          </w:p>
        </w:tc>
        <w:tc>
          <w:tcPr>
            <w:tcW w:w="564" w:type="pct"/>
            <w:vMerge/>
            <w:vAlign w:val="center"/>
          </w:tcPr>
          <w:p w14:paraId="785E045B" w14:textId="77777777" w:rsidR="004A50C6" w:rsidRPr="00375CC2" w:rsidRDefault="004A50C6" w:rsidP="006F14CC">
            <w:pPr>
              <w:autoSpaceDE w:val="0"/>
              <w:autoSpaceDN w:val="0"/>
              <w:adjustRightInd w:val="0"/>
              <w:jc w:val="center"/>
              <w:rPr>
                <w:rFonts w:asciiTheme="minorHAnsi" w:hAnsiTheme="minorHAnsi" w:cstheme="minorHAnsi"/>
                <w:color w:val="000000"/>
                <w:sz w:val="20"/>
              </w:rPr>
            </w:pPr>
          </w:p>
        </w:tc>
        <w:tc>
          <w:tcPr>
            <w:tcW w:w="720" w:type="pct"/>
            <w:vAlign w:val="center"/>
          </w:tcPr>
          <w:p w14:paraId="49DA0188" w14:textId="45054EA9" w:rsidR="004A50C6" w:rsidRPr="00375CC2" w:rsidRDefault="006A7249" w:rsidP="00972F23">
            <w:pPr>
              <w:ind w:right="68"/>
              <w:jc w:val="right"/>
              <w:rPr>
                <w:rFonts w:asciiTheme="minorHAnsi" w:hAnsiTheme="minorHAnsi" w:cstheme="minorHAnsi"/>
                <w:color w:val="000000"/>
                <w:sz w:val="20"/>
              </w:rPr>
            </w:pPr>
            <w:r w:rsidRPr="00375CC2">
              <w:rPr>
                <w:rFonts w:asciiTheme="minorHAnsi" w:hAnsiTheme="minorHAnsi" w:cstheme="minorHAnsi"/>
                <w:color w:val="000000"/>
                <w:sz w:val="20"/>
              </w:rPr>
              <w:t>7.548</w:t>
            </w:r>
            <w:r w:rsidR="004A50C6" w:rsidRPr="00375CC2">
              <w:rPr>
                <w:rFonts w:asciiTheme="minorHAnsi" w:hAnsiTheme="minorHAnsi" w:cstheme="minorHAnsi"/>
                <w:color w:val="000000"/>
                <w:sz w:val="20"/>
              </w:rPr>
              <w:t>.123</w:t>
            </w:r>
          </w:p>
        </w:tc>
      </w:tr>
    </w:tbl>
    <w:p w14:paraId="1533DF25" w14:textId="721E9611" w:rsidR="008F0692" w:rsidRPr="00375CC2" w:rsidRDefault="008F0692" w:rsidP="00A85101">
      <w:pPr>
        <w:jc w:val="both"/>
        <w:rPr>
          <w:rFonts w:cstheme="minorHAnsi"/>
          <w:b/>
        </w:rPr>
      </w:pPr>
    </w:p>
    <w:p w14:paraId="1A700223" w14:textId="0AB5D7E9" w:rsidR="005B4B58" w:rsidRPr="00375CC2" w:rsidRDefault="005B4B58" w:rsidP="00A85101">
      <w:pPr>
        <w:jc w:val="both"/>
        <w:rPr>
          <w:rFonts w:cstheme="minorHAnsi"/>
          <w:b/>
        </w:rPr>
      </w:pPr>
    </w:p>
    <w:p w14:paraId="7D28C4F5" w14:textId="1FBDF0D5" w:rsidR="001D1FFC" w:rsidRPr="00375CC2" w:rsidRDefault="001D1FFC" w:rsidP="00A85101">
      <w:pPr>
        <w:jc w:val="both"/>
        <w:rPr>
          <w:rFonts w:cstheme="minorHAnsi"/>
          <w:b/>
        </w:rPr>
      </w:pPr>
    </w:p>
    <w:p w14:paraId="54CCE854" w14:textId="77777777" w:rsidR="001D1FFC" w:rsidRPr="00375CC2" w:rsidRDefault="001D1FFC" w:rsidP="00A85101">
      <w:pPr>
        <w:jc w:val="both"/>
        <w:rPr>
          <w:rFonts w:cstheme="minorHAnsi"/>
          <w:b/>
        </w:rPr>
      </w:pPr>
    </w:p>
    <w:p w14:paraId="02044A2A" w14:textId="7B9FDA86" w:rsidR="00721FC0" w:rsidRPr="00375CC2" w:rsidRDefault="00083322" w:rsidP="00A85101">
      <w:pPr>
        <w:jc w:val="both"/>
        <w:rPr>
          <w:rFonts w:cstheme="minorHAnsi"/>
          <w:b/>
        </w:rPr>
      </w:pPr>
      <w:r w:rsidRPr="00375CC2">
        <w:rPr>
          <w:rFonts w:cstheme="minorHAnsi"/>
          <w:b/>
        </w:rPr>
        <w:lastRenderedPageBreak/>
        <w:t xml:space="preserve">2.1.4.5.1.3. </w:t>
      </w:r>
      <w:r w:rsidR="00221E87" w:rsidRPr="00375CC2">
        <w:rPr>
          <w:rFonts w:cstheme="minorHAnsi"/>
          <w:b/>
        </w:rPr>
        <w:t xml:space="preserve">2022 </w:t>
      </w:r>
      <w:r w:rsidR="002B0D31" w:rsidRPr="00375CC2">
        <w:rPr>
          <w:rFonts w:cstheme="minorHAnsi"/>
          <w:b/>
        </w:rPr>
        <w:t xml:space="preserve">Yılı </w:t>
      </w:r>
      <w:r w:rsidRPr="00375CC2">
        <w:rPr>
          <w:rFonts w:cstheme="minorHAnsi"/>
          <w:b/>
        </w:rPr>
        <w:t xml:space="preserve">Alternatif Turizm </w:t>
      </w:r>
      <w:r w:rsidR="00C35B8C">
        <w:rPr>
          <w:rFonts w:cstheme="minorHAnsi"/>
          <w:b/>
        </w:rPr>
        <w:t xml:space="preserve">KÖA </w:t>
      </w:r>
      <w:r w:rsidR="00B11A10" w:rsidRPr="00375CC2">
        <w:rPr>
          <w:rFonts w:cstheme="minorHAnsi"/>
          <w:b/>
        </w:rPr>
        <w:t>Mali Destek Programı</w:t>
      </w:r>
      <w:r w:rsidR="00221E87" w:rsidRPr="00375CC2">
        <w:rPr>
          <w:rFonts w:cstheme="minorHAnsi"/>
          <w:b/>
        </w:rPr>
        <w:t xml:space="preserve"> </w:t>
      </w:r>
    </w:p>
    <w:p w14:paraId="799DD7D0" w14:textId="51238327" w:rsidR="00A85101" w:rsidRPr="00375CC2" w:rsidRDefault="00A85101" w:rsidP="00F055FF">
      <w:pPr>
        <w:spacing w:line="360" w:lineRule="auto"/>
        <w:jc w:val="both"/>
        <w:rPr>
          <w:rFonts w:cstheme="minorHAnsi"/>
        </w:rPr>
      </w:pPr>
      <w:r w:rsidRPr="00375CC2">
        <w:rPr>
          <w:rFonts w:cstheme="minorHAnsi"/>
        </w:rPr>
        <w:t>Güney Ege Bölgesi</w:t>
      </w:r>
      <w:r w:rsidR="008F0692" w:rsidRPr="00375CC2">
        <w:rPr>
          <w:rFonts w:cstheme="minorHAnsi"/>
        </w:rPr>
        <w:t>’</w:t>
      </w:r>
      <w:r w:rsidRPr="00375CC2">
        <w:rPr>
          <w:rFonts w:cstheme="minorHAnsi"/>
        </w:rPr>
        <w:t xml:space="preserve">nde alternatif turizm potansiyelinin harekete geçirilerek, bölgede konaklama yapan ziyaretçi sayısının ve ortalama konaklama sürelerinin artırılmasına yönelik </w:t>
      </w:r>
      <w:r w:rsidR="001F2954" w:rsidRPr="00375CC2">
        <w:rPr>
          <w:rFonts w:cstheme="minorHAnsi"/>
        </w:rPr>
        <w:t xml:space="preserve">mali destek programı </w:t>
      </w:r>
      <w:r w:rsidR="00A23120" w:rsidRPr="00375CC2">
        <w:rPr>
          <w:rFonts w:cstheme="minorHAnsi"/>
        </w:rPr>
        <w:t>yürütülmesi planlanmaktadır.</w:t>
      </w:r>
      <w:r w:rsidR="004919BD" w:rsidRPr="00375CC2">
        <w:rPr>
          <w:rFonts w:cstheme="minorHAnsi"/>
        </w:rPr>
        <w:t xml:space="preserve"> </w:t>
      </w:r>
      <w:r w:rsidR="005169F5" w:rsidRPr="00375CC2">
        <w:rPr>
          <w:rFonts w:cstheme="minorHAnsi"/>
        </w:rPr>
        <w:t xml:space="preserve">Gençlere staj ve istihdam imkânı sağlayan projelere ilave verilecektir. </w:t>
      </w:r>
      <w:r w:rsidR="00B27515" w:rsidRPr="00375CC2">
        <w:rPr>
          <w:rFonts w:cstheme="minorHAnsi"/>
        </w:rPr>
        <w:t>Program</w:t>
      </w:r>
      <w:r w:rsidR="00632023" w:rsidRPr="00375CC2">
        <w:rPr>
          <w:rFonts w:cstheme="minorHAnsi"/>
        </w:rPr>
        <w:t xml:space="preserve"> 2022 yılı</w:t>
      </w:r>
      <w:r w:rsidR="00743989" w:rsidRPr="00375CC2">
        <w:rPr>
          <w:rFonts w:cstheme="minorHAnsi"/>
        </w:rPr>
        <w:t xml:space="preserve"> son çeyreğinde</w:t>
      </w:r>
      <w:r w:rsidR="00632023" w:rsidRPr="00375CC2">
        <w:rPr>
          <w:rFonts w:cstheme="minorHAnsi"/>
        </w:rPr>
        <w:t xml:space="preserve"> </w:t>
      </w:r>
      <w:r w:rsidR="00B27515" w:rsidRPr="00375CC2">
        <w:rPr>
          <w:rFonts w:cstheme="minorHAnsi"/>
        </w:rPr>
        <w:t>ilan edilecektir.</w:t>
      </w:r>
    </w:p>
    <w:p w14:paraId="376D4D5D" w14:textId="7AB52903" w:rsidR="00A85101" w:rsidRPr="00375CC2" w:rsidRDefault="00A85101" w:rsidP="00A85101">
      <w:pPr>
        <w:keepNext/>
        <w:spacing w:after="0" w:line="240" w:lineRule="auto"/>
        <w:ind w:left="360"/>
        <w:jc w:val="center"/>
        <w:rPr>
          <w:rFonts w:cstheme="minorHAnsi"/>
          <w:b/>
          <w:bCs/>
          <w:sz w:val="20"/>
        </w:rPr>
      </w:pPr>
      <w:bookmarkStart w:id="160" w:name="_Toc113631140"/>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15</w:t>
      </w:r>
      <w:r w:rsidRPr="00375CC2">
        <w:rPr>
          <w:rFonts w:cstheme="minorHAnsi"/>
          <w:b/>
          <w:bCs/>
          <w:sz w:val="20"/>
        </w:rPr>
        <w:fldChar w:fldCharType="end"/>
      </w:r>
      <w:r w:rsidRPr="00375CC2">
        <w:rPr>
          <w:rFonts w:cstheme="minorHAnsi"/>
          <w:b/>
          <w:bCs/>
          <w:sz w:val="20"/>
        </w:rPr>
        <w:t xml:space="preserve">:  </w:t>
      </w:r>
      <w:r w:rsidR="00221E87" w:rsidRPr="00375CC2">
        <w:rPr>
          <w:rFonts w:cstheme="minorHAnsi"/>
          <w:b/>
          <w:bCs/>
          <w:sz w:val="20"/>
        </w:rPr>
        <w:t xml:space="preserve">2022 </w:t>
      </w:r>
      <w:r w:rsidR="002B0D31" w:rsidRPr="00375CC2">
        <w:rPr>
          <w:rFonts w:cstheme="minorHAnsi"/>
          <w:b/>
          <w:bCs/>
          <w:sz w:val="20"/>
        </w:rPr>
        <w:t xml:space="preserve">Yılı </w:t>
      </w:r>
      <w:r w:rsidR="00A23120" w:rsidRPr="00375CC2">
        <w:rPr>
          <w:rFonts w:cstheme="minorHAnsi"/>
          <w:b/>
          <w:sz w:val="20"/>
        </w:rPr>
        <w:t xml:space="preserve">Alternatif Turizm </w:t>
      </w:r>
      <w:r w:rsidR="00C35B8C">
        <w:rPr>
          <w:rFonts w:cstheme="minorHAnsi"/>
          <w:b/>
          <w:sz w:val="20"/>
        </w:rPr>
        <w:t xml:space="preserve">KÖA </w:t>
      </w:r>
      <w:r w:rsidR="002E081A" w:rsidRPr="00375CC2">
        <w:rPr>
          <w:rFonts w:cstheme="minorHAnsi"/>
          <w:b/>
          <w:sz w:val="20"/>
        </w:rPr>
        <w:t>Mali Destek Programı</w:t>
      </w:r>
      <w:bookmarkEnd w:id="160"/>
    </w:p>
    <w:tbl>
      <w:tblPr>
        <w:tblStyle w:val="TabloKlavuzu"/>
        <w:tblW w:w="5000" w:type="pct"/>
        <w:jc w:val="center"/>
        <w:tblLook w:val="04A0" w:firstRow="1" w:lastRow="0" w:firstColumn="1" w:lastColumn="0" w:noHBand="0" w:noVBand="1"/>
      </w:tblPr>
      <w:tblGrid>
        <w:gridCol w:w="7225"/>
        <w:gridCol w:w="996"/>
        <w:gridCol w:w="983"/>
      </w:tblGrid>
      <w:tr w:rsidR="00B92811" w:rsidRPr="00375CC2" w14:paraId="2E522770" w14:textId="77777777" w:rsidTr="001F2954">
        <w:trPr>
          <w:trHeight w:val="335"/>
          <w:jc w:val="center"/>
        </w:trPr>
        <w:tc>
          <w:tcPr>
            <w:tcW w:w="3925" w:type="pct"/>
            <w:shd w:val="clear" w:color="auto" w:fill="C6D9F1" w:themeFill="text2" w:themeFillTint="33"/>
            <w:vAlign w:val="center"/>
          </w:tcPr>
          <w:p w14:paraId="773DAA7F" w14:textId="77777777" w:rsidR="00B92811" w:rsidRPr="00375CC2" w:rsidRDefault="00B92811" w:rsidP="00972F23">
            <w:pPr>
              <w:ind w:right="68"/>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541" w:type="pct"/>
            <w:shd w:val="clear" w:color="auto" w:fill="C6D9F1" w:themeFill="text2" w:themeFillTint="33"/>
            <w:vAlign w:val="center"/>
          </w:tcPr>
          <w:p w14:paraId="13C2AF71" w14:textId="77777777" w:rsidR="00B92811" w:rsidRPr="00375CC2" w:rsidRDefault="00B92811" w:rsidP="00972F23">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534" w:type="pct"/>
            <w:shd w:val="clear" w:color="auto" w:fill="C6D9F1" w:themeFill="text2" w:themeFillTint="33"/>
            <w:vAlign w:val="center"/>
          </w:tcPr>
          <w:p w14:paraId="2ED14BB5" w14:textId="77777777" w:rsidR="00B92811" w:rsidRPr="00375CC2" w:rsidRDefault="00B92811" w:rsidP="00743989">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4A50C6" w:rsidRPr="00375CC2" w14:paraId="3759035E" w14:textId="77777777" w:rsidTr="001F2954">
        <w:trPr>
          <w:trHeight w:val="281"/>
          <w:jc w:val="center"/>
        </w:trPr>
        <w:tc>
          <w:tcPr>
            <w:tcW w:w="3925" w:type="pct"/>
            <w:vAlign w:val="center"/>
          </w:tcPr>
          <w:p w14:paraId="20BFAE82" w14:textId="7363187C" w:rsidR="004A50C6" w:rsidRPr="00375CC2" w:rsidRDefault="004A50C6" w:rsidP="00CB423D">
            <w:pPr>
              <w:ind w:right="68"/>
              <w:rPr>
                <w:rFonts w:asciiTheme="minorHAnsi" w:hAnsiTheme="minorHAnsi" w:cstheme="minorHAnsi"/>
                <w:color w:val="000000"/>
                <w:sz w:val="20"/>
                <w:szCs w:val="22"/>
              </w:rPr>
            </w:pPr>
            <w:r w:rsidRPr="00375CC2">
              <w:rPr>
                <w:rFonts w:asciiTheme="minorHAnsi" w:hAnsiTheme="minorHAnsi" w:cstheme="minorHAnsi"/>
                <w:color w:val="000000"/>
                <w:sz w:val="20"/>
              </w:rPr>
              <w:t xml:space="preserve">2022 Yılı </w:t>
            </w:r>
            <w:r w:rsidR="00CB423D">
              <w:rPr>
                <w:rFonts w:asciiTheme="minorHAnsi" w:hAnsiTheme="minorHAnsi" w:cstheme="minorHAnsi"/>
                <w:color w:val="000000"/>
                <w:sz w:val="20"/>
              </w:rPr>
              <w:t>KÖA</w:t>
            </w:r>
            <w:r w:rsidRPr="00375CC2">
              <w:rPr>
                <w:rFonts w:asciiTheme="minorHAnsi" w:hAnsiTheme="minorHAnsi" w:cstheme="minorHAnsi"/>
                <w:color w:val="000000"/>
                <w:sz w:val="20"/>
              </w:rPr>
              <w:t xml:space="preserve"> Mali Destek Programı Tanıtım ve Eğitim Faaliyetleri</w:t>
            </w:r>
          </w:p>
        </w:tc>
        <w:tc>
          <w:tcPr>
            <w:tcW w:w="541" w:type="pct"/>
            <w:vAlign w:val="center"/>
          </w:tcPr>
          <w:p w14:paraId="74967B41" w14:textId="77777777" w:rsidR="004A50C6" w:rsidRPr="00375CC2" w:rsidRDefault="004A50C6" w:rsidP="004A50C6">
            <w:pPr>
              <w:ind w:right="68"/>
              <w:jc w:val="center"/>
              <w:rPr>
                <w:rFonts w:asciiTheme="minorHAnsi" w:hAnsiTheme="minorHAnsi" w:cstheme="minorHAnsi"/>
                <w:color w:val="000000"/>
                <w:sz w:val="20"/>
              </w:rPr>
            </w:pPr>
            <w:r w:rsidRPr="00375CC2">
              <w:rPr>
                <w:rFonts w:asciiTheme="minorHAnsi" w:hAnsiTheme="minorHAnsi" w:cstheme="minorHAnsi"/>
                <w:color w:val="000000"/>
                <w:sz w:val="20"/>
              </w:rPr>
              <w:t>PYB</w:t>
            </w:r>
          </w:p>
        </w:tc>
        <w:tc>
          <w:tcPr>
            <w:tcW w:w="534" w:type="pct"/>
            <w:shd w:val="clear" w:color="auto" w:fill="auto"/>
            <w:vAlign w:val="center"/>
          </w:tcPr>
          <w:p w14:paraId="4C035823" w14:textId="5ECAA1E2" w:rsidR="004A50C6" w:rsidRPr="00375CC2" w:rsidRDefault="004A50C6" w:rsidP="00972F23">
            <w:pPr>
              <w:ind w:right="68"/>
              <w:jc w:val="right"/>
              <w:rPr>
                <w:rFonts w:asciiTheme="minorHAnsi" w:hAnsiTheme="minorHAnsi" w:cstheme="minorHAnsi"/>
                <w:color w:val="000000"/>
                <w:sz w:val="20"/>
                <w:szCs w:val="22"/>
              </w:rPr>
            </w:pPr>
            <w:r w:rsidRPr="00375CC2">
              <w:rPr>
                <w:rFonts w:asciiTheme="minorHAnsi" w:hAnsiTheme="minorHAnsi" w:cstheme="minorHAnsi"/>
                <w:color w:val="000000"/>
                <w:sz w:val="20"/>
              </w:rPr>
              <w:t>50.000</w:t>
            </w:r>
          </w:p>
        </w:tc>
      </w:tr>
    </w:tbl>
    <w:p w14:paraId="7974FAD2" w14:textId="77777777" w:rsidR="00BC558C" w:rsidRPr="00375CC2" w:rsidRDefault="00BC558C" w:rsidP="00D62897">
      <w:pPr>
        <w:jc w:val="both"/>
        <w:rPr>
          <w:rFonts w:cstheme="minorHAnsi"/>
        </w:rPr>
      </w:pPr>
    </w:p>
    <w:p w14:paraId="17C73B22" w14:textId="77777777" w:rsidR="00F9510F" w:rsidRPr="00375CC2" w:rsidRDefault="00F87707" w:rsidP="003455CA">
      <w:pPr>
        <w:spacing w:after="160" w:line="360" w:lineRule="auto"/>
        <w:contextualSpacing/>
        <w:outlineLvl w:val="0"/>
        <w:rPr>
          <w:rFonts w:cstheme="minorHAnsi"/>
          <w:b/>
        </w:rPr>
      </w:pPr>
      <w:bookmarkStart w:id="161" w:name="_Toc113631049"/>
      <w:r w:rsidRPr="00375CC2">
        <w:rPr>
          <w:rFonts w:cstheme="minorHAnsi"/>
          <w:b/>
        </w:rPr>
        <w:t xml:space="preserve">2.1.4.5.2. </w:t>
      </w:r>
      <w:r w:rsidR="003455CA" w:rsidRPr="00375CC2">
        <w:rPr>
          <w:rFonts w:cstheme="minorHAnsi"/>
          <w:b/>
        </w:rPr>
        <w:t>Güdümlü Proje Geliştirme Çalışmaları</w:t>
      </w:r>
      <w:bookmarkEnd w:id="161"/>
      <w:r w:rsidR="00221E87" w:rsidRPr="00375CC2">
        <w:rPr>
          <w:rFonts w:cstheme="minorHAnsi"/>
          <w:b/>
        </w:rPr>
        <w:t xml:space="preserve"> </w:t>
      </w:r>
    </w:p>
    <w:p w14:paraId="5134501B" w14:textId="77777777" w:rsidR="000835CA" w:rsidRPr="00375CC2" w:rsidRDefault="00B27515" w:rsidP="00884DF8">
      <w:pPr>
        <w:spacing w:line="360" w:lineRule="auto"/>
        <w:jc w:val="both"/>
        <w:rPr>
          <w:rFonts w:cstheme="minorHAnsi"/>
          <w:highlight w:val="green"/>
        </w:rPr>
      </w:pPr>
      <w:r w:rsidRPr="00375CC2">
        <w:rPr>
          <w:rFonts w:cstheme="minorHAnsi"/>
        </w:rPr>
        <w:t>H</w:t>
      </w:r>
      <w:r w:rsidR="00501583" w:rsidRPr="00375CC2">
        <w:rPr>
          <w:rFonts w:cstheme="minorHAnsi"/>
        </w:rPr>
        <w:t>edef ilçelerin ulusal ve uluslararası düzeyde birer çekim merkezi olmasını sağlayacak</w:t>
      </w:r>
      <w:r w:rsidR="00721FC0" w:rsidRPr="00375CC2">
        <w:rPr>
          <w:rFonts w:cstheme="minorHAnsi"/>
        </w:rPr>
        <w:t xml:space="preserve"> özel sektö</w:t>
      </w:r>
      <w:r w:rsidR="00A81D33" w:rsidRPr="00375CC2">
        <w:rPr>
          <w:rFonts w:cstheme="minorHAnsi"/>
        </w:rPr>
        <w:t>r işletmeciliğini güçlendirecek</w:t>
      </w:r>
      <w:r w:rsidR="0024706C" w:rsidRPr="00375CC2">
        <w:rPr>
          <w:rFonts w:cstheme="minorHAnsi"/>
        </w:rPr>
        <w:t xml:space="preserve">, </w:t>
      </w:r>
      <w:r w:rsidR="00721FC0" w:rsidRPr="00375CC2">
        <w:rPr>
          <w:rFonts w:cstheme="minorHAnsi"/>
        </w:rPr>
        <w:t xml:space="preserve">yeni hizmet </w:t>
      </w:r>
      <w:r w:rsidR="003771A1" w:rsidRPr="00375CC2">
        <w:rPr>
          <w:rFonts w:cstheme="minorHAnsi"/>
        </w:rPr>
        <w:t>organizasyonlarını geliştirilecek</w:t>
      </w:r>
      <w:r w:rsidR="0024706C" w:rsidRPr="00375CC2">
        <w:rPr>
          <w:rFonts w:cstheme="minorHAnsi"/>
        </w:rPr>
        <w:t>,</w:t>
      </w:r>
      <w:r w:rsidR="003771A1" w:rsidRPr="00375CC2">
        <w:rPr>
          <w:rFonts w:cstheme="minorHAnsi"/>
        </w:rPr>
        <w:t xml:space="preserve"> destinasyonu bütüncül bir şekilde harekete geçirecek güdümlü projeler geliştirilmesine yönelik </w:t>
      </w:r>
      <w:r w:rsidR="00A81D33" w:rsidRPr="00375CC2">
        <w:rPr>
          <w:rFonts w:cstheme="minorHAnsi"/>
        </w:rPr>
        <w:t>çalışmalar yürütülecektir.</w:t>
      </w:r>
    </w:p>
    <w:p w14:paraId="5EF203F5" w14:textId="599E92A8" w:rsidR="000B0F3F" w:rsidRPr="00375CC2" w:rsidRDefault="000B0F3F" w:rsidP="000B0F3F">
      <w:pPr>
        <w:spacing w:before="240" w:after="0" w:line="240" w:lineRule="auto"/>
        <w:jc w:val="center"/>
        <w:rPr>
          <w:rFonts w:cstheme="minorHAnsi"/>
          <w:b/>
          <w:sz w:val="20"/>
        </w:rPr>
      </w:pPr>
      <w:bookmarkStart w:id="162" w:name="_Toc113631141"/>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16</w:t>
      </w:r>
      <w:r w:rsidRPr="00375CC2">
        <w:rPr>
          <w:rFonts w:cstheme="minorHAnsi"/>
          <w:b/>
          <w:sz w:val="20"/>
        </w:rPr>
        <w:fldChar w:fldCharType="end"/>
      </w:r>
      <w:r w:rsidRPr="00375CC2">
        <w:rPr>
          <w:rFonts w:cstheme="minorHAnsi"/>
          <w:b/>
          <w:sz w:val="20"/>
        </w:rPr>
        <w:t xml:space="preserve">: </w:t>
      </w:r>
      <w:r w:rsidR="008C64D0" w:rsidRPr="00375CC2">
        <w:rPr>
          <w:rFonts w:cstheme="minorHAnsi"/>
          <w:b/>
          <w:sz w:val="20"/>
        </w:rPr>
        <w:t>Güdümlü Proje Geliştirme Çalışmaları</w:t>
      </w:r>
      <w:bookmarkEnd w:id="162"/>
    </w:p>
    <w:tbl>
      <w:tblPr>
        <w:tblStyle w:val="TabloKlavuzu"/>
        <w:tblW w:w="0" w:type="auto"/>
        <w:jc w:val="center"/>
        <w:tblLook w:val="04A0" w:firstRow="1" w:lastRow="0" w:firstColumn="1" w:lastColumn="0" w:noHBand="0" w:noVBand="1"/>
      </w:tblPr>
      <w:tblGrid>
        <w:gridCol w:w="3256"/>
        <w:gridCol w:w="992"/>
        <w:gridCol w:w="1276"/>
        <w:gridCol w:w="3623"/>
      </w:tblGrid>
      <w:tr w:rsidR="000B0F3F" w:rsidRPr="00375CC2" w14:paraId="14E232F8" w14:textId="77777777" w:rsidTr="005B4B58">
        <w:trPr>
          <w:trHeight w:val="303"/>
          <w:jc w:val="center"/>
        </w:trPr>
        <w:tc>
          <w:tcPr>
            <w:tcW w:w="3256" w:type="dxa"/>
            <w:shd w:val="clear" w:color="auto" w:fill="C6D9F1" w:themeFill="text2" w:themeFillTint="33"/>
            <w:vAlign w:val="center"/>
          </w:tcPr>
          <w:p w14:paraId="058EBA47" w14:textId="77777777" w:rsidR="000B0F3F" w:rsidRPr="00375CC2" w:rsidRDefault="000B0F3F" w:rsidP="00A36DEE">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992" w:type="dxa"/>
            <w:shd w:val="clear" w:color="auto" w:fill="C6D9F1" w:themeFill="text2" w:themeFillTint="33"/>
            <w:vAlign w:val="center"/>
          </w:tcPr>
          <w:p w14:paraId="4F8CFB53" w14:textId="77777777" w:rsidR="000B0F3F" w:rsidRPr="00375CC2" w:rsidRDefault="000B0F3F" w:rsidP="005B4B58">
            <w:pPr>
              <w:tabs>
                <w:tab w:val="left" w:pos="709"/>
              </w:tabs>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276" w:type="dxa"/>
            <w:shd w:val="clear" w:color="auto" w:fill="C6D9F1" w:themeFill="text2" w:themeFillTint="33"/>
            <w:vAlign w:val="center"/>
          </w:tcPr>
          <w:p w14:paraId="6E928E91" w14:textId="77777777" w:rsidR="000B0F3F" w:rsidRPr="00375CC2" w:rsidRDefault="000B0F3F" w:rsidP="005B4B58">
            <w:pPr>
              <w:tabs>
                <w:tab w:val="left" w:pos="709"/>
              </w:tabs>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3623" w:type="dxa"/>
            <w:shd w:val="clear" w:color="auto" w:fill="C6D9F1" w:themeFill="text2" w:themeFillTint="33"/>
            <w:vAlign w:val="center"/>
          </w:tcPr>
          <w:p w14:paraId="077454B4" w14:textId="77777777" w:rsidR="000B0F3F" w:rsidRPr="00375CC2" w:rsidRDefault="000B0F3F" w:rsidP="00A36DEE">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0B0F3F" w:rsidRPr="00375CC2" w14:paraId="4EB98BE9" w14:textId="77777777" w:rsidTr="00434238">
        <w:trPr>
          <w:trHeight w:val="435"/>
          <w:jc w:val="center"/>
        </w:trPr>
        <w:tc>
          <w:tcPr>
            <w:tcW w:w="3256" w:type="dxa"/>
            <w:vAlign w:val="center"/>
          </w:tcPr>
          <w:p w14:paraId="44CA02B3" w14:textId="77777777" w:rsidR="000B0F3F" w:rsidRPr="00375CC2" w:rsidRDefault="00B5607E" w:rsidP="005D14E1">
            <w:pPr>
              <w:jc w:val="center"/>
              <w:rPr>
                <w:rFonts w:asciiTheme="minorHAnsi" w:hAnsiTheme="minorHAnsi" w:cstheme="minorHAnsi"/>
                <w:sz w:val="20"/>
                <w:szCs w:val="22"/>
              </w:rPr>
            </w:pPr>
            <w:r w:rsidRPr="00375CC2">
              <w:rPr>
                <w:rFonts w:asciiTheme="minorHAnsi" w:hAnsiTheme="minorHAnsi" w:cstheme="minorHAnsi"/>
                <w:color w:val="000000"/>
                <w:sz w:val="20"/>
              </w:rPr>
              <w:t>Güdümlü Proje Geliştirme Çalışmaları</w:t>
            </w:r>
          </w:p>
        </w:tc>
        <w:tc>
          <w:tcPr>
            <w:tcW w:w="992" w:type="dxa"/>
            <w:vAlign w:val="center"/>
          </w:tcPr>
          <w:p w14:paraId="14D6661F" w14:textId="77777777" w:rsidR="000B0F3F" w:rsidRPr="00375CC2" w:rsidRDefault="00987133" w:rsidP="005B4B58">
            <w:pPr>
              <w:spacing w:line="259" w:lineRule="auto"/>
              <w:ind w:right="-110"/>
              <w:jc w:val="center"/>
              <w:rPr>
                <w:rFonts w:asciiTheme="minorHAnsi" w:hAnsiTheme="minorHAnsi" w:cstheme="minorHAnsi"/>
                <w:color w:val="000000"/>
                <w:sz w:val="20"/>
                <w:szCs w:val="22"/>
              </w:rPr>
            </w:pPr>
            <w:r w:rsidRPr="00375CC2">
              <w:rPr>
                <w:rFonts w:asciiTheme="minorHAnsi" w:hAnsiTheme="minorHAnsi" w:cstheme="minorHAnsi"/>
                <w:color w:val="000000"/>
                <w:sz w:val="20"/>
              </w:rPr>
              <w:t>YDO</w:t>
            </w:r>
          </w:p>
        </w:tc>
        <w:tc>
          <w:tcPr>
            <w:tcW w:w="1276" w:type="dxa"/>
            <w:vAlign w:val="center"/>
          </w:tcPr>
          <w:p w14:paraId="0018659E" w14:textId="77777777" w:rsidR="000B0F3F" w:rsidRPr="00375CC2" w:rsidRDefault="00987133" w:rsidP="005D14E1">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20.000</w:t>
            </w:r>
          </w:p>
        </w:tc>
        <w:tc>
          <w:tcPr>
            <w:tcW w:w="3623" w:type="dxa"/>
            <w:vAlign w:val="center"/>
          </w:tcPr>
          <w:p w14:paraId="3FA1C9B3" w14:textId="59A39805" w:rsidR="005B4B58" w:rsidRPr="00375CC2" w:rsidRDefault="00D26B10" w:rsidP="005D14E1">
            <w:pPr>
              <w:spacing w:line="259" w:lineRule="auto"/>
              <w:ind w:right="68"/>
              <w:jc w:val="center"/>
              <w:rPr>
                <w:rFonts w:asciiTheme="minorHAnsi" w:hAnsiTheme="minorHAnsi" w:cstheme="minorHAnsi"/>
                <w:color w:val="000000"/>
                <w:sz w:val="20"/>
              </w:rPr>
            </w:pPr>
            <w:r w:rsidRPr="00375CC2">
              <w:rPr>
                <w:rFonts w:asciiTheme="minorHAnsi" w:hAnsiTheme="minorHAnsi" w:cstheme="minorHAnsi"/>
                <w:color w:val="000000"/>
                <w:sz w:val="20"/>
              </w:rPr>
              <w:t xml:space="preserve">Bakanlığa </w:t>
            </w:r>
            <w:r w:rsidR="005B4B58" w:rsidRPr="00375CC2">
              <w:rPr>
                <w:rFonts w:asciiTheme="minorHAnsi" w:hAnsiTheme="minorHAnsi" w:cstheme="minorHAnsi"/>
                <w:color w:val="000000"/>
                <w:sz w:val="20"/>
              </w:rPr>
              <w:t xml:space="preserve">Onaya Gönderilen </w:t>
            </w:r>
          </w:p>
          <w:p w14:paraId="42FF1446" w14:textId="50A75CD9" w:rsidR="000B0F3F" w:rsidRPr="00375CC2" w:rsidRDefault="00CE016C" w:rsidP="005D14E1">
            <w:pPr>
              <w:spacing w:line="259"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 xml:space="preserve">Güdümlü </w:t>
            </w:r>
            <w:r w:rsidR="008C64D0" w:rsidRPr="00375CC2">
              <w:rPr>
                <w:rFonts w:asciiTheme="minorHAnsi" w:hAnsiTheme="minorHAnsi" w:cstheme="minorHAnsi"/>
                <w:color w:val="000000"/>
                <w:sz w:val="20"/>
              </w:rPr>
              <w:t>Proje</w:t>
            </w:r>
            <w:r w:rsidR="000B0F3F" w:rsidRPr="00375CC2">
              <w:rPr>
                <w:rFonts w:asciiTheme="minorHAnsi" w:hAnsiTheme="minorHAnsi" w:cstheme="minorHAnsi"/>
                <w:color w:val="000000"/>
                <w:sz w:val="20"/>
              </w:rPr>
              <w:t xml:space="preserve"> Sayısı</w:t>
            </w:r>
          </w:p>
        </w:tc>
      </w:tr>
    </w:tbl>
    <w:p w14:paraId="3F393FE3" w14:textId="77777777" w:rsidR="00FD371C" w:rsidRPr="00375CC2" w:rsidRDefault="00FD371C" w:rsidP="003771A1">
      <w:pPr>
        <w:jc w:val="both"/>
        <w:rPr>
          <w:rFonts w:cstheme="minorHAnsi"/>
          <w:sz w:val="18"/>
        </w:rPr>
      </w:pPr>
    </w:p>
    <w:p w14:paraId="1254C3EE" w14:textId="77777777" w:rsidR="000835CA" w:rsidRPr="00375CC2" w:rsidRDefault="00BE5903" w:rsidP="000835CA">
      <w:pPr>
        <w:spacing w:after="160" w:line="360" w:lineRule="auto"/>
        <w:contextualSpacing/>
        <w:outlineLvl w:val="0"/>
        <w:rPr>
          <w:rFonts w:cstheme="minorHAnsi"/>
          <w:b/>
        </w:rPr>
      </w:pPr>
      <w:bookmarkStart w:id="163" w:name="_Toc113631050"/>
      <w:r w:rsidRPr="00375CC2">
        <w:rPr>
          <w:rFonts w:cstheme="minorHAnsi"/>
          <w:b/>
        </w:rPr>
        <w:t>2.1.5</w:t>
      </w:r>
      <w:r w:rsidR="00B3675F" w:rsidRPr="00375CC2">
        <w:rPr>
          <w:rFonts w:cstheme="minorHAnsi"/>
          <w:b/>
        </w:rPr>
        <w:t>. Program Süresi v</w:t>
      </w:r>
      <w:r w:rsidR="000835CA" w:rsidRPr="00375CC2">
        <w:rPr>
          <w:rFonts w:cstheme="minorHAnsi"/>
          <w:b/>
        </w:rPr>
        <w:t>e Zaman Planlaması</w:t>
      </w:r>
      <w:bookmarkEnd w:id="155"/>
      <w:bookmarkEnd w:id="156"/>
      <w:bookmarkEnd w:id="157"/>
      <w:bookmarkEnd w:id="158"/>
      <w:bookmarkEnd w:id="163"/>
      <w:r w:rsidR="000835CA" w:rsidRPr="00375CC2">
        <w:rPr>
          <w:rFonts w:cstheme="minorHAnsi"/>
          <w:b/>
        </w:rPr>
        <w:t xml:space="preserve"> </w:t>
      </w:r>
    </w:p>
    <w:p w14:paraId="58ED3A7B" w14:textId="590CA6E8" w:rsidR="000835CA" w:rsidRPr="00375CC2" w:rsidRDefault="000835CA" w:rsidP="000835CA">
      <w:pPr>
        <w:keepNext/>
        <w:spacing w:after="0" w:line="240" w:lineRule="auto"/>
        <w:jc w:val="center"/>
        <w:rPr>
          <w:rFonts w:cstheme="minorHAnsi"/>
          <w:b/>
          <w:bCs/>
          <w:sz w:val="20"/>
        </w:rPr>
      </w:pPr>
      <w:bookmarkStart w:id="164" w:name="_Toc113631142"/>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17</w:t>
      </w:r>
      <w:r w:rsidRPr="00375CC2">
        <w:rPr>
          <w:rFonts w:cstheme="minorHAnsi"/>
          <w:b/>
          <w:bCs/>
          <w:sz w:val="20"/>
        </w:rPr>
        <w:fldChar w:fldCharType="end"/>
      </w:r>
      <w:r w:rsidRPr="00375CC2">
        <w:rPr>
          <w:rFonts w:cstheme="minorHAnsi"/>
          <w:b/>
          <w:bCs/>
          <w:sz w:val="20"/>
        </w:rPr>
        <w:t>: Program Süresi ve Zaman Planlaması</w:t>
      </w:r>
      <w:bookmarkEnd w:id="164"/>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88"/>
        <w:gridCol w:w="580"/>
        <w:gridCol w:w="580"/>
        <w:gridCol w:w="550"/>
        <w:gridCol w:w="580"/>
      </w:tblGrid>
      <w:tr w:rsidR="000835CA" w:rsidRPr="00375CC2" w14:paraId="6AAFBF1C" w14:textId="77777777" w:rsidTr="00434238">
        <w:trPr>
          <w:trHeight w:val="219"/>
          <w:jc w:val="center"/>
        </w:trPr>
        <w:tc>
          <w:tcPr>
            <w:tcW w:w="6888" w:type="dxa"/>
            <w:shd w:val="clear" w:color="auto" w:fill="DBE5F1" w:themeFill="accent1" w:themeFillTint="33"/>
            <w:noWrap/>
            <w:tcMar>
              <w:top w:w="0" w:type="dxa"/>
              <w:left w:w="70" w:type="dxa"/>
              <w:bottom w:w="0" w:type="dxa"/>
              <w:right w:w="70" w:type="dxa"/>
            </w:tcMar>
            <w:vAlign w:val="bottom"/>
            <w:hideMark/>
          </w:tcPr>
          <w:p w14:paraId="1FE9634B" w14:textId="77777777" w:rsidR="000835CA" w:rsidRPr="00375CC2" w:rsidRDefault="000835CA" w:rsidP="002E1863">
            <w:pPr>
              <w:spacing w:after="0" w:line="240" w:lineRule="auto"/>
              <w:rPr>
                <w:rFonts w:cstheme="minorHAnsi"/>
                <w:b/>
                <w:bCs/>
                <w:color w:val="000000"/>
                <w:sz w:val="20"/>
                <w:lang w:eastAsia="tr-TR"/>
              </w:rPr>
            </w:pPr>
            <w:bookmarkStart w:id="165" w:name="_Toc497986338"/>
            <w:bookmarkStart w:id="166" w:name="_Toc497987448"/>
            <w:bookmarkStart w:id="167" w:name="_Toc497991746"/>
            <w:bookmarkStart w:id="168" w:name="_Toc18500658"/>
            <w:r w:rsidRPr="00375CC2">
              <w:rPr>
                <w:rFonts w:cstheme="minorHAnsi"/>
                <w:b/>
                <w:bCs/>
                <w:color w:val="000000"/>
                <w:sz w:val="20"/>
                <w:lang w:eastAsia="tr-TR"/>
              </w:rPr>
              <w:t>FAALİYETLER</w:t>
            </w:r>
          </w:p>
        </w:tc>
        <w:tc>
          <w:tcPr>
            <w:tcW w:w="580" w:type="dxa"/>
            <w:shd w:val="clear" w:color="auto" w:fill="DBE5F1" w:themeFill="accent1" w:themeFillTint="33"/>
            <w:noWrap/>
            <w:tcMar>
              <w:top w:w="0" w:type="dxa"/>
              <w:left w:w="70" w:type="dxa"/>
              <w:bottom w:w="0" w:type="dxa"/>
              <w:right w:w="70" w:type="dxa"/>
            </w:tcMar>
            <w:vAlign w:val="center"/>
            <w:hideMark/>
          </w:tcPr>
          <w:p w14:paraId="5792E938" w14:textId="77777777" w:rsidR="000835CA" w:rsidRPr="00375CC2" w:rsidRDefault="000835CA" w:rsidP="00434238">
            <w:pPr>
              <w:spacing w:after="0" w:line="240" w:lineRule="auto"/>
              <w:ind w:right="-109"/>
              <w:jc w:val="center"/>
              <w:rPr>
                <w:rFonts w:cstheme="minorHAnsi"/>
                <w:b/>
                <w:bCs/>
                <w:color w:val="000000"/>
                <w:sz w:val="20"/>
                <w:lang w:eastAsia="tr-TR"/>
              </w:rPr>
            </w:pPr>
            <w:r w:rsidRPr="00375CC2">
              <w:rPr>
                <w:rFonts w:cstheme="minorHAnsi"/>
                <w:b/>
                <w:bCs/>
                <w:color w:val="000000"/>
                <w:sz w:val="20"/>
                <w:lang w:eastAsia="tr-TR"/>
              </w:rPr>
              <w:t>2021</w:t>
            </w:r>
          </w:p>
        </w:tc>
        <w:tc>
          <w:tcPr>
            <w:tcW w:w="580" w:type="dxa"/>
            <w:shd w:val="clear" w:color="auto" w:fill="DBE5F1" w:themeFill="accent1" w:themeFillTint="33"/>
            <w:noWrap/>
            <w:tcMar>
              <w:top w:w="0" w:type="dxa"/>
              <w:left w:w="70" w:type="dxa"/>
              <w:bottom w:w="0" w:type="dxa"/>
              <w:right w:w="70" w:type="dxa"/>
            </w:tcMar>
            <w:vAlign w:val="center"/>
            <w:hideMark/>
          </w:tcPr>
          <w:p w14:paraId="3A09F34B" w14:textId="77777777" w:rsidR="000835CA" w:rsidRPr="00375CC2" w:rsidRDefault="000835CA" w:rsidP="00434238">
            <w:pPr>
              <w:spacing w:after="0" w:line="240" w:lineRule="auto"/>
              <w:ind w:right="-109"/>
              <w:jc w:val="center"/>
              <w:rPr>
                <w:rFonts w:cstheme="minorHAnsi"/>
                <w:b/>
                <w:bCs/>
                <w:color w:val="000000"/>
                <w:sz w:val="20"/>
                <w:lang w:eastAsia="tr-TR"/>
              </w:rPr>
            </w:pPr>
            <w:r w:rsidRPr="00375CC2">
              <w:rPr>
                <w:rFonts w:cstheme="minorHAnsi"/>
                <w:b/>
                <w:bCs/>
                <w:color w:val="000000"/>
                <w:sz w:val="20"/>
                <w:lang w:eastAsia="tr-TR"/>
              </w:rPr>
              <w:t>2022</w:t>
            </w:r>
          </w:p>
        </w:tc>
        <w:tc>
          <w:tcPr>
            <w:tcW w:w="550" w:type="dxa"/>
            <w:shd w:val="clear" w:color="auto" w:fill="DBE5F1" w:themeFill="accent1" w:themeFillTint="33"/>
            <w:noWrap/>
            <w:tcMar>
              <w:top w:w="0" w:type="dxa"/>
              <w:left w:w="70" w:type="dxa"/>
              <w:bottom w:w="0" w:type="dxa"/>
              <w:right w:w="70" w:type="dxa"/>
            </w:tcMar>
            <w:vAlign w:val="center"/>
            <w:hideMark/>
          </w:tcPr>
          <w:p w14:paraId="2AC757F1" w14:textId="77777777" w:rsidR="000835CA" w:rsidRPr="00375CC2" w:rsidRDefault="000835CA" w:rsidP="00434238">
            <w:pPr>
              <w:spacing w:after="0" w:line="240" w:lineRule="auto"/>
              <w:ind w:right="-109"/>
              <w:jc w:val="center"/>
              <w:rPr>
                <w:rFonts w:cstheme="minorHAnsi"/>
                <w:b/>
                <w:bCs/>
                <w:color w:val="000000"/>
                <w:sz w:val="20"/>
                <w:lang w:eastAsia="tr-TR"/>
              </w:rPr>
            </w:pPr>
            <w:r w:rsidRPr="00375CC2">
              <w:rPr>
                <w:rFonts w:cstheme="minorHAnsi"/>
                <w:b/>
                <w:bCs/>
                <w:color w:val="000000"/>
                <w:sz w:val="20"/>
                <w:lang w:eastAsia="tr-TR"/>
              </w:rPr>
              <w:t>2023</w:t>
            </w:r>
          </w:p>
        </w:tc>
        <w:tc>
          <w:tcPr>
            <w:tcW w:w="580" w:type="dxa"/>
            <w:shd w:val="clear" w:color="auto" w:fill="DBE5F1" w:themeFill="accent1" w:themeFillTint="33"/>
            <w:tcMar>
              <w:top w:w="0" w:type="dxa"/>
              <w:left w:w="70" w:type="dxa"/>
              <w:bottom w:w="0" w:type="dxa"/>
              <w:right w:w="70" w:type="dxa"/>
            </w:tcMar>
            <w:vAlign w:val="center"/>
            <w:hideMark/>
          </w:tcPr>
          <w:p w14:paraId="3C858E45" w14:textId="77777777" w:rsidR="000835CA" w:rsidRPr="00375CC2" w:rsidRDefault="000835CA" w:rsidP="00434238">
            <w:pPr>
              <w:spacing w:after="0" w:line="240" w:lineRule="auto"/>
              <w:ind w:left="-170" w:right="-109"/>
              <w:jc w:val="center"/>
              <w:rPr>
                <w:rFonts w:cstheme="minorHAnsi"/>
                <w:b/>
                <w:bCs/>
                <w:color w:val="000000"/>
                <w:sz w:val="20"/>
                <w:lang w:eastAsia="tr-TR"/>
              </w:rPr>
            </w:pPr>
            <w:r w:rsidRPr="00375CC2">
              <w:rPr>
                <w:rFonts w:cstheme="minorHAnsi"/>
                <w:b/>
                <w:bCs/>
                <w:color w:val="000000"/>
                <w:sz w:val="20"/>
                <w:lang w:eastAsia="tr-TR"/>
              </w:rPr>
              <w:t>2024</w:t>
            </w:r>
          </w:p>
        </w:tc>
      </w:tr>
      <w:tr w:rsidR="004600E4" w:rsidRPr="00375CC2" w14:paraId="2572AD57" w14:textId="77777777" w:rsidTr="00520851">
        <w:trPr>
          <w:trHeight w:val="221"/>
          <w:jc w:val="center"/>
        </w:trPr>
        <w:tc>
          <w:tcPr>
            <w:tcW w:w="6888" w:type="dxa"/>
            <w:noWrap/>
            <w:tcMar>
              <w:top w:w="0" w:type="dxa"/>
              <w:left w:w="70" w:type="dxa"/>
              <w:bottom w:w="0" w:type="dxa"/>
              <w:right w:w="70" w:type="dxa"/>
            </w:tcMar>
            <w:vAlign w:val="center"/>
            <w:hideMark/>
          </w:tcPr>
          <w:p w14:paraId="73439166" w14:textId="77777777" w:rsidR="004600E4" w:rsidRPr="00375CC2" w:rsidRDefault="004600E4" w:rsidP="004600E4">
            <w:pPr>
              <w:spacing w:after="0" w:line="240" w:lineRule="auto"/>
              <w:ind w:right="68"/>
              <w:rPr>
                <w:rFonts w:cstheme="minorHAnsi"/>
                <w:color w:val="000000"/>
                <w:sz w:val="20"/>
                <w:lang w:eastAsia="tr-TR"/>
              </w:rPr>
            </w:pPr>
            <w:r w:rsidRPr="00375CC2">
              <w:rPr>
                <w:rFonts w:cstheme="minorHAnsi"/>
                <w:color w:val="000000"/>
                <w:sz w:val="20"/>
                <w:lang w:eastAsia="tr-TR"/>
              </w:rPr>
              <w:t>Destinasyon Yönetim ve Eylem Planları</w:t>
            </w:r>
          </w:p>
        </w:tc>
        <w:tc>
          <w:tcPr>
            <w:tcW w:w="580" w:type="dxa"/>
            <w:shd w:val="clear" w:color="auto" w:fill="DBE5F1" w:themeFill="accent1" w:themeFillTint="33"/>
            <w:noWrap/>
            <w:tcMar>
              <w:top w:w="0" w:type="dxa"/>
              <w:left w:w="70" w:type="dxa"/>
              <w:bottom w:w="0" w:type="dxa"/>
              <w:right w:w="70" w:type="dxa"/>
            </w:tcMar>
            <w:vAlign w:val="bottom"/>
          </w:tcPr>
          <w:p w14:paraId="022DFC68" w14:textId="77777777" w:rsidR="004600E4" w:rsidRPr="00375CC2" w:rsidRDefault="004600E4" w:rsidP="004600E4">
            <w:pPr>
              <w:spacing w:after="0" w:line="240" w:lineRule="auto"/>
              <w:jc w:val="center"/>
              <w:rPr>
                <w:rFonts w:cstheme="minorHAnsi"/>
                <w:color w:val="000000"/>
                <w:sz w:val="20"/>
                <w:lang w:eastAsia="tr-TR"/>
              </w:rPr>
            </w:pPr>
          </w:p>
        </w:tc>
        <w:tc>
          <w:tcPr>
            <w:tcW w:w="580" w:type="dxa"/>
            <w:shd w:val="clear" w:color="auto" w:fill="DBE5F1" w:themeFill="accent1" w:themeFillTint="33"/>
            <w:noWrap/>
            <w:tcMar>
              <w:top w:w="0" w:type="dxa"/>
              <w:left w:w="70" w:type="dxa"/>
              <w:bottom w:w="0" w:type="dxa"/>
              <w:right w:w="70" w:type="dxa"/>
            </w:tcMar>
            <w:vAlign w:val="bottom"/>
            <w:hideMark/>
          </w:tcPr>
          <w:p w14:paraId="3938C91F" w14:textId="77777777" w:rsidR="004600E4" w:rsidRPr="00375CC2" w:rsidRDefault="004600E4" w:rsidP="004600E4">
            <w:pPr>
              <w:spacing w:after="0" w:line="240" w:lineRule="auto"/>
              <w:rPr>
                <w:rFonts w:eastAsia="Times New Roman" w:cstheme="minorHAnsi"/>
                <w:sz w:val="20"/>
                <w:lang w:eastAsia="tr-TR"/>
              </w:rPr>
            </w:pPr>
          </w:p>
        </w:tc>
        <w:tc>
          <w:tcPr>
            <w:tcW w:w="550" w:type="dxa"/>
            <w:noWrap/>
            <w:tcMar>
              <w:top w:w="0" w:type="dxa"/>
              <w:left w:w="70" w:type="dxa"/>
              <w:bottom w:w="0" w:type="dxa"/>
              <w:right w:w="70" w:type="dxa"/>
            </w:tcMar>
            <w:vAlign w:val="bottom"/>
            <w:hideMark/>
          </w:tcPr>
          <w:p w14:paraId="52886B9A" w14:textId="77777777" w:rsidR="004600E4" w:rsidRPr="00375CC2" w:rsidRDefault="004600E4" w:rsidP="004600E4">
            <w:pPr>
              <w:spacing w:after="0" w:line="240" w:lineRule="auto"/>
              <w:rPr>
                <w:rFonts w:eastAsia="Times New Roman" w:cstheme="minorHAnsi"/>
                <w:sz w:val="20"/>
                <w:lang w:eastAsia="tr-TR"/>
              </w:rPr>
            </w:pPr>
          </w:p>
        </w:tc>
        <w:tc>
          <w:tcPr>
            <w:tcW w:w="580" w:type="dxa"/>
            <w:tcMar>
              <w:top w:w="0" w:type="dxa"/>
              <w:left w:w="70" w:type="dxa"/>
              <w:bottom w:w="0" w:type="dxa"/>
              <w:right w:w="70" w:type="dxa"/>
            </w:tcMar>
          </w:tcPr>
          <w:p w14:paraId="5694CC69" w14:textId="77777777" w:rsidR="004600E4" w:rsidRPr="00375CC2" w:rsidRDefault="004600E4" w:rsidP="004600E4">
            <w:pPr>
              <w:spacing w:after="0" w:line="240" w:lineRule="auto"/>
              <w:jc w:val="center"/>
              <w:rPr>
                <w:rFonts w:cstheme="minorHAnsi"/>
                <w:color w:val="000000"/>
                <w:sz w:val="20"/>
                <w:lang w:eastAsia="tr-TR"/>
              </w:rPr>
            </w:pPr>
          </w:p>
        </w:tc>
      </w:tr>
      <w:tr w:rsidR="004600E4" w:rsidRPr="00375CC2" w14:paraId="5A15740F" w14:textId="77777777" w:rsidTr="00520851">
        <w:trPr>
          <w:trHeight w:val="254"/>
          <w:jc w:val="center"/>
        </w:trPr>
        <w:tc>
          <w:tcPr>
            <w:tcW w:w="6888" w:type="dxa"/>
            <w:noWrap/>
            <w:tcMar>
              <w:top w:w="0" w:type="dxa"/>
              <w:left w:w="70" w:type="dxa"/>
              <w:bottom w:w="0" w:type="dxa"/>
              <w:right w:w="70" w:type="dxa"/>
            </w:tcMar>
            <w:vAlign w:val="center"/>
          </w:tcPr>
          <w:p w14:paraId="3B70AA3D" w14:textId="77777777" w:rsidR="004600E4" w:rsidRPr="00375CC2" w:rsidRDefault="004600E4" w:rsidP="004600E4">
            <w:pPr>
              <w:spacing w:after="0" w:line="240" w:lineRule="auto"/>
              <w:ind w:right="68"/>
              <w:rPr>
                <w:rFonts w:cstheme="minorHAnsi"/>
                <w:color w:val="000000"/>
                <w:sz w:val="20"/>
                <w:lang w:eastAsia="tr-TR"/>
              </w:rPr>
            </w:pPr>
            <w:r w:rsidRPr="00375CC2">
              <w:rPr>
                <w:rFonts w:cstheme="minorHAnsi"/>
                <w:color w:val="000000"/>
                <w:sz w:val="20"/>
                <w:lang w:eastAsia="tr-TR"/>
              </w:rPr>
              <w:t xml:space="preserve">Destinasyon Yönetim Komisyonları </w:t>
            </w:r>
          </w:p>
        </w:tc>
        <w:tc>
          <w:tcPr>
            <w:tcW w:w="580" w:type="dxa"/>
            <w:shd w:val="clear" w:color="auto" w:fill="DBE5F1" w:themeFill="accent1" w:themeFillTint="33"/>
            <w:noWrap/>
            <w:tcMar>
              <w:top w:w="0" w:type="dxa"/>
              <w:left w:w="70" w:type="dxa"/>
              <w:bottom w:w="0" w:type="dxa"/>
              <w:right w:w="70" w:type="dxa"/>
            </w:tcMar>
            <w:vAlign w:val="bottom"/>
          </w:tcPr>
          <w:p w14:paraId="6C3FB282" w14:textId="77777777" w:rsidR="004600E4" w:rsidRPr="00375CC2" w:rsidRDefault="004600E4" w:rsidP="004600E4">
            <w:pPr>
              <w:spacing w:after="0" w:line="240" w:lineRule="auto"/>
              <w:jc w:val="center"/>
              <w:rPr>
                <w:rFonts w:cstheme="minorHAnsi"/>
                <w:color w:val="000000"/>
                <w:sz w:val="20"/>
                <w:lang w:eastAsia="tr-TR"/>
              </w:rPr>
            </w:pPr>
          </w:p>
        </w:tc>
        <w:tc>
          <w:tcPr>
            <w:tcW w:w="580" w:type="dxa"/>
            <w:shd w:val="clear" w:color="auto" w:fill="DBE5F1" w:themeFill="accent1" w:themeFillTint="33"/>
            <w:noWrap/>
            <w:tcMar>
              <w:top w:w="0" w:type="dxa"/>
              <w:left w:w="70" w:type="dxa"/>
              <w:bottom w:w="0" w:type="dxa"/>
              <w:right w:w="70" w:type="dxa"/>
            </w:tcMar>
            <w:vAlign w:val="bottom"/>
          </w:tcPr>
          <w:p w14:paraId="62B028F3" w14:textId="77777777" w:rsidR="004600E4" w:rsidRPr="00375CC2" w:rsidRDefault="004600E4" w:rsidP="004600E4">
            <w:pPr>
              <w:spacing w:after="0" w:line="240" w:lineRule="auto"/>
              <w:rPr>
                <w:rFonts w:eastAsia="Times New Roman" w:cstheme="minorHAnsi"/>
                <w:sz w:val="20"/>
                <w:lang w:eastAsia="tr-TR"/>
              </w:rPr>
            </w:pPr>
          </w:p>
        </w:tc>
        <w:tc>
          <w:tcPr>
            <w:tcW w:w="550" w:type="dxa"/>
            <w:shd w:val="clear" w:color="auto" w:fill="DBE5F1" w:themeFill="accent1" w:themeFillTint="33"/>
            <w:noWrap/>
            <w:tcMar>
              <w:top w:w="0" w:type="dxa"/>
              <w:left w:w="70" w:type="dxa"/>
              <w:bottom w:w="0" w:type="dxa"/>
              <w:right w:w="70" w:type="dxa"/>
            </w:tcMar>
            <w:vAlign w:val="bottom"/>
          </w:tcPr>
          <w:p w14:paraId="1B1FD8B5" w14:textId="77777777" w:rsidR="004600E4" w:rsidRPr="00375CC2" w:rsidRDefault="004600E4" w:rsidP="004600E4">
            <w:pPr>
              <w:spacing w:after="0" w:line="240" w:lineRule="auto"/>
              <w:rPr>
                <w:rFonts w:eastAsia="Times New Roman" w:cstheme="minorHAnsi"/>
                <w:sz w:val="20"/>
                <w:lang w:eastAsia="tr-TR"/>
              </w:rPr>
            </w:pPr>
          </w:p>
        </w:tc>
        <w:tc>
          <w:tcPr>
            <w:tcW w:w="580" w:type="dxa"/>
            <w:shd w:val="clear" w:color="auto" w:fill="DBE5F1" w:themeFill="accent1" w:themeFillTint="33"/>
            <w:tcMar>
              <w:top w:w="0" w:type="dxa"/>
              <w:left w:w="70" w:type="dxa"/>
              <w:bottom w:w="0" w:type="dxa"/>
              <w:right w:w="70" w:type="dxa"/>
            </w:tcMar>
          </w:tcPr>
          <w:p w14:paraId="2FC956D8" w14:textId="77777777" w:rsidR="004600E4" w:rsidRPr="00375CC2" w:rsidRDefault="004600E4" w:rsidP="004600E4">
            <w:pPr>
              <w:spacing w:after="0" w:line="240" w:lineRule="auto"/>
              <w:jc w:val="center"/>
              <w:rPr>
                <w:rFonts w:cstheme="minorHAnsi"/>
                <w:color w:val="000000"/>
                <w:sz w:val="20"/>
                <w:lang w:eastAsia="tr-TR"/>
              </w:rPr>
            </w:pPr>
          </w:p>
        </w:tc>
      </w:tr>
      <w:tr w:rsidR="004600E4" w:rsidRPr="00375CC2" w14:paraId="66A84153" w14:textId="77777777" w:rsidTr="00520851">
        <w:trPr>
          <w:trHeight w:val="129"/>
          <w:jc w:val="center"/>
        </w:trPr>
        <w:tc>
          <w:tcPr>
            <w:tcW w:w="6888" w:type="dxa"/>
            <w:noWrap/>
            <w:tcMar>
              <w:top w:w="0" w:type="dxa"/>
              <w:left w:w="70" w:type="dxa"/>
              <w:bottom w:w="0" w:type="dxa"/>
              <w:right w:w="70" w:type="dxa"/>
            </w:tcMar>
            <w:vAlign w:val="center"/>
            <w:hideMark/>
          </w:tcPr>
          <w:p w14:paraId="04124A41" w14:textId="77777777" w:rsidR="004600E4" w:rsidRPr="00375CC2" w:rsidRDefault="004600E4" w:rsidP="004600E4">
            <w:pPr>
              <w:spacing w:after="0" w:line="240" w:lineRule="auto"/>
              <w:ind w:right="68"/>
              <w:rPr>
                <w:rFonts w:cstheme="minorHAnsi"/>
                <w:color w:val="000000"/>
                <w:sz w:val="20"/>
                <w:lang w:eastAsia="tr-TR"/>
              </w:rPr>
            </w:pPr>
            <w:r w:rsidRPr="00375CC2">
              <w:rPr>
                <w:rFonts w:cstheme="minorHAnsi"/>
                <w:color w:val="000000"/>
                <w:sz w:val="20"/>
                <w:lang w:eastAsia="tr-TR"/>
              </w:rPr>
              <w:t>Kapasite Geliştirme ve Farkındalık Programları</w:t>
            </w:r>
          </w:p>
        </w:tc>
        <w:tc>
          <w:tcPr>
            <w:tcW w:w="580" w:type="dxa"/>
            <w:shd w:val="clear" w:color="auto" w:fill="DBE5F1" w:themeFill="accent1" w:themeFillTint="33"/>
            <w:noWrap/>
            <w:tcMar>
              <w:top w:w="0" w:type="dxa"/>
              <w:left w:w="70" w:type="dxa"/>
              <w:bottom w:w="0" w:type="dxa"/>
              <w:right w:w="70" w:type="dxa"/>
            </w:tcMar>
            <w:vAlign w:val="bottom"/>
          </w:tcPr>
          <w:p w14:paraId="4CB75B2E" w14:textId="77777777" w:rsidR="004600E4" w:rsidRPr="00375CC2" w:rsidRDefault="004600E4" w:rsidP="004600E4">
            <w:pPr>
              <w:spacing w:after="0" w:line="240" w:lineRule="auto"/>
              <w:jc w:val="center"/>
              <w:rPr>
                <w:rFonts w:cstheme="minorHAnsi"/>
                <w:color w:val="000000"/>
                <w:sz w:val="20"/>
                <w:lang w:eastAsia="tr-TR"/>
              </w:rPr>
            </w:pPr>
          </w:p>
        </w:tc>
        <w:tc>
          <w:tcPr>
            <w:tcW w:w="580" w:type="dxa"/>
            <w:shd w:val="clear" w:color="auto" w:fill="DBE5F1" w:themeFill="accent1" w:themeFillTint="33"/>
            <w:noWrap/>
            <w:tcMar>
              <w:top w:w="0" w:type="dxa"/>
              <w:left w:w="70" w:type="dxa"/>
              <w:bottom w:w="0" w:type="dxa"/>
              <w:right w:w="70" w:type="dxa"/>
            </w:tcMar>
            <w:vAlign w:val="bottom"/>
          </w:tcPr>
          <w:p w14:paraId="3131DD10" w14:textId="77777777" w:rsidR="004600E4" w:rsidRPr="00375CC2" w:rsidRDefault="004600E4" w:rsidP="004600E4">
            <w:pPr>
              <w:spacing w:after="0" w:line="240" w:lineRule="auto"/>
              <w:jc w:val="center"/>
              <w:rPr>
                <w:rFonts w:cstheme="minorHAnsi"/>
                <w:color w:val="000000"/>
                <w:sz w:val="20"/>
                <w:lang w:eastAsia="tr-TR"/>
              </w:rPr>
            </w:pPr>
          </w:p>
        </w:tc>
        <w:tc>
          <w:tcPr>
            <w:tcW w:w="550" w:type="dxa"/>
            <w:shd w:val="clear" w:color="auto" w:fill="auto"/>
            <w:noWrap/>
            <w:tcMar>
              <w:top w:w="0" w:type="dxa"/>
              <w:left w:w="70" w:type="dxa"/>
              <w:bottom w:w="0" w:type="dxa"/>
              <w:right w:w="70" w:type="dxa"/>
            </w:tcMar>
            <w:vAlign w:val="bottom"/>
          </w:tcPr>
          <w:p w14:paraId="60FA711F" w14:textId="77777777" w:rsidR="004600E4" w:rsidRPr="00375CC2" w:rsidRDefault="004600E4" w:rsidP="004600E4">
            <w:pPr>
              <w:spacing w:after="0" w:line="240" w:lineRule="auto"/>
              <w:jc w:val="center"/>
              <w:rPr>
                <w:rFonts w:cstheme="minorHAnsi"/>
                <w:color w:val="000000"/>
                <w:sz w:val="20"/>
                <w:lang w:eastAsia="tr-TR"/>
              </w:rPr>
            </w:pPr>
          </w:p>
        </w:tc>
        <w:tc>
          <w:tcPr>
            <w:tcW w:w="580" w:type="dxa"/>
            <w:tcMar>
              <w:top w:w="0" w:type="dxa"/>
              <w:left w:w="70" w:type="dxa"/>
              <w:bottom w:w="0" w:type="dxa"/>
              <w:right w:w="70" w:type="dxa"/>
            </w:tcMar>
          </w:tcPr>
          <w:p w14:paraId="02D2A8F4" w14:textId="77777777" w:rsidR="004600E4" w:rsidRPr="00375CC2" w:rsidRDefault="004600E4" w:rsidP="004600E4">
            <w:pPr>
              <w:spacing w:after="0" w:line="240" w:lineRule="auto"/>
              <w:jc w:val="center"/>
              <w:rPr>
                <w:rFonts w:cstheme="minorHAnsi"/>
                <w:color w:val="000000"/>
                <w:sz w:val="20"/>
                <w:lang w:eastAsia="tr-TR"/>
              </w:rPr>
            </w:pPr>
          </w:p>
        </w:tc>
      </w:tr>
      <w:tr w:rsidR="004600E4" w:rsidRPr="00375CC2" w14:paraId="1AE70738" w14:textId="77777777" w:rsidTr="00520851">
        <w:trPr>
          <w:trHeight w:val="175"/>
          <w:jc w:val="center"/>
        </w:trPr>
        <w:tc>
          <w:tcPr>
            <w:tcW w:w="6888" w:type="dxa"/>
            <w:noWrap/>
            <w:tcMar>
              <w:top w:w="0" w:type="dxa"/>
              <w:left w:w="70" w:type="dxa"/>
              <w:bottom w:w="0" w:type="dxa"/>
              <w:right w:w="70" w:type="dxa"/>
            </w:tcMar>
            <w:vAlign w:val="center"/>
          </w:tcPr>
          <w:p w14:paraId="5FDEFF32" w14:textId="77777777" w:rsidR="004600E4" w:rsidRPr="00375CC2" w:rsidRDefault="004600E4" w:rsidP="004600E4">
            <w:pPr>
              <w:spacing w:after="0" w:line="240" w:lineRule="auto"/>
              <w:ind w:right="68"/>
              <w:rPr>
                <w:rFonts w:cstheme="minorHAnsi"/>
                <w:color w:val="000000"/>
                <w:sz w:val="20"/>
                <w:lang w:eastAsia="tr-TR"/>
              </w:rPr>
            </w:pPr>
            <w:r w:rsidRPr="00375CC2">
              <w:rPr>
                <w:rFonts w:cstheme="minorHAnsi"/>
                <w:color w:val="000000"/>
                <w:sz w:val="20"/>
                <w:lang w:eastAsia="tr-TR"/>
              </w:rPr>
              <w:t>Baş</w:t>
            </w:r>
            <w:r w:rsidR="00944D0D" w:rsidRPr="00375CC2">
              <w:rPr>
                <w:rFonts w:cstheme="minorHAnsi"/>
                <w:color w:val="000000"/>
                <w:sz w:val="20"/>
                <w:lang w:eastAsia="tr-TR"/>
              </w:rPr>
              <w:t>arılı Uygulamaların Tanıtılması</w:t>
            </w:r>
          </w:p>
        </w:tc>
        <w:tc>
          <w:tcPr>
            <w:tcW w:w="580" w:type="dxa"/>
            <w:shd w:val="clear" w:color="auto" w:fill="DBE5F1" w:themeFill="accent1" w:themeFillTint="33"/>
            <w:noWrap/>
            <w:tcMar>
              <w:top w:w="0" w:type="dxa"/>
              <w:left w:w="70" w:type="dxa"/>
              <w:bottom w:w="0" w:type="dxa"/>
              <w:right w:w="70" w:type="dxa"/>
            </w:tcMar>
            <w:vAlign w:val="bottom"/>
          </w:tcPr>
          <w:p w14:paraId="08F0FD2E" w14:textId="77777777" w:rsidR="004600E4" w:rsidRPr="00375CC2" w:rsidRDefault="004600E4" w:rsidP="004600E4">
            <w:pPr>
              <w:spacing w:after="0" w:line="240" w:lineRule="auto"/>
              <w:jc w:val="center"/>
              <w:rPr>
                <w:rFonts w:cstheme="minorHAnsi"/>
                <w:color w:val="000000"/>
                <w:sz w:val="20"/>
                <w:lang w:eastAsia="tr-TR"/>
              </w:rPr>
            </w:pPr>
          </w:p>
        </w:tc>
        <w:tc>
          <w:tcPr>
            <w:tcW w:w="580" w:type="dxa"/>
            <w:shd w:val="clear" w:color="auto" w:fill="DBE5F1" w:themeFill="accent1" w:themeFillTint="33"/>
            <w:noWrap/>
            <w:tcMar>
              <w:top w:w="0" w:type="dxa"/>
              <w:left w:w="70" w:type="dxa"/>
              <w:bottom w:w="0" w:type="dxa"/>
              <w:right w:w="70" w:type="dxa"/>
            </w:tcMar>
            <w:vAlign w:val="bottom"/>
          </w:tcPr>
          <w:p w14:paraId="202D8349" w14:textId="77777777" w:rsidR="004600E4" w:rsidRPr="00375CC2" w:rsidRDefault="004600E4" w:rsidP="004600E4">
            <w:pPr>
              <w:spacing w:after="0" w:line="240" w:lineRule="auto"/>
              <w:jc w:val="center"/>
              <w:rPr>
                <w:rFonts w:cstheme="minorHAnsi"/>
                <w:color w:val="000000"/>
                <w:sz w:val="20"/>
                <w:lang w:eastAsia="tr-TR"/>
              </w:rPr>
            </w:pPr>
          </w:p>
        </w:tc>
        <w:tc>
          <w:tcPr>
            <w:tcW w:w="550" w:type="dxa"/>
            <w:shd w:val="clear" w:color="auto" w:fill="auto"/>
            <w:noWrap/>
            <w:tcMar>
              <w:top w:w="0" w:type="dxa"/>
              <w:left w:w="70" w:type="dxa"/>
              <w:bottom w:w="0" w:type="dxa"/>
              <w:right w:w="70" w:type="dxa"/>
            </w:tcMar>
            <w:vAlign w:val="bottom"/>
          </w:tcPr>
          <w:p w14:paraId="0D125C7E" w14:textId="77777777" w:rsidR="004600E4" w:rsidRPr="00375CC2" w:rsidRDefault="004600E4" w:rsidP="004600E4">
            <w:pPr>
              <w:spacing w:after="0" w:line="240" w:lineRule="auto"/>
              <w:jc w:val="center"/>
              <w:rPr>
                <w:rFonts w:cstheme="minorHAnsi"/>
                <w:color w:val="000000"/>
                <w:sz w:val="20"/>
                <w:lang w:eastAsia="tr-TR"/>
              </w:rPr>
            </w:pPr>
          </w:p>
        </w:tc>
        <w:tc>
          <w:tcPr>
            <w:tcW w:w="580" w:type="dxa"/>
            <w:tcMar>
              <w:top w:w="0" w:type="dxa"/>
              <w:left w:w="70" w:type="dxa"/>
              <w:bottom w:w="0" w:type="dxa"/>
              <w:right w:w="70" w:type="dxa"/>
            </w:tcMar>
          </w:tcPr>
          <w:p w14:paraId="14730081" w14:textId="77777777" w:rsidR="004600E4" w:rsidRPr="00375CC2" w:rsidRDefault="004600E4" w:rsidP="004600E4">
            <w:pPr>
              <w:spacing w:after="0" w:line="240" w:lineRule="auto"/>
              <w:jc w:val="center"/>
              <w:rPr>
                <w:rFonts w:cstheme="minorHAnsi"/>
                <w:color w:val="000000"/>
                <w:sz w:val="20"/>
                <w:lang w:eastAsia="tr-TR"/>
              </w:rPr>
            </w:pPr>
          </w:p>
        </w:tc>
      </w:tr>
      <w:tr w:rsidR="004600E4" w:rsidRPr="00375CC2" w14:paraId="646BB050" w14:textId="77777777" w:rsidTr="00520851">
        <w:trPr>
          <w:trHeight w:val="193"/>
          <w:jc w:val="center"/>
        </w:trPr>
        <w:tc>
          <w:tcPr>
            <w:tcW w:w="6888" w:type="dxa"/>
            <w:noWrap/>
            <w:tcMar>
              <w:top w:w="0" w:type="dxa"/>
              <w:left w:w="70" w:type="dxa"/>
              <w:bottom w:w="0" w:type="dxa"/>
              <w:right w:w="70" w:type="dxa"/>
            </w:tcMar>
            <w:vAlign w:val="center"/>
            <w:hideMark/>
          </w:tcPr>
          <w:p w14:paraId="2C0CA538" w14:textId="77777777" w:rsidR="004600E4" w:rsidRPr="00375CC2" w:rsidRDefault="004600E4" w:rsidP="004600E4">
            <w:pPr>
              <w:spacing w:after="0" w:line="240" w:lineRule="auto"/>
              <w:ind w:right="68"/>
              <w:rPr>
                <w:rFonts w:cstheme="minorHAnsi"/>
                <w:color w:val="000000"/>
                <w:sz w:val="20"/>
                <w:lang w:eastAsia="tr-TR"/>
              </w:rPr>
            </w:pPr>
            <w:r w:rsidRPr="00375CC2">
              <w:rPr>
                <w:rFonts w:cstheme="minorHAnsi"/>
                <w:color w:val="000000"/>
                <w:sz w:val="20"/>
                <w:lang w:eastAsia="tr-TR"/>
              </w:rPr>
              <w:t>Devlet Desteklerinin Tanıtımı</w:t>
            </w:r>
          </w:p>
        </w:tc>
        <w:tc>
          <w:tcPr>
            <w:tcW w:w="580" w:type="dxa"/>
            <w:shd w:val="clear" w:color="auto" w:fill="DBE5F1" w:themeFill="accent1" w:themeFillTint="33"/>
            <w:noWrap/>
            <w:tcMar>
              <w:top w:w="0" w:type="dxa"/>
              <w:left w:w="70" w:type="dxa"/>
              <w:bottom w:w="0" w:type="dxa"/>
              <w:right w:w="70" w:type="dxa"/>
            </w:tcMar>
            <w:vAlign w:val="bottom"/>
          </w:tcPr>
          <w:p w14:paraId="7C2B1FD2" w14:textId="77777777" w:rsidR="004600E4" w:rsidRPr="00375CC2" w:rsidRDefault="004600E4" w:rsidP="004600E4">
            <w:pPr>
              <w:spacing w:after="0" w:line="240" w:lineRule="auto"/>
              <w:jc w:val="center"/>
              <w:rPr>
                <w:rFonts w:cstheme="minorHAnsi"/>
                <w:color w:val="000000"/>
                <w:sz w:val="20"/>
                <w:lang w:eastAsia="tr-TR"/>
              </w:rPr>
            </w:pPr>
          </w:p>
        </w:tc>
        <w:tc>
          <w:tcPr>
            <w:tcW w:w="580" w:type="dxa"/>
            <w:shd w:val="clear" w:color="auto" w:fill="DBE5F1" w:themeFill="accent1" w:themeFillTint="33"/>
            <w:noWrap/>
            <w:tcMar>
              <w:top w:w="0" w:type="dxa"/>
              <w:left w:w="70" w:type="dxa"/>
              <w:bottom w:w="0" w:type="dxa"/>
              <w:right w:w="70" w:type="dxa"/>
            </w:tcMar>
            <w:vAlign w:val="bottom"/>
          </w:tcPr>
          <w:p w14:paraId="1D70AA43" w14:textId="77777777" w:rsidR="004600E4" w:rsidRPr="00375CC2" w:rsidRDefault="004600E4" w:rsidP="004600E4">
            <w:pPr>
              <w:spacing w:after="0" w:line="240" w:lineRule="auto"/>
              <w:jc w:val="center"/>
              <w:rPr>
                <w:rFonts w:cstheme="minorHAnsi"/>
                <w:color w:val="000000"/>
                <w:sz w:val="20"/>
                <w:lang w:eastAsia="tr-TR"/>
              </w:rPr>
            </w:pPr>
          </w:p>
        </w:tc>
        <w:tc>
          <w:tcPr>
            <w:tcW w:w="550" w:type="dxa"/>
            <w:shd w:val="clear" w:color="auto" w:fill="auto"/>
            <w:noWrap/>
            <w:tcMar>
              <w:top w:w="0" w:type="dxa"/>
              <w:left w:w="70" w:type="dxa"/>
              <w:bottom w:w="0" w:type="dxa"/>
              <w:right w:w="70" w:type="dxa"/>
            </w:tcMar>
            <w:vAlign w:val="bottom"/>
          </w:tcPr>
          <w:p w14:paraId="06408045" w14:textId="77777777" w:rsidR="004600E4" w:rsidRPr="00375CC2" w:rsidRDefault="004600E4" w:rsidP="004600E4">
            <w:pPr>
              <w:spacing w:after="0" w:line="240" w:lineRule="auto"/>
              <w:jc w:val="center"/>
              <w:rPr>
                <w:rFonts w:cstheme="minorHAnsi"/>
                <w:color w:val="000000"/>
                <w:sz w:val="20"/>
                <w:lang w:eastAsia="tr-TR"/>
              </w:rPr>
            </w:pPr>
          </w:p>
        </w:tc>
        <w:tc>
          <w:tcPr>
            <w:tcW w:w="580" w:type="dxa"/>
            <w:tcMar>
              <w:top w:w="0" w:type="dxa"/>
              <w:left w:w="70" w:type="dxa"/>
              <w:bottom w:w="0" w:type="dxa"/>
              <w:right w:w="70" w:type="dxa"/>
            </w:tcMar>
          </w:tcPr>
          <w:p w14:paraId="738585D2" w14:textId="77777777" w:rsidR="004600E4" w:rsidRPr="00375CC2" w:rsidRDefault="004600E4" w:rsidP="004600E4">
            <w:pPr>
              <w:spacing w:after="0" w:line="240" w:lineRule="auto"/>
              <w:jc w:val="center"/>
              <w:rPr>
                <w:rFonts w:cstheme="minorHAnsi"/>
                <w:color w:val="000000"/>
                <w:sz w:val="20"/>
                <w:lang w:eastAsia="tr-TR"/>
              </w:rPr>
            </w:pPr>
          </w:p>
        </w:tc>
      </w:tr>
      <w:tr w:rsidR="004600E4" w:rsidRPr="00375CC2" w14:paraId="61B0248F" w14:textId="77777777" w:rsidTr="00520851">
        <w:trPr>
          <w:trHeight w:val="83"/>
          <w:jc w:val="center"/>
        </w:trPr>
        <w:tc>
          <w:tcPr>
            <w:tcW w:w="6888" w:type="dxa"/>
            <w:noWrap/>
            <w:tcMar>
              <w:top w:w="0" w:type="dxa"/>
              <w:left w:w="70" w:type="dxa"/>
              <w:bottom w:w="0" w:type="dxa"/>
              <w:right w:w="70" w:type="dxa"/>
            </w:tcMar>
            <w:vAlign w:val="center"/>
            <w:hideMark/>
          </w:tcPr>
          <w:p w14:paraId="1257E3FA" w14:textId="77777777" w:rsidR="004600E4" w:rsidRPr="00375CC2" w:rsidRDefault="004600E4" w:rsidP="004600E4">
            <w:pPr>
              <w:spacing w:after="0" w:line="240" w:lineRule="auto"/>
              <w:ind w:right="68"/>
              <w:rPr>
                <w:rFonts w:cstheme="minorHAnsi"/>
                <w:color w:val="000000"/>
                <w:sz w:val="20"/>
                <w:lang w:eastAsia="tr-TR"/>
              </w:rPr>
            </w:pPr>
            <w:r w:rsidRPr="00375CC2">
              <w:rPr>
                <w:rFonts w:cstheme="minorHAnsi"/>
                <w:color w:val="000000"/>
                <w:sz w:val="20"/>
                <w:lang w:eastAsia="tr-TR"/>
              </w:rPr>
              <w:t>Destinasyon Odaklı Hedef Pazar Analizleri</w:t>
            </w:r>
          </w:p>
        </w:tc>
        <w:tc>
          <w:tcPr>
            <w:tcW w:w="580" w:type="dxa"/>
            <w:shd w:val="clear" w:color="auto" w:fill="DBE5F1" w:themeFill="accent1" w:themeFillTint="33"/>
            <w:noWrap/>
            <w:tcMar>
              <w:top w:w="0" w:type="dxa"/>
              <w:left w:w="70" w:type="dxa"/>
              <w:bottom w:w="0" w:type="dxa"/>
              <w:right w:w="70" w:type="dxa"/>
            </w:tcMar>
            <w:vAlign w:val="bottom"/>
          </w:tcPr>
          <w:p w14:paraId="50D1AB69" w14:textId="77777777" w:rsidR="004600E4" w:rsidRPr="00375CC2" w:rsidRDefault="004600E4" w:rsidP="004600E4">
            <w:pPr>
              <w:spacing w:after="0" w:line="240" w:lineRule="auto"/>
              <w:jc w:val="center"/>
              <w:rPr>
                <w:rFonts w:cstheme="minorHAnsi"/>
                <w:color w:val="000000"/>
                <w:sz w:val="20"/>
                <w:lang w:eastAsia="tr-TR"/>
              </w:rPr>
            </w:pPr>
          </w:p>
        </w:tc>
        <w:tc>
          <w:tcPr>
            <w:tcW w:w="580" w:type="dxa"/>
            <w:shd w:val="clear" w:color="auto" w:fill="DBE5F1" w:themeFill="accent1" w:themeFillTint="33"/>
            <w:noWrap/>
            <w:tcMar>
              <w:top w:w="0" w:type="dxa"/>
              <w:left w:w="70" w:type="dxa"/>
              <w:bottom w:w="0" w:type="dxa"/>
              <w:right w:w="70" w:type="dxa"/>
            </w:tcMar>
            <w:vAlign w:val="bottom"/>
          </w:tcPr>
          <w:p w14:paraId="16A9C0D3" w14:textId="77777777" w:rsidR="004600E4" w:rsidRPr="00375CC2" w:rsidRDefault="004600E4" w:rsidP="004600E4">
            <w:pPr>
              <w:spacing w:after="0" w:line="240" w:lineRule="auto"/>
              <w:jc w:val="center"/>
              <w:rPr>
                <w:rFonts w:cstheme="minorHAnsi"/>
                <w:color w:val="000000"/>
                <w:sz w:val="20"/>
                <w:lang w:eastAsia="tr-TR"/>
              </w:rPr>
            </w:pPr>
          </w:p>
        </w:tc>
        <w:tc>
          <w:tcPr>
            <w:tcW w:w="550" w:type="dxa"/>
            <w:noWrap/>
            <w:tcMar>
              <w:top w:w="0" w:type="dxa"/>
              <w:left w:w="70" w:type="dxa"/>
              <w:bottom w:w="0" w:type="dxa"/>
              <w:right w:w="70" w:type="dxa"/>
            </w:tcMar>
            <w:vAlign w:val="bottom"/>
          </w:tcPr>
          <w:p w14:paraId="095724CA" w14:textId="77777777" w:rsidR="004600E4" w:rsidRPr="00375CC2" w:rsidRDefault="004600E4" w:rsidP="004600E4">
            <w:pPr>
              <w:spacing w:after="0" w:line="240" w:lineRule="auto"/>
              <w:jc w:val="center"/>
              <w:rPr>
                <w:rFonts w:cstheme="minorHAnsi"/>
                <w:color w:val="000000"/>
                <w:sz w:val="20"/>
                <w:lang w:eastAsia="tr-TR"/>
              </w:rPr>
            </w:pPr>
          </w:p>
        </w:tc>
        <w:tc>
          <w:tcPr>
            <w:tcW w:w="580" w:type="dxa"/>
            <w:tcMar>
              <w:top w:w="0" w:type="dxa"/>
              <w:left w:w="70" w:type="dxa"/>
              <w:bottom w:w="0" w:type="dxa"/>
              <w:right w:w="70" w:type="dxa"/>
            </w:tcMar>
          </w:tcPr>
          <w:p w14:paraId="6F2B0D75" w14:textId="77777777" w:rsidR="004600E4" w:rsidRPr="00375CC2" w:rsidRDefault="004600E4" w:rsidP="004600E4">
            <w:pPr>
              <w:spacing w:after="0" w:line="240" w:lineRule="auto"/>
              <w:jc w:val="center"/>
              <w:rPr>
                <w:rFonts w:cstheme="minorHAnsi"/>
                <w:color w:val="000000"/>
                <w:sz w:val="20"/>
                <w:lang w:eastAsia="tr-TR"/>
              </w:rPr>
            </w:pPr>
          </w:p>
        </w:tc>
      </w:tr>
      <w:tr w:rsidR="004600E4" w:rsidRPr="00375CC2" w14:paraId="54BA0CA6" w14:textId="77777777" w:rsidTr="00434238">
        <w:trPr>
          <w:trHeight w:val="300"/>
          <w:jc w:val="center"/>
        </w:trPr>
        <w:tc>
          <w:tcPr>
            <w:tcW w:w="6888" w:type="dxa"/>
            <w:noWrap/>
            <w:tcMar>
              <w:top w:w="0" w:type="dxa"/>
              <w:left w:w="70" w:type="dxa"/>
              <w:bottom w:w="0" w:type="dxa"/>
              <w:right w:w="70" w:type="dxa"/>
            </w:tcMar>
            <w:vAlign w:val="center"/>
          </w:tcPr>
          <w:p w14:paraId="3D7760E2" w14:textId="77777777" w:rsidR="004600E4" w:rsidRPr="00375CC2" w:rsidRDefault="004600E4" w:rsidP="004600E4">
            <w:pPr>
              <w:spacing w:after="0" w:line="240" w:lineRule="auto"/>
              <w:ind w:right="68"/>
              <w:rPr>
                <w:rFonts w:cstheme="minorHAnsi"/>
                <w:color w:val="000000"/>
                <w:sz w:val="20"/>
                <w:lang w:eastAsia="tr-TR"/>
              </w:rPr>
            </w:pPr>
            <w:r w:rsidRPr="00375CC2">
              <w:rPr>
                <w:rFonts w:cstheme="minorHAnsi"/>
                <w:color w:val="000000"/>
                <w:sz w:val="20"/>
                <w:lang w:eastAsia="tr-TR"/>
              </w:rPr>
              <w:t>Destinasyonlara Yönelik Tanıtım Materyalleri Oluşturulması ve Sosyal Medya Hizmeti</w:t>
            </w:r>
          </w:p>
        </w:tc>
        <w:tc>
          <w:tcPr>
            <w:tcW w:w="580" w:type="dxa"/>
            <w:shd w:val="clear" w:color="auto" w:fill="DBE5F1" w:themeFill="accent1" w:themeFillTint="33"/>
            <w:noWrap/>
            <w:tcMar>
              <w:top w:w="0" w:type="dxa"/>
              <w:left w:w="70" w:type="dxa"/>
              <w:bottom w:w="0" w:type="dxa"/>
              <w:right w:w="70" w:type="dxa"/>
            </w:tcMar>
            <w:vAlign w:val="bottom"/>
          </w:tcPr>
          <w:p w14:paraId="27CC9D43" w14:textId="77777777" w:rsidR="004600E4" w:rsidRPr="00375CC2" w:rsidRDefault="004600E4" w:rsidP="004600E4">
            <w:pPr>
              <w:spacing w:after="0" w:line="240" w:lineRule="auto"/>
              <w:jc w:val="center"/>
              <w:rPr>
                <w:rFonts w:cstheme="minorHAnsi"/>
                <w:color w:val="000000"/>
                <w:sz w:val="20"/>
                <w:lang w:eastAsia="tr-TR"/>
              </w:rPr>
            </w:pPr>
          </w:p>
        </w:tc>
        <w:tc>
          <w:tcPr>
            <w:tcW w:w="580" w:type="dxa"/>
            <w:shd w:val="clear" w:color="auto" w:fill="DBE5F1" w:themeFill="accent1" w:themeFillTint="33"/>
            <w:noWrap/>
            <w:tcMar>
              <w:top w:w="0" w:type="dxa"/>
              <w:left w:w="70" w:type="dxa"/>
              <w:bottom w:w="0" w:type="dxa"/>
              <w:right w:w="70" w:type="dxa"/>
            </w:tcMar>
            <w:vAlign w:val="bottom"/>
          </w:tcPr>
          <w:p w14:paraId="6FB9E10A" w14:textId="77777777" w:rsidR="004600E4" w:rsidRPr="00375CC2" w:rsidRDefault="004600E4" w:rsidP="004600E4">
            <w:pPr>
              <w:spacing w:after="0" w:line="240" w:lineRule="auto"/>
              <w:jc w:val="center"/>
              <w:rPr>
                <w:rFonts w:cstheme="minorHAnsi"/>
                <w:color w:val="000000"/>
                <w:sz w:val="20"/>
                <w:lang w:eastAsia="tr-TR"/>
              </w:rPr>
            </w:pPr>
          </w:p>
        </w:tc>
        <w:tc>
          <w:tcPr>
            <w:tcW w:w="550" w:type="dxa"/>
            <w:shd w:val="clear" w:color="auto" w:fill="DBE5F1" w:themeFill="accent1" w:themeFillTint="33"/>
            <w:noWrap/>
            <w:tcMar>
              <w:top w:w="0" w:type="dxa"/>
              <w:left w:w="70" w:type="dxa"/>
              <w:bottom w:w="0" w:type="dxa"/>
              <w:right w:w="70" w:type="dxa"/>
            </w:tcMar>
            <w:vAlign w:val="bottom"/>
          </w:tcPr>
          <w:p w14:paraId="48FB2455" w14:textId="77777777" w:rsidR="004600E4" w:rsidRPr="00375CC2" w:rsidRDefault="004600E4" w:rsidP="004600E4">
            <w:pPr>
              <w:spacing w:after="0" w:line="240" w:lineRule="auto"/>
              <w:jc w:val="center"/>
              <w:rPr>
                <w:rFonts w:cstheme="minorHAnsi"/>
                <w:color w:val="000000"/>
                <w:sz w:val="20"/>
                <w:lang w:eastAsia="tr-TR"/>
              </w:rPr>
            </w:pPr>
          </w:p>
        </w:tc>
        <w:tc>
          <w:tcPr>
            <w:tcW w:w="580" w:type="dxa"/>
            <w:shd w:val="clear" w:color="auto" w:fill="FFFFFF" w:themeFill="background1"/>
            <w:tcMar>
              <w:top w:w="0" w:type="dxa"/>
              <w:left w:w="70" w:type="dxa"/>
              <w:bottom w:w="0" w:type="dxa"/>
              <w:right w:w="70" w:type="dxa"/>
            </w:tcMar>
          </w:tcPr>
          <w:p w14:paraId="65ADB9B4" w14:textId="77777777" w:rsidR="004600E4" w:rsidRPr="00375CC2" w:rsidRDefault="004600E4" w:rsidP="004600E4">
            <w:pPr>
              <w:spacing w:after="0" w:line="240" w:lineRule="auto"/>
              <w:jc w:val="center"/>
              <w:rPr>
                <w:rFonts w:cstheme="minorHAnsi"/>
                <w:color w:val="000000"/>
                <w:sz w:val="20"/>
                <w:lang w:eastAsia="tr-TR"/>
              </w:rPr>
            </w:pPr>
          </w:p>
        </w:tc>
      </w:tr>
      <w:tr w:rsidR="004600E4" w:rsidRPr="00375CC2" w14:paraId="29325865" w14:textId="77777777" w:rsidTr="00520851">
        <w:trPr>
          <w:trHeight w:val="47"/>
          <w:jc w:val="center"/>
        </w:trPr>
        <w:tc>
          <w:tcPr>
            <w:tcW w:w="6888" w:type="dxa"/>
            <w:noWrap/>
            <w:tcMar>
              <w:top w:w="0" w:type="dxa"/>
              <w:left w:w="70" w:type="dxa"/>
              <w:bottom w:w="0" w:type="dxa"/>
              <w:right w:w="70" w:type="dxa"/>
            </w:tcMar>
            <w:vAlign w:val="center"/>
          </w:tcPr>
          <w:p w14:paraId="0084297B" w14:textId="77777777" w:rsidR="004600E4" w:rsidRPr="00375CC2" w:rsidRDefault="004600E4" w:rsidP="004600E4">
            <w:pPr>
              <w:spacing w:after="0" w:line="240" w:lineRule="auto"/>
              <w:ind w:right="68"/>
              <w:rPr>
                <w:rFonts w:cstheme="minorHAnsi"/>
                <w:color w:val="000000"/>
                <w:sz w:val="20"/>
                <w:lang w:eastAsia="tr-TR"/>
              </w:rPr>
            </w:pPr>
            <w:r w:rsidRPr="00375CC2">
              <w:rPr>
                <w:rFonts w:cstheme="minorHAnsi"/>
                <w:color w:val="000000"/>
                <w:sz w:val="20"/>
                <w:lang w:eastAsia="tr-TR"/>
              </w:rPr>
              <w:t>Tanıtım Organizasyonları</w:t>
            </w:r>
            <w:r w:rsidRPr="00375CC2">
              <w:rPr>
                <w:rFonts w:cstheme="minorHAnsi"/>
                <w:color w:val="000000"/>
                <w:sz w:val="20"/>
                <w:lang w:eastAsia="tr-TR"/>
              </w:rPr>
              <w:tab/>
            </w:r>
            <w:r w:rsidRPr="00375CC2">
              <w:rPr>
                <w:rFonts w:cstheme="minorHAnsi"/>
                <w:color w:val="000000"/>
                <w:sz w:val="20"/>
                <w:lang w:eastAsia="tr-TR"/>
              </w:rPr>
              <w:tab/>
            </w:r>
            <w:r w:rsidRPr="00375CC2">
              <w:rPr>
                <w:rFonts w:cstheme="minorHAnsi"/>
                <w:color w:val="000000"/>
                <w:sz w:val="20"/>
                <w:lang w:eastAsia="tr-TR"/>
              </w:rPr>
              <w:tab/>
            </w:r>
            <w:r w:rsidRPr="00375CC2">
              <w:rPr>
                <w:rFonts w:cstheme="minorHAnsi"/>
                <w:color w:val="000000"/>
                <w:sz w:val="20"/>
                <w:lang w:eastAsia="tr-TR"/>
              </w:rPr>
              <w:tab/>
            </w:r>
          </w:p>
        </w:tc>
        <w:tc>
          <w:tcPr>
            <w:tcW w:w="580" w:type="dxa"/>
            <w:shd w:val="clear" w:color="auto" w:fill="DBE5F1" w:themeFill="accent1" w:themeFillTint="33"/>
            <w:noWrap/>
            <w:tcMar>
              <w:top w:w="0" w:type="dxa"/>
              <w:left w:w="70" w:type="dxa"/>
              <w:bottom w:w="0" w:type="dxa"/>
              <w:right w:w="70" w:type="dxa"/>
            </w:tcMar>
            <w:vAlign w:val="bottom"/>
          </w:tcPr>
          <w:p w14:paraId="6937F9BF" w14:textId="77777777" w:rsidR="004600E4" w:rsidRPr="00375CC2" w:rsidRDefault="004600E4" w:rsidP="004600E4">
            <w:pPr>
              <w:spacing w:after="0" w:line="240" w:lineRule="auto"/>
              <w:jc w:val="center"/>
              <w:rPr>
                <w:rFonts w:cstheme="minorHAnsi"/>
                <w:color w:val="000000"/>
                <w:sz w:val="20"/>
                <w:lang w:eastAsia="tr-TR"/>
              </w:rPr>
            </w:pPr>
          </w:p>
        </w:tc>
        <w:tc>
          <w:tcPr>
            <w:tcW w:w="580" w:type="dxa"/>
            <w:shd w:val="clear" w:color="auto" w:fill="DBE5F1" w:themeFill="accent1" w:themeFillTint="33"/>
            <w:noWrap/>
            <w:tcMar>
              <w:top w:w="0" w:type="dxa"/>
              <w:left w:w="70" w:type="dxa"/>
              <w:bottom w:w="0" w:type="dxa"/>
              <w:right w:w="70" w:type="dxa"/>
            </w:tcMar>
            <w:vAlign w:val="bottom"/>
          </w:tcPr>
          <w:p w14:paraId="2374F8B8" w14:textId="77777777" w:rsidR="004600E4" w:rsidRPr="00375CC2" w:rsidRDefault="004600E4" w:rsidP="004600E4">
            <w:pPr>
              <w:spacing w:after="0" w:line="240" w:lineRule="auto"/>
              <w:jc w:val="center"/>
              <w:rPr>
                <w:rFonts w:cstheme="minorHAnsi"/>
                <w:color w:val="000000"/>
                <w:sz w:val="20"/>
                <w:lang w:eastAsia="tr-TR"/>
              </w:rPr>
            </w:pPr>
          </w:p>
        </w:tc>
        <w:tc>
          <w:tcPr>
            <w:tcW w:w="550" w:type="dxa"/>
            <w:shd w:val="clear" w:color="auto" w:fill="DBE5F1" w:themeFill="accent1" w:themeFillTint="33"/>
            <w:noWrap/>
            <w:tcMar>
              <w:top w:w="0" w:type="dxa"/>
              <w:left w:w="70" w:type="dxa"/>
              <w:bottom w:w="0" w:type="dxa"/>
              <w:right w:w="70" w:type="dxa"/>
            </w:tcMar>
            <w:vAlign w:val="bottom"/>
          </w:tcPr>
          <w:p w14:paraId="59767219" w14:textId="77777777" w:rsidR="004600E4" w:rsidRPr="00375CC2" w:rsidRDefault="004600E4" w:rsidP="004600E4">
            <w:pPr>
              <w:spacing w:after="0" w:line="240" w:lineRule="auto"/>
              <w:jc w:val="center"/>
              <w:rPr>
                <w:rFonts w:cstheme="minorHAnsi"/>
                <w:color w:val="000000"/>
                <w:sz w:val="20"/>
                <w:lang w:eastAsia="tr-TR"/>
              </w:rPr>
            </w:pPr>
          </w:p>
        </w:tc>
        <w:tc>
          <w:tcPr>
            <w:tcW w:w="580" w:type="dxa"/>
            <w:shd w:val="clear" w:color="auto" w:fill="FFFFFF" w:themeFill="background1"/>
            <w:tcMar>
              <w:top w:w="0" w:type="dxa"/>
              <w:left w:w="70" w:type="dxa"/>
              <w:bottom w:w="0" w:type="dxa"/>
              <w:right w:w="70" w:type="dxa"/>
            </w:tcMar>
          </w:tcPr>
          <w:p w14:paraId="30041F52" w14:textId="77777777" w:rsidR="004600E4" w:rsidRPr="00375CC2" w:rsidRDefault="004600E4" w:rsidP="004600E4">
            <w:pPr>
              <w:spacing w:after="0" w:line="240" w:lineRule="auto"/>
              <w:jc w:val="center"/>
              <w:rPr>
                <w:rFonts w:cstheme="minorHAnsi"/>
                <w:color w:val="000000"/>
                <w:sz w:val="20"/>
                <w:lang w:eastAsia="tr-TR"/>
              </w:rPr>
            </w:pPr>
          </w:p>
        </w:tc>
      </w:tr>
      <w:tr w:rsidR="004600E4" w:rsidRPr="00375CC2" w14:paraId="6960409F" w14:textId="77777777" w:rsidTr="00520851">
        <w:trPr>
          <w:trHeight w:val="69"/>
          <w:jc w:val="center"/>
        </w:trPr>
        <w:tc>
          <w:tcPr>
            <w:tcW w:w="6888" w:type="dxa"/>
            <w:noWrap/>
            <w:tcMar>
              <w:top w:w="0" w:type="dxa"/>
              <w:left w:w="70" w:type="dxa"/>
              <w:bottom w:w="0" w:type="dxa"/>
              <w:right w:w="70" w:type="dxa"/>
            </w:tcMar>
            <w:vAlign w:val="center"/>
          </w:tcPr>
          <w:p w14:paraId="0B75D8BC" w14:textId="77777777" w:rsidR="004600E4" w:rsidRPr="00375CC2" w:rsidRDefault="004600E4" w:rsidP="004600E4">
            <w:pPr>
              <w:spacing w:after="0" w:line="240" w:lineRule="auto"/>
              <w:ind w:right="68"/>
              <w:rPr>
                <w:rFonts w:cstheme="minorHAnsi"/>
                <w:color w:val="000000"/>
                <w:sz w:val="20"/>
                <w:lang w:eastAsia="tr-TR"/>
              </w:rPr>
            </w:pPr>
            <w:r w:rsidRPr="00375CC2">
              <w:rPr>
                <w:rFonts w:cstheme="minorHAnsi"/>
                <w:color w:val="000000"/>
                <w:sz w:val="20"/>
                <w:lang w:eastAsia="tr-TR"/>
              </w:rPr>
              <w:t xml:space="preserve">2020 </w:t>
            </w:r>
            <w:r w:rsidR="002B0D31" w:rsidRPr="00375CC2">
              <w:rPr>
                <w:rFonts w:cstheme="minorHAnsi"/>
                <w:color w:val="000000"/>
                <w:sz w:val="20"/>
                <w:lang w:eastAsia="tr-TR"/>
              </w:rPr>
              <w:t xml:space="preserve">Yılı </w:t>
            </w:r>
            <w:r w:rsidRPr="00375CC2">
              <w:rPr>
                <w:rFonts w:cstheme="minorHAnsi"/>
                <w:color w:val="000000"/>
                <w:sz w:val="20"/>
                <w:lang w:eastAsia="tr-TR"/>
              </w:rPr>
              <w:t>Alternatif Turizm Mali Destek Programı</w:t>
            </w:r>
            <w:r w:rsidRPr="00375CC2">
              <w:rPr>
                <w:rFonts w:cstheme="minorHAnsi"/>
                <w:color w:val="000000"/>
                <w:sz w:val="20"/>
                <w:lang w:eastAsia="tr-TR"/>
              </w:rPr>
              <w:tab/>
            </w:r>
            <w:r w:rsidRPr="00375CC2">
              <w:rPr>
                <w:rFonts w:cstheme="minorHAnsi"/>
                <w:color w:val="000000"/>
                <w:sz w:val="20"/>
                <w:lang w:eastAsia="tr-TR"/>
              </w:rPr>
              <w:tab/>
            </w:r>
            <w:r w:rsidRPr="00375CC2">
              <w:rPr>
                <w:rFonts w:cstheme="minorHAnsi"/>
                <w:color w:val="000000"/>
                <w:sz w:val="20"/>
                <w:lang w:eastAsia="tr-TR"/>
              </w:rPr>
              <w:tab/>
            </w:r>
            <w:r w:rsidRPr="00375CC2">
              <w:rPr>
                <w:rFonts w:cstheme="minorHAnsi"/>
                <w:color w:val="000000"/>
                <w:sz w:val="20"/>
                <w:lang w:eastAsia="tr-TR"/>
              </w:rPr>
              <w:tab/>
            </w:r>
          </w:p>
        </w:tc>
        <w:tc>
          <w:tcPr>
            <w:tcW w:w="580" w:type="dxa"/>
            <w:shd w:val="clear" w:color="auto" w:fill="DBE5F1" w:themeFill="accent1" w:themeFillTint="33"/>
            <w:noWrap/>
            <w:tcMar>
              <w:top w:w="0" w:type="dxa"/>
              <w:left w:w="70" w:type="dxa"/>
              <w:bottom w:w="0" w:type="dxa"/>
              <w:right w:w="70" w:type="dxa"/>
            </w:tcMar>
            <w:vAlign w:val="bottom"/>
          </w:tcPr>
          <w:p w14:paraId="4308670F"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80" w:type="dxa"/>
            <w:shd w:val="clear" w:color="auto" w:fill="DBE5F1" w:themeFill="accent1" w:themeFillTint="33"/>
            <w:noWrap/>
            <w:tcMar>
              <w:top w:w="0" w:type="dxa"/>
              <w:left w:w="70" w:type="dxa"/>
              <w:bottom w:w="0" w:type="dxa"/>
              <w:right w:w="70" w:type="dxa"/>
            </w:tcMar>
            <w:vAlign w:val="bottom"/>
          </w:tcPr>
          <w:p w14:paraId="34667E38"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50" w:type="dxa"/>
            <w:shd w:val="clear" w:color="auto" w:fill="DBE5F1" w:themeFill="accent1" w:themeFillTint="33"/>
            <w:noWrap/>
            <w:tcMar>
              <w:top w:w="0" w:type="dxa"/>
              <w:left w:w="70" w:type="dxa"/>
              <w:bottom w:w="0" w:type="dxa"/>
              <w:right w:w="70" w:type="dxa"/>
            </w:tcMar>
            <w:vAlign w:val="bottom"/>
          </w:tcPr>
          <w:p w14:paraId="5B050707"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80" w:type="dxa"/>
            <w:shd w:val="clear" w:color="auto" w:fill="FFFFFF" w:themeFill="background1"/>
            <w:tcMar>
              <w:top w:w="0" w:type="dxa"/>
              <w:left w:w="70" w:type="dxa"/>
              <w:bottom w:w="0" w:type="dxa"/>
              <w:right w:w="70" w:type="dxa"/>
            </w:tcMar>
          </w:tcPr>
          <w:p w14:paraId="6AEB8BD4" w14:textId="77777777" w:rsidR="004600E4" w:rsidRPr="00375CC2" w:rsidRDefault="004600E4" w:rsidP="004600E4">
            <w:pPr>
              <w:spacing w:after="0" w:line="240" w:lineRule="auto"/>
              <w:jc w:val="center"/>
              <w:rPr>
                <w:rFonts w:cstheme="minorHAnsi"/>
                <w:color w:val="000000"/>
                <w:sz w:val="20"/>
                <w:highlight w:val="green"/>
                <w:lang w:eastAsia="tr-TR"/>
              </w:rPr>
            </w:pPr>
          </w:p>
        </w:tc>
      </w:tr>
      <w:tr w:rsidR="004600E4" w:rsidRPr="00375CC2" w14:paraId="6187D719" w14:textId="77777777" w:rsidTr="00520851">
        <w:trPr>
          <w:trHeight w:val="102"/>
          <w:jc w:val="center"/>
        </w:trPr>
        <w:tc>
          <w:tcPr>
            <w:tcW w:w="6888" w:type="dxa"/>
            <w:noWrap/>
            <w:tcMar>
              <w:top w:w="0" w:type="dxa"/>
              <w:left w:w="70" w:type="dxa"/>
              <w:bottom w:w="0" w:type="dxa"/>
              <w:right w:w="70" w:type="dxa"/>
            </w:tcMar>
            <w:vAlign w:val="center"/>
          </w:tcPr>
          <w:p w14:paraId="2C9BF04D" w14:textId="32C79ACA" w:rsidR="004600E4" w:rsidRPr="00375CC2" w:rsidRDefault="004600E4" w:rsidP="00CB423D">
            <w:pPr>
              <w:spacing w:after="0" w:line="240" w:lineRule="auto"/>
              <w:ind w:right="68"/>
              <w:rPr>
                <w:rFonts w:cstheme="minorHAnsi"/>
                <w:color w:val="000000"/>
                <w:sz w:val="20"/>
                <w:lang w:eastAsia="tr-TR"/>
              </w:rPr>
            </w:pPr>
            <w:r w:rsidRPr="00375CC2">
              <w:rPr>
                <w:rFonts w:cstheme="minorHAnsi"/>
                <w:color w:val="000000"/>
                <w:sz w:val="20"/>
                <w:lang w:eastAsia="tr-TR"/>
              </w:rPr>
              <w:t xml:space="preserve">2022 </w:t>
            </w:r>
            <w:r w:rsidR="002B0D31" w:rsidRPr="00375CC2">
              <w:rPr>
                <w:rFonts w:cstheme="minorHAnsi"/>
                <w:color w:val="000000"/>
                <w:sz w:val="20"/>
                <w:lang w:eastAsia="tr-TR"/>
              </w:rPr>
              <w:t xml:space="preserve">Yılı </w:t>
            </w:r>
            <w:r w:rsidRPr="00375CC2">
              <w:rPr>
                <w:rFonts w:cstheme="minorHAnsi"/>
                <w:color w:val="000000"/>
                <w:sz w:val="20"/>
                <w:lang w:eastAsia="tr-TR"/>
              </w:rPr>
              <w:t xml:space="preserve">Alternatif Turizm </w:t>
            </w:r>
            <w:r w:rsidR="00CB423D">
              <w:rPr>
                <w:rFonts w:cstheme="minorHAnsi"/>
                <w:color w:val="000000"/>
                <w:sz w:val="20"/>
                <w:lang w:eastAsia="tr-TR"/>
              </w:rPr>
              <w:t>KÖA</w:t>
            </w:r>
            <w:r w:rsidRPr="00375CC2">
              <w:rPr>
                <w:rFonts w:cstheme="minorHAnsi"/>
                <w:color w:val="000000"/>
                <w:sz w:val="20"/>
                <w:lang w:eastAsia="tr-TR"/>
              </w:rPr>
              <w:t xml:space="preserve"> </w:t>
            </w:r>
            <w:r w:rsidR="004A50C6" w:rsidRPr="00375CC2">
              <w:rPr>
                <w:rFonts w:cstheme="minorHAnsi"/>
                <w:color w:val="000000"/>
                <w:sz w:val="20"/>
                <w:lang w:eastAsia="tr-TR"/>
              </w:rPr>
              <w:t>Mali Destek Programı</w:t>
            </w:r>
          </w:p>
        </w:tc>
        <w:tc>
          <w:tcPr>
            <w:tcW w:w="580" w:type="dxa"/>
            <w:shd w:val="clear" w:color="auto" w:fill="auto"/>
            <w:noWrap/>
            <w:tcMar>
              <w:top w:w="0" w:type="dxa"/>
              <w:left w:w="70" w:type="dxa"/>
              <w:bottom w:w="0" w:type="dxa"/>
              <w:right w:w="70" w:type="dxa"/>
            </w:tcMar>
            <w:vAlign w:val="bottom"/>
          </w:tcPr>
          <w:p w14:paraId="755E79F5"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80" w:type="dxa"/>
            <w:shd w:val="clear" w:color="auto" w:fill="DBE5F1" w:themeFill="accent1" w:themeFillTint="33"/>
            <w:noWrap/>
            <w:tcMar>
              <w:top w:w="0" w:type="dxa"/>
              <w:left w:w="70" w:type="dxa"/>
              <w:bottom w:w="0" w:type="dxa"/>
              <w:right w:w="70" w:type="dxa"/>
            </w:tcMar>
            <w:vAlign w:val="bottom"/>
          </w:tcPr>
          <w:p w14:paraId="4479B0DA"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50" w:type="dxa"/>
            <w:shd w:val="clear" w:color="auto" w:fill="DBE5F1" w:themeFill="accent1" w:themeFillTint="33"/>
            <w:noWrap/>
            <w:tcMar>
              <w:top w:w="0" w:type="dxa"/>
              <w:left w:w="70" w:type="dxa"/>
              <w:bottom w:w="0" w:type="dxa"/>
              <w:right w:w="70" w:type="dxa"/>
            </w:tcMar>
            <w:vAlign w:val="bottom"/>
          </w:tcPr>
          <w:p w14:paraId="0B8276FC"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80" w:type="dxa"/>
            <w:shd w:val="clear" w:color="auto" w:fill="DBE5F1" w:themeFill="accent1" w:themeFillTint="33"/>
            <w:tcMar>
              <w:top w:w="0" w:type="dxa"/>
              <w:left w:w="70" w:type="dxa"/>
              <w:bottom w:w="0" w:type="dxa"/>
              <w:right w:w="70" w:type="dxa"/>
            </w:tcMar>
          </w:tcPr>
          <w:p w14:paraId="271B6895" w14:textId="77777777" w:rsidR="004600E4" w:rsidRPr="00375CC2" w:rsidRDefault="004600E4" w:rsidP="004600E4">
            <w:pPr>
              <w:spacing w:after="0" w:line="240" w:lineRule="auto"/>
              <w:jc w:val="center"/>
              <w:rPr>
                <w:rFonts w:cstheme="minorHAnsi"/>
                <w:color w:val="000000"/>
                <w:sz w:val="20"/>
                <w:highlight w:val="green"/>
                <w:lang w:eastAsia="tr-TR"/>
              </w:rPr>
            </w:pPr>
          </w:p>
        </w:tc>
      </w:tr>
      <w:tr w:rsidR="004600E4" w:rsidRPr="00375CC2" w14:paraId="7E6664D4" w14:textId="77777777" w:rsidTr="00520851">
        <w:trPr>
          <w:trHeight w:val="133"/>
          <w:jc w:val="center"/>
        </w:trPr>
        <w:tc>
          <w:tcPr>
            <w:tcW w:w="6888" w:type="dxa"/>
            <w:noWrap/>
            <w:tcMar>
              <w:top w:w="0" w:type="dxa"/>
              <w:left w:w="70" w:type="dxa"/>
              <w:bottom w:w="0" w:type="dxa"/>
              <w:right w:w="70" w:type="dxa"/>
            </w:tcMar>
            <w:vAlign w:val="center"/>
          </w:tcPr>
          <w:p w14:paraId="3353B20D" w14:textId="77777777" w:rsidR="004600E4" w:rsidRPr="00375CC2" w:rsidRDefault="004600E4" w:rsidP="004600E4">
            <w:pPr>
              <w:spacing w:after="0" w:line="240" w:lineRule="auto"/>
              <w:ind w:right="68"/>
              <w:rPr>
                <w:rFonts w:cstheme="minorHAnsi"/>
                <w:color w:val="000000"/>
                <w:sz w:val="20"/>
                <w:lang w:eastAsia="tr-TR"/>
              </w:rPr>
            </w:pPr>
            <w:r w:rsidRPr="00375CC2">
              <w:rPr>
                <w:rFonts w:cstheme="minorHAnsi"/>
                <w:color w:val="000000"/>
                <w:sz w:val="20"/>
              </w:rPr>
              <w:t>Güdümlü Proje Geliştirme Çalışmaları</w:t>
            </w:r>
          </w:p>
        </w:tc>
        <w:tc>
          <w:tcPr>
            <w:tcW w:w="580" w:type="dxa"/>
            <w:shd w:val="clear" w:color="auto" w:fill="DBE5F1" w:themeFill="accent1" w:themeFillTint="33"/>
            <w:noWrap/>
            <w:tcMar>
              <w:top w:w="0" w:type="dxa"/>
              <w:left w:w="70" w:type="dxa"/>
              <w:bottom w:w="0" w:type="dxa"/>
              <w:right w:w="70" w:type="dxa"/>
            </w:tcMar>
            <w:vAlign w:val="bottom"/>
          </w:tcPr>
          <w:p w14:paraId="2CE259A4"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80" w:type="dxa"/>
            <w:shd w:val="clear" w:color="auto" w:fill="DBE5F1" w:themeFill="accent1" w:themeFillTint="33"/>
            <w:noWrap/>
            <w:tcMar>
              <w:top w:w="0" w:type="dxa"/>
              <w:left w:w="70" w:type="dxa"/>
              <w:bottom w:w="0" w:type="dxa"/>
              <w:right w:w="70" w:type="dxa"/>
            </w:tcMar>
            <w:vAlign w:val="bottom"/>
          </w:tcPr>
          <w:p w14:paraId="0295B5E8"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50" w:type="dxa"/>
            <w:shd w:val="clear" w:color="auto" w:fill="FFFFFF" w:themeFill="background1"/>
            <w:noWrap/>
            <w:tcMar>
              <w:top w:w="0" w:type="dxa"/>
              <w:left w:w="70" w:type="dxa"/>
              <w:bottom w:w="0" w:type="dxa"/>
              <w:right w:w="70" w:type="dxa"/>
            </w:tcMar>
            <w:vAlign w:val="bottom"/>
          </w:tcPr>
          <w:p w14:paraId="44704A24"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80" w:type="dxa"/>
            <w:shd w:val="clear" w:color="auto" w:fill="FFFFFF" w:themeFill="background1"/>
            <w:tcMar>
              <w:top w:w="0" w:type="dxa"/>
              <w:left w:w="70" w:type="dxa"/>
              <w:bottom w:w="0" w:type="dxa"/>
              <w:right w:w="70" w:type="dxa"/>
            </w:tcMar>
          </w:tcPr>
          <w:p w14:paraId="22D91E26" w14:textId="77777777" w:rsidR="004600E4" w:rsidRPr="00375CC2" w:rsidRDefault="004600E4" w:rsidP="004600E4">
            <w:pPr>
              <w:spacing w:after="0" w:line="240" w:lineRule="auto"/>
              <w:jc w:val="center"/>
              <w:rPr>
                <w:rFonts w:cstheme="minorHAnsi"/>
                <w:color w:val="000000"/>
                <w:sz w:val="20"/>
                <w:highlight w:val="green"/>
                <w:lang w:eastAsia="tr-TR"/>
              </w:rPr>
            </w:pPr>
          </w:p>
        </w:tc>
      </w:tr>
      <w:tr w:rsidR="004600E4" w:rsidRPr="00375CC2" w14:paraId="16A7AE52" w14:textId="77777777" w:rsidTr="00520851">
        <w:trPr>
          <w:trHeight w:val="47"/>
          <w:jc w:val="center"/>
        </w:trPr>
        <w:tc>
          <w:tcPr>
            <w:tcW w:w="6888" w:type="dxa"/>
            <w:noWrap/>
            <w:tcMar>
              <w:top w:w="0" w:type="dxa"/>
              <w:left w:w="70" w:type="dxa"/>
              <w:bottom w:w="0" w:type="dxa"/>
              <w:right w:w="70" w:type="dxa"/>
            </w:tcMar>
            <w:vAlign w:val="center"/>
            <w:hideMark/>
          </w:tcPr>
          <w:p w14:paraId="39370EBB" w14:textId="77777777" w:rsidR="004600E4" w:rsidRPr="00375CC2" w:rsidRDefault="004600E4" w:rsidP="004600E4">
            <w:pPr>
              <w:spacing w:after="0" w:line="240" w:lineRule="auto"/>
              <w:ind w:right="68"/>
              <w:rPr>
                <w:rFonts w:cstheme="minorHAnsi"/>
                <w:color w:val="000000"/>
                <w:sz w:val="20"/>
                <w:lang w:eastAsia="tr-TR"/>
              </w:rPr>
            </w:pPr>
            <w:r w:rsidRPr="00375CC2">
              <w:rPr>
                <w:rFonts w:cstheme="minorHAnsi"/>
                <w:color w:val="000000"/>
                <w:sz w:val="20"/>
                <w:lang w:eastAsia="tr-TR"/>
              </w:rPr>
              <w:t xml:space="preserve">2023 </w:t>
            </w:r>
            <w:r w:rsidR="002B0D31" w:rsidRPr="00375CC2">
              <w:rPr>
                <w:rFonts w:cstheme="minorHAnsi"/>
                <w:color w:val="000000"/>
                <w:sz w:val="20"/>
                <w:lang w:eastAsia="tr-TR"/>
              </w:rPr>
              <w:t xml:space="preserve">Yılı </w:t>
            </w:r>
            <w:r w:rsidRPr="00375CC2">
              <w:rPr>
                <w:rFonts w:cstheme="minorHAnsi"/>
                <w:color w:val="000000"/>
                <w:sz w:val="20"/>
                <w:lang w:eastAsia="tr-TR"/>
              </w:rPr>
              <w:t>Alternatif Turizm Sektörü Yönetim Danışmanlığı Programı</w:t>
            </w:r>
          </w:p>
        </w:tc>
        <w:tc>
          <w:tcPr>
            <w:tcW w:w="580" w:type="dxa"/>
            <w:shd w:val="clear" w:color="auto" w:fill="auto"/>
            <w:noWrap/>
            <w:tcMar>
              <w:top w:w="0" w:type="dxa"/>
              <w:left w:w="70" w:type="dxa"/>
              <w:bottom w:w="0" w:type="dxa"/>
              <w:right w:w="70" w:type="dxa"/>
            </w:tcMar>
            <w:vAlign w:val="bottom"/>
          </w:tcPr>
          <w:p w14:paraId="103CDD33"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80" w:type="dxa"/>
            <w:shd w:val="clear" w:color="auto" w:fill="FFFFFF" w:themeFill="background1"/>
            <w:noWrap/>
            <w:tcMar>
              <w:top w:w="0" w:type="dxa"/>
              <w:left w:w="70" w:type="dxa"/>
              <w:bottom w:w="0" w:type="dxa"/>
              <w:right w:w="70" w:type="dxa"/>
            </w:tcMar>
            <w:vAlign w:val="bottom"/>
          </w:tcPr>
          <w:p w14:paraId="09FEA906"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50" w:type="dxa"/>
            <w:shd w:val="clear" w:color="auto" w:fill="DBE5F1" w:themeFill="accent1" w:themeFillTint="33"/>
            <w:noWrap/>
            <w:tcMar>
              <w:top w:w="0" w:type="dxa"/>
              <w:left w:w="70" w:type="dxa"/>
              <w:bottom w:w="0" w:type="dxa"/>
              <w:right w:w="70" w:type="dxa"/>
            </w:tcMar>
            <w:vAlign w:val="bottom"/>
          </w:tcPr>
          <w:p w14:paraId="09A70733"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80" w:type="dxa"/>
            <w:shd w:val="clear" w:color="auto" w:fill="FFFFFF" w:themeFill="background1"/>
            <w:tcMar>
              <w:top w:w="0" w:type="dxa"/>
              <w:left w:w="70" w:type="dxa"/>
              <w:bottom w:w="0" w:type="dxa"/>
              <w:right w:w="70" w:type="dxa"/>
            </w:tcMar>
          </w:tcPr>
          <w:p w14:paraId="67CBF5F5" w14:textId="77777777" w:rsidR="004600E4" w:rsidRPr="00375CC2" w:rsidRDefault="004600E4" w:rsidP="004600E4">
            <w:pPr>
              <w:spacing w:after="0" w:line="240" w:lineRule="auto"/>
              <w:jc w:val="center"/>
              <w:rPr>
                <w:rFonts w:cstheme="minorHAnsi"/>
                <w:color w:val="000000"/>
                <w:sz w:val="20"/>
                <w:highlight w:val="green"/>
                <w:lang w:eastAsia="tr-TR"/>
              </w:rPr>
            </w:pPr>
          </w:p>
        </w:tc>
      </w:tr>
      <w:tr w:rsidR="004600E4" w:rsidRPr="00375CC2" w14:paraId="20B7E0E8" w14:textId="77777777" w:rsidTr="00520851">
        <w:trPr>
          <w:trHeight w:val="197"/>
          <w:jc w:val="center"/>
        </w:trPr>
        <w:tc>
          <w:tcPr>
            <w:tcW w:w="6888" w:type="dxa"/>
            <w:noWrap/>
            <w:tcMar>
              <w:top w:w="0" w:type="dxa"/>
              <w:left w:w="70" w:type="dxa"/>
              <w:bottom w:w="0" w:type="dxa"/>
              <w:right w:w="70" w:type="dxa"/>
            </w:tcMar>
            <w:vAlign w:val="center"/>
          </w:tcPr>
          <w:p w14:paraId="39D72BFF" w14:textId="77777777" w:rsidR="004600E4" w:rsidRPr="00375CC2" w:rsidRDefault="004600E4" w:rsidP="004A50C6">
            <w:pPr>
              <w:spacing w:after="0" w:line="240" w:lineRule="auto"/>
              <w:ind w:right="68"/>
              <w:rPr>
                <w:rFonts w:cstheme="minorHAnsi"/>
                <w:color w:val="000000"/>
                <w:sz w:val="20"/>
                <w:lang w:eastAsia="tr-TR"/>
              </w:rPr>
            </w:pPr>
            <w:r w:rsidRPr="00375CC2">
              <w:rPr>
                <w:rFonts w:cstheme="minorHAnsi"/>
                <w:color w:val="000000"/>
                <w:sz w:val="20"/>
                <w:lang w:eastAsia="tr-TR"/>
              </w:rPr>
              <w:t xml:space="preserve">2018 </w:t>
            </w:r>
            <w:r w:rsidR="002B0D31" w:rsidRPr="00375CC2">
              <w:rPr>
                <w:rFonts w:cstheme="minorHAnsi"/>
                <w:color w:val="000000"/>
                <w:sz w:val="20"/>
                <w:lang w:eastAsia="tr-TR"/>
              </w:rPr>
              <w:t xml:space="preserve">Yılı </w:t>
            </w:r>
            <w:r w:rsidRPr="00375CC2">
              <w:rPr>
                <w:rFonts w:cstheme="minorHAnsi"/>
                <w:color w:val="000000"/>
                <w:sz w:val="20"/>
                <w:lang w:eastAsia="tr-TR"/>
              </w:rPr>
              <w:t>Kültür Turizminin Geliştirilmesi M</w:t>
            </w:r>
            <w:r w:rsidR="004A50C6" w:rsidRPr="00375CC2">
              <w:rPr>
                <w:rFonts w:cstheme="minorHAnsi"/>
                <w:color w:val="000000"/>
                <w:sz w:val="20"/>
                <w:lang w:eastAsia="tr-TR"/>
              </w:rPr>
              <w:t>ali Destek Programı</w:t>
            </w:r>
            <w:r w:rsidRPr="00375CC2">
              <w:rPr>
                <w:rFonts w:cstheme="minorHAnsi"/>
                <w:color w:val="000000"/>
                <w:sz w:val="20"/>
                <w:lang w:eastAsia="tr-TR"/>
              </w:rPr>
              <w:t xml:space="preserve"> Uygulaması ve Ödemeleri</w:t>
            </w:r>
          </w:p>
        </w:tc>
        <w:tc>
          <w:tcPr>
            <w:tcW w:w="580" w:type="dxa"/>
            <w:shd w:val="clear" w:color="auto" w:fill="DBE5F1" w:themeFill="accent1" w:themeFillTint="33"/>
            <w:noWrap/>
            <w:tcMar>
              <w:top w:w="0" w:type="dxa"/>
              <w:left w:w="70" w:type="dxa"/>
              <w:bottom w:w="0" w:type="dxa"/>
              <w:right w:w="70" w:type="dxa"/>
            </w:tcMar>
            <w:vAlign w:val="bottom"/>
          </w:tcPr>
          <w:p w14:paraId="0EBFB5EC"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80" w:type="dxa"/>
            <w:shd w:val="clear" w:color="auto" w:fill="FFFFFF" w:themeFill="background1"/>
            <w:noWrap/>
            <w:tcMar>
              <w:top w:w="0" w:type="dxa"/>
              <w:left w:w="70" w:type="dxa"/>
              <w:bottom w:w="0" w:type="dxa"/>
              <w:right w:w="70" w:type="dxa"/>
            </w:tcMar>
            <w:vAlign w:val="bottom"/>
          </w:tcPr>
          <w:p w14:paraId="6BB2E1DE"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50" w:type="dxa"/>
            <w:shd w:val="clear" w:color="auto" w:fill="FFFFFF" w:themeFill="background1"/>
            <w:noWrap/>
            <w:tcMar>
              <w:top w:w="0" w:type="dxa"/>
              <w:left w:w="70" w:type="dxa"/>
              <w:bottom w:w="0" w:type="dxa"/>
              <w:right w:w="70" w:type="dxa"/>
            </w:tcMar>
            <w:vAlign w:val="bottom"/>
          </w:tcPr>
          <w:p w14:paraId="488FF842" w14:textId="77777777" w:rsidR="004600E4" w:rsidRPr="00375CC2" w:rsidRDefault="004600E4" w:rsidP="004600E4">
            <w:pPr>
              <w:spacing w:after="0" w:line="240" w:lineRule="auto"/>
              <w:jc w:val="center"/>
              <w:rPr>
                <w:rFonts w:cstheme="minorHAnsi"/>
                <w:color w:val="000000"/>
                <w:sz w:val="20"/>
                <w:highlight w:val="green"/>
                <w:lang w:eastAsia="tr-TR"/>
              </w:rPr>
            </w:pPr>
          </w:p>
        </w:tc>
        <w:tc>
          <w:tcPr>
            <w:tcW w:w="580" w:type="dxa"/>
            <w:shd w:val="clear" w:color="auto" w:fill="FFFFFF" w:themeFill="background1"/>
            <w:tcMar>
              <w:top w:w="0" w:type="dxa"/>
              <w:left w:w="70" w:type="dxa"/>
              <w:bottom w:w="0" w:type="dxa"/>
              <w:right w:w="70" w:type="dxa"/>
            </w:tcMar>
          </w:tcPr>
          <w:p w14:paraId="5633EA7F" w14:textId="77777777" w:rsidR="004600E4" w:rsidRPr="00375CC2" w:rsidRDefault="004600E4" w:rsidP="004600E4">
            <w:pPr>
              <w:spacing w:after="0" w:line="240" w:lineRule="auto"/>
              <w:jc w:val="center"/>
              <w:rPr>
                <w:rFonts w:cstheme="minorHAnsi"/>
                <w:color w:val="000000"/>
                <w:sz w:val="20"/>
                <w:highlight w:val="green"/>
                <w:lang w:eastAsia="tr-TR"/>
              </w:rPr>
            </w:pPr>
          </w:p>
        </w:tc>
      </w:tr>
    </w:tbl>
    <w:p w14:paraId="493BE4CB" w14:textId="6AE5F946" w:rsidR="000835CA" w:rsidRPr="00375CC2" w:rsidRDefault="000835CA" w:rsidP="000835CA">
      <w:pPr>
        <w:rPr>
          <w:rFonts w:cstheme="minorHAnsi"/>
        </w:rPr>
      </w:pPr>
    </w:p>
    <w:p w14:paraId="1398D377" w14:textId="1E495048" w:rsidR="009711CC" w:rsidRPr="00375CC2" w:rsidRDefault="009711CC" w:rsidP="000835CA">
      <w:pPr>
        <w:rPr>
          <w:rFonts w:cstheme="minorHAnsi"/>
        </w:rPr>
      </w:pPr>
    </w:p>
    <w:p w14:paraId="7D99AD9F" w14:textId="41007168" w:rsidR="009711CC" w:rsidRDefault="009711CC" w:rsidP="000835CA">
      <w:pPr>
        <w:rPr>
          <w:rFonts w:cstheme="minorHAnsi"/>
        </w:rPr>
      </w:pPr>
    </w:p>
    <w:p w14:paraId="490B6997" w14:textId="77777777" w:rsidR="00DE50A5" w:rsidRPr="00375CC2" w:rsidRDefault="00DE50A5" w:rsidP="000835CA">
      <w:pPr>
        <w:rPr>
          <w:rFonts w:cstheme="minorHAnsi"/>
        </w:rPr>
      </w:pPr>
    </w:p>
    <w:p w14:paraId="19C528A6" w14:textId="77777777" w:rsidR="000835CA" w:rsidRPr="00375CC2" w:rsidRDefault="00BE5903" w:rsidP="000835CA">
      <w:pPr>
        <w:spacing w:after="160" w:line="360" w:lineRule="auto"/>
        <w:contextualSpacing/>
        <w:outlineLvl w:val="0"/>
        <w:rPr>
          <w:rFonts w:cstheme="minorHAnsi"/>
          <w:b/>
        </w:rPr>
      </w:pPr>
      <w:bookmarkStart w:id="169" w:name="_Toc113631051"/>
      <w:r w:rsidRPr="00375CC2">
        <w:rPr>
          <w:rFonts w:cstheme="minorHAnsi"/>
          <w:b/>
        </w:rPr>
        <w:lastRenderedPageBreak/>
        <w:t>2.1.6</w:t>
      </w:r>
      <w:r w:rsidR="000835CA" w:rsidRPr="00375CC2">
        <w:rPr>
          <w:rFonts w:cstheme="minorHAnsi"/>
          <w:b/>
        </w:rPr>
        <w:t xml:space="preserve">. İzleme </w:t>
      </w:r>
      <w:r w:rsidR="00AD788D" w:rsidRPr="00375CC2">
        <w:rPr>
          <w:rFonts w:cstheme="minorHAnsi"/>
          <w:b/>
        </w:rPr>
        <w:t>v</w:t>
      </w:r>
      <w:r w:rsidR="000835CA" w:rsidRPr="00375CC2">
        <w:rPr>
          <w:rFonts w:cstheme="minorHAnsi"/>
          <w:b/>
        </w:rPr>
        <w:t>e Değerlendirme</w:t>
      </w:r>
      <w:bookmarkEnd w:id="169"/>
    </w:p>
    <w:bookmarkEnd w:id="165"/>
    <w:bookmarkEnd w:id="166"/>
    <w:bookmarkEnd w:id="167"/>
    <w:bookmarkEnd w:id="168"/>
    <w:p w14:paraId="3BB5272C" w14:textId="77777777" w:rsidR="0042118F" w:rsidRPr="00375CC2" w:rsidRDefault="00B27515" w:rsidP="00164DB0">
      <w:pPr>
        <w:shd w:val="clear" w:color="auto" w:fill="FFFFFF" w:themeFill="background1"/>
        <w:spacing w:before="120" w:after="0" w:line="360" w:lineRule="auto"/>
        <w:ind w:right="68"/>
        <w:jc w:val="both"/>
        <w:rPr>
          <w:rFonts w:cstheme="minorHAnsi"/>
          <w:color w:val="000000"/>
        </w:rPr>
      </w:pPr>
      <w:r w:rsidRPr="00375CC2">
        <w:rPr>
          <w:rFonts w:cstheme="minorHAnsi"/>
          <w:color w:val="000000"/>
        </w:rPr>
        <w:t>SOP</w:t>
      </w:r>
      <w:r w:rsidR="00C23AF3" w:rsidRPr="00375CC2">
        <w:rPr>
          <w:rFonts w:cstheme="minorHAnsi"/>
          <w:color w:val="000000"/>
        </w:rPr>
        <w:t xml:space="preserve"> </w:t>
      </w:r>
      <w:r w:rsidR="000835CA" w:rsidRPr="00375CC2">
        <w:rPr>
          <w:rFonts w:cstheme="minorHAnsi"/>
          <w:color w:val="000000"/>
        </w:rPr>
        <w:t>kapsamında</w:t>
      </w:r>
      <w:r w:rsidR="002205FE" w:rsidRPr="00375CC2">
        <w:rPr>
          <w:rFonts w:cstheme="minorHAnsi"/>
          <w:color w:val="000000"/>
        </w:rPr>
        <w:t xml:space="preserve"> yer alan faaliyetlere ilişkin 6</w:t>
      </w:r>
      <w:r w:rsidR="000835CA" w:rsidRPr="00375CC2">
        <w:rPr>
          <w:rFonts w:cstheme="minorHAnsi"/>
          <w:color w:val="000000"/>
        </w:rPr>
        <w:t xml:space="preserve"> ayda bir genel sekreter başkanlığında birim başkanları ve program koordinatörleri toplantısı gerçekleştirilecektir. Toplantı öncesinde çalışma programında yer alan faaliyetlerden sorumlu birimler ilerlemelere ilişkin raporlarını sunacaklardır. Program izleme ve değerlendirme çalışmalarındaki tüm çıktılar bir sonraki programlama aşamalarına veri sağlayacak, ölçülebilir ve karşılaştırılabilir nitelikte hazırlanacaktır. İzleme ve değerlendirmeye ilişkin detaylar SOP yönetim planında yer alacaktır.</w:t>
      </w:r>
    </w:p>
    <w:p w14:paraId="2FAC85AC" w14:textId="77777777" w:rsidR="00D62897" w:rsidRPr="00375CC2" w:rsidRDefault="00D62897" w:rsidP="00164DB0">
      <w:pPr>
        <w:shd w:val="clear" w:color="auto" w:fill="FFFFFF" w:themeFill="background1"/>
        <w:spacing w:before="120" w:after="0" w:line="360" w:lineRule="auto"/>
        <w:ind w:right="68"/>
        <w:jc w:val="both"/>
        <w:rPr>
          <w:rFonts w:cstheme="minorHAnsi"/>
          <w:color w:val="000000"/>
        </w:rPr>
      </w:pPr>
    </w:p>
    <w:p w14:paraId="0890E44A" w14:textId="77777777" w:rsidR="00D62897" w:rsidRPr="00375CC2" w:rsidRDefault="00D62897" w:rsidP="00164DB0">
      <w:pPr>
        <w:shd w:val="clear" w:color="auto" w:fill="FFFFFF" w:themeFill="background1"/>
        <w:spacing w:before="120" w:after="0" w:line="360" w:lineRule="auto"/>
        <w:ind w:right="68"/>
        <w:jc w:val="both"/>
        <w:rPr>
          <w:rFonts w:cstheme="minorHAnsi"/>
          <w:color w:val="000000"/>
        </w:rPr>
      </w:pPr>
    </w:p>
    <w:p w14:paraId="3992A554" w14:textId="77777777" w:rsidR="00D62897" w:rsidRPr="00375CC2" w:rsidRDefault="00D62897" w:rsidP="00164DB0">
      <w:pPr>
        <w:shd w:val="clear" w:color="auto" w:fill="FFFFFF" w:themeFill="background1"/>
        <w:spacing w:before="120" w:after="0" w:line="360" w:lineRule="auto"/>
        <w:ind w:right="68"/>
        <w:jc w:val="both"/>
        <w:rPr>
          <w:rFonts w:cstheme="minorHAnsi"/>
          <w:color w:val="000000"/>
        </w:rPr>
      </w:pPr>
    </w:p>
    <w:p w14:paraId="49DD5511" w14:textId="77777777" w:rsidR="00B27515" w:rsidRPr="00375CC2" w:rsidRDefault="00B27515" w:rsidP="00164DB0">
      <w:pPr>
        <w:shd w:val="clear" w:color="auto" w:fill="FFFFFF" w:themeFill="background1"/>
        <w:spacing w:before="120" w:after="0" w:line="360" w:lineRule="auto"/>
        <w:ind w:right="68"/>
        <w:jc w:val="both"/>
        <w:rPr>
          <w:rFonts w:cstheme="minorHAnsi"/>
          <w:color w:val="000000"/>
        </w:rPr>
      </w:pPr>
    </w:p>
    <w:p w14:paraId="4B1546F1" w14:textId="77777777" w:rsidR="00B27515" w:rsidRPr="00375CC2" w:rsidRDefault="00B27515" w:rsidP="00164DB0">
      <w:pPr>
        <w:shd w:val="clear" w:color="auto" w:fill="FFFFFF" w:themeFill="background1"/>
        <w:spacing w:before="120" w:after="0" w:line="360" w:lineRule="auto"/>
        <w:ind w:right="68"/>
        <w:jc w:val="both"/>
        <w:rPr>
          <w:rFonts w:cstheme="minorHAnsi"/>
          <w:color w:val="000000"/>
        </w:rPr>
      </w:pPr>
    </w:p>
    <w:p w14:paraId="0A4F5642" w14:textId="77777777" w:rsidR="00B27515" w:rsidRPr="00375CC2" w:rsidRDefault="00B27515" w:rsidP="00164DB0">
      <w:pPr>
        <w:shd w:val="clear" w:color="auto" w:fill="FFFFFF" w:themeFill="background1"/>
        <w:spacing w:before="120" w:after="0" w:line="360" w:lineRule="auto"/>
        <w:ind w:right="68"/>
        <w:jc w:val="both"/>
        <w:rPr>
          <w:rFonts w:cstheme="minorHAnsi"/>
          <w:color w:val="000000"/>
        </w:rPr>
      </w:pPr>
    </w:p>
    <w:p w14:paraId="20ACD920" w14:textId="77777777" w:rsidR="00B27515" w:rsidRPr="00375CC2" w:rsidRDefault="00B27515" w:rsidP="00164DB0">
      <w:pPr>
        <w:shd w:val="clear" w:color="auto" w:fill="FFFFFF" w:themeFill="background1"/>
        <w:spacing w:before="120" w:after="0" w:line="360" w:lineRule="auto"/>
        <w:ind w:right="68"/>
        <w:jc w:val="both"/>
        <w:rPr>
          <w:rFonts w:cstheme="minorHAnsi"/>
          <w:color w:val="000000"/>
        </w:rPr>
      </w:pPr>
    </w:p>
    <w:p w14:paraId="22126E7A" w14:textId="77777777" w:rsidR="00D62897" w:rsidRPr="00375CC2" w:rsidRDefault="00D62897" w:rsidP="00164DB0">
      <w:pPr>
        <w:shd w:val="clear" w:color="auto" w:fill="FFFFFF" w:themeFill="background1"/>
        <w:spacing w:before="120" w:after="0" w:line="360" w:lineRule="auto"/>
        <w:ind w:right="68"/>
        <w:jc w:val="both"/>
        <w:rPr>
          <w:rFonts w:cstheme="minorHAnsi"/>
          <w:color w:val="000000"/>
        </w:rPr>
      </w:pPr>
    </w:p>
    <w:p w14:paraId="38250D98" w14:textId="77777777" w:rsidR="00B27515" w:rsidRPr="00375CC2" w:rsidRDefault="00B27515" w:rsidP="00164DB0">
      <w:pPr>
        <w:shd w:val="clear" w:color="auto" w:fill="FFFFFF" w:themeFill="background1"/>
        <w:spacing w:before="120" w:after="0" w:line="360" w:lineRule="auto"/>
        <w:ind w:right="68"/>
        <w:jc w:val="both"/>
        <w:rPr>
          <w:rFonts w:cstheme="minorHAnsi"/>
          <w:color w:val="000000"/>
        </w:rPr>
      </w:pPr>
    </w:p>
    <w:p w14:paraId="008760CE" w14:textId="77777777" w:rsidR="00B27515" w:rsidRPr="00375CC2" w:rsidRDefault="00B27515" w:rsidP="00164DB0">
      <w:pPr>
        <w:shd w:val="clear" w:color="auto" w:fill="FFFFFF" w:themeFill="background1"/>
        <w:spacing w:before="120" w:after="0" w:line="360" w:lineRule="auto"/>
        <w:ind w:right="68"/>
        <w:jc w:val="both"/>
        <w:rPr>
          <w:rFonts w:cstheme="minorHAnsi"/>
          <w:color w:val="000000"/>
        </w:rPr>
      </w:pPr>
    </w:p>
    <w:p w14:paraId="6499777B" w14:textId="77777777" w:rsidR="00B27515" w:rsidRPr="00375CC2" w:rsidRDefault="00B27515" w:rsidP="00164DB0">
      <w:pPr>
        <w:shd w:val="clear" w:color="auto" w:fill="FFFFFF" w:themeFill="background1"/>
        <w:spacing w:before="120" w:after="0" w:line="360" w:lineRule="auto"/>
        <w:ind w:right="68"/>
        <w:jc w:val="both"/>
        <w:rPr>
          <w:rFonts w:cstheme="minorHAnsi"/>
          <w:color w:val="000000"/>
        </w:rPr>
      </w:pPr>
    </w:p>
    <w:p w14:paraId="6E898FCF" w14:textId="2899F73D" w:rsidR="00B27515" w:rsidRPr="00375CC2" w:rsidRDefault="00B27515" w:rsidP="00164DB0">
      <w:pPr>
        <w:shd w:val="clear" w:color="auto" w:fill="FFFFFF" w:themeFill="background1"/>
        <w:spacing w:before="120" w:after="0" w:line="360" w:lineRule="auto"/>
        <w:ind w:right="68"/>
        <w:jc w:val="both"/>
        <w:rPr>
          <w:rFonts w:cstheme="minorHAnsi"/>
          <w:color w:val="000000"/>
        </w:rPr>
      </w:pPr>
    </w:p>
    <w:p w14:paraId="35AE9F26" w14:textId="5795379D" w:rsidR="00A34836" w:rsidRPr="00375CC2" w:rsidRDefault="00A34836" w:rsidP="00164DB0">
      <w:pPr>
        <w:shd w:val="clear" w:color="auto" w:fill="FFFFFF" w:themeFill="background1"/>
        <w:spacing w:before="120" w:after="0" w:line="360" w:lineRule="auto"/>
        <w:ind w:right="68"/>
        <w:jc w:val="both"/>
        <w:rPr>
          <w:rFonts w:cstheme="minorHAnsi"/>
          <w:color w:val="000000"/>
        </w:rPr>
      </w:pPr>
    </w:p>
    <w:p w14:paraId="12835B5A" w14:textId="1A0FB8EA" w:rsidR="00A34836" w:rsidRPr="00375CC2" w:rsidRDefault="00A34836" w:rsidP="00164DB0">
      <w:pPr>
        <w:shd w:val="clear" w:color="auto" w:fill="FFFFFF" w:themeFill="background1"/>
        <w:spacing w:before="120" w:after="0" w:line="360" w:lineRule="auto"/>
        <w:ind w:right="68"/>
        <w:jc w:val="both"/>
        <w:rPr>
          <w:rFonts w:cstheme="minorHAnsi"/>
          <w:color w:val="000000"/>
        </w:rPr>
      </w:pPr>
    </w:p>
    <w:p w14:paraId="6835A912" w14:textId="77777777" w:rsidR="00A34836" w:rsidRPr="00375CC2" w:rsidRDefault="00A34836" w:rsidP="00164DB0">
      <w:pPr>
        <w:shd w:val="clear" w:color="auto" w:fill="FFFFFF" w:themeFill="background1"/>
        <w:spacing w:before="120" w:after="0" w:line="360" w:lineRule="auto"/>
        <w:ind w:right="68"/>
        <w:jc w:val="both"/>
        <w:rPr>
          <w:rFonts w:cstheme="minorHAnsi"/>
          <w:color w:val="000000"/>
        </w:rPr>
      </w:pPr>
    </w:p>
    <w:p w14:paraId="2E5EF39C" w14:textId="77777777" w:rsidR="00B27515" w:rsidRPr="00375CC2" w:rsidRDefault="00B27515" w:rsidP="00164DB0">
      <w:pPr>
        <w:shd w:val="clear" w:color="auto" w:fill="FFFFFF" w:themeFill="background1"/>
        <w:spacing w:before="120" w:after="0" w:line="360" w:lineRule="auto"/>
        <w:ind w:right="68"/>
        <w:jc w:val="both"/>
        <w:rPr>
          <w:rFonts w:cstheme="minorHAnsi"/>
          <w:color w:val="000000"/>
        </w:rPr>
      </w:pPr>
    </w:p>
    <w:p w14:paraId="0BB46172" w14:textId="66278424" w:rsidR="00B27515" w:rsidRPr="00375CC2" w:rsidRDefault="00B27515" w:rsidP="00164DB0">
      <w:pPr>
        <w:shd w:val="clear" w:color="auto" w:fill="FFFFFF" w:themeFill="background1"/>
        <w:spacing w:before="120" w:after="0" w:line="360" w:lineRule="auto"/>
        <w:ind w:right="68"/>
        <w:jc w:val="both"/>
        <w:rPr>
          <w:rFonts w:cstheme="minorHAnsi"/>
          <w:color w:val="000000"/>
        </w:rPr>
      </w:pPr>
    </w:p>
    <w:p w14:paraId="15054607" w14:textId="733BC840" w:rsidR="00434238" w:rsidRPr="00375CC2" w:rsidRDefault="00434238" w:rsidP="00164DB0">
      <w:pPr>
        <w:shd w:val="clear" w:color="auto" w:fill="FFFFFF" w:themeFill="background1"/>
        <w:spacing w:before="120" w:after="0" w:line="360" w:lineRule="auto"/>
        <w:ind w:right="68"/>
        <w:jc w:val="both"/>
        <w:rPr>
          <w:rFonts w:cstheme="minorHAnsi"/>
          <w:color w:val="000000"/>
        </w:rPr>
      </w:pPr>
    </w:p>
    <w:p w14:paraId="577E4299" w14:textId="7573821C" w:rsidR="00520851" w:rsidRPr="00375CC2" w:rsidRDefault="00520851" w:rsidP="00164DB0">
      <w:pPr>
        <w:shd w:val="clear" w:color="auto" w:fill="FFFFFF" w:themeFill="background1"/>
        <w:spacing w:before="120" w:after="0" w:line="360" w:lineRule="auto"/>
        <w:ind w:right="68"/>
        <w:jc w:val="both"/>
        <w:rPr>
          <w:rFonts w:cstheme="minorHAnsi"/>
          <w:color w:val="000000"/>
        </w:rPr>
      </w:pPr>
    </w:p>
    <w:p w14:paraId="6B5369D3" w14:textId="77777777" w:rsidR="00520851" w:rsidRPr="00375CC2" w:rsidRDefault="00520851" w:rsidP="00164DB0">
      <w:pPr>
        <w:shd w:val="clear" w:color="auto" w:fill="FFFFFF" w:themeFill="background1"/>
        <w:spacing w:before="120" w:after="0" w:line="360" w:lineRule="auto"/>
        <w:ind w:right="68"/>
        <w:jc w:val="both"/>
        <w:rPr>
          <w:rFonts w:cstheme="minorHAnsi"/>
          <w:color w:val="000000"/>
        </w:rPr>
      </w:pPr>
    </w:p>
    <w:p w14:paraId="220B079E" w14:textId="77777777" w:rsidR="00B27515" w:rsidRPr="00375CC2" w:rsidRDefault="00B27515" w:rsidP="00164DB0">
      <w:pPr>
        <w:shd w:val="clear" w:color="auto" w:fill="FFFFFF" w:themeFill="background1"/>
        <w:spacing w:before="120" w:after="0" w:line="360" w:lineRule="auto"/>
        <w:ind w:right="68"/>
        <w:jc w:val="both"/>
        <w:rPr>
          <w:rFonts w:cstheme="minorHAnsi"/>
          <w:color w:val="000000"/>
        </w:rPr>
      </w:pPr>
    </w:p>
    <w:p w14:paraId="38A7577C" w14:textId="77777777" w:rsidR="002773EE" w:rsidRPr="00375CC2" w:rsidRDefault="002773EE" w:rsidP="002C1370">
      <w:pPr>
        <w:keepNext/>
        <w:keepLines/>
        <w:spacing w:before="40" w:after="0"/>
        <w:outlineLvl w:val="1"/>
        <w:rPr>
          <w:rFonts w:eastAsiaTheme="majorEastAsia" w:cstheme="minorHAnsi"/>
          <w:b/>
        </w:rPr>
      </w:pPr>
      <w:bookmarkStart w:id="170" w:name="_Toc113631052"/>
      <w:r w:rsidRPr="00375CC2">
        <w:rPr>
          <w:rFonts w:eastAsiaTheme="majorEastAsia" w:cstheme="minorHAnsi"/>
          <w:b/>
        </w:rPr>
        <w:lastRenderedPageBreak/>
        <w:t>2.2.ÜRETİCİ ÖRGÜTLERİNİN GÜÇLENDİRİLMESİ SONUÇ ODAKLI PROGRAMI</w:t>
      </w:r>
      <w:bookmarkEnd w:id="170"/>
    </w:p>
    <w:p w14:paraId="06D41295" w14:textId="77777777" w:rsidR="002773EE" w:rsidRPr="00375CC2" w:rsidRDefault="002773EE" w:rsidP="002F4E9C">
      <w:pPr>
        <w:keepNext/>
        <w:keepLines/>
        <w:numPr>
          <w:ilvl w:val="0"/>
          <w:numId w:val="4"/>
        </w:numPr>
        <w:spacing w:before="40" w:after="0"/>
        <w:outlineLvl w:val="1"/>
        <w:rPr>
          <w:rFonts w:eastAsiaTheme="majorEastAsia" w:cstheme="minorHAnsi"/>
          <w:b/>
          <w:vanish/>
        </w:rPr>
      </w:pPr>
      <w:bookmarkStart w:id="171" w:name="_Toc497991748"/>
      <w:bookmarkStart w:id="172" w:name="_Toc497991906"/>
      <w:bookmarkStart w:id="173" w:name="_Toc497992011"/>
      <w:bookmarkStart w:id="174" w:name="_Toc497992083"/>
      <w:bookmarkStart w:id="175" w:name="_Toc497992204"/>
      <w:bookmarkStart w:id="176" w:name="_Toc497992276"/>
      <w:bookmarkStart w:id="177" w:name="_Toc508356851"/>
      <w:bookmarkStart w:id="178" w:name="_Toc525114440"/>
      <w:bookmarkStart w:id="179" w:name="_Toc525218870"/>
      <w:bookmarkStart w:id="180" w:name="_Toc525908106"/>
      <w:bookmarkStart w:id="181" w:name="_Toc525914331"/>
      <w:bookmarkStart w:id="182" w:name="_Toc526165019"/>
      <w:bookmarkStart w:id="183" w:name="_Toc526238423"/>
      <w:bookmarkStart w:id="184" w:name="_Toc526239698"/>
      <w:bookmarkStart w:id="185" w:name="_Toc526779322"/>
      <w:bookmarkStart w:id="186" w:name="_Toc527012437"/>
      <w:bookmarkStart w:id="187" w:name="_Toc528142549"/>
      <w:bookmarkStart w:id="188" w:name="_Toc528151759"/>
      <w:bookmarkStart w:id="189" w:name="_Toc528152019"/>
      <w:bookmarkStart w:id="190" w:name="_Toc528151909"/>
      <w:bookmarkStart w:id="191" w:name="_Toc529174080"/>
      <w:bookmarkStart w:id="192" w:name="_Toc529176199"/>
      <w:bookmarkStart w:id="193" w:name="_Toc529176591"/>
      <w:bookmarkStart w:id="194" w:name="_Toc529177050"/>
      <w:bookmarkStart w:id="195" w:name="_Toc529177509"/>
      <w:bookmarkStart w:id="196" w:name="_Toc529177968"/>
      <w:bookmarkStart w:id="197" w:name="_Toc529178537"/>
      <w:bookmarkStart w:id="198" w:name="_Toc529178792"/>
      <w:bookmarkStart w:id="199" w:name="_Toc529179114"/>
      <w:bookmarkStart w:id="200" w:name="_Toc529179371"/>
      <w:bookmarkStart w:id="201" w:name="_Toc529179628"/>
      <w:bookmarkStart w:id="202" w:name="_Toc529179884"/>
      <w:bookmarkStart w:id="203" w:name="_Toc18490315"/>
      <w:bookmarkStart w:id="204" w:name="_Toc18500587"/>
      <w:bookmarkStart w:id="205" w:name="_Toc18500660"/>
      <w:bookmarkStart w:id="206" w:name="_Toc18500738"/>
      <w:bookmarkStart w:id="207" w:name="_Toc18500809"/>
      <w:bookmarkStart w:id="208" w:name="_Toc18500876"/>
      <w:bookmarkStart w:id="209" w:name="_Toc18500942"/>
      <w:bookmarkStart w:id="210" w:name="_Toc18501008"/>
      <w:bookmarkStart w:id="211" w:name="_Toc18501071"/>
      <w:bookmarkStart w:id="212" w:name="_Toc18501770"/>
      <w:bookmarkStart w:id="213" w:name="_Toc18502301"/>
      <w:bookmarkStart w:id="214" w:name="_Toc18502399"/>
      <w:bookmarkStart w:id="215" w:name="_Toc18502514"/>
      <w:bookmarkStart w:id="216" w:name="_Toc18574231"/>
      <w:bookmarkStart w:id="217" w:name="_Toc18574314"/>
      <w:bookmarkStart w:id="218" w:name="_Toc18574477"/>
      <w:bookmarkStart w:id="219" w:name="_Toc18574560"/>
      <w:bookmarkStart w:id="220" w:name="_Toc18574643"/>
      <w:bookmarkStart w:id="221" w:name="_Toc18574893"/>
      <w:bookmarkStart w:id="222" w:name="_Toc18593134"/>
      <w:bookmarkStart w:id="223" w:name="_Toc18593231"/>
      <w:bookmarkStart w:id="224" w:name="_Toc18593329"/>
      <w:bookmarkStart w:id="225" w:name="_Toc19007607"/>
      <w:bookmarkStart w:id="226" w:name="_Toc19007878"/>
      <w:bookmarkStart w:id="227" w:name="_Toc19008052"/>
      <w:bookmarkStart w:id="228" w:name="_Toc19008224"/>
      <w:bookmarkStart w:id="229" w:name="_Toc19008395"/>
      <w:bookmarkStart w:id="230" w:name="_Toc19008566"/>
      <w:bookmarkStart w:id="231" w:name="_Toc19008736"/>
      <w:bookmarkStart w:id="232" w:name="_Toc19008904"/>
      <w:bookmarkStart w:id="233" w:name="_Toc19009022"/>
      <w:bookmarkStart w:id="234" w:name="_Toc19009111"/>
      <w:bookmarkStart w:id="235" w:name="_Toc19013059"/>
      <w:bookmarkStart w:id="236" w:name="_Toc19013186"/>
      <w:bookmarkStart w:id="237" w:name="_Toc19013323"/>
      <w:bookmarkStart w:id="238" w:name="_Toc19013417"/>
      <w:bookmarkStart w:id="239" w:name="_Toc19013517"/>
      <w:bookmarkStart w:id="240" w:name="_Toc19013727"/>
      <w:bookmarkStart w:id="241" w:name="_Toc19783590"/>
      <w:bookmarkStart w:id="242" w:name="_Toc20147089"/>
      <w:bookmarkStart w:id="243" w:name="_Toc20147169"/>
      <w:bookmarkStart w:id="244" w:name="_Toc20209286"/>
      <w:bookmarkStart w:id="245" w:name="_Toc20209359"/>
      <w:bookmarkStart w:id="246" w:name="_Toc20210116"/>
      <w:bookmarkStart w:id="247" w:name="_Toc20210252"/>
      <w:bookmarkStart w:id="248" w:name="_Toc20210438"/>
      <w:bookmarkStart w:id="249" w:name="_Toc20212406"/>
      <w:bookmarkStart w:id="250" w:name="_Toc23939082"/>
      <w:bookmarkStart w:id="251" w:name="_Toc23939218"/>
      <w:bookmarkStart w:id="252" w:name="_Toc24112552"/>
      <w:bookmarkStart w:id="253" w:name="_Toc24114350"/>
      <w:bookmarkStart w:id="254" w:name="_Toc24118876"/>
      <w:bookmarkStart w:id="255" w:name="_Toc24356380"/>
      <w:bookmarkStart w:id="256" w:name="_Toc24356702"/>
      <w:bookmarkStart w:id="257" w:name="_Toc24357165"/>
      <w:bookmarkStart w:id="258" w:name="_Toc24357359"/>
      <w:bookmarkStart w:id="259" w:name="_Toc24357554"/>
      <w:bookmarkStart w:id="260" w:name="_Toc26256687"/>
      <w:bookmarkStart w:id="261" w:name="_Toc26436246"/>
      <w:bookmarkStart w:id="262" w:name="_Toc26436379"/>
      <w:bookmarkStart w:id="263" w:name="_Toc26789339"/>
      <w:bookmarkStart w:id="264" w:name="_Toc26790580"/>
      <w:bookmarkStart w:id="265" w:name="_Toc26790717"/>
      <w:bookmarkStart w:id="266" w:name="_Toc26790854"/>
      <w:bookmarkStart w:id="267" w:name="_Toc26790985"/>
      <w:bookmarkStart w:id="268" w:name="_Toc26791795"/>
      <w:bookmarkStart w:id="269" w:name="_Toc26791929"/>
      <w:bookmarkStart w:id="270" w:name="_Toc26792062"/>
      <w:bookmarkStart w:id="271" w:name="_Toc26792195"/>
      <w:bookmarkStart w:id="272" w:name="_Toc26792327"/>
      <w:bookmarkStart w:id="273" w:name="_Toc26792460"/>
      <w:bookmarkStart w:id="274" w:name="_Toc26792597"/>
      <w:bookmarkStart w:id="275" w:name="_Toc26792734"/>
      <w:bookmarkStart w:id="276" w:name="_Toc26792871"/>
      <w:bookmarkStart w:id="277" w:name="_Toc26793008"/>
      <w:bookmarkStart w:id="278" w:name="_Toc26793145"/>
      <w:bookmarkStart w:id="279" w:name="_Toc26793265"/>
      <w:bookmarkStart w:id="280" w:name="_Toc26793402"/>
      <w:bookmarkStart w:id="281" w:name="_Toc26793539"/>
      <w:bookmarkStart w:id="282" w:name="_Toc26793676"/>
      <w:bookmarkStart w:id="283" w:name="_Toc26793813"/>
      <w:bookmarkStart w:id="284" w:name="_Toc26793950"/>
      <w:bookmarkStart w:id="285" w:name="_Toc26794087"/>
      <w:bookmarkStart w:id="286" w:name="_Toc26794225"/>
      <w:bookmarkStart w:id="287" w:name="_Toc26794364"/>
      <w:bookmarkStart w:id="288" w:name="_Toc26794503"/>
      <w:bookmarkStart w:id="289" w:name="_Toc26794704"/>
      <w:bookmarkStart w:id="290" w:name="_Toc26794968"/>
      <w:bookmarkStart w:id="291" w:name="_Toc26795232"/>
      <w:bookmarkStart w:id="292" w:name="_Toc26795371"/>
      <w:bookmarkStart w:id="293" w:name="_Toc26796790"/>
      <w:bookmarkStart w:id="294" w:name="_Toc26799839"/>
      <w:bookmarkStart w:id="295" w:name="_Toc27050272"/>
      <w:bookmarkStart w:id="296" w:name="_Toc27051954"/>
      <w:bookmarkStart w:id="297" w:name="_Toc27053064"/>
      <w:bookmarkStart w:id="298" w:name="_Toc27064995"/>
      <w:bookmarkStart w:id="299" w:name="_Toc27119612"/>
      <w:bookmarkStart w:id="300" w:name="_Toc27119935"/>
      <w:bookmarkStart w:id="301" w:name="_Toc27120153"/>
      <w:bookmarkStart w:id="302" w:name="_Toc27120371"/>
      <w:bookmarkStart w:id="303" w:name="_Toc27120592"/>
      <w:bookmarkStart w:id="304" w:name="_Toc27120746"/>
      <w:bookmarkStart w:id="305" w:name="_Toc27120880"/>
      <w:bookmarkStart w:id="306" w:name="_Toc27121730"/>
      <w:bookmarkStart w:id="307" w:name="_Toc27122027"/>
      <w:bookmarkStart w:id="308" w:name="_Toc27122586"/>
      <w:bookmarkStart w:id="309" w:name="_Toc28184956"/>
      <w:bookmarkStart w:id="310" w:name="_Toc28185064"/>
      <w:bookmarkStart w:id="311" w:name="_Toc28185174"/>
      <w:bookmarkStart w:id="312" w:name="_Toc29310773"/>
      <w:bookmarkStart w:id="313" w:name="_Toc29310887"/>
      <w:bookmarkStart w:id="314" w:name="_Toc29456360"/>
      <w:bookmarkStart w:id="315" w:name="_Toc29456473"/>
      <w:bookmarkStart w:id="316" w:name="_Toc29475292"/>
      <w:bookmarkStart w:id="317" w:name="_Toc49523688"/>
      <w:bookmarkStart w:id="318" w:name="_Toc49524680"/>
      <w:bookmarkStart w:id="319" w:name="_Toc49524803"/>
      <w:bookmarkStart w:id="320" w:name="_Toc49524922"/>
      <w:bookmarkStart w:id="321" w:name="_Toc49525040"/>
      <w:bookmarkStart w:id="322" w:name="_Toc49525152"/>
      <w:bookmarkStart w:id="323" w:name="_Toc49525324"/>
      <w:bookmarkStart w:id="324" w:name="_Toc49525563"/>
      <w:bookmarkStart w:id="325" w:name="_Toc51050843"/>
      <w:bookmarkStart w:id="326" w:name="_Toc51078550"/>
      <w:bookmarkStart w:id="327" w:name="_Toc51142698"/>
      <w:bookmarkStart w:id="328" w:name="_Toc52884180"/>
      <w:bookmarkStart w:id="329" w:name="_Toc55389711"/>
      <w:bookmarkStart w:id="330" w:name="_Toc73095485"/>
      <w:bookmarkStart w:id="331" w:name="_Toc73095631"/>
      <w:bookmarkStart w:id="332" w:name="_Toc73095842"/>
      <w:bookmarkStart w:id="333" w:name="_Toc73095988"/>
      <w:bookmarkStart w:id="334" w:name="_Toc73096162"/>
      <w:bookmarkStart w:id="335" w:name="_Toc73097189"/>
      <w:bookmarkStart w:id="336" w:name="_Toc80881020"/>
      <w:bookmarkStart w:id="337" w:name="_Toc80890611"/>
      <w:bookmarkStart w:id="338" w:name="_Toc80956026"/>
      <w:bookmarkStart w:id="339" w:name="_Toc80956184"/>
      <w:bookmarkStart w:id="340" w:name="_Toc80956361"/>
      <w:bookmarkStart w:id="341" w:name="_Toc81495624"/>
      <w:bookmarkStart w:id="342" w:name="_Toc81495722"/>
      <w:bookmarkStart w:id="343" w:name="_Toc81495820"/>
      <w:bookmarkStart w:id="344" w:name="_Toc81555455"/>
      <w:bookmarkStart w:id="345" w:name="_Toc81555554"/>
      <w:bookmarkStart w:id="346" w:name="_Toc81556133"/>
      <w:bookmarkStart w:id="347" w:name="_Toc81556234"/>
      <w:bookmarkStart w:id="348" w:name="_Toc82078937"/>
      <w:bookmarkStart w:id="349" w:name="_Toc82079154"/>
      <w:bookmarkStart w:id="350" w:name="_Toc82079312"/>
      <w:bookmarkStart w:id="351" w:name="_Toc82080221"/>
      <w:bookmarkStart w:id="352" w:name="_Toc82080320"/>
      <w:bookmarkStart w:id="353" w:name="_Toc83027556"/>
      <w:bookmarkStart w:id="354" w:name="_Toc83028961"/>
      <w:bookmarkStart w:id="355" w:name="_Toc83037444"/>
      <w:bookmarkStart w:id="356" w:name="_Toc83049428"/>
      <w:bookmarkStart w:id="357" w:name="_Toc83127842"/>
      <w:bookmarkStart w:id="358" w:name="_Toc83714533"/>
      <w:bookmarkStart w:id="359" w:name="_Toc83719036"/>
      <w:bookmarkStart w:id="360" w:name="_Toc83719194"/>
      <w:bookmarkStart w:id="361" w:name="_Toc83719294"/>
      <w:bookmarkStart w:id="362" w:name="_Toc83719493"/>
      <w:bookmarkStart w:id="363" w:name="_Toc83719591"/>
      <w:bookmarkStart w:id="364" w:name="_Toc83719990"/>
      <w:bookmarkStart w:id="365" w:name="_Toc83720681"/>
      <w:bookmarkStart w:id="366" w:name="_Toc83720842"/>
      <w:bookmarkStart w:id="367" w:name="_Toc83740101"/>
      <w:bookmarkStart w:id="368" w:name="_Toc83740262"/>
      <w:bookmarkStart w:id="369" w:name="_Toc83741358"/>
      <w:bookmarkStart w:id="370" w:name="_Toc83742122"/>
      <w:bookmarkStart w:id="371" w:name="_Toc83742222"/>
      <w:bookmarkStart w:id="372" w:name="_Toc83798610"/>
      <w:bookmarkStart w:id="373" w:name="_Toc89938756"/>
      <w:bookmarkStart w:id="374" w:name="_Toc89938860"/>
      <w:bookmarkStart w:id="375" w:name="_Toc90889621"/>
      <w:bookmarkStart w:id="376" w:name="_Toc90889757"/>
      <w:bookmarkStart w:id="377" w:name="_Toc91173682"/>
      <w:bookmarkStart w:id="378" w:name="_Toc91517163"/>
      <w:bookmarkStart w:id="379" w:name="_Toc91517266"/>
      <w:bookmarkStart w:id="380" w:name="_Toc91517368"/>
      <w:bookmarkStart w:id="381" w:name="_Toc91517470"/>
      <w:bookmarkStart w:id="382" w:name="_Toc91517572"/>
      <w:bookmarkStart w:id="383" w:name="_Toc91517674"/>
      <w:bookmarkStart w:id="384" w:name="_Toc91517929"/>
      <w:bookmarkStart w:id="385" w:name="_Toc91578303"/>
      <w:bookmarkStart w:id="386" w:name="_Toc91597348"/>
      <w:bookmarkStart w:id="387" w:name="_Toc91599091"/>
      <w:bookmarkStart w:id="388" w:name="_Toc105747799"/>
      <w:bookmarkStart w:id="389" w:name="_Toc106095077"/>
      <w:bookmarkStart w:id="390" w:name="_Toc106099483"/>
      <w:bookmarkStart w:id="391" w:name="_Toc106100488"/>
      <w:bookmarkStart w:id="392" w:name="_Toc106108405"/>
      <w:bookmarkStart w:id="393" w:name="_Toc497986340"/>
      <w:bookmarkStart w:id="394" w:name="_Toc497987450"/>
      <w:bookmarkStart w:id="395" w:name="_Toc113631053"/>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5"/>
    </w:p>
    <w:p w14:paraId="10D98C23" w14:textId="77777777" w:rsidR="002773EE" w:rsidRPr="00375CC2" w:rsidRDefault="002773EE" w:rsidP="002F4E9C">
      <w:pPr>
        <w:keepNext/>
        <w:keepLines/>
        <w:numPr>
          <w:ilvl w:val="0"/>
          <w:numId w:val="4"/>
        </w:numPr>
        <w:spacing w:before="40" w:after="0"/>
        <w:outlineLvl w:val="1"/>
        <w:rPr>
          <w:rFonts w:eastAsiaTheme="majorEastAsia" w:cstheme="minorHAnsi"/>
          <w:b/>
          <w:vanish/>
        </w:rPr>
      </w:pPr>
      <w:bookmarkStart w:id="396" w:name="_Toc497991749"/>
      <w:bookmarkStart w:id="397" w:name="_Toc497991907"/>
      <w:bookmarkStart w:id="398" w:name="_Toc497992012"/>
      <w:bookmarkStart w:id="399" w:name="_Toc497992084"/>
      <w:bookmarkStart w:id="400" w:name="_Toc497992205"/>
      <w:bookmarkStart w:id="401" w:name="_Toc497992277"/>
      <w:bookmarkStart w:id="402" w:name="_Toc508356852"/>
      <w:bookmarkStart w:id="403" w:name="_Toc525114441"/>
      <w:bookmarkStart w:id="404" w:name="_Toc525218871"/>
      <w:bookmarkStart w:id="405" w:name="_Toc525908107"/>
      <w:bookmarkStart w:id="406" w:name="_Toc525914332"/>
      <w:bookmarkStart w:id="407" w:name="_Toc526165020"/>
      <w:bookmarkStart w:id="408" w:name="_Toc526238424"/>
      <w:bookmarkStart w:id="409" w:name="_Toc526239699"/>
      <w:bookmarkStart w:id="410" w:name="_Toc526779323"/>
      <w:bookmarkStart w:id="411" w:name="_Toc527012438"/>
      <w:bookmarkStart w:id="412" w:name="_Toc528142550"/>
      <w:bookmarkStart w:id="413" w:name="_Toc528151760"/>
      <w:bookmarkStart w:id="414" w:name="_Toc528152020"/>
      <w:bookmarkStart w:id="415" w:name="_Toc528151910"/>
      <w:bookmarkStart w:id="416" w:name="_Toc529174081"/>
      <w:bookmarkStart w:id="417" w:name="_Toc529176200"/>
      <w:bookmarkStart w:id="418" w:name="_Toc529176592"/>
      <w:bookmarkStart w:id="419" w:name="_Toc529177051"/>
      <w:bookmarkStart w:id="420" w:name="_Toc529177510"/>
      <w:bookmarkStart w:id="421" w:name="_Toc529177969"/>
      <w:bookmarkStart w:id="422" w:name="_Toc529178538"/>
      <w:bookmarkStart w:id="423" w:name="_Toc529178793"/>
      <w:bookmarkStart w:id="424" w:name="_Toc529179115"/>
      <w:bookmarkStart w:id="425" w:name="_Toc529179372"/>
      <w:bookmarkStart w:id="426" w:name="_Toc529179629"/>
      <w:bookmarkStart w:id="427" w:name="_Toc529179885"/>
      <w:bookmarkStart w:id="428" w:name="_Toc18490316"/>
      <w:bookmarkStart w:id="429" w:name="_Toc18500588"/>
      <w:bookmarkStart w:id="430" w:name="_Toc18500661"/>
      <w:bookmarkStart w:id="431" w:name="_Toc18500739"/>
      <w:bookmarkStart w:id="432" w:name="_Toc18500810"/>
      <w:bookmarkStart w:id="433" w:name="_Toc18500877"/>
      <w:bookmarkStart w:id="434" w:name="_Toc18500943"/>
      <w:bookmarkStart w:id="435" w:name="_Toc18501009"/>
      <w:bookmarkStart w:id="436" w:name="_Toc18501072"/>
      <w:bookmarkStart w:id="437" w:name="_Toc18501771"/>
      <w:bookmarkStart w:id="438" w:name="_Toc18502302"/>
      <w:bookmarkStart w:id="439" w:name="_Toc18502400"/>
      <w:bookmarkStart w:id="440" w:name="_Toc18502515"/>
      <w:bookmarkStart w:id="441" w:name="_Toc18574232"/>
      <w:bookmarkStart w:id="442" w:name="_Toc18574315"/>
      <w:bookmarkStart w:id="443" w:name="_Toc18574478"/>
      <w:bookmarkStart w:id="444" w:name="_Toc18574561"/>
      <w:bookmarkStart w:id="445" w:name="_Toc18574644"/>
      <w:bookmarkStart w:id="446" w:name="_Toc18574894"/>
      <w:bookmarkStart w:id="447" w:name="_Toc18593135"/>
      <w:bookmarkStart w:id="448" w:name="_Toc18593232"/>
      <w:bookmarkStart w:id="449" w:name="_Toc18593330"/>
      <w:bookmarkStart w:id="450" w:name="_Toc19007608"/>
      <w:bookmarkStart w:id="451" w:name="_Toc19007879"/>
      <w:bookmarkStart w:id="452" w:name="_Toc19008053"/>
      <w:bookmarkStart w:id="453" w:name="_Toc19008225"/>
      <w:bookmarkStart w:id="454" w:name="_Toc19008396"/>
      <w:bookmarkStart w:id="455" w:name="_Toc19008567"/>
      <w:bookmarkStart w:id="456" w:name="_Toc19008737"/>
      <w:bookmarkStart w:id="457" w:name="_Toc19008905"/>
      <w:bookmarkStart w:id="458" w:name="_Toc19009023"/>
      <w:bookmarkStart w:id="459" w:name="_Toc19009112"/>
      <w:bookmarkStart w:id="460" w:name="_Toc19013060"/>
      <w:bookmarkStart w:id="461" w:name="_Toc19013187"/>
      <w:bookmarkStart w:id="462" w:name="_Toc19013324"/>
      <w:bookmarkStart w:id="463" w:name="_Toc19013418"/>
      <w:bookmarkStart w:id="464" w:name="_Toc19013518"/>
      <w:bookmarkStart w:id="465" w:name="_Toc19013728"/>
      <w:bookmarkStart w:id="466" w:name="_Toc19783591"/>
      <w:bookmarkStart w:id="467" w:name="_Toc20147090"/>
      <w:bookmarkStart w:id="468" w:name="_Toc20147170"/>
      <w:bookmarkStart w:id="469" w:name="_Toc20209287"/>
      <w:bookmarkStart w:id="470" w:name="_Toc20209360"/>
      <w:bookmarkStart w:id="471" w:name="_Toc20210117"/>
      <w:bookmarkStart w:id="472" w:name="_Toc20210253"/>
      <w:bookmarkStart w:id="473" w:name="_Toc20210439"/>
      <w:bookmarkStart w:id="474" w:name="_Toc20212407"/>
      <w:bookmarkStart w:id="475" w:name="_Toc23939083"/>
      <w:bookmarkStart w:id="476" w:name="_Toc23939219"/>
      <w:bookmarkStart w:id="477" w:name="_Toc24112553"/>
      <w:bookmarkStart w:id="478" w:name="_Toc24114351"/>
      <w:bookmarkStart w:id="479" w:name="_Toc24118877"/>
      <w:bookmarkStart w:id="480" w:name="_Toc24356381"/>
      <w:bookmarkStart w:id="481" w:name="_Toc24356703"/>
      <w:bookmarkStart w:id="482" w:name="_Toc24357166"/>
      <w:bookmarkStart w:id="483" w:name="_Toc24357360"/>
      <w:bookmarkStart w:id="484" w:name="_Toc24357555"/>
      <w:bookmarkStart w:id="485" w:name="_Toc26256688"/>
      <w:bookmarkStart w:id="486" w:name="_Toc26436247"/>
      <w:bookmarkStart w:id="487" w:name="_Toc26436380"/>
      <w:bookmarkStart w:id="488" w:name="_Toc26789340"/>
      <w:bookmarkStart w:id="489" w:name="_Toc26790581"/>
      <w:bookmarkStart w:id="490" w:name="_Toc26790718"/>
      <w:bookmarkStart w:id="491" w:name="_Toc26790855"/>
      <w:bookmarkStart w:id="492" w:name="_Toc26790986"/>
      <w:bookmarkStart w:id="493" w:name="_Toc26791796"/>
      <w:bookmarkStart w:id="494" w:name="_Toc26791930"/>
      <w:bookmarkStart w:id="495" w:name="_Toc26792063"/>
      <w:bookmarkStart w:id="496" w:name="_Toc26792196"/>
      <w:bookmarkStart w:id="497" w:name="_Toc26792328"/>
      <w:bookmarkStart w:id="498" w:name="_Toc26792461"/>
      <w:bookmarkStart w:id="499" w:name="_Toc26792598"/>
      <w:bookmarkStart w:id="500" w:name="_Toc26792735"/>
      <w:bookmarkStart w:id="501" w:name="_Toc26792872"/>
      <w:bookmarkStart w:id="502" w:name="_Toc26793009"/>
      <w:bookmarkStart w:id="503" w:name="_Toc26793146"/>
      <w:bookmarkStart w:id="504" w:name="_Toc26793266"/>
      <w:bookmarkStart w:id="505" w:name="_Toc26793403"/>
      <w:bookmarkStart w:id="506" w:name="_Toc26793540"/>
      <w:bookmarkStart w:id="507" w:name="_Toc26793677"/>
      <w:bookmarkStart w:id="508" w:name="_Toc26793814"/>
      <w:bookmarkStart w:id="509" w:name="_Toc26793951"/>
      <w:bookmarkStart w:id="510" w:name="_Toc26794088"/>
      <w:bookmarkStart w:id="511" w:name="_Toc26794226"/>
      <w:bookmarkStart w:id="512" w:name="_Toc26794365"/>
      <w:bookmarkStart w:id="513" w:name="_Toc26794504"/>
      <w:bookmarkStart w:id="514" w:name="_Toc26794705"/>
      <w:bookmarkStart w:id="515" w:name="_Toc26794969"/>
      <w:bookmarkStart w:id="516" w:name="_Toc26795233"/>
      <w:bookmarkStart w:id="517" w:name="_Toc26795372"/>
      <w:bookmarkStart w:id="518" w:name="_Toc26796791"/>
      <w:bookmarkStart w:id="519" w:name="_Toc26799840"/>
      <w:bookmarkStart w:id="520" w:name="_Toc27050273"/>
      <w:bookmarkStart w:id="521" w:name="_Toc27051955"/>
      <w:bookmarkStart w:id="522" w:name="_Toc27053065"/>
      <w:bookmarkStart w:id="523" w:name="_Toc27064996"/>
      <w:bookmarkStart w:id="524" w:name="_Toc27119613"/>
      <w:bookmarkStart w:id="525" w:name="_Toc27119936"/>
      <w:bookmarkStart w:id="526" w:name="_Toc27120154"/>
      <w:bookmarkStart w:id="527" w:name="_Toc27120372"/>
      <w:bookmarkStart w:id="528" w:name="_Toc27120593"/>
      <w:bookmarkStart w:id="529" w:name="_Toc27120747"/>
      <w:bookmarkStart w:id="530" w:name="_Toc27120881"/>
      <w:bookmarkStart w:id="531" w:name="_Toc27121731"/>
      <w:bookmarkStart w:id="532" w:name="_Toc27122028"/>
      <w:bookmarkStart w:id="533" w:name="_Toc27122587"/>
      <w:bookmarkStart w:id="534" w:name="_Toc28184957"/>
      <w:bookmarkStart w:id="535" w:name="_Toc28185065"/>
      <w:bookmarkStart w:id="536" w:name="_Toc28185175"/>
      <w:bookmarkStart w:id="537" w:name="_Toc29310774"/>
      <w:bookmarkStart w:id="538" w:name="_Toc29310888"/>
      <w:bookmarkStart w:id="539" w:name="_Toc29456361"/>
      <w:bookmarkStart w:id="540" w:name="_Toc29456474"/>
      <w:bookmarkStart w:id="541" w:name="_Toc29475293"/>
      <w:bookmarkStart w:id="542" w:name="_Toc49523689"/>
      <w:bookmarkStart w:id="543" w:name="_Toc49524681"/>
      <w:bookmarkStart w:id="544" w:name="_Toc49524804"/>
      <w:bookmarkStart w:id="545" w:name="_Toc49524923"/>
      <w:bookmarkStart w:id="546" w:name="_Toc49525041"/>
      <w:bookmarkStart w:id="547" w:name="_Toc49525153"/>
      <w:bookmarkStart w:id="548" w:name="_Toc49525325"/>
      <w:bookmarkStart w:id="549" w:name="_Toc49525564"/>
      <w:bookmarkStart w:id="550" w:name="_Toc51050844"/>
      <w:bookmarkStart w:id="551" w:name="_Toc51078551"/>
      <w:bookmarkStart w:id="552" w:name="_Toc51142699"/>
      <w:bookmarkStart w:id="553" w:name="_Toc52884181"/>
      <w:bookmarkStart w:id="554" w:name="_Toc55389712"/>
      <w:bookmarkStart w:id="555" w:name="_Toc73095486"/>
      <w:bookmarkStart w:id="556" w:name="_Toc73095632"/>
      <w:bookmarkStart w:id="557" w:name="_Toc73095843"/>
      <w:bookmarkStart w:id="558" w:name="_Toc73095989"/>
      <w:bookmarkStart w:id="559" w:name="_Toc73096163"/>
      <w:bookmarkStart w:id="560" w:name="_Toc73097190"/>
      <w:bookmarkStart w:id="561" w:name="_Toc80881021"/>
      <w:bookmarkStart w:id="562" w:name="_Toc80890612"/>
      <w:bookmarkStart w:id="563" w:name="_Toc80956027"/>
      <w:bookmarkStart w:id="564" w:name="_Toc80956185"/>
      <w:bookmarkStart w:id="565" w:name="_Toc80956362"/>
      <w:bookmarkStart w:id="566" w:name="_Toc81495625"/>
      <w:bookmarkStart w:id="567" w:name="_Toc81495723"/>
      <w:bookmarkStart w:id="568" w:name="_Toc81495821"/>
      <w:bookmarkStart w:id="569" w:name="_Toc81555456"/>
      <w:bookmarkStart w:id="570" w:name="_Toc81555555"/>
      <w:bookmarkStart w:id="571" w:name="_Toc81556134"/>
      <w:bookmarkStart w:id="572" w:name="_Toc81556235"/>
      <w:bookmarkStart w:id="573" w:name="_Toc82078938"/>
      <w:bookmarkStart w:id="574" w:name="_Toc82079155"/>
      <w:bookmarkStart w:id="575" w:name="_Toc82079313"/>
      <w:bookmarkStart w:id="576" w:name="_Toc82080222"/>
      <w:bookmarkStart w:id="577" w:name="_Toc82080321"/>
      <w:bookmarkStart w:id="578" w:name="_Toc83027557"/>
      <w:bookmarkStart w:id="579" w:name="_Toc83028962"/>
      <w:bookmarkStart w:id="580" w:name="_Toc83037445"/>
      <w:bookmarkStart w:id="581" w:name="_Toc83049429"/>
      <w:bookmarkStart w:id="582" w:name="_Toc83127843"/>
      <w:bookmarkStart w:id="583" w:name="_Toc83714534"/>
      <w:bookmarkStart w:id="584" w:name="_Toc83719037"/>
      <w:bookmarkStart w:id="585" w:name="_Toc83719195"/>
      <w:bookmarkStart w:id="586" w:name="_Toc83719295"/>
      <w:bookmarkStart w:id="587" w:name="_Toc83719494"/>
      <w:bookmarkStart w:id="588" w:name="_Toc83719592"/>
      <w:bookmarkStart w:id="589" w:name="_Toc83719991"/>
      <w:bookmarkStart w:id="590" w:name="_Toc83720682"/>
      <w:bookmarkStart w:id="591" w:name="_Toc83720843"/>
      <w:bookmarkStart w:id="592" w:name="_Toc83740102"/>
      <w:bookmarkStart w:id="593" w:name="_Toc83740263"/>
      <w:bookmarkStart w:id="594" w:name="_Toc83741359"/>
      <w:bookmarkStart w:id="595" w:name="_Toc83742123"/>
      <w:bookmarkStart w:id="596" w:name="_Toc83742223"/>
      <w:bookmarkStart w:id="597" w:name="_Toc83798611"/>
      <w:bookmarkStart w:id="598" w:name="_Toc89938757"/>
      <w:bookmarkStart w:id="599" w:name="_Toc89938861"/>
      <w:bookmarkStart w:id="600" w:name="_Toc90889622"/>
      <w:bookmarkStart w:id="601" w:name="_Toc90889758"/>
      <w:bookmarkStart w:id="602" w:name="_Toc91173683"/>
      <w:bookmarkStart w:id="603" w:name="_Toc91517164"/>
      <w:bookmarkStart w:id="604" w:name="_Toc91517267"/>
      <w:bookmarkStart w:id="605" w:name="_Toc91517369"/>
      <w:bookmarkStart w:id="606" w:name="_Toc91517471"/>
      <w:bookmarkStart w:id="607" w:name="_Toc91517573"/>
      <w:bookmarkStart w:id="608" w:name="_Toc91517675"/>
      <w:bookmarkStart w:id="609" w:name="_Toc91517930"/>
      <w:bookmarkStart w:id="610" w:name="_Toc91578304"/>
      <w:bookmarkStart w:id="611" w:name="_Toc91597349"/>
      <w:bookmarkStart w:id="612" w:name="_Toc91599092"/>
      <w:bookmarkStart w:id="613" w:name="_Toc105747800"/>
      <w:bookmarkStart w:id="614" w:name="_Toc106095078"/>
      <w:bookmarkStart w:id="615" w:name="_Toc106099484"/>
      <w:bookmarkStart w:id="616" w:name="_Toc106100489"/>
      <w:bookmarkStart w:id="617" w:name="_Toc106108406"/>
      <w:bookmarkStart w:id="618" w:name="_Toc113631054"/>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04E1E26D" w14:textId="77777777" w:rsidR="002773EE" w:rsidRPr="00375CC2" w:rsidRDefault="002773EE" w:rsidP="002F4E9C">
      <w:pPr>
        <w:keepNext/>
        <w:keepLines/>
        <w:numPr>
          <w:ilvl w:val="0"/>
          <w:numId w:val="6"/>
        </w:numPr>
        <w:spacing w:before="40" w:after="0"/>
        <w:outlineLvl w:val="1"/>
        <w:rPr>
          <w:rFonts w:eastAsiaTheme="majorEastAsia" w:cstheme="minorHAnsi"/>
          <w:b/>
          <w:vanish/>
        </w:rPr>
      </w:pPr>
      <w:bookmarkStart w:id="619" w:name="_Toc525218872"/>
      <w:bookmarkStart w:id="620" w:name="_Toc525908108"/>
      <w:bookmarkStart w:id="621" w:name="_Toc525914333"/>
      <w:bookmarkStart w:id="622" w:name="_Toc526165021"/>
      <w:bookmarkStart w:id="623" w:name="_Toc526238425"/>
      <w:bookmarkStart w:id="624" w:name="_Toc526239700"/>
      <w:bookmarkStart w:id="625" w:name="_Toc526779324"/>
      <w:bookmarkStart w:id="626" w:name="_Toc527012439"/>
      <w:bookmarkStart w:id="627" w:name="_Toc528142551"/>
      <w:bookmarkStart w:id="628" w:name="_Toc528151761"/>
      <w:bookmarkStart w:id="629" w:name="_Toc528152021"/>
      <w:bookmarkStart w:id="630" w:name="_Toc528151911"/>
      <w:bookmarkStart w:id="631" w:name="_Toc529174082"/>
      <w:bookmarkStart w:id="632" w:name="_Toc529176201"/>
      <w:bookmarkStart w:id="633" w:name="_Toc529176593"/>
      <w:bookmarkStart w:id="634" w:name="_Toc529177052"/>
      <w:bookmarkStart w:id="635" w:name="_Toc529177511"/>
      <w:bookmarkStart w:id="636" w:name="_Toc529177970"/>
      <w:bookmarkStart w:id="637" w:name="_Toc529178539"/>
      <w:bookmarkStart w:id="638" w:name="_Toc529178794"/>
      <w:bookmarkStart w:id="639" w:name="_Toc529179116"/>
      <w:bookmarkStart w:id="640" w:name="_Toc529179373"/>
      <w:bookmarkStart w:id="641" w:name="_Toc529179630"/>
      <w:bookmarkStart w:id="642" w:name="_Toc529179886"/>
      <w:bookmarkStart w:id="643" w:name="_Toc18490317"/>
      <w:bookmarkStart w:id="644" w:name="_Toc18500589"/>
      <w:bookmarkStart w:id="645" w:name="_Toc18500662"/>
      <w:bookmarkStart w:id="646" w:name="_Toc18500740"/>
      <w:bookmarkStart w:id="647" w:name="_Toc18500811"/>
      <w:bookmarkStart w:id="648" w:name="_Toc18500878"/>
      <w:bookmarkStart w:id="649" w:name="_Toc18500944"/>
      <w:bookmarkStart w:id="650" w:name="_Toc18501010"/>
      <w:bookmarkStart w:id="651" w:name="_Toc18501073"/>
      <w:bookmarkStart w:id="652" w:name="_Toc18501772"/>
      <w:bookmarkStart w:id="653" w:name="_Toc18502303"/>
      <w:bookmarkStart w:id="654" w:name="_Toc18502401"/>
      <w:bookmarkStart w:id="655" w:name="_Toc18502516"/>
      <w:bookmarkStart w:id="656" w:name="_Toc18574233"/>
      <w:bookmarkStart w:id="657" w:name="_Toc18574316"/>
      <w:bookmarkStart w:id="658" w:name="_Toc18574479"/>
      <w:bookmarkStart w:id="659" w:name="_Toc18574562"/>
      <w:bookmarkStart w:id="660" w:name="_Toc18574645"/>
      <w:bookmarkStart w:id="661" w:name="_Toc18574895"/>
      <w:bookmarkStart w:id="662" w:name="_Toc18593136"/>
      <w:bookmarkStart w:id="663" w:name="_Toc18593233"/>
      <w:bookmarkStart w:id="664" w:name="_Toc18593331"/>
      <w:bookmarkStart w:id="665" w:name="_Toc19007609"/>
      <w:bookmarkStart w:id="666" w:name="_Toc19007880"/>
      <w:bookmarkStart w:id="667" w:name="_Toc19008054"/>
      <w:bookmarkStart w:id="668" w:name="_Toc19008226"/>
      <w:bookmarkStart w:id="669" w:name="_Toc19008397"/>
      <w:bookmarkStart w:id="670" w:name="_Toc19008568"/>
      <w:bookmarkStart w:id="671" w:name="_Toc19008738"/>
      <w:bookmarkStart w:id="672" w:name="_Toc19008906"/>
      <w:bookmarkStart w:id="673" w:name="_Toc19009024"/>
      <w:bookmarkStart w:id="674" w:name="_Toc19009113"/>
      <w:bookmarkStart w:id="675" w:name="_Toc19013061"/>
      <w:bookmarkStart w:id="676" w:name="_Toc19013188"/>
      <w:bookmarkStart w:id="677" w:name="_Toc19013325"/>
      <w:bookmarkStart w:id="678" w:name="_Toc19013419"/>
      <w:bookmarkStart w:id="679" w:name="_Toc19013519"/>
      <w:bookmarkStart w:id="680" w:name="_Toc19013729"/>
      <w:bookmarkStart w:id="681" w:name="_Toc19783592"/>
      <w:bookmarkStart w:id="682" w:name="_Toc20147091"/>
      <w:bookmarkStart w:id="683" w:name="_Toc20147171"/>
      <w:bookmarkStart w:id="684" w:name="_Toc20209288"/>
      <w:bookmarkStart w:id="685" w:name="_Toc20209361"/>
      <w:bookmarkStart w:id="686" w:name="_Toc20210118"/>
      <w:bookmarkStart w:id="687" w:name="_Toc20210254"/>
      <w:bookmarkStart w:id="688" w:name="_Toc20210440"/>
      <w:bookmarkStart w:id="689" w:name="_Toc20212408"/>
      <w:bookmarkStart w:id="690" w:name="_Toc23939084"/>
      <w:bookmarkStart w:id="691" w:name="_Toc23939220"/>
      <w:bookmarkStart w:id="692" w:name="_Toc24112554"/>
      <w:bookmarkStart w:id="693" w:name="_Toc24114352"/>
      <w:bookmarkStart w:id="694" w:name="_Toc24118878"/>
      <w:bookmarkStart w:id="695" w:name="_Toc24356382"/>
      <w:bookmarkStart w:id="696" w:name="_Toc24356704"/>
      <w:bookmarkStart w:id="697" w:name="_Toc24357167"/>
      <w:bookmarkStart w:id="698" w:name="_Toc24357361"/>
      <w:bookmarkStart w:id="699" w:name="_Toc24357556"/>
      <w:bookmarkStart w:id="700" w:name="_Toc26256689"/>
      <w:bookmarkStart w:id="701" w:name="_Toc26436248"/>
      <w:bookmarkStart w:id="702" w:name="_Toc26436381"/>
      <w:bookmarkStart w:id="703" w:name="_Toc26789341"/>
      <w:bookmarkStart w:id="704" w:name="_Toc26790582"/>
      <w:bookmarkStart w:id="705" w:name="_Toc26790719"/>
      <w:bookmarkStart w:id="706" w:name="_Toc26790856"/>
      <w:bookmarkStart w:id="707" w:name="_Toc26790987"/>
      <w:bookmarkStart w:id="708" w:name="_Toc26791797"/>
      <w:bookmarkStart w:id="709" w:name="_Toc26791931"/>
      <w:bookmarkStart w:id="710" w:name="_Toc26792064"/>
      <w:bookmarkStart w:id="711" w:name="_Toc26792197"/>
      <w:bookmarkStart w:id="712" w:name="_Toc26792329"/>
      <w:bookmarkStart w:id="713" w:name="_Toc26792462"/>
      <w:bookmarkStart w:id="714" w:name="_Toc26792599"/>
      <w:bookmarkStart w:id="715" w:name="_Toc26792736"/>
      <w:bookmarkStart w:id="716" w:name="_Toc26792873"/>
      <w:bookmarkStart w:id="717" w:name="_Toc26793010"/>
      <w:bookmarkStart w:id="718" w:name="_Toc26793147"/>
      <w:bookmarkStart w:id="719" w:name="_Toc26793267"/>
      <w:bookmarkStart w:id="720" w:name="_Toc26793404"/>
      <w:bookmarkStart w:id="721" w:name="_Toc26793541"/>
      <w:bookmarkStart w:id="722" w:name="_Toc26793678"/>
      <w:bookmarkStart w:id="723" w:name="_Toc26793815"/>
      <w:bookmarkStart w:id="724" w:name="_Toc26793952"/>
      <w:bookmarkStart w:id="725" w:name="_Toc26794089"/>
      <w:bookmarkStart w:id="726" w:name="_Toc26794227"/>
      <w:bookmarkStart w:id="727" w:name="_Toc26794366"/>
      <w:bookmarkStart w:id="728" w:name="_Toc26794505"/>
      <w:bookmarkStart w:id="729" w:name="_Toc26794706"/>
      <w:bookmarkStart w:id="730" w:name="_Toc26794970"/>
      <w:bookmarkStart w:id="731" w:name="_Toc26795234"/>
      <w:bookmarkStart w:id="732" w:name="_Toc26795373"/>
      <w:bookmarkStart w:id="733" w:name="_Toc26796792"/>
      <w:bookmarkStart w:id="734" w:name="_Toc26799841"/>
      <w:bookmarkStart w:id="735" w:name="_Toc27050274"/>
      <w:bookmarkStart w:id="736" w:name="_Toc27051956"/>
      <w:bookmarkStart w:id="737" w:name="_Toc27053066"/>
      <w:bookmarkStart w:id="738" w:name="_Toc27064997"/>
      <w:bookmarkStart w:id="739" w:name="_Toc27119614"/>
      <w:bookmarkStart w:id="740" w:name="_Toc27119937"/>
      <w:bookmarkStart w:id="741" w:name="_Toc27120155"/>
      <w:bookmarkStart w:id="742" w:name="_Toc27120373"/>
      <w:bookmarkStart w:id="743" w:name="_Toc27120594"/>
      <w:bookmarkStart w:id="744" w:name="_Toc27120748"/>
      <w:bookmarkStart w:id="745" w:name="_Toc27120882"/>
      <w:bookmarkStart w:id="746" w:name="_Toc27121732"/>
      <w:bookmarkStart w:id="747" w:name="_Toc27122029"/>
      <w:bookmarkStart w:id="748" w:name="_Toc27122588"/>
      <w:bookmarkStart w:id="749" w:name="_Toc28184958"/>
      <w:bookmarkStart w:id="750" w:name="_Toc28185066"/>
      <w:bookmarkStart w:id="751" w:name="_Toc28185176"/>
      <w:bookmarkStart w:id="752" w:name="_Toc29310775"/>
      <w:bookmarkStart w:id="753" w:name="_Toc29310889"/>
      <w:bookmarkStart w:id="754" w:name="_Toc29456362"/>
      <w:bookmarkStart w:id="755" w:name="_Toc29456475"/>
      <w:bookmarkStart w:id="756" w:name="_Toc29475294"/>
      <w:bookmarkStart w:id="757" w:name="_Toc49523690"/>
      <w:bookmarkStart w:id="758" w:name="_Toc49524682"/>
      <w:bookmarkStart w:id="759" w:name="_Toc49524805"/>
      <w:bookmarkStart w:id="760" w:name="_Toc49524924"/>
      <w:bookmarkStart w:id="761" w:name="_Toc49525042"/>
      <w:bookmarkStart w:id="762" w:name="_Toc49525154"/>
      <w:bookmarkStart w:id="763" w:name="_Toc49525326"/>
      <w:bookmarkStart w:id="764" w:name="_Toc49525565"/>
      <w:bookmarkStart w:id="765" w:name="_Toc51050845"/>
      <w:bookmarkStart w:id="766" w:name="_Toc51078552"/>
      <w:bookmarkStart w:id="767" w:name="_Toc51142700"/>
      <w:bookmarkStart w:id="768" w:name="_Toc52884182"/>
      <w:bookmarkStart w:id="769" w:name="_Toc55389713"/>
      <w:bookmarkStart w:id="770" w:name="_Toc73095487"/>
      <w:bookmarkStart w:id="771" w:name="_Toc73095633"/>
      <w:bookmarkStart w:id="772" w:name="_Toc73095844"/>
      <w:bookmarkStart w:id="773" w:name="_Toc73095990"/>
      <w:bookmarkStart w:id="774" w:name="_Toc73096164"/>
      <w:bookmarkStart w:id="775" w:name="_Toc73097191"/>
      <w:bookmarkStart w:id="776" w:name="_Toc80881022"/>
      <w:bookmarkStart w:id="777" w:name="_Toc80890613"/>
      <w:bookmarkStart w:id="778" w:name="_Toc80956028"/>
      <w:bookmarkStart w:id="779" w:name="_Toc80956186"/>
      <w:bookmarkStart w:id="780" w:name="_Toc80956363"/>
      <w:bookmarkStart w:id="781" w:name="_Toc81495626"/>
      <w:bookmarkStart w:id="782" w:name="_Toc81495724"/>
      <w:bookmarkStart w:id="783" w:name="_Toc81495822"/>
      <w:bookmarkStart w:id="784" w:name="_Toc81555457"/>
      <w:bookmarkStart w:id="785" w:name="_Toc81555556"/>
      <w:bookmarkStart w:id="786" w:name="_Toc81556135"/>
      <w:bookmarkStart w:id="787" w:name="_Toc81556236"/>
      <w:bookmarkStart w:id="788" w:name="_Toc82078939"/>
      <w:bookmarkStart w:id="789" w:name="_Toc82079156"/>
      <w:bookmarkStart w:id="790" w:name="_Toc82079314"/>
      <w:bookmarkStart w:id="791" w:name="_Toc82080223"/>
      <w:bookmarkStart w:id="792" w:name="_Toc82080322"/>
      <w:bookmarkStart w:id="793" w:name="_Toc83027558"/>
      <w:bookmarkStart w:id="794" w:name="_Toc83028963"/>
      <w:bookmarkStart w:id="795" w:name="_Toc83037446"/>
      <w:bookmarkStart w:id="796" w:name="_Toc83049430"/>
      <w:bookmarkStart w:id="797" w:name="_Toc83127844"/>
      <w:bookmarkStart w:id="798" w:name="_Toc83714535"/>
      <w:bookmarkStart w:id="799" w:name="_Toc83719038"/>
      <w:bookmarkStart w:id="800" w:name="_Toc83719196"/>
      <w:bookmarkStart w:id="801" w:name="_Toc83719296"/>
      <w:bookmarkStart w:id="802" w:name="_Toc83719495"/>
      <w:bookmarkStart w:id="803" w:name="_Toc83719593"/>
      <w:bookmarkStart w:id="804" w:name="_Toc83719992"/>
      <w:bookmarkStart w:id="805" w:name="_Toc83720683"/>
      <w:bookmarkStart w:id="806" w:name="_Toc83720844"/>
      <w:bookmarkStart w:id="807" w:name="_Toc83740103"/>
      <w:bookmarkStart w:id="808" w:name="_Toc83740264"/>
      <w:bookmarkStart w:id="809" w:name="_Toc83741360"/>
      <w:bookmarkStart w:id="810" w:name="_Toc83742124"/>
      <w:bookmarkStart w:id="811" w:name="_Toc83742224"/>
      <w:bookmarkStart w:id="812" w:name="_Toc83798612"/>
      <w:bookmarkStart w:id="813" w:name="_Toc89938758"/>
      <w:bookmarkStart w:id="814" w:name="_Toc89938862"/>
      <w:bookmarkStart w:id="815" w:name="_Toc90889623"/>
      <w:bookmarkStart w:id="816" w:name="_Toc90889759"/>
      <w:bookmarkStart w:id="817" w:name="_Toc91173684"/>
      <w:bookmarkStart w:id="818" w:name="_Toc91517165"/>
      <w:bookmarkStart w:id="819" w:name="_Toc91517268"/>
      <w:bookmarkStart w:id="820" w:name="_Toc91517370"/>
      <w:bookmarkStart w:id="821" w:name="_Toc91517472"/>
      <w:bookmarkStart w:id="822" w:name="_Toc91517574"/>
      <w:bookmarkStart w:id="823" w:name="_Toc91517676"/>
      <w:bookmarkStart w:id="824" w:name="_Toc91517931"/>
      <w:bookmarkStart w:id="825" w:name="_Toc91578305"/>
      <w:bookmarkStart w:id="826" w:name="_Toc91597350"/>
      <w:bookmarkStart w:id="827" w:name="_Toc91599093"/>
      <w:bookmarkStart w:id="828" w:name="_Toc105747801"/>
      <w:bookmarkStart w:id="829" w:name="_Toc106095079"/>
      <w:bookmarkStart w:id="830" w:name="_Toc106099485"/>
      <w:bookmarkStart w:id="831" w:name="_Toc106100490"/>
      <w:bookmarkStart w:id="832" w:name="_Toc106108407"/>
      <w:bookmarkStart w:id="833" w:name="_Toc497991750"/>
      <w:bookmarkStart w:id="834" w:name="_Toc113631055"/>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4"/>
    </w:p>
    <w:p w14:paraId="68B81C8D" w14:textId="77777777" w:rsidR="002773EE" w:rsidRPr="00375CC2" w:rsidRDefault="002773EE" w:rsidP="002F4E9C">
      <w:pPr>
        <w:keepNext/>
        <w:keepLines/>
        <w:numPr>
          <w:ilvl w:val="0"/>
          <w:numId w:val="6"/>
        </w:numPr>
        <w:spacing w:before="40" w:after="0"/>
        <w:outlineLvl w:val="1"/>
        <w:rPr>
          <w:rFonts w:eastAsiaTheme="majorEastAsia" w:cstheme="minorHAnsi"/>
          <w:b/>
          <w:vanish/>
        </w:rPr>
      </w:pPr>
      <w:bookmarkStart w:id="835" w:name="_Toc525914334"/>
      <w:bookmarkStart w:id="836" w:name="_Toc526165022"/>
      <w:bookmarkStart w:id="837" w:name="_Toc526238426"/>
      <w:bookmarkStart w:id="838" w:name="_Toc526239701"/>
      <w:bookmarkStart w:id="839" w:name="_Toc526779325"/>
      <w:bookmarkStart w:id="840" w:name="_Toc527012440"/>
      <w:bookmarkStart w:id="841" w:name="_Toc528142552"/>
      <w:bookmarkStart w:id="842" w:name="_Toc528151762"/>
      <w:bookmarkStart w:id="843" w:name="_Toc528152022"/>
      <w:bookmarkStart w:id="844" w:name="_Toc528151913"/>
      <w:bookmarkStart w:id="845" w:name="_Toc529174083"/>
      <w:bookmarkStart w:id="846" w:name="_Toc529176202"/>
      <w:bookmarkStart w:id="847" w:name="_Toc529176594"/>
      <w:bookmarkStart w:id="848" w:name="_Toc529177053"/>
      <w:bookmarkStart w:id="849" w:name="_Toc529177512"/>
      <w:bookmarkStart w:id="850" w:name="_Toc529177971"/>
      <w:bookmarkStart w:id="851" w:name="_Toc529178540"/>
      <w:bookmarkStart w:id="852" w:name="_Toc529178795"/>
      <w:bookmarkStart w:id="853" w:name="_Toc529179117"/>
      <w:bookmarkStart w:id="854" w:name="_Toc529179374"/>
      <w:bookmarkStart w:id="855" w:name="_Toc529179631"/>
      <w:bookmarkStart w:id="856" w:name="_Toc529179887"/>
      <w:bookmarkStart w:id="857" w:name="_Toc18490318"/>
      <w:bookmarkStart w:id="858" w:name="_Toc18500590"/>
      <w:bookmarkStart w:id="859" w:name="_Toc18500663"/>
      <w:bookmarkStart w:id="860" w:name="_Toc18500741"/>
      <w:bookmarkStart w:id="861" w:name="_Toc18500812"/>
      <w:bookmarkStart w:id="862" w:name="_Toc18500879"/>
      <w:bookmarkStart w:id="863" w:name="_Toc18500945"/>
      <w:bookmarkStart w:id="864" w:name="_Toc18501011"/>
      <w:bookmarkStart w:id="865" w:name="_Toc18501074"/>
      <w:bookmarkStart w:id="866" w:name="_Toc18501773"/>
      <w:bookmarkStart w:id="867" w:name="_Toc18502304"/>
      <w:bookmarkStart w:id="868" w:name="_Toc18502402"/>
      <w:bookmarkStart w:id="869" w:name="_Toc18502517"/>
      <w:bookmarkStart w:id="870" w:name="_Toc18574234"/>
      <w:bookmarkStart w:id="871" w:name="_Toc18574317"/>
      <w:bookmarkStart w:id="872" w:name="_Toc18574480"/>
      <w:bookmarkStart w:id="873" w:name="_Toc18574563"/>
      <w:bookmarkStart w:id="874" w:name="_Toc18574646"/>
      <w:bookmarkStart w:id="875" w:name="_Toc18574896"/>
      <w:bookmarkStart w:id="876" w:name="_Toc18593137"/>
      <w:bookmarkStart w:id="877" w:name="_Toc18593234"/>
      <w:bookmarkStart w:id="878" w:name="_Toc18593332"/>
      <w:bookmarkStart w:id="879" w:name="_Toc19007610"/>
      <w:bookmarkStart w:id="880" w:name="_Toc19007881"/>
      <w:bookmarkStart w:id="881" w:name="_Toc19008055"/>
      <w:bookmarkStart w:id="882" w:name="_Toc19008227"/>
      <w:bookmarkStart w:id="883" w:name="_Toc19008398"/>
      <w:bookmarkStart w:id="884" w:name="_Toc19008569"/>
      <w:bookmarkStart w:id="885" w:name="_Toc19008739"/>
      <w:bookmarkStart w:id="886" w:name="_Toc19008907"/>
      <w:bookmarkStart w:id="887" w:name="_Toc19009025"/>
      <w:bookmarkStart w:id="888" w:name="_Toc19009114"/>
      <w:bookmarkStart w:id="889" w:name="_Toc19013062"/>
      <w:bookmarkStart w:id="890" w:name="_Toc19013189"/>
      <w:bookmarkStart w:id="891" w:name="_Toc19013326"/>
      <w:bookmarkStart w:id="892" w:name="_Toc19013420"/>
      <w:bookmarkStart w:id="893" w:name="_Toc19013520"/>
      <w:bookmarkStart w:id="894" w:name="_Toc19013730"/>
      <w:bookmarkStart w:id="895" w:name="_Toc19783593"/>
      <w:bookmarkStart w:id="896" w:name="_Toc20147092"/>
      <w:bookmarkStart w:id="897" w:name="_Toc20147172"/>
      <w:bookmarkStart w:id="898" w:name="_Toc20209289"/>
      <w:bookmarkStart w:id="899" w:name="_Toc20209362"/>
      <w:bookmarkStart w:id="900" w:name="_Toc20210119"/>
      <w:bookmarkStart w:id="901" w:name="_Toc20210255"/>
      <w:bookmarkStart w:id="902" w:name="_Toc20210441"/>
      <w:bookmarkStart w:id="903" w:name="_Toc20212409"/>
      <w:bookmarkStart w:id="904" w:name="_Toc23939085"/>
      <w:bookmarkStart w:id="905" w:name="_Toc23939221"/>
      <w:bookmarkStart w:id="906" w:name="_Toc24112555"/>
      <w:bookmarkStart w:id="907" w:name="_Toc24114353"/>
      <w:bookmarkStart w:id="908" w:name="_Toc24118879"/>
      <w:bookmarkStart w:id="909" w:name="_Toc24356383"/>
      <w:bookmarkStart w:id="910" w:name="_Toc24356705"/>
      <w:bookmarkStart w:id="911" w:name="_Toc24357168"/>
      <w:bookmarkStart w:id="912" w:name="_Toc24357362"/>
      <w:bookmarkStart w:id="913" w:name="_Toc24357557"/>
      <w:bookmarkStart w:id="914" w:name="_Toc26256690"/>
      <w:bookmarkStart w:id="915" w:name="_Toc26436249"/>
      <w:bookmarkStart w:id="916" w:name="_Toc26436382"/>
      <w:bookmarkStart w:id="917" w:name="_Toc26789342"/>
      <w:bookmarkStart w:id="918" w:name="_Toc26790583"/>
      <w:bookmarkStart w:id="919" w:name="_Toc26790720"/>
      <w:bookmarkStart w:id="920" w:name="_Toc26790857"/>
      <w:bookmarkStart w:id="921" w:name="_Toc26790988"/>
      <w:bookmarkStart w:id="922" w:name="_Toc26791798"/>
      <w:bookmarkStart w:id="923" w:name="_Toc26791932"/>
      <w:bookmarkStart w:id="924" w:name="_Toc26792065"/>
      <w:bookmarkStart w:id="925" w:name="_Toc26792198"/>
      <w:bookmarkStart w:id="926" w:name="_Toc26792330"/>
      <w:bookmarkStart w:id="927" w:name="_Toc26792463"/>
      <w:bookmarkStart w:id="928" w:name="_Toc26792600"/>
      <w:bookmarkStart w:id="929" w:name="_Toc26792737"/>
      <w:bookmarkStart w:id="930" w:name="_Toc26792874"/>
      <w:bookmarkStart w:id="931" w:name="_Toc26793011"/>
      <w:bookmarkStart w:id="932" w:name="_Toc26793148"/>
      <w:bookmarkStart w:id="933" w:name="_Toc26793268"/>
      <w:bookmarkStart w:id="934" w:name="_Toc26793405"/>
      <w:bookmarkStart w:id="935" w:name="_Toc26793542"/>
      <w:bookmarkStart w:id="936" w:name="_Toc26793679"/>
      <w:bookmarkStart w:id="937" w:name="_Toc26793816"/>
      <w:bookmarkStart w:id="938" w:name="_Toc26793953"/>
      <w:bookmarkStart w:id="939" w:name="_Toc26794090"/>
      <w:bookmarkStart w:id="940" w:name="_Toc26794228"/>
      <w:bookmarkStart w:id="941" w:name="_Toc26794367"/>
      <w:bookmarkStart w:id="942" w:name="_Toc26794506"/>
      <w:bookmarkStart w:id="943" w:name="_Toc26794707"/>
      <w:bookmarkStart w:id="944" w:name="_Toc26794971"/>
      <w:bookmarkStart w:id="945" w:name="_Toc26795235"/>
      <w:bookmarkStart w:id="946" w:name="_Toc26795374"/>
      <w:bookmarkStart w:id="947" w:name="_Toc26796793"/>
      <w:bookmarkStart w:id="948" w:name="_Toc26799842"/>
      <w:bookmarkStart w:id="949" w:name="_Toc27050275"/>
      <w:bookmarkStart w:id="950" w:name="_Toc27051957"/>
      <w:bookmarkStart w:id="951" w:name="_Toc27053067"/>
      <w:bookmarkStart w:id="952" w:name="_Toc27064998"/>
      <w:bookmarkStart w:id="953" w:name="_Toc27119615"/>
      <w:bookmarkStart w:id="954" w:name="_Toc27119938"/>
      <w:bookmarkStart w:id="955" w:name="_Toc27120156"/>
      <w:bookmarkStart w:id="956" w:name="_Toc27120374"/>
      <w:bookmarkStart w:id="957" w:name="_Toc27120595"/>
      <w:bookmarkStart w:id="958" w:name="_Toc27120749"/>
      <w:bookmarkStart w:id="959" w:name="_Toc27120883"/>
      <w:bookmarkStart w:id="960" w:name="_Toc27121733"/>
      <w:bookmarkStart w:id="961" w:name="_Toc27122030"/>
      <w:bookmarkStart w:id="962" w:name="_Toc27122589"/>
      <w:bookmarkStart w:id="963" w:name="_Toc28184959"/>
      <w:bookmarkStart w:id="964" w:name="_Toc28185067"/>
      <w:bookmarkStart w:id="965" w:name="_Toc28185177"/>
      <w:bookmarkStart w:id="966" w:name="_Toc29310776"/>
      <w:bookmarkStart w:id="967" w:name="_Toc29310890"/>
      <w:bookmarkStart w:id="968" w:name="_Toc29456363"/>
      <w:bookmarkStart w:id="969" w:name="_Toc29456476"/>
      <w:bookmarkStart w:id="970" w:name="_Toc29475295"/>
      <w:bookmarkStart w:id="971" w:name="_Toc49523691"/>
      <w:bookmarkStart w:id="972" w:name="_Toc49524683"/>
      <w:bookmarkStart w:id="973" w:name="_Toc49524806"/>
      <w:bookmarkStart w:id="974" w:name="_Toc49524925"/>
      <w:bookmarkStart w:id="975" w:name="_Toc49525043"/>
      <w:bookmarkStart w:id="976" w:name="_Toc49525155"/>
      <w:bookmarkStart w:id="977" w:name="_Toc49525327"/>
      <w:bookmarkStart w:id="978" w:name="_Toc49525566"/>
      <w:bookmarkStart w:id="979" w:name="_Toc51050846"/>
      <w:bookmarkStart w:id="980" w:name="_Toc51078553"/>
      <w:bookmarkStart w:id="981" w:name="_Toc51142701"/>
      <w:bookmarkStart w:id="982" w:name="_Toc52884183"/>
      <w:bookmarkStart w:id="983" w:name="_Toc55389714"/>
      <w:bookmarkStart w:id="984" w:name="_Toc73095488"/>
      <w:bookmarkStart w:id="985" w:name="_Toc73095634"/>
      <w:bookmarkStart w:id="986" w:name="_Toc73095845"/>
      <w:bookmarkStart w:id="987" w:name="_Toc73095991"/>
      <w:bookmarkStart w:id="988" w:name="_Toc73096165"/>
      <w:bookmarkStart w:id="989" w:name="_Toc73097192"/>
      <w:bookmarkStart w:id="990" w:name="_Toc80881023"/>
      <w:bookmarkStart w:id="991" w:name="_Toc80890614"/>
      <w:bookmarkStart w:id="992" w:name="_Toc80956029"/>
      <w:bookmarkStart w:id="993" w:name="_Toc80956187"/>
      <w:bookmarkStart w:id="994" w:name="_Toc80956364"/>
      <w:bookmarkStart w:id="995" w:name="_Toc81495627"/>
      <w:bookmarkStart w:id="996" w:name="_Toc81495725"/>
      <w:bookmarkStart w:id="997" w:name="_Toc81495823"/>
      <w:bookmarkStart w:id="998" w:name="_Toc81555458"/>
      <w:bookmarkStart w:id="999" w:name="_Toc81555557"/>
      <w:bookmarkStart w:id="1000" w:name="_Toc81556136"/>
      <w:bookmarkStart w:id="1001" w:name="_Toc81556237"/>
      <w:bookmarkStart w:id="1002" w:name="_Toc82078940"/>
      <w:bookmarkStart w:id="1003" w:name="_Toc82079157"/>
      <w:bookmarkStart w:id="1004" w:name="_Toc82079315"/>
      <w:bookmarkStart w:id="1005" w:name="_Toc82080224"/>
      <w:bookmarkStart w:id="1006" w:name="_Toc82080323"/>
      <w:bookmarkStart w:id="1007" w:name="_Toc83027559"/>
      <w:bookmarkStart w:id="1008" w:name="_Toc83028964"/>
      <w:bookmarkStart w:id="1009" w:name="_Toc83037447"/>
      <w:bookmarkStart w:id="1010" w:name="_Toc83049431"/>
      <w:bookmarkStart w:id="1011" w:name="_Toc83127845"/>
      <w:bookmarkStart w:id="1012" w:name="_Toc83714536"/>
      <w:bookmarkStart w:id="1013" w:name="_Toc83719039"/>
      <w:bookmarkStart w:id="1014" w:name="_Toc83719197"/>
      <w:bookmarkStart w:id="1015" w:name="_Toc83719297"/>
      <w:bookmarkStart w:id="1016" w:name="_Toc83719496"/>
      <w:bookmarkStart w:id="1017" w:name="_Toc83719594"/>
      <w:bookmarkStart w:id="1018" w:name="_Toc83719993"/>
      <w:bookmarkStart w:id="1019" w:name="_Toc83720684"/>
      <w:bookmarkStart w:id="1020" w:name="_Toc83720845"/>
      <w:bookmarkStart w:id="1021" w:name="_Toc83740104"/>
      <w:bookmarkStart w:id="1022" w:name="_Toc83740265"/>
      <w:bookmarkStart w:id="1023" w:name="_Toc83741361"/>
      <w:bookmarkStart w:id="1024" w:name="_Toc83742125"/>
      <w:bookmarkStart w:id="1025" w:name="_Toc83742225"/>
      <w:bookmarkStart w:id="1026" w:name="_Toc83798613"/>
      <w:bookmarkStart w:id="1027" w:name="_Toc89938759"/>
      <w:bookmarkStart w:id="1028" w:name="_Toc89938863"/>
      <w:bookmarkStart w:id="1029" w:name="_Toc90889624"/>
      <w:bookmarkStart w:id="1030" w:name="_Toc90889760"/>
      <w:bookmarkStart w:id="1031" w:name="_Toc91173685"/>
      <w:bookmarkStart w:id="1032" w:name="_Toc91517166"/>
      <w:bookmarkStart w:id="1033" w:name="_Toc91517269"/>
      <w:bookmarkStart w:id="1034" w:name="_Toc91517371"/>
      <w:bookmarkStart w:id="1035" w:name="_Toc91517473"/>
      <w:bookmarkStart w:id="1036" w:name="_Toc91517575"/>
      <w:bookmarkStart w:id="1037" w:name="_Toc91517677"/>
      <w:bookmarkStart w:id="1038" w:name="_Toc91517932"/>
      <w:bookmarkStart w:id="1039" w:name="_Toc91578306"/>
      <w:bookmarkStart w:id="1040" w:name="_Toc91597351"/>
      <w:bookmarkStart w:id="1041" w:name="_Toc91599094"/>
      <w:bookmarkStart w:id="1042" w:name="_Toc105747802"/>
      <w:bookmarkStart w:id="1043" w:name="_Toc106095080"/>
      <w:bookmarkStart w:id="1044" w:name="_Toc106099486"/>
      <w:bookmarkStart w:id="1045" w:name="_Toc106100491"/>
      <w:bookmarkStart w:id="1046" w:name="_Toc106108408"/>
      <w:bookmarkStart w:id="1047" w:name="_Toc113631056"/>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7A2C4CD3" w14:textId="77777777" w:rsidR="002773EE" w:rsidRPr="00375CC2" w:rsidRDefault="002773EE" w:rsidP="002773EE">
      <w:pPr>
        <w:spacing w:after="160" w:line="360" w:lineRule="auto"/>
        <w:contextualSpacing/>
        <w:outlineLvl w:val="0"/>
        <w:rPr>
          <w:rFonts w:cstheme="minorHAnsi"/>
          <w:b/>
        </w:rPr>
      </w:pPr>
      <w:bookmarkStart w:id="1048" w:name="_Toc529179888"/>
      <w:bookmarkStart w:id="1049" w:name="_Toc18500664"/>
      <w:bookmarkStart w:id="1050" w:name="_Toc113631057"/>
      <w:r w:rsidRPr="00375CC2">
        <w:rPr>
          <w:rFonts w:cstheme="minorHAnsi"/>
          <w:b/>
        </w:rPr>
        <w:t>2.2.1. Amaç</w:t>
      </w:r>
      <w:bookmarkEnd w:id="393"/>
      <w:bookmarkEnd w:id="394"/>
      <w:bookmarkEnd w:id="833"/>
      <w:bookmarkEnd w:id="1048"/>
      <w:bookmarkEnd w:id="1049"/>
      <w:bookmarkEnd w:id="1050"/>
      <w:r w:rsidRPr="00375CC2">
        <w:rPr>
          <w:rFonts w:cstheme="minorHAnsi"/>
          <w:b/>
        </w:rPr>
        <w:t xml:space="preserve"> </w:t>
      </w:r>
    </w:p>
    <w:p w14:paraId="108C214F" w14:textId="77777777" w:rsidR="002773EE" w:rsidRPr="00375CC2" w:rsidRDefault="002773EE" w:rsidP="00164DB0">
      <w:pPr>
        <w:autoSpaceDE w:val="0"/>
        <w:autoSpaceDN w:val="0"/>
        <w:adjustRightInd w:val="0"/>
        <w:spacing w:after="0" w:line="360" w:lineRule="auto"/>
        <w:jc w:val="both"/>
        <w:rPr>
          <w:rFonts w:cstheme="minorHAnsi"/>
        </w:rPr>
      </w:pPr>
      <w:r w:rsidRPr="00375CC2">
        <w:rPr>
          <w:rFonts w:cstheme="minorHAnsi"/>
        </w:rPr>
        <w:t xml:space="preserve">Bu programın genel amacı, üretim odaklı kooperatiflerin ve birliklerin rekabet gücünün </w:t>
      </w:r>
      <w:r w:rsidR="00B27515" w:rsidRPr="00375CC2">
        <w:rPr>
          <w:rFonts w:cstheme="minorHAnsi"/>
        </w:rPr>
        <w:t>geliştirilerek</w:t>
      </w:r>
      <w:r w:rsidRPr="00375CC2">
        <w:rPr>
          <w:rFonts w:cstheme="minorHAnsi"/>
        </w:rPr>
        <w:t>, kırsal alanda gelir düzeyinin artırılmasıdır.</w:t>
      </w:r>
    </w:p>
    <w:p w14:paraId="6AE6817A" w14:textId="77777777" w:rsidR="00C93286" w:rsidRPr="00375CC2" w:rsidRDefault="00C93286" w:rsidP="00164DB0">
      <w:pPr>
        <w:autoSpaceDE w:val="0"/>
        <w:autoSpaceDN w:val="0"/>
        <w:adjustRightInd w:val="0"/>
        <w:spacing w:after="0" w:line="360" w:lineRule="auto"/>
        <w:jc w:val="both"/>
        <w:rPr>
          <w:rFonts w:cstheme="minorHAnsi"/>
          <w:sz w:val="10"/>
        </w:rPr>
      </w:pPr>
    </w:p>
    <w:p w14:paraId="280224DA" w14:textId="77777777" w:rsidR="002773EE" w:rsidRPr="00375CC2" w:rsidRDefault="002773EE" w:rsidP="002773EE">
      <w:pPr>
        <w:spacing w:after="0" w:line="360" w:lineRule="auto"/>
        <w:ind w:left="708"/>
        <w:jc w:val="both"/>
        <w:rPr>
          <w:rFonts w:cstheme="minorHAnsi"/>
        </w:rPr>
      </w:pPr>
      <w:r w:rsidRPr="00375CC2">
        <w:rPr>
          <w:rFonts w:cstheme="minorHAnsi"/>
        </w:rPr>
        <w:t>Programın özel amaçları:</w:t>
      </w:r>
    </w:p>
    <w:p w14:paraId="754C78AA" w14:textId="77777777" w:rsidR="002773EE" w:rsidRPr="00375CC2" w:rsidRDefault="00C93286" w:rsidP="002F4E9C">
      <w:pPr>
        <w:numPr>
          <w:ilvl w:val="0"/>
          <w:numId w:val="5"/>
        </w:numPr>
        <w:spacing w:after="0" w:line="360" w:lineRule="auto"/>
        <w:ind w:left="1428"/>
        <w:contextualSpacing/>
        <w:jc w:val="both"/>
        <w:rPr>
          <w:rFonts w:cstheme="minorHAnsi"/>
        </w:rPr>
      </w:pPr>
      <w:r w:rsidRPr="00375CC2">
        <w:rPr>
          <w:rFonts w:cstheme="minorHAnsi"/>
        </w:rPr>
        <w:t>Kurumsal kapasitenin g</w:t>
      </w:r>
      <w:r w:rsidR="002773EE" w:rsidRPr="00375CC2">
        <w:rPr>
          <w:rFonts w:cstheme="minorHAnsi"/>
        </w:rPr>
        <w:t>üçlendirilmesi</w:t>
      </w:r>
    </w:p>
    <w:p w14:paraId="11BDF7D0" w14:textId="77777777" w:rsidR="002773EE" w:rsidRPr="00375CC2" w:rsidRDefault="002773EE" w:rsidP="002F4E9C">
      <w:pPr>
        <w:numPr>
          <w:ilvl w:val="0"/>
          <w:numId w:val="5"/>
        </w:numPr>
        <w:spacing w:after="0" w:line="360" w:lineRule="auto"/>
        <w:ind w:left="1428"/>
        <w:contextualSpacing/>
        <w:jc w:val="both"/>
        <w:rPr>
          <w:rFonts w:cstheme="minorHAnsi"/>
        </w:rPr>
      </w:pPr>
      <w:r w:rsidRPr="00375CC2">
        <w:rPr>
          <w:rFonts w:cstheme="minorHAnsi"/>
        </w:rPr>
        <w:t>İşleme, paketleme, depolama süreçlerinin iyileştirilmesi</w:t>
      </w:r>
    </w:p>
    <w:p w14:paraId="3FD8A953" w14:textId="77777777" w:rsidR="002773EE" w:rsidRPr="00375CC2" w:rsidRDefault="002773EE" w:rsidP="002F4E9C">
      <w:pPr>
        <w:numPr>
          <w:ilvl w:val="0"/>
          <w:numId w:val="5"/>
        </w:numPr>
        <w:spacing w:line="360" w:lineRule="auto"/>
        <w:ind w:left="1428"/>
        <w:contextualSpacing/>
        <w:jc w:val="both"/>
        <w:rPr>
          <w:rFonts w:cstheme="minorHAnsi"/>
        </w:rPr>
      </w:pPr>
      <w:r w:rsidRPr="00375CC2">
        <w:rPr>
          <w:rFonts w:cstheme="minorHAnsi"/>
        </w:rPr>
        <w:t>Markalaşma ve pazarlama kapasitesinin artırılması</w:t>
      </w:r>
    </w:p>
    <w:p w14:paraId="75E4A8EB" w14:textId="77777777" w:rsidR="00B27515" w:rsidRPr="00375CC2" w:rsidRDefault="00B27515" w:rsidP="00B27515">
      <w:pPr>
        <w:spacing w:line="360" w:lineRule="auto"/>
        <w:ind w:left="1428"/>
        <w:contextualSpacing/>
        <w:jc w:val="both"/>
        <w:rPr>
          <w:rFonts w:cstheme="minorHAnsi"/>
          <w:sz w:val="14"/>
        </w:rPr>
      </w:pPr>
    </w:p>
    <w:p w14:paraId="6031426B" w14:textId="77777777" w:rsidR="002773EE" w:rsidRPr="00375CC2" w:rsidRDefault="002773EE" w:rsidP="00D642E5">
      <w:pPr>
        <w:spacing w:before="240" w:after="160" w:line="360" w:lineRule="auto"/>
        <w:contextualSpacing/>
        <w:outlineLvl w:val="0"/>
        <w:rPr>
          <w:rFonts w:cstheme="minorHAnsi"/>
          <w:b/>
        </w:rPr>
      </w:pPr>
      <w:bookmarkStart w:id="1051" w:name="_Toc497986341"/>
      <w:bookmarkStart w:id="1052" w:name="_Toc497987451"/>
      <w:bookmarkStart w:id="1053" w:name="_Toc497991751"/>
      <w:bookmarkStart w:id="1054" w:name="_Toc529179889"/>
      <w:bookmarkStart w:id="1055" w:name="_Toc18500665"/>
      <w:bookmarkStart w:id="1056" w:name="_Toc113631058"/>
      <w:r w:rsidRPr="00375CC2">
        <w:rPr>
          <w:rFonts w:cstheme="minorHAnsi"/>
          <w:b/>
        </w:rPr>
        <w:t>2.2.2. Arka Plan ve Müdahale Gerekçesi</w:t>
      </w:r>
      <w:bookmarkEnd w:id="1051"/>
      <w:bookmarkEnd w:id="1052"/>
      <w:bookmarkEnd w:id="1053"/>
      <w:bookmarkEnd w:id="1054"/>
      <w:bookmarkEnd w:id="1055"/>
      <w:bookmarkEnd w:id="1056"/>
      <w:r w:rsidRPr="00375CC2">
        <w:rPr>
          <w:rFonts w:cstheme="minorHAnsi"/>
          <w:b/>
        </w:rPr>
        <w:t xml:space="preserve"> </w:t>
      </w:r>
    </w:p>
    <w:p w14:paraId="5CCDF73C" w14:textId="77777777" w:rsidR="002773EE" w:rsidRPr="00375CC2" w:rsidRDefault="002773EE" w:rsidP="00164DB0">
      <w:pPr>
        <w:autoSpaceDE w:val="0"/>
        <w:autoSpaceDN w:val="0"/>
        <w:adjustRightInd w:val="0"/>
        <w:spacing w:line="360" w:lineRule="auto"/>
        <w:jc w:val="both"/>
        <w:rPr>
          <w:rFonts w:cstheme="minorHAnsi"/>
        </w:rPr>
      </w:pPr>
      <w:r w:rsidRPr="00375CC2">
        <w:rPr>
          <w:rFonts w:cstheme="minorHAnsi"/>
        </w:rPr>
        <w:t xml:space="preserve">Ülkemizdeki az gelişmiş yörelerin sürdürülebilir kalkınması, gelir dağılımındaki adaletin sağlanması gibi sorunların iyi organize olmuş, etkin işleyen bir kooperatifçilik mekanizması ile çözüme ulaşabileceği </w:t>
      </w:r>
      <w:r w:rsidR="00B27515" w:rsidRPr="00375CC2">
        <w:rPr>
          <w:rFonts w:cstheme="minorHAnsi"/>
        </w:rPr>
        <w:t>öngörülmektedir</w:t>
      </w:r>
      <w:r w:rsidRPr="00375CC2">
        <w:rPr>
          <w:rFonts w:cstheme="minorHAnsi"/>
        </w:rPr>
        <w:t xml:space="preserve">. Etkin işleyen bir kooperatifçilik ile kırsal bölgede yaşayan nüfusun geliri, istihdamı ve yaşam standardı artacak, dolayısıyla verimli çalışan kooperatifler bir yönüyle kırsal kesimden kentlere olan kontrolsüz göçün önünde bariyer görevi görecektir. </w:t>
      </w:r>
      <w:r w:rsidR="0024706C" w:rsidRPr="00375CC2">
        <w:rPr>
          <w:rFonts w:cstheme="minorHAnsi"/>
        </w:rPr>
        <w:t xml:space="preserve">Bu bağlamda On birinci </w:t>
      </w:r>
      <w:r w:rsidRPr="00375CC2">
        <w:rPr>
          <w:rFonts w:cstheme="minorHAnsi"/>
        </w:rPr>
        <w:t>Kalkınma Planı'nda da ortak iş yapma kültürüne, sermaye birikimine ve gelir dağılımına olumlu katkıları açısından önem taşıyan kooperatifçiliğin geliştirilmesi ihtiyacı bulunduğu belirtilmektedir. Ayrıca plan döneminde bireylerin ve küçük işletmelerin ekonomik ve sosyal refaha katkılarını artırmak üzere kooperatifleşme faaliyetlerinin özendirilmesi gerektiği</w:t>
      </w:r>
      <w:r w:rsidR="00B27515" w:rsidRPr="00375CC2">
        <w:rPr>
          <w:rFonts w:cstheme="minorHAnsi"/>
        </w:rPr>
        <w:t xml:space="preserve"> belirtilmektedir.</w:t>
      </w:r>
      <w:r w:rsidRPr="00375CC2">
        <w:rPr>
          <w:rFonts w:cstheme="minorHAnsi"/>
        </w:rPr>
        <w:t xml:space="preserve"> </w:t>
      </w:r>
    </w:p>
    <w:p w14:paraId="64929601" w14:textId="77777777" w:rsidR="002773EE" w:rsidRPr="00375CC2" w:rsidRDefault="002773EE" w:rsidP="00164DB0">
      <w:pPr>
        <w:autoSpaceDE w:val="0"/>
        <w:autoSpaceDN w:val="0"/>
        <w:adjustRightInd w:val="0"/>
        <w:spacing w:line="360" w:lineRule="auto"/>
        <w:jc w:val="both"/>
        <w:rPr>
          <w:rFonts w:cstheme="minorHAnsi"/>
        </w:rPr>
      </w:pPr>
      <w:r w:rsidRPr="00375CC2">
        <w:rPr>
          <w:rFonts w:cstheme="minorHAnsi"/>
        </w:rPr>
        <w:t>Ülkemizde kooperatifçiliğin yoğun olarak yapıldığı bölgelerden</w:t>
      </w:r>
      <w:r w:rsidR="00B27515" w:rsidRPr="00375CC2">
        <w:rPr>
          <w:rFonts w:cstheme="minorHAnsi"/>
        </w:rPr>
        <w:t xml:space="preserve"> birisi olan TR32 Bölgesi’nde </w:t>
      </w:r>
      <w:r w:rsidRPr="00375CC2">
        <w:rPr>
          <w:rFonts w:cstheme="minorHAnsi"/>
        </w:rPr>
        <w:t xml:space="preserve"> kooperatiflerin üretim, pazarlama, finansman ve yönetim süreçlerinde sıkıntılar yaşandığı gözlenmektedir. TR32 Düzey 2 Bölgesi 2014-2023 Bölge Planı hazırlık sürecinde de paydaşlarla yapılan görüşmeler ve analizler sonucunda Planın “Bilgi ve kalite odaklı üreten, örgütlülüğü, verimliliği ve pazarlama kapasitesi yüksek tarım sektörü oluşturulması” önceliği altında “Üretimde öne çıkan ürünlere yönelik ortak satış kanalları oluşturulması, tarımsal işletme ölçeklerinin artırılmasına yönelik ortaklığa dayalı yatırımların desteklenmesi, üreticilerin örgütlenmelerinin teşvik edilmesi ve kurumsal altyapılarının güçlendirilmesi” gibi tedbirlere yer verilmiştir. </w:t>
      </w:r>
    </w:p>
    <w:p w14:paraId="6691A311" w14:textId="77777777" w:rsidR="002773EE" w:rsidRPr="00375CC2" w:rsidRDefault="002773EE" w:rsidP="00164DB0">
      <w:pPr>
        <w:autoSpaceDE w:val="0"/>
        <w:autoSpaceDN w:val="0"/>
        <w:adjustRightInd w:val="0"/>
        <w:spacing w:line="360" w:lineRule="auto"/>
        <w:jc w:val="both"/>
        <w:rPr>
          <w:rFonts w:cstheme="minorHAnsi"/>
        </w:rPr>
      </w:pPr>
      <w:r w:rsidRPr="00375CC2">
        <w:rPr>
          <w:rFonts w:cstheme="minorHAnsi"/>
        </w:rPr>
        <w:t>Ajansımız bu gerekçeler doğ</w:t>
      </w:r>
      <w:r w:rsidR="0024706C" w:rsidRPr="00375CC2">
        <w:rPr>
          <w:rFonts w:cstheme="minorHAnsi"/>
        </w:rPr>
        <w:t>rultusunda</w:t>
      </w:r>
      <w:r w:rsidRPr="00375CC2">
        <w:rPr>
          <w:rFonts w:cstheme="minorHAnsi"/>
        </w:rPr>
        <w:t xml:space="preserve"> kooperatiflerin mevcut durumunun derinlemesine analizi, rekabet potansiyeli ve gelişme yönünün değerlendirilmesine yönelik olarak </w:t>
      </w:r>
      <w:r w:rsidRPr="00375CC2">
        <w:rPr>
          <w:rFonts w:cstheme="minorHAnsi"/>
          <w:i/>
        </w:rPr>
        <w:t>“</w:t>
      </w:r>
      <w:r w:rsidRPr="00375CC2">
        <w:rPr>
          <w:rFonts w:cstheme="minorHAnsi"/>
        </w:rPr>
        <w:t>Güney Ege Bölgesinde Üretim Odaklı Kooperatiflerin Mevcut Durumu ve Gelişme Stratejileri</w:t>
      </w:r>
      <w:r w:rsidRPr="00375CC2">
        <w:rPr>
          <w:rFonts w:cstheme="minorHAnsi"/>
          <w:i/>
        </w:rPr>
        <w:t>”</w:t>
      </w:r>
      <w:r w:rsidRPr="00375CC2">
        <w:rPr>
          <w:rFonts w:cstheme="minorHAnsi"/>
        </w:rPr>
        <w:t xml:space="preserve"> </w:t>
      </w:r>
      <w:r w:rsidR="00B27515" w:rsidRPr="00375CC2">
        <w:rPr>
          <w:rFonts w:cstheme="minorHAnsi"/>
        </w:rPr>
        <w:t>çalışmasını hazırlamıştır</w:t>
      </w:r>
      <w:r w:rsidRPr="00375CC2">
        <w:rPr>
          <w:rFonts w:cstheme="minorHAnsi"/>
        </w:rPr>
        <w:t xml:space="preserve">. </w:t>
      </w:r>
      <w:r w:rsidR="00B27515" w:rsidRPr="00375CC2">
        <w:rPr>
          <w:rFonts w:cstheme="minorHAnsi"/>
        </w:rPr>
        <w:t>Tarımsal kalkınma kooperatifleri, su ürünleri kooperatifleri, küçük sanayi sitesi yapı kooperatifleri, küçük sanat kooperatifleri, üretim pazarlama kooperatifleri ve kadın girişimi işletme k</w:t>
      </w:r>
      <w:r w:rsidRPr="00375CC2">
        <w:rPr>
          <w:rFonts w:cstheme="minorHAnsi"/>
        </w:rPr>
        <w:t xml:space="preserve">ooperatifleri çalışmanın kapsamını oluşturmuştur. Bölgemizdeki üretim odaklı kooperatiflerin yaklaşık %80’ini tarımsal kalkınma kooperatifleri oluştururken, %8’ini su ürünleri kooperatifleri oluşturmaktadır. </w:t>
      </w:r>
      <w:r w:rsidR="007007EE" w:rsidRPr="00375CC2">
        <w:rPr>
          <w:rFonts w:cstheme="minorHAnsi"/>
        </w:rPr>
        <w:t>B</w:t>
      </w:r>
      <w:r w:rsidRPr="00375CC2">
        <w:rPr>
          <w:rFonts w:cstheme="minorHAnsi"/>
        </w:rPr>
        <w:t xml:space="preserve">ölgede üretim odaklı </w:t>
      </w:r>
      <w:r w:rsidRPr="00375CC2">
        <w:rPr>
          <w:rFonts w:cstheme="minorHAnsi"/>
        </w:rPr>
        <w:lastRenderedPageBreak/>
        <w:t xml:space="preserve">faaliyet gösteren ve 590 kooperatif içinden tabakalı örnekleme yaklaşımına göre 159 kooperatif yöneticisiyle görüşme olanağı bulunmuştur. </w:t>
      </w:r>
    </w:p>
    <w:p w14:paraId="7C29A2EE" w14:textId="77777777" w:rsidR="002335EA" w:rsidRPr="00375CC2" w:rsidRDefault="002773EE" w:rsidP="006F3E28">
      <w:pPr>
        <w:autoSpaceDE w:val="0"/>
        <w:autoSpaceDN w:val="0"/>
        <w:adjustRightInd w:val="0"/>
        <w:spacing w:line="360" w:lineRule="auto"/>
        <w:jc w:val="both"/>
        <w:rPr>
          <w:rFonts w:cstheme="minorHAnsi"/>
        </w:rPr>
      </w:pPr>
      <w:r w:rsidRPr="00375CC2">
        <w:rPr>
          <w:rFonts w:cstheme="minorHAnsi"/>
        </w:rPr>
        <w:t>Türkiye’de, il/ilçe düzeyinde kooperatiflere yönelik gerçekleştirilen örnek bir mevcut durum analizi ve strateji çalışması niteliğinde olan çalışma, geniş kapsamlı bir anket uygulamasının yanı sıra kooperatif yöneticileri ile yapılan yüz yüze görüşmelerin sonuçlarını da içermektedir.  Yapılan çalışma sonucunda bölgemizdeki kooperatiflerin, programın müdahale alanlarını oluşturacak aşağıdaki başlıklar altında sorunl</w:t>
      </w:r>
      <w:r w:rsidR="006F3E28" w:rsidRPr="00375CC2">
        <w:rPr>
          <w:rFonts w:cstheme="minorHAnsi"/>
        </w:rPr>
        <w:t>arla karşılaştığı gözlenmiştir:</w:t>
      </w:r>
    </w:p>
    <w:p w14:paraId="645C89E8" w14:textId="77777777" w:rsidR="002773EE" w:rsidRPr="00375CC2" w:rsidRDefault="002773EE" w:rsidP="002773EE">
      <w:pPr>
        <w:autoSpaceDE w:val="0"/>
        <w:autoSpaceDN w:val="0"/>
        <w:adjustRightInd w:val="0"/>
        <w:spacing w:line="360" w:lineRule="auto"/>
        <w:jc w:val="both"/>
        <w:rPr>
          <w:rFonts w:cstheme="minorHAnsi"/>
          <w:b/>
          <w:u w:val="single"/>
        </w:rPr>
      </w:pPr>
      <w:r w:rsidRPr="00375CC2">
        <w:rPr>
          <w:rFonts w:cstheme="minorHAnsi"/>
          <w:b/>
          <w:u w:val="single"/>
        </w:rPr>
        <w:t>Yönetim ve Organizasyon Kapasitesi</w:t>
      </w:r>
    </w:p>
    <w:p w14:paraId="4D237674"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 xml:space="preserve">Tam zamanlı profesyonel çalışan oranının azlığı, </w:t>
      </w:r>
    </w:p>
    <w:p w14:paraId="64840C91"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Yönetim ve çalışanlar için alınan eğitimlerin azlığı,</w:t>
      </w:r>
    </w:p>
    <w:p w14:paraId="38E2FB01"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 xml:space="preserve">İş tanımları, </w:t>
      </w:r>
      <w:r w:rsidR="007007EE" w:rsidRPr="00375CC2">
        <w:rPr>
          <w:rFonts w:cstheme="minorHAnsi"/>
        </w:rPr>
        <w:t xml:space="preserve">iş </w:t>
      </w:r>
      <w:r w:rsidRPr="00375CC2">
        <w:rPr>
          <w:rFonts w:cstheme="minorHAnsi"/>
        </w:rPr>
        <w:t>planlarına ilişkin dokümantasyon eksikliği,</w:t>
      </w:r>
    </w:p>
    <w:p w14:paraId="76C43784"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Denetim mekanizmasının etkin çalışmaması</w:t>
      </w:r>
    </w:p>
    <w:p w14:paraId="6092C135" w14:textId="77777777" w:rsidR="007007EE" w:rsidRPr="00375CC2" w:rsidRDefault="007007EE" w:rsidP="007007EE">
      <w:pPr>
        <w:spacing w:line="360" w:lineRule="auto"/>
        <w:ind w:left="1211"/>
        <w:contextualSpacing/>
        <w:rPr>
          <w:rFonts w:cstheme="minorHAnsi"/>
          <w:sz w:val="8"/>
        </w:rPr>
      </w:pPr>
    </w:p>
    <w:p w14:paraId="790AEAA3" w14:textId="77777777" w:rsidR="002773EE" w:rsidRPr="00375CC2" w:rsidRDefault="002773EE" w:rsidP="00164DB0">
      <w:pPr>
        <w:autoSpaceDE w:val="0"/>
        <w:autoSpaceDN w:val="0"/>
        <w:adjustRightInd w:val="0"/>
        <w:spacing w:line="360" w:lineRule="auto"/>
        <w:jc w:val="both"/>
        <w:rPr>
          <w:rFonts w:cstheme="minorHAnsi"/>
        </w:rPr>
      </w:pPr>
      <w:r w:rsidRPr="00375CC2">
        <w:rPr>
          <w:rFonts w:cstheme="minorHAnsi"/>
        </w:rPr>
        <w:t>Güney Ege Bölgesi’nde Üretim Odaklı Kooperatiflerin Mevcut Durum Analiz</w:t>
      </w:r>
      <w:r w:rsidR="0024706C" w:rsidRPr="00375CC2">
        <w:rPr>
          <w:rFonts w:cstheme="minorHAnsi"/>
        </w:rPr>
        <w:t>i ve Gelişme Stratejileri</w:t>
      </w:r>
      <w:r w:rsidR="007007EE" w:rsidRPr="00375CC2">
        <w:rPr>
          <w:rFonts w:cstheme="minorHAnsi"/>
        </w:rPr>
        <w:t xml:space="preserve"> çalışması çıktılarına göre </w:t>
      </w:r>
      <w:r w:rsidRPr="00375CC2">
        <w:rPr>
          <w:rFonts w:cstheme="minorHAnsi"/>
        </w:rPr>
        <w:t>kooperatiflerin yaklaşık %73’ünde organizasyon ya da yönetim şeması bulunmazken yaklaşık % 80’inde ise iş tanımları ve planlarına ilişkin dokümantasyonun bulunmadığı dikkat çekmektedir. Bu durum kooperatiflerin yönetim ve organizasyonundaki etkinlik sorununa işaret etmektedir. Bölge</w:t>
      </w:r>
      <w:r w:rsidR="007007EE" w:rsidRPr="00375CC2">
        <w:rPr>
          <w:rFonts w:cstheme="minorHAnsi"/>
        </w:rPr>
        <w:t xml:space="preserve">mizdeki kooperatiflerin eğitim düzeyi ve aldığı </w:t>
      </w:r>
      <w:r w:rsidRPr="00375CC2">
        <w:rPr>
          <w:rFonts w:cstheme="minorHAnsi"/>
        </w:rPr>
        <w:t xml:space="preserve">eğitimler incelendiğinde kooperatif başkanlarının %48,4’ünün ilkokul mezunu olduğu sadece %6,9’unun lisans mezunu olduğu görülmektedir. Aynı zamanda “son 3 yıl içerisinde yönetim ve çalışanlar için eğitim alan” kooperatifler, görüşülen kooperatiflerin yalnızca %34’ünü oluşturmaktadır. </w:t>
      </w:r>
      <w:r w:rsidR="007007EE" w:rsidRPr="00375CC2">
        <w:rPr>
          <w:rFonts w:cstheme="minorHAnsi"/>
        </w:rPr>
        <w:t xml:space="preserve"> </w:t>
      </w:r>
    </w:p>
    <w:p w14:paraId="32D86DFF" w14:textId="77777777" w:rsidR="002773EE" w:rsidRPr="00375CC2" w:rsidRDefault="00C23AF3" w:rsidP="002773EE">
      <w:pPr>
        <w:autoSpaceDE w:val="0"/>
        <w:autoSpaceDN w:val="0"/>
        <w:adjustRightInd w:val="0"/>
        <w:spacing w:line="360" w:lineRule="auto"/>
        <w:jc w:val="both"/>
        <w:rPr>
          <w:rFonts w:cstheme="minorHAnsi"/>
          <w:b/>
          <w:u w:val="single"/>
        </w:rPr>
      </w:pPr>
      <w:r w:rsidRPr="00375CC2">
        <w:rPr>
          <w:rFonts w:cstheme="minorHAnsi"/>
          <w:b/>
          <w:u w:val="single"/>
        </w:rPr>
        <w:t xml:space="preserve">Üretim </w:t>
      </w:r>
      <w:r w:rsidR="002773EE" w:rsidRPr="00375CC2">
        <w:rPr>
          <w:rFonts w:cstheme="minorHAnsi"/>
          <w:b/>
          <w:u w:val="single"/>
        </w:rPr>
        <w:t>Süreçleri:</w:t>
      </w:r>
    </w:p>
    <w:p w14:paraId="34009000"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Soğuk hava ve depolama imkânlarının yetersizliği,</w:t>
      </w:r>
    </w:p>
    <w:p w14:paraId="14A12AF7"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Üretim yöntemi ve teknolojileri konus</w:t>
      </w:r>
      <w:r w:rsidR="0024706C" w:rsidRPr="00375CC2">
        <w:rPr>
          <w:rFonts w:cstheme="minorHAnsi"/>
        </w:rPr>
        <w:t>unda güncel bilgileri takip edeme</w:t>
      </w:r>
      <w:r w:rsidRPr="00375CC2">
        <w:rPr>
          <w:rFonts w:cstheme="minorHAnsi"/>
        </w:rPr>
        <w:t>me,</w:t>
      </w:r>
    </w:p>
    <w:p w14:paraId="05FA0CD7"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Üretimde yeni yöntemler kullanılamaması,</w:t>
      </w:r>
    </w:p>
    <w:p w14:paraId="64CB560A"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Ürünleri işlenmiş ürüne dönüştürememe</w:t>
      </w:r>
    </w:p>
    <w:p w14:paraId="67B0B7D7" w14:textId="77777777" w:rsidR="007007EE" w:rsidRPr="00375CC2" w:rsidRDefault="007007EE" w:rsidP="007007EE">
      <w:pPr>
        <w:spacing w:line="360" w:lineRule="auto"/>
        <w:ind w:left="1211"/>
        <w:contextualSpacing/>
        <w:rPr>
          <w:rFonts w:cstheme="minorHAnsi"/>
          <w:sz w:val="8"/>
        </w:rPr>
      </w:pPr>
    </w:p>
    <w:p w14:paraId="018996C4" w14:textId="77777777" w:rsidR="002773EE" w:rsidRPr="00375CC2" w:rsidRDefault="002773EE" w:rsidP="00164DB0">
      <w:pPr>
        <w:shd w:val="clear" w:color="auto" w:fill="FFFFFF" w:themeFill="background1"/>
        <w:spacing w:line="360" w:lineRule="auto"/>
        <w:contextualSpacing/>
        <w:jc w:val="both"/>
        <w:rPr>
          <w:rFonts w:cstheme="minorHAnsi"/>
        </w:rPr>
      </w:pPr>
      <w:r w:rsidRPr="00375CC2">
        <w:rPr>
          <w:rFonts w:cstheme="minorHAnsi"/>
        </w:rPr>
        <w:t xml:space="preserve">Güney Ege Bölgesi’nde Üretim Odaklı Kooperatiflerin Mevcut Durum Analizi ve Gelişme Stratejileri çalışması çıktılarına göre görüşülen kooperatifler içerisinde Muğla’da bulunan kooperatiflerin yaklaşık olarak % 9’u ve Aydın’da bulunan kooperatiflerin yaklaşık olarak % 7’si ürünlerini işlenmiş ürüne dönüştürmektedir. Denizli’de bulunan kooperatiflerin % 53’ü, Muğla’da bulunan kooperatiflerin % 39’u ve Aydın’da bulunan kooperatiflerin % 14’ü üretimlerini işlenmiş ürüne dönüştürmeyi planlamaktadır. </w:t>
      </w:r>
      <w:r w:rsidRPr="00375CC2">
        <w:rPr>
          <w:rFonts w:cstheme="minorHAnsi"/>
        </w:rPr>
        <w:lastRenderedPageBreak/>
        <w:t xml:space="preserve">Çalışma kapsamındaki kooperatiflerin % 9,4’ ü diğer kooperatiflere göre üretimde farklı bir yöntem kullandıklarını ileri sürmektedir. </w:t>
      </w:r>
      <w:r w:rsidR="007007EE" w:rsidRPr="00375CC2">
        <w:rPr>
          <w:rFonts w:cstheme="minorHAnsi"/>
        </w:rPr>
        <w:t xml:space="preserve"> </w:t>
      </w:r>
    </w:p>
    <w:p w14:paraId="166980A6" w14:textId="77777777" w:rsidR="002773EE" w:rsidRPr="00375CC2" w:rsidRDefault="002773EE" w:rsidP="007007EE">
      <w:pPr>
        <w:autoSpaceDE w:val="0"/>
        <w:autoSpaceDN w:val="0"/>
        <w:adjustRightInd w:val="0"/>
        <w:spacing w:after="0" w:line="360" w:lineRule="auto"/>
        <w:jc w:val="both"/>
        <w:rPr>
          <w:rFonts w:cstheme="minorHAnsi"/>
          <w:b/>
          <w:u w:val="single"/>
        </w:rPr>
      </w:pPr>
      <w:r w:rsidRPr="00375CC2">
        <w:rPr>
          <w:rFonts w:cstheme="minorHAnsi"/>
          <w:b/>
          <w:u w:val="single"/>
        </w:rPr>
        <w:t xml:space="preserve">Pazarlama Süreçleri:   </w:t>
      </w:r>
    </w:p>
    <w:p w14:paraId="6879108F"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Pazarlama faaliyetlerinde kullanılan araçların yetersizliği,</w:t>
      </w:r>
    </w:p>
    <w:p w14:paraId="077D2265"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Dağıtım kanallarında komisyonculara bağımlılık,</w:t>
      </w:r>
    </w:p>
    <w:p w14:paraId="669D2FCA"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İhracat yapamama, marka ve coğrafi işaret eksikliği</w:t>
      </w:r>
    </w:p>
    <w:p w14:paraId="373F53F1" w14:textId="77777777" w:rsidR="007007EE" w:rsidRPr="00375CC2" w:rsidRDefault="007007EE" w:rsidP="007007EE">
      <w:pPr>
        <w:spacing w:line="360" w:lineRule="auto"/>
        <w:ind w:left="1211"/>
        <w:contextualSpacing/>
        <w:rPr>
          <w:rFonts w:cstheme="minorHAnsi"/>
          <w:sz w:val="8"/>
        </w:rPr>
      </w:pPr>
    </w:p>
    <w:p w14:paraId="13840C2F" w14:textId="77777777" w:rsidR="002773EE" w:rsidRPr="00375CC2" w:rsidRDefault="007007EE" w:rsidP="00164DB0">
      <w:pPr>
        <w:spacing w:line="360" w:lineRule="auto"/>
        <w:contextualSpacing/>
        <w:jc w:val="both"/>
        <w:rPr>
          <w:rFonts w:cstheme="minorHAnsi"/>
        </w:rPr>
      </w:pPr>
      <w:r w:rsidRPr="00375CC2">
        <w:rPr>
          <w:rFonts w:cstheme="minorHAnsi"/>
        </w:rPr>
        <w:t>Bölgemizde,</w:t>
      </w:r>
      <w:r w:rsidR="002773EE" w:rsidRPr="00375CC2">
        <w:rPr>
          <w:rFonts w:cstheme="minorHAnsi"/>
        </w:rPr>
        <w:t xml:space="preserve"> ürünlerini işlenmiş ürüne dönüştüren kooperatiflerin % 80’i ürünlerin satışını doğrudan tüketiciye yapmaktadır. Ürünlerini işlenmiş ürüne dönüştürmeyen kooperatiflerin ise % 15,7’si satışını doğrudan tüketiciye yapmaktadır. Ürünlerinin satışını toptancıya yapan kooperatiflerin % 63’ü ürünlerin satışından kaynaklanan tahsilat sorunu yaşamaktadır. Yapılan saha çalışması verilerine göre TR32 Bölgesi’nde faaliyet sür</w:t>
      </w:r>
      <w:r w:rsidRPr="00375CC2">
        <w:rPr>
          <w:rFonts w:cstheme="minorHAnsi"/>
        </w:rPr>
        <w:t xml:space="preserve">düren kooperatiflerin %1,4’ü </w:t>
      </w:r>
      <w:r w:rsidR="002773EE" w:rsidRPr="00375CC2">
        <w:rPr>
          <w:rFonts w:cstheme="minorHAnsi"/>
        </w:rPr>
        <w:t>ihracat yaptığını belirtmiştir.</w:t>
      </w:r>
    </w:p>
    <w:p w14:paraId="4BD4336D" w14:textId="77777777" w:rsidR="007007EE" w:rsidRPr="00375CC2" w:rsidRDefault="007007EE" w:rsidP="00164DB0">
      <w:pPr>
        <w:spacing w:line="360" w:lineRule="auto"/>
        <w:contextualSpacing/>
        <w:jc w:val="both"/>
        <w:rPr>
          <w:rFonts w:cstheme="minorHAnsi"/>
          <w:sz w:val="14"/>
        </w:rPr>
      </w:pPr>
    </w:p>
    <w:p w14:paraId="26C5B9F6" w14:textId="77777777" w:rsidR="002773EE" w:rsidRPr="00375CC2" w:rsidRDefault="002773EE" w:rsidP="002773EE">
      <w:pPr>
        <w:autoSpaceDE w:val="0"/>
        <w:autoSpaceDN w:val="0"/>
        <w:adjustRightInd w:val="0"/>
        <w:spacing w:line="360" w:lineRule="auto"/>
        <w:jc w:val="both"/>
        <w:rPr>
          <w:rFonts w:cstheme="minorHAnsi"/>
        </w:rPr>
      </w:pPr>
      <w:r w:rsidRPr="00375CC2">
        <w:rPr>
          <w:rFonts w:cstheme="minorHAnsi"/>
          <w:b/>
          <w:u w:val="single"/>
        </w:rPr>
        <w:t>Finansal Kapasite:</w:t>
      </w:r>
    </w:p>
    <w:p w14:paraId="0A7BD249"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Kredi/teşvik/hibe mekanizmalarından yararlanamama,</w:t>
      </w:r>
    </w:p>
    <w:p w14:paraId="4B3EEBAC" w14:textId="77777777" w:rsidR="002773EE" w:rsidRPr="00375CC2" w:rsidRDefault="002773EE" w:rsidP="002773EE">
      <w:pPr>
        <w:numPr>
          <w:ilvl w:val="0"/>
          <w:numId w:val="2"/>
        </w:numPr>
        <w:spacing w:line="360" w:lineRule="auto"/>
        <w:contextualSpacing/>
        <w:rPr>
          <w:rFonts w:cstheme="minorHAnsi"/>
        </w:rPr>
      </w:pPr>
      <w:r w:rsidRPr="00375CC2">
        <w:rPr>
          <w:rFonts w:cstheme="minorHAnsi"/>
        </w:rPr>
        <w:t>Mevcut sermaye yetersizliği, banka kredilerinden yararlanamama,</w:t>
      </w:r>
    </w:p>
    <w:p w14:paraId="47E40551" w14:textId="77777777" w:rsidR="002773EE" w:rsidRPr="00375CC2" w:rsidRDefault="00494EAB" w:rsidP="002773EE">
      <w:pPr>
        <w:numPr>
          <w:ilvl w:val="0"/>
          <w:numId w:val="2"/>
        </w:numPr>
        <w:spacing w:line="360" w:lineRule="auto"/>
        <w:contextualSpacing/>
        <w:rPr>
          <w:rFonts w:cstheme="minorHAnsi"/>
        </w:rPr>
      </w:pPr>
      <w:r w:rsidRPr="00375CC2">
        <w:rPr>
          <w:rFonts w:cstheme="minorHAnsi"/>
        </w:rPr>
        <w:t>Tahsilat sorunları</w:t>
      </w:r>
    </w:p>
    <w:p w14:paraId="11ACDA7B" w14:textId="77777777" w:rsidR="007007EE" w:rsidRPr="00375CC2" w:rsidRDefault="007007EE" w:rsidP="007007EE">
      <w:pPr>
        <w:spacing w:line="360" w:lineRule="auto"/>
        <w:ind w:left="1211"/>
        <w:contextualSpacing/>
        <w:rPr>
          <w:rFonts w:cstheme="minorHAnsi"/>
          <w:sz w:val="12"/>
        </w:rPr>
      </w:pPr>
    </w:p>
    <w:p w14:paraId="2F46634C" w14:textId="77777777" w:rsidR="002773EE" w:rsidRPr="00375CC2" w:rsidRDefault="007007EE" w:rsidP="00164DB0">
      <w:pPr>
        <w:spacing w:line="360" w:lineRule="auto"/>
        <w:contextualSpacing/>
        <w:jc w:val="both"/>
        <w:rPr>
          <w:rFonts w:cstheme="minorHAnsi"/>
        </w:rPr>
      </w:pPr>
      <w:r w:rsidRPr="00375CC2">
        <w:rPr>
          <w:rFonts w:cstheme="minorHAnsi"/>
        </w:rPr>
        <w:t>G</w:t>
      </w:r>
      <w:r w:rsidR="002773EE" w:rsidRPr="00375CC2">
        <w:rPr>
          <w:rFonts w:cstheme="minorHAnsi"/>
        </w:rPr>
        <w:t>örüşme yapılan kooperatiflerin sadece %37’si devletin teşvik, kredi ya da hibe desteklerinden yararlanmıştır. Kooperatiflerin çoğunluğu finansman ihtiyacı için öz kaynaklarını kullanmakta, ikinci olarak da kamu bankalarını tercih etmektedirler. Görüşülen kooperatiflerin  % 21’i mevcut sermayelerini yeterli bulurken, % 79’u sermayelerini yeterli bulmamaktadır. Görüşme yapılan kooperatiflerden sadece % 17’si son 3 yılda banka kredisi kullanmıştır ve çoğunlukla kamu bankaları tercih edilmiştir. Kooperatiflerin yaklaşık % 30’u ürünlerinin satışından kaynaklana</w:t>
      </w:r>
      <w:r w:rsidR="00FD371C" w:rsidRPr="00375CC2">
        <w:rPr>
          <w:rFonts w:cstheme="minorHAnsi"/>
        </w:rPr>
        <w:t xml:space="preserve">n tahsilat sorunu yaşamaktadır. </w:t>
      </w:r>
      <w:r w:rsidR="002773EE" w:rsidRPr="00375CC2">
        <w:rPr>
          <w:rFonts w:cstheme="minorHAnsi"/>
        </w:rPr>
        <w:t>Bu doğrultuda; üretici örgütlerinde ortaya çıkan sorunlar ve bu sorunlara yönelik müdahale alanları doğrultusunda “Üretici</w:t>
      </w:r>
      <w:r w:rsidR="00494EAB" w:rsidRPr="00375CC2">
        <w:rPr>
          <w:rFonts w:cstheme="minorHAnsi"/>
        </w:rPr>
        <w:t xml:space="preserve"> Örgütlerinin Güçlendirilmesi” Sonuç Odaklı P</w:t>
      </w:r>
      <w:r w:rsidR="002773EE" w:rsidRPr="00375CC2">
        <w:rPr>
          <w:rFonts w:cstheme="minorHAnsi"/>
        </w:rPr>
        <w:t>rogramı tasarlanmıştır.</w:t>
      </w:r>
    </w:p>
    <w:p w14:paraId="3A5C2071" w14:textId="77777777" w:rsidR="002773EE" w:rsidRPr="00375CC2" w:rsidRDefault="002773EE" w:rsidP="002773EE">
      <w:pPr>
        <w:spacing w:line="360" w:lineRule="auto"/>
        <w:ind w:firstLine="708"/>
        <w:contextualSpacing/>
        <w:jc w:val="both"/>
        <w:rPr>
          <w:rFonts w:cstheme="minorHAnsi"/>
        </w:rPr>
      </w:pPr>
    </w:p>
    <w:p w14:paraId="7B5573FA" w14:textId="77777777" w:rsidR="002773EE" w:rsidRPr="00375CC2" w:rsidRDefault="002773EE" w:rsidP="00164DB0">
      <w:pPr>
        <w:autoSpaceDE w:val="0"/>
        <w:autoSpaceDN w:val="0"/>
        <w:spacing w:line="360" w:lineRule="auto"/>
        <w:jc w:val="both"/>
        <w:rPr>
          <w:rFonts w:cstheme="minorHAnsi"/>
        </w:rPr>
      </w:pPr>
      <w:r w:rsidRPr="00375CC2">
        <w:rPr>
          <w:rFonts w:cstheme="minorHAnsi"/>
        </w:rPr>
        <w:t>2019 yılında; Güney Ege Bölgesi</w:t>
      </w:r>
      <w:r w:rsidR="00494EAB" w:rsidRPr="00375CC2">
        <w:rPr>
          <w:rFonts w:cstheme="minorHAnsi"/>
        </w:rPr>
        <w:t>’</w:t>
      </w:r>
      <w:r w:rsidRPr="00375CC2">
        <w:rPr>
          <w:rFonts w:cstheme="minorHAnsi"/>
        </w:rPr>
        <w:t xml:space="preserve">nde faaliyet gösteren üretici örgütlerinin kurumsal kapasitelerinin geliştirilmesi amacıyla </w:t>
      </w:r>
      <w:r w:rsidR="007007EE" w:rsidRPr="00375CC2">
        <w:rPr>
          <w:rFonts w:cstheme="minorHAnsi"/>
        </w:rPr>
        <w:t>ajansımız</w:t>
      </w:r>
      <w:r w:rsidRPr="00375CC2">
        <w:rPr>
          <w:rFonts w:cstheme="minorHAnsi"/>
        </w:rPr>
        <w:t xml:space="preserve"> öncülüğünde düzenlenen teknik izleme ziyareti kapsamında Aydın, Denizli ve Muğla’dan kooperatif, birlik, tarım il müdürlükleri ve ziraat odaları temsilcilerinden oluşan yaklaşık 50 kişilik bir heyet teknik izleme ziyaretine katılmıştır. Güney Ege Bölgesi</w:t>
      </w:r>
      <w:r w:rsidR="007007EE" w:rsidRPr="00375CC2">
        <w:rPr>
          <w:rFonts w:cstheme="minorHAnsi"/>
        </w:rPr>
        <w:t>’</w:t>
      </w:r>
      <w:r w:rsidRPr="00375CC2">
        <w:rPr>
          <w:rFonts w:cstheme="minorHAnsi"/>
        </w:rPr>
        <w:t>ndeki kooperatif ve birliklerin Türkiye</w:t>
      </w:r>
      <w:r w:rsidR="007007EE" w:rsidRPr="00375CC2">
        <w:rPr>
          <w:rFonts w:cstheme="minorHAnsi"/>
        </w:rPr>
        <w:t>’nin en güçlü kooperatif markalarından biri</w:t>
      </w:r>
      <w:r w:rsidRPr="00375CC2">
        <w:rPr>
          <w:rFonts w:cstheme="minorHAnsi"/>
        </w:rPr>
        <w:t xml:space="preserve"> olan TORKU’nun iyi uygulamalarından ve başarılarından ilham alarak Aydın, Denizli ve Muğla’da kooperatifçilik alanında ortak proje geliştirme ve </w:t>
      </w:r>
      <w:r w:rsidR="002B0D31" w:rsidRPr="00375CC2">
        <w:rPr>
          <w:rFonts w:cstheme="minorHAnsi"/>
        </w:rPr>
        <w:t>iş birliği</w:t>
      </w:r>
      <w:r w:rsidRPr="00375CC2">
        <w:rPr>
          <w:rFonts w:cstheme="minorHAnsi"/>
        </w:rPr>
        <w:t>ne katkı sağlaması amacıyla düzenlenen etkinli</w:t>
      </w:r>
      <w:r w:rsidR="00634C99" w:rsidRPr="00375CC2">
        <w:rPr>
          <w:rFonts w:cstheme="minorHAnsi"/>
        </w:rPr>
        <w:t>k boyunca TORKU’nun Çumra</w:t>
      </w:r>
      <w:r w:rsidRPr="00375CC2">
        <w:rPr>
          <w:rFonts w:cstheme="minorHAnsi"/>
        </w:rPr>
        <w:t>, M</w:t>
      </w:r>
      <w:r w:rsidR="00634C99" w:rsidRPr="00375CC2">
        <w:rPr>
          <w:rFonts w:cstheme="minorHAnsi"/>
        </w:rPr>
        <w:t xml:space="preserve">eram ve Seydibey </w:t>
      </w:r>
      <w:r w:rsidRPr="00375CC2">
        <w:rPr>
          <w:rFonts w:cstheme="minorHAnsi"/>
        </w:rPr>
        <w:t>Kampüs</w:t>
      </w:r>
      <w:r w:rsidR="00634C99" w:rsidRPr="00375CC2">
        <w:rPr>
          <w:rFonts w:cstheme="minorHAnsi"/>
        </w:rPr>
        <w:t>leri</w:t>
      </w:r>
      <w:r w:rsidRPr="00375CC2">
        <w:rPr>
          <w:rFonts w:cstheme="minorHAnsi"/>
        </w:rPr>
        <w:t xml:space="preserve"> ziyaret edilmiştir.</w:t>
      </w:r>
    </w:p>
    <w:p w14:paraId="184F315D" w14:textId="77777777" w:rsidR="002773EE" w:rsidRPr="00375CC2" w:rsidRDefault="002773EE" w:rsidP="00164DB0">
      <w:pPr>
        <w:autoSpaceDE w:val="0"/>
        <w:autoSpaceDN w:val="0"/>
        <w:spacing w:line="360" w:lineRule="auto"/>
        <w:jc w:val="both"/>
        <w:rPr>
          <w:rFonts w:cstheme="minorHAnsi"/>
        </w:rPr>
      </w:pPr>
      <w:r w:rsidRPr="00375CC2">
        <w:rPr>
          <w:rFonts w:cstheme="minorHAnsi"/>
        </w:rPr>
        <w:lastRenderedPageBreak/>
        <w:t>Ayrıca 2018 Yılı Kooperatif ve Birliklerin Güçlendirilmesi Mali Destek Programı kapsamında 20 proje ile sözleşme imzalanmış, s</w:t>
      </w:r>
      <w:r w:rsidR="00634C99" w:rsidRPr="00375CC2">
        <w:rPr>
          <w:rFonts w:cstheme="minorHAnsi"/>
        </w:rPr>
        <w:t>öz konusu projelere 7.147.244</w:t>
      </w:r>
      <w:r w:rsidRPr="00375CC2">
        <w:rPr>
          <w:rFonts w:cstheme="minorHAnsi"/>
        </w:rPr>
        <w:t xml:space="preserve"> TL kaynak tahsis edilmiştir.  </w:t>
      </w:r>
      <w:r w:rsidR="00001E2B" w:rsidRPr="00375CC2">
        <w:rPr>
          <w:rFonts w:cstheme="minorHAnsi"/>
        </w:rPr>
        <w:t xml:space="preserve">2020 Yılı Kooperatif ve Birliklerin Güçlendirilmesi Mali Destek </w:t>
      </w:r>
      <w:r w:rsidR="00C93286" w:rsidRPr="00375CC2">
        <w:rPr>
          <w:rFonts w:cstheme="minorHAnsi"/>
        </w:rPr>
        <w:t>Programı kapsamında ise 32 projeye</w:t>
      </w:r>
      <w:r w:rsidR="00001E2B" w:rsidRPr="00375CC2">
        <w:rPr>
          <w:rFonts w:cstheme="minorHAnsi"/>
        </w:rPr>
        <w:t xml:space="preserve"> </w:t>
      </w:r>
      <w:r w:rsidR="00C93286" w:rsidRPr="00375CC2">
        <w:rPr>
          <w:rFonts w:cstheme="minorHAnsi"/>
        </w:rPr>
        <w:t xml:space="preserve">yaklaşık </w:t>
      </w:r>
      <w:r w:rsidR="006C096B" w:rsidRPr="00375CC2">
        <w:rPr>
          <w:rFonts w:cstheme="minorHAnsi"/>
        </w:rPr>
        <w:t>13.000.000 TL</w:t>
      </w:r>
      <w:r w:rsidR="00001E2B" w:rsidRPr="00375CC2">
        <w:rPr>
          <w:rFonts w:cstheme="minorHAnsi"/>
        </w:rPr>
        <w:t xml:space="preserve"> </w:t>
      </w:r>
      <w:r w:rsidR="006C096B" w:rsidRPr="00375CC2">
        <w:rPr>
          <w:rFonts w:cstheme="minorHAnsi"/>
        </w:rPr>
        <w:t>tahsis edilmiştir.</w:t>
      </w:r>
    </w:p>
    <w:p w14:paraId="312573DC" w14:textId="77777777" w:rsidR="002773EE" w:rsidRPr="00375CC2" w:rsidRDefault="0049181B" w:rsidP="00164DB0">
      <w:pPr>
        <w:autoSpaceDE w:val="0"/>
        <w:autoSpaceDN w:val="0"/>
        <w:spacing w:line="360" w:lineRule="auto"/>
        <w:jc w:val="both"/>
        <w:rPr>
          <w:rFonts w:cstheme="minorHAnsi"/>
        </w:rPr>
      </w:pPr>
      <w:r w:rsidRPr="00375CC2">
        <w:rPr>
          <w:rFonts w:cstheme="minorHAnsi"/>
        </w:rPr>
        <w:t>SOP</w:t>
      </w:r>
      <w:r w:rsidR="002773EE" w:rsidRPr="00375CC2">
        <w:rPr>
          <w:rFonts w:cstheme="minorHAnsi"/>
        </w:rPr>
        <w:t xml:space="preserve"> kapsamında en önemli risk, üretim odaklı kooperatif ve birliklerin kurumsal kapasitesinin zayıf olmasıdır. Bu doğrultuda Ajans tarafından verilecek eğitim ve danışmanlıklarla, üst birlikler ve çatı kuruluşların katkı ve yönlendirmeleriyle risklerin bertaraf edilmesi öngörülmektedir.</w:t>
      </w:r>
    </w:p>
    <w:p w14:paraId="04DA85CF" w14:textId="77777777" w:rsidR="002773EE" w:rsidRPr="00375CC2" w:rsidRDefault="002773EE" w:rsidP="002773EE">
      <w:pPr>
        <w:spacing w:after="160" w:line="360" w:lineRule="auto"/>
        <w:contextualSpacing/>
        <w:outlineLvl w:val="0"/>
        <w:rPr>
          <w:rFonts w:cstheme="minorHAnsi"/>
          <w:b/>
          <w:highlight w:val="green"/>
        </w:rPr>
      </w:pPr>
      <w:bookmarkStart w:id="1057" w:name="_Toc528142555"/>
      <w:bookmarkStart w:id="1058" w:name="_Toc528151765"/>
      <w:bookmarkStart w:id="1059" w:name="_Toc528152025"/>
      <w:bookmarkStart w:id="1060" w:name="_Toc528151957"/>
      <w:bookmarkStart w:id="1061" w:name="_Toc529174086"/>
      <w:bookmarkStart w:id="1062" w:name="_Toc529176205"/>
      <w:bookmarkStart w:id="1063" w:name="_Toc529176597"/>
      <w:bookmarkStart w:id="1064" w:name="_Toc529177056"/>
      <w:bookmarkStart w:id="1065" w:name="_Toc529177515"/>
      <w:bookmarkStart w:id="1066" w:name="_Toc529177974"/>
      <w:bookmarkStart w:id="1067" w:name="_Toc529178543"/>
      <w:bookmarkStart w:id="1068" w:name="_Toc529178798"/>
      <w:bookmarkStart w:id="1069" w:name="_Toc529179120"/>
      <w:bookmarkStart w:id="1070" w:name="_Toc529179377"/>
      <w:bookmarkStart w:id="1071" w:name="_Toc529179634"/>
      <w:bookmarkStart w:id="1072" w:name="_Toc529179890"/>
      <w:bookmarkStart w:id="1073" w:name="_Toc528142556"/>
      <w:bookmarkStart w:id="1074" w:name="_Toc528151766"/>
      <w:bookmarkStart w:id="1075" w:name="_Toc528152026"/>
      <w:bookmarkStart w:id="1076" w:name="_Toc528151995"/>
      <w:bookmarkStart w:id="1077" w:name="_Toc529174087"/>
      <w:bookmarkStart w:id="1078" w:name="_Toc529176206"/>
      <w:bookmarkStart w:id="1079" w:name="_Toc529176598"/>
      <w:bookmarkStart w:id="1080" w:name="_Toc529177057"/>
      <w:bookmarkStart w:id="1081" w:name="_Toc529177516"/>
      <w:bookmarkStart w:id="1082" w:name="_Toc529177975"/>
      <w:bookmarkStart w:id="1083" w:name="_Toc529178544"/>
      <w:bookmarkStart w:id="1084" w:name="_Toc529178799"/>
      <w:bookmarkStart w:id="1085" w:name="_Toc529179121"/>
      <w:bookmarkStart w:id="1086" w:name="_Toc529179378"/>
      <w:bookmarkStart w:id="1087" w:name="_Toc529179635"/>
      <w:bookmarkStart w:id="1088" w:name="_Toc529179891"/>
      <w:bookmarkStart w:id="1089" w:name="_Toc528142557"/>
      <w:bookmarkStart w:id="1090" w:name="_Toc528151767"/>
      <w:bookmarkStart w:id="1091" w:name="_Toc528152027"/>
      <w:bookmarkStart w:id="1092" w:name="_Toc528151996"/>
      <w:bookmarkStart w:id="1093" w:name="_Toc529174088"/>
      <w:bookmarkStart w:id="1094" w:name="_Toc529176207"/>
      <w:bookmarkStart w:id="1095" w:name="_Toc529176599"/>
      <w:bookmarkStart w:id="1096" w:name="_Toc529177058"/>
      <w:bookmarkStart w:id="1097" w:name="_Toc529177517"/>
      <w:bookmarkStart w:id="1098" w:name="_Toc529177976"/>
      <w:bookmarkStart w:id="1099" w:name="_Toc529178545"/>
      <w:bookmarkStart w:id="1100" w:name="_Toc529178800"/>
      <w:bookmarkStart w:id="1101" w:name="_Toc529179122"/>
      <w:bookmarkStart w:id="1102" w:name="_Toc529179379"/>
      <w:bookmarkStart w:id="1103" w:name="_Toc529179636"/>
      <w:bookmarkStart w:id="1104" w:name="_Toc529179892"/>
      <w:bookmarkStart w:id="1105" w:name="_Toc528142558"/>
      <w:bookmarkStart w:id="1106" w:name="_Toc528151768"/>
      <w:bookmarkStart w:id="1107" w:name="_Toc528152028"/>
      <w:bookmarkStart w:id="1108" w:name="_Toc528152257"/>
      <w:bookmarkStart w:id="1109" w:name="_Toc529174089"/>
      <w:bookmarkStart w:id="1110" w:name="_Toc529176208"/>
      <w:bookmarkStart w:id="1111" w:name="_Toc529176600"/>
      <w:bookmarkStart w:id="1112" w:name="_Toc529177059"/>
      <w:bookmarkStart w:id="1113" w:name="_Toc529177518"/>
      <w:bookmarkStart w:id="1114" w:name="_Toc529177977"/>
      <w:bookmarkStart w:id="1115" w:name="_Toc529178546"/>
      <w:bookmarkStart w:id="1116" w:name="_Toc529178801"/>
      <w:bookmarkStart w:id="1117" w:name="_Toc529179123"/>
      <w:bookmarkStart w:id="1118" w:name="_Toc529179380"/>
      <w:bookmarkStart w:id="1119" w:name="_Toc529179637"/>
      <w:bookmarkStart w:id="1120" w:name="_Toc529179893"/>
      <w:bookmarkStart w:id="1121" w:name="_Toc528142559"/>
      <w:bookmarkStart w:id="1122" w:name="_Toc528151769"/>
      <w:bookmarkStart w:id="1123" w:name="_Toc528152029"/>
      <w:bookmarkStart w:id="1124" w:name="_Toc528152258"/>
      <w:bookmarkStart w:id="1125" w:name="_Toc529174090"/>
      <w:bookmarkStart w:id="1126" w:name="_Toc529176209"/>
      <w:bookmarkStart w:id="1127" w:name="_Toc529176601"/>
      <w:bookmarkStart w:id="1128" w:name="_Toc529177060"/>
      <w:bookmarkStart w:id="1129" w:name="_Toc529177519"/>
      <w:bookmarkStart w:id="1130" w:name="_Toc529177978"/>
      <w:bookmarkStart w:id="1131" w:name="_Toc529178547"/>
      <w:bookmarkStart w:id="1132" w:name="_Toc529178802"/>
      <w:bookmarkStart w:id="1133" w:name="_Toc529179124"/>
      <w:bookmarkStart w:id="1134" w:name="_Toc529179381"/>
      <w:bookmarkStart w:id="1135" w:name="_Toc529179638"/>
      <w:bookmarkStart w:id="1136" w:name="_Toc529179894"/>
      <w:bookmarkStart w:id="1137" w:name="_Toc528142560"/>
      <w:bookmarkStart w:id="1138" w:name="_Toc528151770"/>
      <w:bookmarkStart w:id="1139" w:name="_Toc528152030"/>
      <w:bookmarkStart w:id="1140" w:name="_Toc528152259"/>
      <w:bookmarkStart w:id="1141" w:name="_Toc529174091"/>
      <w:bookmarkStart w:id="1142" w:name="_Toc529176210"/>
      <w:bookmarkStart w:id="1143" w:name="_Toc529176602"/>
      <w:bookmarkStart w:id="1144" w:name="_Toc529177061"/>
      <w:bookmarkStart w:id="1145" w:name="_Toc529177520"/>
      <w:bookmarkStart w:id="1146" w:name="_Toc529177979"/>
      <w:bookmarkStart w:id="1147" w:name="_Toc529178548"/>
      <w:bookmarkStart w:id="1148" w:name="_Toc529178803"/>
      <w:bookmarkStart w:id="1149" w:name="_Toc529179125"/>
      <w:bookmarkStart w:id="1150" w:name="_Toc529179382"/>
      <w:bookmarkStart w:id="1151" w:name="_Toc529179639"/>
      <w:bookmarkStart w:id="1152" w:name="_Toc529179895"/>
      <w:bookmarkStart w:id="1153" w:name="_Toc528142561"/>
      <w:bookmarkStart w:id="1154" w:name="_Toc528151771"/>
      <w:bookmarkStart w:id="1155" w:name="_Toc528152031"/>
      <w:bookmarkStart w:id="1156" w:name="_Toc528152260"/>
      <w:bookmarkStart w:id="1157" w:name="_Toc529174092"/>
      <w:bookmarkStart w:id="1158" w:name="_Toc529176211"/>
      <w:bookmarkStart w:id="1159" w:name="_Toc529176603"/>
      <w:bookmarkStart w:id="1160" w:name="_Toc529177062"/>
      <w:bookmarkStart w:id="1161" w:name="_Toc529177521"/>
      <w:bookmarkStart w:id="1162" w:name="_Toc529177980"/>
      <w:bookmarkStart w:id="1163" w:name="_Toc529178549"/>
      <w:bookmarkStart w:id="1164" w:name="_Toc529178804"/>
      <w:bookmarkStart w:id="1165" w:name="_Toc529179126"/>
      <w:bookmarkStart w:id="1166" w:name="_Toc529179383"/>
      <w:bookmarkStart w:id="1167" w:name="_Toc529179640"/>
      <w:bookmarkStart w:id="1168" w:name="_Toc529179896"/>
      <w:bookmarkStart w:id="1169" w:name="_Toc528142562"/>
      <w:bookmarkStart w:id="1170" w:name="_Toc528151772"/>
      <w:bookmarkStart w:id="1171" w:name="_Toc528152032"/>
      <w:bookmarkStart w:id="1172" w:name="_Toc528152261"/>
      <w:bookmarkStart w:id="1173" w:name="_Toc529174093"/>
      <w:bookmarkStart w:id="1174" w:name="_Toc529176212"/>
      <w:bookmarkStart w:id="1175" w:name="_Toc529176604"/>
      <w:bookmarkStart w:id="1176" w:name="_Toc529177063"/>
      <w:bookmarkStart w:id="1177" w:name="_Toc529177522"/>
      <w:bookmarkStart w:id="1178" w:name="_Toc529177981"/>
      <w:bookmarkStart w:id="1179" w:name="_Toc529178550"/>
      <w:bookmarkStart w:id="1180" w:name="_Toc529178805"/>
      <w:bookmarkStart w:id="1181" w:name="_Toc529179127"/>
      <w:bookmarkStart w:id="1182" w:name="_Toc529179384"/>
      <w:bookmarkStart w:id="1183" w:name="_Toc529179641"/>
      <w:bookmarkStart w:id="1184" w:name="_Toc529179897"/>
      <w:bookmarkStart w:id="1185" w:name="_Toc528142563"/>
      <w:bookmarkStart w:id="1186" w:name="_Toc528151773"/>
      <w:bookmarkStart w:id="1187" w:name="_Toc528152033"/>
      <w:bookmarkStart w:id="1188" w:name="_Toc528152262"/>
      <w:bookmarkStart w:id="1189" w:name="_Toc529174094"/>
      <w:bookmarkStart w:id="1190" w:name="_Toc529176213"/>
      <w:bookmarkStart w:id="1191" w:name="_Toc529176605"/>
      <w:bookmarkStart w:id="1192" w:name="_Toc529177064"/>
      <w:bookmarkStart w:id="1193" w:name="_Toc529177523"/>
      <w:bookmarkStart w:id="1194" w:name="_Toc529177982"/>
      <w:bookmarkStart w:id="1195" w:name="_Toc529178551"/>
      <w:bookmarkStart w:id="1196" w:name="_Toc529178806"/>
      <w:bookmarkStart w:id="1197" w:name="_Toc529179128"/>
      <w:bookmarkStart w:id="1198" w:name="_Toc529179385"/>
      <w:bookmarkStart w:id="1199" w:name="_Toc529179642"/>
      <w:bookmarkStart w:id="1200" w:name="_Toc529179898"/>
      <w:bookmarkStart w:id="1201" w:name="_Toc528142564"/>
      <w:bookmarkStart w:id="1202" w:name="_Toc528151774"/>
      <w:bookmarkStart w:id="1203" w:name="_Toc528152034"/>
      <w:bookmarkStart w:id="1204" w:name="_Toc528152263"/>
      <w:bookmarkStart w:id="1205" w:name="_Toc529174095"/>
      <w:bookmarkStart w:id="1206" w:name="_Toc529176214"/>
      <w:bookmarkStart w:id="1207" w:name="_Toc529176606"/>
      <w:bookmarkStart w:id="1208" w:name="_Toc529177065"/>
      <w:bookmarkStart w:id="1209" w:name="_Toc529177524"/>
      <w:bookmarkStart w:id="1210" w:name="_Toc529177983"/>
      <w:bookmarkStart w:id="1211" w:name="_Toc529178552"/>
      <w:bookmarkStart w:id="1212" w:name="_Toc529178807"/>
      <w:bookmarkStart w:id="1213" w:name="_Toc529179129"/>
      <w:bookmarkStart w:id="1214" w:name="_Toc529179386"/>
      <w:bookmarkStart w:id="1215" w:name="_Toc529179643"/>
      <w:bookmarkStart w:id="1216" w:name="_Toc529179899"/>
      <w:bookmarkStart w:id="1217" w:name="_Toc528142565"/>
      <w:bookmarkStart w:id="1218" w:name="_Toc528151775"/>
      <w:bookmarkStart w:id="1219" w:name="_Toc528152035"/>
      <w:bookmarkStart w:id="1220" w:name="_Toc528152264"/>
      <w:bookmarkStart w:id="1221" w:name="_Toc529174096"/>
      <w:bookmarkStart w:id="1222" w:name="_Toc529176215"/>
      <w:bookmarkStart w:id="1223" w:name="_Toc529176607"/>
      <w:bookmarkStart w:id="1224" w:name="_Toc529177066"/>
      <w:bookmarkStart w:id="1225" w:name="_Toc529177525"/>
      <w:bookmarkStart w:id="1226" w:name="_Toc529177984"/>
      <w:bookmarkStart w:id="1227" w:name="_Toc529178553"/>
      <w:bookmarkStart w:id="1228" w:name="_Toc529178808"/>
      <w:bookmarkStart w:id="1229" w:name="_Toc529179130"/>
      <w:bookmarkStart w:id="1230" w:name="_Toc529179387"/>
      <w:bookmarkStart w:id="1231" w:name="_Toc529179644"/>
      <w:bookmarkStart w:id="1232" w:name="_Toc529179900"/>
      <w:bookmarkStart w:id="1233" w:name="_Toc528142566"/>
      <w:bookmarkStart w:id="1234" w:name="_Toc528151776"/>
      <w:bookmarkStart w:id="1235" w:name="_Toc528152036"/>
      <w:bookmarkStart w:id="1236" w:name="_Toc528152265"/>
      <w:bookmarkStart w:id="1237" w:name="_Toc529174097"/>
      <w:bookmarkStart w:id="1238" w:name="_Toc529176216"/>
      <w:bookmarkStart w:id="1239" w:name="_Toc529176608"/>
      <w:bookmarkStart w:id="1240" w:name="_Toc529177067"/>
      <w:bookmarkStart w:id="1241" w:name="_Toc529177526"/>
      <w:bookmarkStart w:id="1242" w:name="_Toc529177985"/>
      <w:bookmarkStart w:id="1243" w:name="_Toc529178554"/>
      <w:bookmarkStart w:id="1244" w:name="_Toc529178809"/>
      <w:bookmarkStart w:id="1245" w:name="_Toc529179131"/>
      <w:bookmarkStart w:id="1246" w:name="_Toc529179388"/>
      <w:bookmarkStart w:id="1247" w:name="_Toc529179645"/>
      <w:bookmarkStart w:id="1248" w:name="_Toc529179901"/>
      <w:bookmarkStart w:id="1249" w:name="_Toc528142567"/>
      <w:bookmarkStart w:id="1250" w:name="_Toc528151777"/>
      <w:bookmarkStart w:id="1251" w:name="_Toc528152037"/>
      <w:bookmarkStart w:id="1252" w:name="_Toc528152266"/>
      <w:bookmarkStart w:id="1253" w:name="_Toc529174098"/>
      <w:bookmarkStart w:id="1254" w:name="_Toc529176217"/>
      <w:bookmarkStart w:id="1255" w:name="_Toc529176609"/>
      <w:bookmarkStart w:id="1256" w:name="_Toc529177068"/>
      <w:bookmarkStart w:id="1257" w:name="_Toc529177527"/>
      <w:bookmarkStart w:id="1258" w:name="_Toc529177986"/>
      <w:bookmarkStart w:id="1259" w:name="_Toc529178555"/>
      <w:bookmarkStart w:id="1260" w:name="_Toc529178810"/>
      <w:bookmarkStart w:id="1261" w:name="_Toc529179132"/>
      <w:bookmarkStart w:id="1262" w:name="_Toc529179389"/>
      <w:bookmarkStart w:id="1263" w:name="_Toc529179646"/>
      <w:bookmarkStart w:id="1264" w:name="_Toc529179902"/>
      <w:bookmarkStart w:id="1265" w:name="_Toc528142568"/>
      <w:bookmarkStart w:id="1266" w:name="_Toc528151778"/>
      <w:bookmarkStart w:id="1267" w:name="_Toc528152038"/>
      <w:bookmarkStart w:id="1268" w:name="_Toc528152267"/>
      <w:bookmarkStart w:id="1269" w:name="_Toc529174099"/>
      <w:bookmarkStart w:id="1270" w:name="_Toc529176218"/>
      <w:bookmarkStart w:id="1271" w:name="_Toc529176610"/>
      <w:bookmarkStart w:id="1272" w:name="_Toc529177069"/>
      <w:bookmarkStart w:id="1273" w:name="_Toc529177528"/>
      <w:bookmarkStart w:id="1274" w:name="_Toc529177987"/>
      <w:bookmarkStart w:id="1275" w:name="_Toc529178556"/>
      <w:bookmarkStart w:id="1276" w:name="_Toc529178811"/>
      <w:bookmarkStart w:id="1277" w:name="_Toc529179133"/>
      <w:bookmarkStart w:id="1278" w:name="_Toc529179390"/>
      <w:bookmarkStart w:id="1279" w:name="_Toc529179647"/>
      <w:bookmarkStart w:id="1280" w:name="_Toc529179903"/>
      <w:bookmarkStart w:id="1281" w:name="_Toc528142569"/>
      <w:bookmarkStart w:id="1282" w:name="_Toc528151779"/>
      <w:bookmarkStart w:id="1283" w:name="_Toc528152039"/>
      <w:bookmarkStart w:id="1284" w:name="_Toc528152268"/>
      <w:bookmarkStart w:id="1285" w:name="_Toc529174100"/>
      <w:bookmarkStart w:id="1286" w:name="_Toc529176219"/>
      <w:bookmarkStart w:id="1287" w:name="_Toc529176611"/>
      <w:bookmarkStart w:id="1288" w:name="_Toc529177070"/>
      <w:bookmarkStart w:id="1289" w:name="_Toc529177529"/>
      <w:bookmarkStart w:id="1290" w:name="_Toc529177988"/>
      <w:bookmarkStart w:id="1291" w:name="_Toc529178557"/>
      <w:bookmarkStart w:id="1292" w:name="_Toc529178812"/>
      <w:bookmarkStart w:id="1293" w:name="_Toc529179134"/>
      <w:bookmarkStart w:id="1294" w:name="_Toc529179391"/>
      <w:bookmarkStart w:id="1295" w:name="_Toc529179648"/>
      <w:bookmarkStart w:id="1296" w:name="_Toc529179904"/>
      <w:bookmarkStart w:id="1297" w:name="_Toc528142570"/>
      <w:bookmarkStart w:id="1298" w:name="_Toc528151780"/>
      <w:bookmarkStart w:id="1299" w:name="_Toc528152040"/>
      <w:bookmarkStart w:id="1300" w:name="_Toc528152269"/>
      <w:bookmarkStart w:id="1301" w:name="_Toc529174101"/>
      <w:bookmarkStart w:id="1302" w:name="_Toc529176220"/>
      <w:bookmarkStart w:id="1303" w:name="_Toc529176612"/>
      <w:bookmarkStart w:id="1304" w:name="_Toc529177071"/>
      <w:bookmarkStart w:id="1305" w:name="_Toc529177530"/>
      <w:bookmarkStart w:id="1306" w:name="_Toc529177989"/>
      <w:bookmarkStart w:id="1307" w:name="_Toc529178558"/>
      <w:bookmarkStart w:id="1308" w:name="_Toc529178813"/>
      <w:bookmarkStart w:id="1309" w:name="_Toc529179135"/>
      <w:bookmarkStart w:id="1310" w:name="_Toc529179392"/>
      <w:bookmarkStart w:id="1311" w:name="_Toc529179649"/>
      <w:bookmarkStart w:id="1312" w:name="_Toc529179905"/>
      <w:bookmarkStart w:id="1313" w:name="_Toc528142571"/>
      <w:bookmarkStart w:id="1314" w:name="_Toc528151781"/>
      <w:bookmarkStart w:id="1315" w:name="_Toc528152041"/>
      <w:bookmarkStart w:id="1316" w:name="_Toc528152270"/>
      <w:bookmarkStart w:id="1317" w:name="_Toc529174102"/>
      <w:bookmarkStart w:id="1318" w:name="_Toc529176221"/>
      <w:bookmarkStart w:id="1319" w:name="_Toc529176613"/>
      <w:bookmarkStart w:id="1320" w:name="_Toc529177072"/>
      <w:bookmarkStart w:id="1321" w:name="_Toc529177531"/>
      <w:bookmarkStart w:id="1322" w:name="_Toc529177990"/>
      <w:bookmarkStart w:id="1323" w:name="_Toc529178559"/>
      <w:bookmarkStart w:id="1324" w:name="_Toc529178814"/>
      <w:bookmarkStart w:id="1325" w:name="_Toc529179136"/>
      <w:bookmarkStart w:id="1326" w:name="_Toc529179393"/>
      <w:bookmarkStart w:id="1327" w:name="_Toc529179650"/>
      <w:bookmarkStart w:id="1328" w:name="_Toc529179906"/>
      <w:bookmarkStart w:id="1329" w:name="_Toc528142572"/>
      <w:bookmarkStart w:id="1330" w:name="_Toc528151782"/>
      <w:bookmarkStart w:id="1331" w:name="_Toc528152042"/>
      <w:bookmarkStart w:id="1332" w:name="_Toc528152271"/>
      <w:bookmarkStart w:id="1333" w:name="_Toc529174103"/>
      <w:bookmarkStart w:id="1334" w:name="_Toc529176222"/>
      <w:bookmarkStart w:id="1335" w:name="_Toc529176614"/>
      <w:bookmarkStart w:id="1336" w:name="_Toc529177073"/>
      <w:bookmarkStart w:id="1337" w:name="_Toc529177532"/>
      <w:bookmarkStart w:id="1338" w:name="_Toc529177991"/>
      <w:bookmarkStart w:id="1339" w:name="_Toc529178560"/>
      <w:bookmarkStart w:id="1340" w:name="_Toc529178815"/>
      <w:bookmarkStart w:id="1341" w:name="_Toc529179137"/>
      <w:bookmarkStart w:id="1342" w:name="_Toc529179394"/>
      <w:bookmarkStart w:id="1343" w:name="_Toc529179651"/>
      <w:bookmarkStart w:id="1344" w:name="_Toc529179907"/>
      <w:bookmarkStart w:id="1345" w:name="_Toc528142573"/>
      <w:bookmarkStart w:id="1346" w:name="_Toc528151783"/>
      <w:bookmarkStart w:id="1347" w:name="_Toc528152043"/>
      <w:bookmarkStart w:id="1348" w:name="_Toc528152272"/>
      <w:bookmarkStart w:id="1349" w:name="_Toc529174104"/>
      <w:bookmarkStart w:id="1350" w:name="_Toc529176223"/>
      <w:bookmarkStart w:id="1351" w:name="_Toc529176615"/>
      <w:bookmarkStart w:id="1352" w:name="_Toc529177074"/>
      <w:bookmarkStart w:id="1353" w:name="_Toc529177533"/>
      <w:bookmarkStart w:id="1354" w:name="_Toc529177992"/>
      <w:bookmarkStart w:id="1355" w:name="_Toc529178561"/>
      <w:bookmarkStart w:id="1356" w:name="_Toc529178816"/>
      <w:bookmarkStart w:id="1357" w:name="_Toc529179138"/>
      <w:bookmarkStart w:id="1358" w:name="_Toc529179395"/>
      <w:bookmarkStart w:id="1359" w:name="_Toc529179652"/>
      <w:bookmarkStart w:id="1360" w:name="_Toc529179908"/>
      <w:bookmarkStart w:id="1361" w:name="_Toc528142574"/>
      <w:bookmarkStart w:id="1362" w:name="_Toc528151784"/>
      <w:bookmarkStart w:id="1363" w:name="_Toc528152044"/>
      <w:bookmarkStart w:id="1364" w:name="_Toc528152273"/>
      <w:bookmarkStart w:id="1365" w:name="_Toc529174105"/>
      <w:bookmarkStart w:id="1366" w:name="_Toc529176224"/>
      <w:bookmarkStart w:id="1367" w:name="_Toc529176616"/>
      <w:bookmarkStart w:id="1368" w:name="_Toc529177075"/>
      <w:bookmarkStart w:id="1369" w:name="_Toc529177534"/>
      <w:bookmarkStart w:id="1370" w:name="_Toc529177993"/>
      <w:bookmarkStart w:id="1371" w:name="_Toc529178562"/>
      <w:bookmarkStart w:id="1372" w:name="_Toc529178817"/>
      <w:bookmarkStart w:id="1373" w:name="_Toc529179139"/>
      <w:bookmarkStart w:id="1374" w:name="_Toc529179396"/>
      <w:bookmarkStart w:id="1375" w:name="_Toc529179653"/>
      <w:bookmarkStart w:id="1376" w:name="_Toc529179909"/>
      <w:bookmarkStart w:id="1377" w:name="_Toc526165025"/>
      <w:bookmarkStart w:id="1378" w:name="_Toc526238429"/>
      <w:bookmarkStart w:id="1379" w:name="_Toc526239704"/>
      <w:bookmarkStart w:id="1380" w:name="_Toc526779328"/>
      <w:bookmarkStart w:id="1381" w:name="_Toc527012443"/>
      <w:bookmarkStart w:id="1382" w:name="_Toc528142575"/>
      <w:bookmarkStart w:id="1383" w:name="_Toc528151785"/>
      <w:bookmarkStart w:id="1384" w:name="_Toc528152045"/>
      <w:bookmarkStart w:id="1385" w:name="_Toc528152274"/>
      <w:bookmarkStart w:id="1386" w:name="_Toc529174106"/>
      <w:bookmarkStart w:id="1387" w:name="_Toc529176225"/>
      <w:bookmarkStart w:id="1388" w:name="_Toc529176617"/>
      <w:bookmarkStart w:id="1389" w:name="_Toc529177076"/>
      <w:bookmarkStart w:id="1390" w:name="_Toc529177535"/>
      <w:bookmarkStart w:id="1391" w:name="_Toc529177994"/>
      <w:bookmarkStart w:id="1392" w:name="_Toc529178563"/>
      <w:bookmarkStart w:id="1393" w:name="_Toc529178818"/>
      <w:bookmarkStart w:id="1394" w:name="_Toc529179140"/>
      <w:bookmarkStart w:id="1395" w:name="_Toc529179397"/>
      <w:bookmarkStart w:id="1396" w:name="_Toc529179654"/>
      <w:bookmarkStart w:id="1397" w:name="_Toc529179910"/>
      <w:bookmarkStart w:id="1398" w:name="_Toc525914337"/>
      <w:bookmarkStart w:id="1399" w:name="_Toc526165026"/>
      <w:bookmarkStart w:id="1400" w:name="_Toc526238430"/>
      <w:bookmarkStart w:id="1401" w:name="_Toc526239705"/>
      <w:bookmarkStart w:id="1402" w:name="_Toc526779329"/>
      <w:bookmarkStart w:id="1403" w:name="_Toc527012444"/>
      <w:bookmarkStart w:id="1404" w:name="_Toc528142576"/>
      <w:bookmarkStart w:id="1405" w:name="_Toc528151786"/>
      <w:bookmarkStart w:id="1406" w:name="_Toc528152046"/>
      <w:bookmarkStart w:id="1407" w:name="_Toc528152275"/>
      <w:bookmarkStart w:id="1408" w:name="_Toc529174107"/>
      <w:bookmarkStart w:id="1409" w:name="_Toc529176226"/>
      <w:bookmarkStart w:id="1410" w:name="_Toc529176618"/>
      <w:bookmarkStart w:id="1411" w:name="_Toc529177077"/>
      <w:bookmarkStart w:id="1412" w:name="_Toc529177536"/>
      <w:bookmarkStart w:id="1413" w:name="_Toc529177995"/>
      <w:bookmarkStart w:id="1414" w:name="_Toc529178564"/>
      <w:bookmarkStart w:id="1415" w:name="_Toc529178819"/>
      <w:bookmarkStart w:id="1416" w:name="_Toc529179141"/>
      <w:bookmarkStart w:id="1417" w:name="_Toc529179398"/>
      <w:bookmarkStart w:id="1418" w:name="_Toc529179655"/>
      <w:bookmarkStart w:id="1419" w:name="_Toc529179911"/>
      <w:bookmarkStart w:id="1420" w:name="_Toc497986342"/>
      <w:bookmarkStart w:id="1421" w:name="_Toc497987452"/>
      <w:bookmarkStart w:id="1422" w:name="_Toc497991752"/>
      <w:bookmarkStart w:id="1423" w:name="_Toc529179912"/>
      <w:bookmarkStart w:id="1424" w:name="_Toc18500666"/>
      <w:bookmarkStart w:id="1425" w:name="_Toc113631059"/>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r w:rsidRPr="00375CC2">
        <w:rPr>
          <w:rFonts w:cstheme="minorHAnsi"/>
          <w:b/>
        </w:rPr>
        <w:t xml:space="preserve">2.2.3. Sonuç </w:t>
      </w:r>
      <w:r w:rsidR="00B7010D" w:rsidRPr="00375CC2">
        <w:rPr>
          <w:rFonts w:cstheme="minorHAnsi"/>
          <w:b/>
        </w:rPr>
        <w:t>v</w:t>
      </w:r>
      <w:r w:rsidRPr="00375CC2">
        <w:rPr>
          <w:rFonts w:cstheme="minorHAnsi"/>
          <w:b/>
        </w:rPr>
        <w:t>e Çıktı Hedefleri</w:t>
      </w:r>
      <w:bookmarkEnd w:id="1420"/>
      <w:bookmarkEnd w:id="1421"/>
      <w:bookmarkEnd w:id="1422"/>
      <w:bookmarkEnd w:id="1423"/>
      <w:bookmarkEnd w:id="1424"/>
      <w:bookmarkEnd w:id="1425"/>
      <w:r w:rsidRPr="00375CC2">
        <w:rPr>
          <w:rFonts w:cstheme="minorHAnsi"/>
          <w:b/>
        </w:rPr>
        <w:t xml:space="preserve"> </w:t>
      </w:r>
    </w:p>
    <w:p w14:paraId="4E4C033B" w14:textId="55515ED3" w:rsidR="002773EE" w:rsidRPr="00375CC2" w:rsidRDefault="002773EE" w:rsidP="002773EE">
      <w:pPr>
        <w:keepNext/>
        <w:spacing w:after="0" w:line="240" w:lineRule="auto"/>
        <w:ind w:left="360"/>
        <w:jc w:val="center"/>
        <w:rPr>
          <w:rFonts w:cstheme="minorHAnsi"/>
          <w:b/>
          <w:bCs/>
          <w:sz w:val="20"/>
        </w:rPr>
      </w:pPr>
      <w:bookmarkStart w:id="1426" w:name="_Toc113631143"/>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18</w:t>
      </w:r>
      <w:r w:rsidRPr="00375CC2">
        <w:rPr>
          <w:rFonts w:cstheme="minorHAnsi"/>
          <w:b/>
          <w:bCs/>
          <w:sz w:val="20"/>
        </w:rPr>
        <w:fldChar w:fldCharType="end"/>
      </w:r>
      <w:r w:rsidRPr="00375CC2">
        <w:rPr>
          <w:rFonts w:cstheme="minorHAnsi"/>
          <w:b/>
          <w:bCs/>
          <w:sz w:val="20"/>
        </w:rPr>
        <w:t>: Üretici Örgütlerinin Güçlendirilmesi SOP Sonuç Hedefleri</w:t>
      </w:r>
      <w:bookmarkEnd w:id="1426"/>
    </w:p>
    <w:tbl>
      <w:tblPr>
        <w:tblStyle w:val="TabloKlavuzu2"/>
        <w:tblW w:w="9356" w:type="dxa"/>
        <w:tblInd w:w="-34" w:type="dxa"/>
        <w:tblLook w:val="04A0" w:firstRow="1" w:lastRow="0" w:firstColumn="1" w:lastColumn="0" w:noHBand="0" w:noVBand="1"/>
      </w:tblPr>
      <w:tblGrid>
        <w:gridCol w:w="1135"/>
        <w:gridCol w:w="4074"/>
        <w:gridCol w:w="716"/>
        <w:gridCol w:w="738"/>
        <w:gridCol w:w="2693"/>
      </w:tblGrid>
      <w:tr w:rsidR="002773EE" w:rsidRPr="00375CC2" w14:paraId="25102552" w14:textId="77777777" w:rsidTr="00F23420">
        <w:tc>
          <w:tcPr>
            <w:tcW w:w="1135" w:type="dxa"/>
            <w:shd w:val="clear" w:color="auto" w:fill="C6D9F1" w:themeFill="text2" w:themeFillTint="33"/>
            <w:vAlign w:val="center"/>
          </w:tcPr>
          <w:p w14:paraId="5524CEA4" w14:textId="77777777" w:rsidR="002773EE" w:rsidRPr="00375CC2" w:rsidRDefault="002773EE" w:rsidP="00B70BA2">
            <w:pPr>
              <w:spacing w:line="360" w:lineRule="auto"/>
              <w:jc w:val="center"/>
              <w:rPr>
                <w:rFonts w:asciiTheme="minorHAnsi" w:hAnsiTheme="minorHAnsi" w:cstheme="minorHAnsi"/>
                <w:b/>
                <w:sz w:val="20"/>
                <w:szCs w:val="20"/>
              </w:rPr>
            </w:pPr>
            <w:r w:rsidRPr="00375CC2">
              <w:rPr>
                <w:rFonts w:asciiTheme="minorHAnsi" w:hAnsiTheme="minorHAnsi" w:cstheme="minorHAnsi"/>
                <w:b/>
                <w:sz w:val="20"/>
                <w:szCs w:val="20"/>
              </w:rPr>
              <w:t>Amaç</w:t>
            </w:r>
          </w:p>
        </w:tc>
        <w:tc>
          <w:tcPr>
            <w:tcW w:w="4074" w:type="dxa"/>
            <w:shd w:val="clear" w:color="auto" w:fill="C6D9F1" w:themeFill="text2" w:themeFillTint="33"/>
            <w:vAlign w:val="center"/>
          </w:tcPr>
          <w:p w14:paraId="00184C1D" w14:textId="77777777" w:rsidR="002773EE" w:rsidRPr="00375CC2" w:rsidRDefault="002773EE" w:rsidP="00B70BA2">
            <w:pPr>
              <w:spacing w:line="360" w:lineRule="auto"/>
              <w:jc w:val="center"/>
              <w:rPr>
                <w:rFonts w:asciiTheme="minorHAnsi" w:hAnsiTheme="minorHAnsi" w:cstheme="minorHAnsi"/>
                <w:b/>
                <w:sz w:val="20"/>
                <w:szCs w:val="20"/>
              </w:rPr>
            </w:pPr>
            <w:r w:rsidRPr="00375CC2">
              <w:rPr>
                <w:rFonts w:asciiTheme="minorHAnsi" w:hAnsiTheme="minorHAnsi" w:cstheme="minorHAnsi"/>
                <w:b/>
                <w:sz w:val="20"/>
                <w:szCs w:val="20"/>
              </w:rPr>
              <w:t>Sonuç ve Çıktı Hedefleri</w:t>
            </w:r>
          </w:p>
        </w:tc>
        <w:tc>
          <w:tcPr>
            <w:tcW w:w="716" w:type="dxa"/>
            <w:shd w:val="clear" w:color="auto" w:fill="C6D9F1" w:themeFill="text2" w:themeFillTint="33"/>
            <w:vAlign w:val="center"/>
          </w:tcPr>
          <w:p w14:paraId="3F2CA28B" w14:textId="77777777" w:rsidR="002773EE" w:rsidRPr="00375CC2" w:rsidRDefault="002773EE" w:rsidP="00B70BA2">
            <w:pPr>
              <w:spacing w:line="360" w:lineRule="auto"/>
              <w:jc w:val="center"/>
              <w:rPr>
                <w:rFonts w:asciiTheme="minorHAnsi" w:hAnsiTheme="minorHAnsi" w:cstheme="minorHAnsi"/>
                <w:b/>
                <w:sz w:val="20"/>
                <w:szCs w:val="20"/>
              </w:rPr>
            </w:pPr>
            <w:r w:rsidRPr="00375CC2">
              <w:rPr>
                <w:rFonts w:asciiTheme="minorHAnsi" w:hAnsiTheme="minorHAnsi" w:cstheme="minorHAnsi"/>
                <w:b/>
                <w:sz w:val="20"/>
                <w:szCs w:val="20"/>
              </w:rPr>
              <w:t>Birimi</w:t>
            </w:r>
          </w:p>
        </w:tc>
        <w:tc>
          <w:tcPr>
            <w:tcW w:w="738" w:type="dxa"/>
            <w:shd w:val="clear" w:color="auto" w:fill="C6D9F1" w:themeFill="text2" w:themeFillTint="33"/>
            <w:vAlign w:val="center"/>
          </w:tcPr>
          <w:p w14:paraId="2E647635" w14:textId="77777777" w:rsidR="002773EE" w:rsidRPr="00375CC2" w:rsidRDefault="002773EE" w:rsidP="00B70BA2">
            <w:pPr>
              <w:spacing w:line="360" w:lineRule="auto"/>
              <w:jc w:val="center"/>
              <w:rPr>
                <w:rFonts w:asciiTheme="minorHAnsi" w:hAnsiTheme="minorHAnsi" w:cstheme="minorHAnsi"/>
                <w:b/>
                <w:sz w:val="20"/>
                <w:szCs w:val="20"/>
              </w:rPr>
            </w:pPr>
            <w:r w:rsidRPr="00375CC2">
              <w:rPr>
                <w:rFonts w:asciiTheme="minorHAnsi" w:hAnsiTheme="minorHAnsi" w:cstheme="minorHAnsi"/>
                <w:b/>
                <w:sz w:val="20"/>
                <w:szCs w:val="20"/>
              </w:rPr>
              <w:t>Hedef</w:t>
            </w:r>
          </w:p>
        </w:tc>
        <w:tc>
          <w:tcPr>
            <w:tcW w:w="2693" w:type="dxa"/>
            <w:shd w:val="clear" w:color="auto" w:fill="C6D9F1" w:themeFill="text2" w:themeFillTint="33"/>
            <w:vAlign w:val="center"/>
          </w:tcPr>
          <w:p w14:paraId="5F1789D9" w14:textId="77777777" w:rsidR="002773EE" w:rsidRPr="00375CC2" w:rsidRDefault="002773EE" w:rsidP="00B70BA2">
            <w:pPr>
              <w:spacing w:line="360" w:lineRule="auto"/>
              <w:jc w:val="center"/>
              <w:rPr>
                <w:rFonts w:asciiTheme="minorHAnsi" w:hAnsiTheme="minorHAnsi" w:cstheme="minorHAnsi"/>
                <w:b/>
                <w:sz w:val="20"/>
                <w:szCs w:val="20"/>
              </w:rPr>
            </w:pPr>
            <w:r w:rsidRPr="00375CC2">
              <w:rPr>
                <w:rFonts w:asciiTheme="minorHAnsi" w:hAnsiTheme="minorHAnsi" w:cstheme="minorHAnsi"/>
                <w:b/>
                <w:sz w:val="20"/>
                <w:szCs w:val="20"/>
              </w:rPr>
              <w:t>Kaynak</w:t>
            </w:r>
          </w:p>
        </w:tc>
      </w:tr>
      <w:tr w:rsidR="002773EE" w:rsidRPr="00375CC2" w14:paraId="16D317A5" w14:textId="77777777" w:rsidTr="00F23420">
        <w:trPr>
          <w:trHeight w:val="296"/>
        </w:trPr>
        <w:tc>
          <w:tcPr>
            <w:tcW w:w="1135" w:type="dxa"/>
            <w:vAlign w:val="center"/>
          </w:tcPr>
          <w:p w14:paraId="77748C4F" w14:textId="77777777" w:rsidR="002773EE" w:rsidRPr="00375CC2" w:rsidRDefault="002773EE" w:rsidP="0022348C">
            <w:pPr>
              <w:jc w:val="center"/>
              <w:rPr>
                <w:rFonts w:asciiTheme="minorHAnsi" w:hAnsiTheme="minorHAnsi" w:cstheme="minorHAnsi"/>
                <w:sz w:val="20"/>
                <w:szCs w:val="20"/>
              </w:rPr>
            </w:pPr>
            <w:r w:rsidRPr="00375CC2">
              <w:rPr>
                <w:rFonts w:asciiTheme="minorHAnsi" w:hAnsiTheme="minorHAnsi" w:cstheme="minorHAnsi"/>
                <w:sz w:val="20"/>
                <w:szCs w:val="20"/>
              </w:rPr>
              <w:t>Özel Amaç 1</w:t>
            </w:r>
          </w:p>
        </w:tc>
        <w:tc>
          <w:tcPr>
            <w:tcW w:w="4074" w:type="dxa"/>
            <w:vAlign w:val="center"/>
          </w:tcPr>
          <w:p w14:paraId="4D37A484" w14:textId="77777777" w:rsidR="002773EE" w:rsidRPr="00375CC2" w:rsidRDefault="002773EE" w:rsidP="00F23420">
            <w:pPr>
              <w:rPr>
                <w:rFonts w:asciiTheme="minorHAnsi" w:hAnsiTheme="minorHAnsi" w:cstheme="minorHAnsi"/>
                <w:sz w:val="20"/>
                <w:szCs w:val="20"/>
              </w:rPr>
            </w:pPr>
            <w:r w:rsidRPr="00375CC2">
              <w:rPr>
                <w:rFonts w:asciiTheme="minorHAnsi" w:hAnsiTheme="minorHAnsi" w:cstheme="minorHAnsi"/>
                <w:sz w:val="20"/>
                <w:szCs w:val="20"/>
              </w:rPr>
              <w:t>Kurumsal Kapasitesi İyileştirilen Kooperatif / Birlik Sayısı</w:t>
            </w:r>
          </w:p>
        </w:tc>
        <w:tc>
          <w:tcPr>
            <w:tcW w:w="716" w:type="dxa"/>
            <w:vAlign w:val="center"/>
          </w:tcPr>
          <w:p w14:paraId="6AAF327E"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Adet</w:t>
            </w:r>
          </w:p>
        </w:tc>
        <w:tc>
          <w:tcPr>
            <w:tcW w:w="738" w:type="dxa"/>
            <w:vAlign w:val="center"/>
          </w:tcPr>
          <w:p w14:paraId="5E31041B"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100</w:t>
            </w:r>
          </w:p>
        </w:tc>
        <w:tc>
          <w:tcPr>
            <w:tcW w:w="2693" w:type="dxa"/>
            <w:vAlign w:val="center"/>
          </w:tcPr>
          <w:p w14:paraId="19777513"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GEKA Faaliyet Raporu</w:t>
            </w:r>
          </w:p>
        </w:tc>
      </w:tr>
      <w:tr w:rsidR="002773EE" w:rsidRPr="00375CC2" w14:paraId="6D147145" w14:textId="77777777" w:rsidTr="00F23420">
        <w:tc>
          <w:tcPr>
            <w:tcW w:w="1135" w:type="dxa"/>
            <w:vAlign w:val="center"/>
          </w:tcPr>
          <w:p w14:paraId="3B3EE231" w14:textId="77777777" w:rsidR="002773EE" w:rsidRPr="00375CC2" w:rsidRDefault="002773EE" w:rsidP="0022348C">
            <w:pPr>
              <w:jc w:val="center"/>
              <w:rPr>
                <w:rFonts w:asciiTheme="minorHAnsi" w:hAnsiTheme="minorHAnsi" w:cstheme="minorHAnsi"/>
                <w:sz w:val="20"/>
                <w:szCs w:val="20"/>
              </w:rPr>
            </w:pPr>
            <w:r w:rsidRPr="00375CC2">
              <w:rPr>
                <w:rFonts w:asciiTheme="minorHAnsi" w:hAnsiTheme="minorHAnsi" w:cstheme="minorHAnsi"/>
                <w:sz w:val="20"/>
                <w:szCs w:val="20"/>
              </w:rPr>
              <w:t>Özel Amaç 2</w:t>
            </w:r>
          </w:p>
        </w:tc>
        <w:tc>
          <w:tcPr>
            <w:tcW w:w="4074" w:type="dxa"/>
            <w:vAlign w:val="center"/>
          </w:tcPr>
          <w:p w14:paraId="7678560D" w14:textId="77777777" w:rsidR="002773EE" w:rsidRPr="00375CC2" w:rsidRDefault="002773EE" w:rsidP="00F23420">
            <w:pPr>
              <w:rPr>
                <w:rFonts w:asciiTheme="minorHAnsi" w:hAnsiTheme="minorHAnsi" w:cstheme="minorHAnsi"/>
                <w:sz w:val="20"/>
                <w:szCs w:val="20"/>
              </w:rPr>
            </w:pPr>
            <w:r w:rsidRPr="00375CC2">
              <w:rPr>
                <w:rFonts w:asciiTheme="minorHAnsi" w:hAnsiTheme="minorHAnsi" w:cstheme="minorHAnsi"/>
                <w:sz w:val="20"/>
                <w:szCs w:val="20"/>
              </w:rPr>
              <w:t>Üretim Süreçlerine İşleme ve Paketleme Sürecini Ekleyen Kooperatif/Birlik Sayısı</w:t>
            </w:r>
          </w:p>
        </w:tc>
        <w:tc>
          <w:tcPr>
            <w:tcW w:w="716" w:type="dxa"/>
            <w:vAlign w:val="center"/>
          </w:tcPr>
          <w:p w14:paraId="018A3247"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Adet</w:t>
            </w:r>
          </w:p>
        </w:tc>
        <w:tc>
          <w:tcPr>
            <w:tcW w:w="738" w:type="dxa"/>
            <w:vAlign w:val="center"/>
          </w:tcPr>
          <w:p w14:paraId="2DB78385"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15</w:t>
            </w:r>
          </w:p>
        </w:tc>
        <w:tc>
          <w:tcPr>
            <w:tcW w:w="2693" w:type="dxa"/>
            <w:vAlign w:val="center"/>
          </w:tcPr>
          <w:p w14:paraId="743D41DB"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Faaliyet Raporu, Tarım ve Orman Müdürlükleri, İdari Kayıtları</w:t>
            </w:r>
          </w:p>
        </w:tc>
      </w:tr>
      <w:tr w:rsidR="002773EE" w:rsidRPr="00375CC2" w14:paraId="471D7E1F" w14:textId="77777777" w:rsidTr="00F23420">
        <w:tc>
          <w:tcPr>
            <w:tcW w:w="1135" w:type="dxa"/>
            <w:vAlign w:val="center"/>
          </w:tcPr>
          <w:p w14:paraId="444A4C4B" w14:textId="77777777" w:rsidR="002773EE" w:rsidRPr="00375CC2" w:rsidRDefault="002773EE" w:rsidP="0022348C">
            <w:pPr>
              <w:jc w:val="center"/>
              <w:rPr>
                <w:rFonts w:asciiTheme="minorHAnsi" w:hAnsiTheme="minorHAnsi" w:cstheme="minorHAnsi"/>
                <w:sz w:val="20"/>
                <w:szCs w:val="20"/>
              </w:rPr>
            </w:pPr>
            <w:r w:rsidRPr="00375CC2">
              <w:rPr>
                <w:rFonts w:asciiTheme="minorHAnsi" w:hAnsiTheme="minorHAnsi" w:cstheme="minorHAnsi"/>
                <w:sz w:val="20"/>
                <w:szCs w:val="20"/>
              </w:rPr>
              <w:t>Özel Amaç 2</w:t>
            </w:r>
          </w:p>
        </w:tc>
        <w:tc>
          <w:tcPr>
            <w:tcW w:w="4074" w:type="dxa"/>
            <w:vAlign w:val="center"/>
          </w:tcPr>
          <w:p w14:paraId="715DA632" w14:textId="77777777" w:rsidR="002773EE" w:rsidRPr="00375CC2" w:rsidRDefault="002773EE" w:rsidP="00F23420">
            <w:pPr>
              <w:rPr>
                <w:rFonts w:asciiTheme="minorHAnsi" w:hAnsiTheme="minorHAnsi" w:cstheme="minorHAnsi"/>
                <w:sz w:val="20"/>
                <w:szCs w:val="20"/>
              </w:rPr>
            </w:pPr>
            <w:r w:rsidRPr="00375CC2">
              <w:rPr>
                <w:rFonts w:asciiTheme="minorHAnsi" w:hAnsiTheme="minorHAnsi" w:cstheme="minorHAnsi"/>
                <w:sz w:val="20"/>
                <w:szCs w:val="20"/>
              </w:rPr>
              <w:t>İşleme ve Paketleme Süreçlerini İyileştiren Kooperatif/Birlik Sayısı</w:t>
            </w:r>
          </w:p>
        </w:tc>
        <w:tc>
          <w:tcPr>
            <w:tcW w:w="716" w:type="dxa"/>
            <w:vAlign w:val="center"/>
          </w:tcPr>
          <w:p w14:paraId="30BDBAE9"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Adet</w:t>
            </w:r>
          </w:p>
        </w:tc>
        <w:tc>
          <w:tcPr>
            <w:tcW w:w="738" w:type="dxa"/>
            <w:vAlign w:val="center"/>
          </w:tcPr>
          <w:p w14:paraId="79B8421A"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30</w:t>
            </w:r>
          </w:p>
        </w:tc>
        <w:tc>
          <w:tcPr>
            <w:tcW w:w="2693" w:type="dxa"/>
            <w:vAlign w:val="center"/>
          </w:tcPr>
          <w:p w14:paraId="2CCCC7E6"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Tarım ve Orman Müdürlüğü, GEKA Faaliyet Raporu</w:t>
            </w:r>
          </w:p>
        </w:tc>
      </w:tr>
      <w:tr w:rsidR="002773EE" w:rsidRPr="00375CC2" w14:paraId="2C831FB6" w14:textId="77777777" w:rsidTr="00F23420">
        <w:tc>
          <w:tcPr>
            <w:tcW w:w="1135" w:type="dxa"/>
            <w:vAlign w:val="center"/>
          </w:tcPr>
          <w:p w14:paraId="517C549C" w14:textId="77777777" w:rsidR="002773EE" w:rsidRPr="00375CC2" w:rsidRDefault="002773EE" w:rsidP="0022348C">
            <w:pPr>
              <w:jc w:val="center"/>
              <w:rPr>
                <w:rFonts w:asciiTheme="minorHAnsi" w:hAnsiTheme="minorHAnsi" w:cstheme="minorHAnsi"/>
                <w:sz w:val="20"/>
                <w:szCs w:val="20"/>
              </w:rPr>
            </w:pPr>
            <w:r w:rsidRPr="00375CC2">
              <w:rPr>
                <w:rFonts w:asciiTheme="minorHAnsi" w:hAnsiTheme="minorHAnsi" w:cstheme="minorHAnsi"/>
                <w:sz w:val="20"/>
                <w:szCs w:val="20"/>
              </w:rPr>
              <w:t>Özel Amaç 3</w:t>
            </w:r>
          </w:p>
        </w:tc>
        <w:tc>
          <w:tcPr>
            <w:tcW w:w="4074" w:type="dxa"/>
            <w:vAlign w:val="center"/>
          </w:tcPr>
          <w:p w14:paraId="29C6CD59" w14:textId="77777777" w:rsidR="002773EE" w:rsidRPr="00375CC2" w:rsidRDefault="002773EE" w:rsidP="00F23420">
            <w:pPr>
              <w:rPr>
                <w:rFonts w:asciiTheme="minorHAnsi" w:hAnsiTheme="minorHAnsi" w:cstheme="minorHAnsi"/>
                <w:sz w:val="20"/>
                <w:szCs w:val="20"/>
              </w:rPr>
            </w:pPr>
            <w:r w:rsidRPr="00375CC2">
              <w:rPr>
                <w:rFonts w:asciiTheme="minorHAnsi" w:hAnsiTheme="minorHAnsi" w:cstheme="minorHAnsi"/>
                <w:sz w:val="20"/>
                <w:szCs w:val="20"/>
              </w:rPr>
              <w:t xml:space="preserve">Kendi </w:t>
            </w:r>
            <w:r w:rsidR="0022348C" w:rsidRPr="00375CC2">
              <w:rPr>
                <w:rFonts w:asciiTheme="minorHAnsi" w:hAnsiTheme="minorHAnsi" w:cstheme="minorHAnsi"/>
                <w:sz w:val="20"/>
                <w:szCs w:val="20"/>
              </w:rPr>
              <w:t>Markası ile Satış Yapmaya Başlayan Kooperatif / Birlik Sayısı</w:t>
            </w:r>
          </w:p>
        </w:tc>
        <w:tc>
          <w:tcPr>
            <w:tcW w:w="716" w:type="dxa"/>
            <w:vAlign w:val="center"/>
          </w:tcPr>
          <w:p w14:paraId="4AC09FA8"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Adet</w:t>
            </w:r>
          </w:p>
        </w:tc>
        <w:tc>
          <w:tcPr>
            <w:tcW w:w="738" w:type="dxa"/>
            <w:vAlign w:val="center"/>
          </w:tcPr>
          <w:p w14:paraId="5AB9BF14"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9</w:t>
            </w:r>
          </w:p>
        </w:tc>
        <w:tc>
          <w:tcPr>
            <w:tcW w:w="2693" w:type="dxa"/>
            <w:vAlign w:val="center"/>
          </w:tcPr>
          <w:p w14:paraId="22E4544F" w14:textId="77777777" w:rsidR="002773EE" w:rsidRPr="00375CC2" w:rsidRDefault="002773EE" w:rsidP="00B70BA2">
            <w:pPr>
              <w:jc w:val="center"/>
              <w:rPr>
                <w:rFonts w:asciiTheme="minorHAnsi" w:hAnsiTheme="minorHAnsi" w:cstheme="minorHAnsi"/>
                <w:sz w:val="20"/>
                <w:szCs w:val="20"/>
              </w:rPr>
            </w:pPr>
            <w:r w:rsidRPr="00375CC2">
              <w:rPr>
                <w:rFonts w:asciiTheme="minorHAnsi" w:hAnsiTheme="minorHAnsi" w:cstheme="minorHAnsi"/>
                <w:sz w:val="20"/>
                <w:szCs w:val="20"/>
              </w:rPr>
              <w:t>Tarım ve Orman Müdürlüğü, GEKA Faaliyet Raporu</w:t>
            </w:r>
          </w:p>
        </w:tc>
      </w:tr>
    </w:tbl>
    <w:p w14:paraId="3D6447C2" w14:textId="77777777" w:rsidR="002773EE" w:rsidRPr="00375CC2" w:rsidRDefault="002773EE" w:rsidP="002773EE">
      <w:pPr>
        <w:rPr>
          <w:rFonts w:cstheme="minorHAnsi"/>
        </w:rPr>
      </w:pPr>
    </w:p>
    <w:p w14:paraId="4B21B19F" w14:textId="76671C56" w:rsidR="002773EE" w:rsidRPr="00375CC2" w:rsidRDefault="002773EE" w:rsidP="002773EE">
      <w:pPr>
        <w:keepNext/>
        <w:spacing w:after="0" w:line="240" w:lineRule="auto"/>
        <w:jc w:val="center"/>
        <w:rPr>
          <w:rFonts w:cstheme="minorHAnsi"/>
          <w:b/>
          <w:bCs/>
          <w:sz w:val="20"/>
        </w:rPr>
      </w:pPr>
      <w:bookmarkStart w:id="1427" w:name="_Toc113631144"/>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19</w:t>
      </w:r>
      <w:r w:rsidRPr="00375CC2">
        <w:rPr>
          <w:rFonts w:cstheme="minorHAnsi"/>
          <w:b/>
          <w:bCs/>
          <w:sz w:val="20"/>
        </w:rPr>
        <w:fldChar w:fldCharType="end"/>
      </w:r>
      <w:r w:rsidRPr="00375CC2">
        <w:rPr>
          <w:rFonts w:cstheme="minorHAnsi"/>
          <w:b/>
          <w:bCs/>
          <w:sz w:val="20"/>
        </w:rPr>
        <w:t>: Üretici Örgütlerinin Güçlendirilmesi SOP Çıktı Hedefleri</w:t>
      </w:r>
      <w:bookmarkEnd w:id="1427"/>
    </w:p>
    <w:tbl>
      <w:tblPr>
        <w:tblStyle w:val="TabloKlavuzu"/>
        <w:tblW w:w="9211" w:type="dxa"/>
        <w:tblLayout w:type="fixed"/>
        <w:tblCellMar>
          <w:left w:w="57" w:type="dxa"/>
          <w:right w:w="57" w:type="dxa"/>
        </w:tblCellMar>
        <w:tblLook w:val="04A0" w:firstRow="1" w:lastRow="0" w:firstColumn="1" w:lastColumn="0" w:noHBand="0" w:noVBand="1"/>
      </w:tblPr>
      <w:tblGrid>
        <w:gridCol w:w="4248"/>
        <w:gridCol w:w="850"/>
        <w:gridCol w:w="709"/>
        <w:gridCol w:w="1134"/>
        <w:gridCol w:w="851"/>
        <w:gridCol w:w="1419"/>
      </w:tblGrid>
      <w:tr w:rsidR="00826C0D" w:rsidRPr="00375CC2" w14:paraId="441EDFE5" w14:textId="77777777" w:rsidTr="00434238">
        <w:trPr>
          <w:trHeight w:val="463"/>
        </w:trPr>
        <w:tc>
          <w:tcPr>
            <w:tcW w:w="4248" w:type="dxa"/>
            <w:shd w:val="clear" w:color="auto" w:fill="C6D9F1" w:themeFill="text2" w:themeFillTint="33"/>
            <w:vAlign w:val="center"/>
          </w:tcPr>
          <w:p w14:paraId="66A7F9ED" w14:textId="77777777" w:rsidR="00826C0D" w:rsidRPr="00375CC2" w:rsidRDefault="00826C0D" w:rsidP="00826C0D">
            <w:pPr>
              <w:jc w:val="center"/>
              <w:rPr>
                <w:rFonts w:asciiTheme="minorHAnsi" w:hAnsiTheme="minorHAnsi" w:cstheme="minorHAnsi"/>
                <w:b/>
                <w:sz w:val="20"/>
                <w:szCs w:val="20"/>
              </w:rPr>
            </w:pPr>
            <w:bookmarkStart w:id="1428" w:name="_Toc497986343"/>
            <w:bookmarkStart w:id="1429" w:name="_Toc497987453"/>
            <w:bookmarkStart w:id="1430" w:name="_Toc497991753"/>
            <w:bookmarkStart w:id="1431" w:name="_Toc529179913"/>
            <w:bookmarkStart w:id="1432" w:name="_Toc18500667"/>
            <w:r w:rsidRPr="00375CC2">
              <w:rPr>
                <w:rFonts w:asciiTheme="minorHAnsi" w:hAnsiTheme="minorHAnsi" w:cstheme="minorHAnsi"/>
                <w:b/>
                <w:sz w:val="20"/>
                <w:szCs w:val="20"/>
              </w:rPr>
              <w:t xml:space="preserve">Çıktı Göstergesi </w:t>
            </w:r>
          </w:p>
        </w:tc>
        <w:tc>
          <w:tcPr>
            <w:tcW w:w="850" w:type="dxa"/>
            <w:shd w:val="clear" w:color="auto" w:fill="C6D9F1" w:themeFill="text2" w:themeFillTint="33"/>
            <w:vAlign w:val="center"/>
          </w:tcPr>
          <w:p w14:paraId="552BD8C8" w14:textId="77777777" w:rsidR="00826C0D" w:rsidRPr="00375CC2" w:rsidRDefault="00826C0D" w:rsidP="00826C0D">
            <w:pPr>
              <w:jc w:val="center"/>
              <w:rPr>
                <w:rFonts w:asciiTheme="minorHAnsi" w:hAnsiTheme="minorHAnsi" w:cstheme="minorHAnsi"/>
                <w:b/>
                <w:sz w:val="20"/>
                <w:szCs w:val="20"/>
              </w:rPr>
            </w:pPr>
            <w:r w:rsidRPr="00375CC2">
              <w:rPr>
                <w:rFonts w:asciiTheme="minorHAnsi" w:hAnsiTheme="minorHAnsi" w:cstheme="minorHAnsi"/>
                <w:b/>
                <w:sz w:val="20"/>
                <w:szCs w:val="20"/>
              </w:rPr>
              <w:t>Bileşen Kodu</w:t>
            </w:r>
          </w:p>
        </w:tc>
        <w:tc>
          <w:tcPr>
            <w:tcW w:w="709" w:type="dxa"/>
            <w:shd w:val="clear" w:color="auto" w:fill="C6D9F1" w:themeFill="text2" w:themeFillTint="33"/>
            <w:vAlign w:val="center"/>
          </w:tcPr>
          <w:p w14:paraId="0E2848C6" w14:textId="77777777" w:rsidR="00826C0D" w:rsidRPr="00375CC2" w:rsidRDefault="00826C0D" w:rsidP="00826C0D">
            <w:pPr>
              <w:jc w:val="center"/>
              <w:rPr>
                <w:rFonts w:asciiTheme="minorHAnsi" w:hAnsiTheme="minorHAnsi" w:cstheme="minorHAnsi"/>
                <w:b/>
                <w:sz w:val="20"/>
                <w:szCs w:val="20"/>
              </w:rPr>
            </w:pPr>
            <w:r w:rsidRPr="00375CC2">
              <w:rPr>
                <w:rFonts w:asciiTheme="minorHAnsi" w:hAnsiTheme="minorHAnsi" w:cstheme="minorHAnsi"/>
                <w:b/>
                <w:sz w:val="20"/>
                <w:szCs w:val="20"/>
              </w:rPr>
              <w:t>Birim</w:t>
            </w:r>
          </w:p>
        </w:tc>
        <w:tc>
          <w:tcPr>
            <w:tcW w:w="1134" w:type="dxa"/>
            <w:shd w:val="clear" w:color="auto" w:fill="C6D9F1" w:themeFill="text2" w:themeFillTint="33"/>
            <w:vAlign w:val="center"/>
          </w:tcPr>
          <w:p w14:paraId="3A7C9EC9" w14:textId="77777777" w:rsidR="00826C0D" w:rsidRPr="00375CC2" w:rsidRDefault="00826C0D" w:rsidP="00826C0D">
            <w:pPr>
              <w:jc w:val="center"/>
              <w:rPr>
                <w:rFonts w:asciiTheme="minorHAnsi" w:hAnsiTheme="minorHAnsi" w:cstheme="minorHAnsi"/>
                <w:b/>
                <w:sz w:val="20"/>
                <w:szCs w:val="20"/>
              </w:rPr>
            </w:pPr>
            <w:r w:rsidRPr="00375CC2">
              <w:rPr>
                <w:rFonts w:asciiTheme="minorHAnsi" w:hAnsiTheme="minorHAnsi" w:cstheme="minorHAnsi"/>
                <w:b/>
                <w:sz w:val="20"/>
                <w:szCs w:val="20"/>
              </w:rPr>
              <w:t>Planlanan Hedef</w:t>
            </w:r>
          </w:p>
        </w:tc>
        <w:tc>
          <w:tcPr>
            <w:tcW w:w="851" w:type="dxa"/>
            <w:shd w:val="clear" w:color="auto" w:fill="C6D9F1" w:themeFill="text2" w:themeFillTint="33"/>
            <w:vAlign w:val="center"/>
          </w:tcPr>
          <w:p w14:paraId="59E44A1A" w14:textId="77777777" w:rsidR="00826C0D" w:rsidRPr="00375CC2" w:rsidRDefault="00826C0D" w:rsidP="00826C0D">
            <w:pPr>
              <w:jc w:val="center"/>
              <w:rPr>
                <w:rFonts w:asciiTheme="minorHAnsi" w:hAnsiTheme="minorHAnsi" w:cstheme="minorHAnsi"/>
                <w:b/>
                <w:sz w:val="20"/>
                <w:szCs w:val="20"/>
              </w:rPr>
            </w:pPr>
            <w:r w:rsidRPr="00375CC2">
              <w:rPr>
                <w:rFonts w:asciiTheme="minorHAnsi" w:hAnsiTheme="minorHAnsi" w:cstheme="minorHAnsi"/>
                <w:b/>
                <w:sz w:val="20"/>
                <w:szCs w:val="20"/>
              </w:rPr>
              <w:t>Dönem Değeri</w:t>
            </w:r>
          </w:p>
        </w:tc>
        <w:tc>
          <w:tcPr>
            <w:tcW w:w="1419" w:type="dxa"/>
            <w:shd w:val="clear" w:color="auto" w:fill="C6D9F1" w:themeFill="text2" w:themeFillTint="33"/>
            <w:vAlign w:val="center"/>
          </w:tcPr>
          <w:p w14:paraId="25FBB36B" w14:textId="77777777" w:rsidR="00826C0D" w:rsidRPr="00375CC2" w:rsidRDefault="00826C0D" w:rsidP="00826C0D">
            <w:pPr>
              <w:jc w:val="center"/>
              <w:rPr>
                <w:rFonts w:asciiTheme="minorHAnsi" w:hAnsiTheme="minorHAnsi" w:cstheme="minorHAnsi"/>
                <w:b/>
                <w:sz w:val="20"/>
                <w:szCs w:val="20"/>
              </w:rPr>
            </w:pPr>
            <w:r w:rsidRPr="00375CC2">
              <w:rPr>
                <w:rFonts w:asciiTheme="minorHAnsi" w:hAnsiTheme="minorHAnsi" w:cstheme="minorHAnsi"/>
                <w:b/>
                <w:sz w:val="20"/>
                <w:szCs w:val="20"/>
              </w:rPr>
              <w:t>Planlanan Tamamlanma Dönemi</w:t>
            </w:r>
          </w:p>
        </w:tc>
      </w:tr>
      <w:tr w:rsidR="00826C0D" w:rsidRPr="00375CC2" w14:paraId="1FD79505" w14:textId="77777777" w:rsidTr="00434238">
        <w:trPr>
          <w:trHeight w:val="225"/>
        </w:trPr>
        <w:tc>
          <w:tcPr>
            <w:tcW w:w="4248" w:type="dxa"/>
            <w:vAlign w:val="center"/>
          </w:tcPr>
          <w:p w14:paraId="6F802DBA" w14:textId="32A43E1C" w:rsidR="00826C0D" w:rsidRPr="00375CC2" w:rsidRDefault="00852214" w:rsidP="00826C0D">
            <w:pPr>
              <w:rPr>
                <w:rFonts w:asciiTheme="minorHAnsi" w:eastAsia="Calibri" w:hAnsiTheme="minorHAnsi" w:cstheme="minorHAnsi"/>
                <w:b/>
                <w:sz w:val="20"/>
                <w:szCs w:val="20"/>
              </w:rPr>
            </w:pPr>
            <w:r w:rsidRPr="00375CC2">
              <w:rPr>
                <w:rFonts w:asciiTheme="minorHAnsi" w:eastAsia="Calibri" w:hAnsiTheme="minorHAnsi" w:cstheme="minorHAnsi"/>
                <w:sz w:val="20"/>
                <w:szCs w:val="20"/>
              </w:rPr>
              <w:t xml:space="preserve">İyi Uygulamaların Tanıtıldığı Kooperatif </w:t>
            </w:r>
            <w:r w:rsidR="004C6872" w:rsidRPr="00375CC2">
              <w:rPr>
                <w:rFonts w:asciiTheme="minorHAnsi" w:eastAsia="Calibri" w:hAnsiTheme="minorHAnsi" w:cstheme="minorHAnsi"/>
                <w:sz w:val="20"/>
                <w:szCs w:val="20"/>
              </w:rPr>
              <w:t xml:space="preserve">Üye </w:t>
            </w:r>
            <w:r w:rsidRPr="00375CC2">
              <w:rPr>
                <w:rFonts w:asciiTheme="minorHAnsi" w:eastAsia="Calibri" w:hAnsiTheme="minorHAnsi" w:cstheme="minorHAnsi"/>
                <w:sz w:val="20"/>
                <w:szCs w:val="20"/>
              </w:rPr>
              <w:t>Sayısı</w:t>
            </w:r>
          </w:p>
        </w:tc>
        <w:tc>
          <w:tcPr>
            <w:tcW w:w="850" w:type="dxa"/>
            <w:vAlign w:val="center"/>
          </w:tcPr>
          <w:p w14:paraId="23673B19"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1.1</w:t>
            </w:r>
          </w:p>
        </w:tc>
        <w:tc>
          <w:tcPr>
            <w:tcW w:w="709" w:type="dxa"/>
            <w:vAlign w:val="center"/>
          </w:tcPr>
          <w:p w14:paraId="4A52F1BE"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6B10E0AF"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100</w:t>
            </w:r>
          </w:p>
        </w:tc>
        <w:tc>
          <w:tcPr>
            <w:tcW w:w="851" w:type="dxa"/>
            <w:vAlign w:val="center"/>
          </w:tcPr>
          <w:p w14:paraId="0188918A" w14:textId="200B4A37" w:rsidR="00826C0D" w:rsidRPr="00375CC2" w:rsidRDefault="009A0207" w:rsidP="00826C0D">
            <w:pPr>
              <w:jc w:val="center"/>
              <w:rPr>
                <w:rFonts w:asciiTheme="minorHAnsi" w:hAnsiTheme="minorHAnsi" w:cstheme="minorHAnsi"/>
                <w:sz w:val="20"/>
                <w:szCs w:val="20"/>
              </w:rPr>
            </w:pPr>
            <w:r w:rsidRPr="00375CC2">
              <w:rPr>
                <w:rFonts w:asciiTheme="minorHAnsi" w:hAnsiTheme="minorHAnsi" w:cstheme="minorHAnsi"/>
                <w:sz w:val="20"/>
                <w:szCs w:val="20"/>
              </w:rPr>
              <w:t>30</w:t>
            </w:r>
          </w:p>
        </w:tc>
        <w:tc>
          <w:tcPr>
            <w:tcW w:w="1419" w:type="dxa"/>
            <w:vAlign w:val="center"/>
          </w:tcPr>
          <w:p w14:paraId="6F440743" w14:textId="77777777" w:rsidR="00826C0D" w:rsidRPr="00375CC2" w:rsidRDefault="00826C0D" w:rsidP="00826C0D">
            <w:pPr>
              <w:jc w:val="center"/>
              <w:rPr>
                <w:rFonts w:asciiTheme="minorHAnsi" w:hAnsiTheme="minorHAnsi" w:cstheme="minorHAnsi"/>
                <w:sz w:val="20"/>
                <w:szCs w:val="20"/>
              </w:rPr>
            </w:pPr>
            <w:r w:rsidRPr="00375CC2">
              <w:rPr>
                <w:rFonts w:asciiTheme="minorHAnsi" w:hAnsiTheme="minorHAnsi" w:cstheme="minorHAnsi"/>
                <w:sz w:val="20"/>
                <w:szCs w:val="20"/>
              </w:rPr>
              <w:t>2022</w:t>
            </w:r>
          </w:p>
        </w:tc>
      </w:tr>
      <w:tr w:rsidR="00826C0D" w:rsidRPr="00375CC2" w14:paraId="03533423" w14:textId="77777777" w:rsidTr="00434238">
        <w:trPr>
          <w:trHeight w:val="399"/>
        </w:trPr>
        <w:tc>
          <w:tcPr>
            <w:tcW w:w="4248" w:type="dxa"/>
            <w:vAlign w:val="center"/>
          </w:tcPr>
          <w:p w14:paraId="2C7CB39D" w14:textId="77777777" w:rsidR="00826C0D" w:rsidRPr="00375CC2" w:rsidRDefault="00852214" w:rsidP="00852214">
            <w:pPr>
              <w:rPr>
                <w:rFonts w:asciiTheme="minorHAnsi" w:eastAsia="Calibri" w:hAnsiTheme="minorHAnsi" w:cstheme="minorHAnsi"/>
                <w:sz w:val="20"/>
                <w:szCs w:val="20"/>
              </w:rPr>
            </w:pPr>
            <w:r w:rsidRPr="00375CC2">
              <w:rPr>
                <w:rFonts w:asciiTheme="minorHAnsi" w:eastAsia="Calibri" w:hAnsiTheme="minorHAnsi" w:cstheme="minorHAnsi"/>
                <w:sz w:val="20"/>
                <w:szCs w:val="20"/>
              </w:rPr>
              <w:t>Finansal Okuryazarlık Eğitimi Alan Kooperatif/Birlik Sayısı</w:t>
            </w:r>
          </w:p>
        </w:tc>
        <w:tc>
          <w:tcPr>
            <w:tcW w:w="850" w:type="dxa"/>
            <w:vAlign w:val="center"/>
          </w:tcPr>
          <w:p w14:paraId="47035CDC"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1.2</w:t>
            </w:r>
          </w:p>
        </w:tc>
        <w:tc>
          <w:tcPr>
            <w:tcW w:w="709" w:type="dxa"/>
            <w:vAlign w:val="center"/>
          </w:tcPr>
          <w:p w14:paraId="670E410E" w14:textId="77777777" w:rsidR="00826C0D" w:rsidRPr="00375CC2" w:rsidRDefault="00852214"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28E2ADD3"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150</w:t>
            </w:r>
          </w:p>
        </w:tc>
        <w:tc>
          <w:tcPr>
            <w:tcW w:w="851" w:type="dxa"/>
            <w:vAlign w:val="center"/>
          </w:tcPr>
          <w:p w14:paraId="1B33352C" w14:textId="77777777" w:rsidR="00826C0D" w:rsidRPr="00375CC2" w:rsidRDefault="00826C0D" w:rsidP="00826C0D">
            <w:pPr>
              <w:jc w:val="center"/>
              <w:rPr>
                <w:rFonts w:asciiTheme="minorHAnsi" w:hAnsiTheme="minorHAnsi" w:cstheme="minorHAnsi"/>
                <w:sz w:val="20"/>
                <w:szCs w:val="20"/>
              </w:rPr>
            </w:pPr>
            <w:r w:rsidRPr="00375CC2">
              <w:rPr>
                <w:rFonts w:asciiTheme="minorHAnsi" w:hAnsiTheme="minorHAnsi" w:cstheme="minorHAnsi"/>
                <w:sz w:val="20"/>
                <w:szCs w:val="20"/>
              </w:rPr>
              <w:t>50</w:t>
            </w:r>
          </w:p>
        </w:tc>
        <w:tc>
          <w:tcPr>
            <w:tcW w:w="1419" w:type="dxa"/>
            <w:vAlign w:val="center"/>
          </w:tcPr>
          <w:p w14:paraId="168B9155" w14:textId="77777777" w:rsidR="00826C0D" w:rsidRPr="00375CC2" w:rsidRDefault="00826C0D" w:rsidP="00826C0D">
            <w:pPr>
              <w:jc w:val="center"/>
              <w:rPr>
                <w:rFonts w:asciiTheme="minorHAnsi" w:hAnsiTheme="minorHAnsi" w:cstheme="minorHAnsi"/>
                <w:sz w:val="20"/>
                <w:szCs w:val="20"/>
              </w:rPr>
            </w:pPr>
            <w:r w:rsidRPr="00375CC2">
              <w:rPr>
                <w:rFonts w:asciiTheme="minorHAnsi" w:hAnsiTheme="minorHAnsi" w:cstheme="minorHAnsi"/>
                <w:sz w:val="20"/>
                <w:szCs w:val="20"/>
              </w:rPr>
              <w:t>2022</w:t>
            </w:r>
          </w:p>
        </w:tc>
      </w:tr>
      <w:tr w:rsidR="00826C0D" w:rsidRPr="00375CC2" w14:paraId="1F1C99FB" w14:textId="77777777" w:rsidTr="00434238">
        <w:trPr>
          <w:trHeight w:val="313"/>
        </w:trPr>
        <w:tc>
          <w:tcPr>
            <w:tcW w:w="4248" w:type="dxa"/>
            <w:vAlign w:val="center"/>
          </w:tcPr>
          <w:p w14:paraId="2A03D66B" w14:textId="77777777" w:rsidR="00826C0D" w:rsidRPr="00375CC2" w:rsidRDefault="00826C0D" w:rsidP="00852214">
            <w:pPr>
              <w:rPr>
                <w:rFonts w:asciiTheme="minorHAnsi" w:eastAsia="Calibri" w:hAnsiTheme="minorHAnsi" w:cstheme="minorHAnsi"/>
                <w:sz w:val="20"/>
                <w:szCs w:val="20"/>
              </w:rPr>
            </w:pPr>
            <w:r w:rsidRPr="00375CC2">
              <w:rPr>
                <w:rFonts w:asciiTheme="minorHAnsi" w:eastAsia="Calibri" w:hAnsiTheme="minorHAnsi" w:cstheme="minorHAnsi"/>
                <w:sz w:val="20"/>
                <w:szCs w:val="20"/>
              </w:rPr>
              <w:t>Satış</w:t>
            </w:r>
            <w:r w:rsidR="00852214" w:rsidRPr="00375CC2">
              <w:rPr>
                <w:rFonts w:asciiTheme="minorHAnsi" w:eastAsia="Calibri" w:hAnsiTheme="minorHAnsi" w:cstheme="minorHAnsi"/>
                <w:sz w:val="20"/>
                <w:szCs w:val="20"/>
              </w:rPr>
              <w:t xml:space="preserve">, </w:t>
            </w:r>
            <w:r w:rsidRPr="00375CC2">
              <w:rPr>
                <w:rFonts w:asciiTheme="minorHAnsi" w:eastAsia="Calibri" w:hAnsiTheme="minorHAnsi" w:cstheme="minorHAnsi"/>
                <w:sz w:val="20"/>
                <w:szCs w:val="20"/>
              </w:rPr>
              <w:t>Pazarlama</w:t>
            </w:r>
            <w:r w:rsidR="00852214" w:rsidRPr="00375CC2">
              <w:rPr>
                <w:rFonts w:asciiTheme="minorHAnsi" w:eastAsia="Calibri" w:hAnsiTheme="minorHAnsi" w:cstheme="minorHAnsi"/>
                <w:sz w:val="20"/>
                <w:szCs w:val="20"/>
              </w:rPr>
              <w:t xml:space="preserve">, </w:t>
            </w:r>
            <w:r w:rsidRPr="00375CC2">
              <w:rPr>
                <w:rFonts w:asciiTheme="minorHAnsi" w:eastAsia="Calibri" w:hAnsiTheme="minorHAnsi" w:cstheme="minorHAnsi"/>
                <w:sz w:val="20"/>
                <w:szCs w:val="20"/>
              </w:rPr>
              <w:t xml:space="preserve">Markalaşma </w:t>
            </w:r>
            <w:r w:rsidR="00494EAB" w:rsidRPr="00375CC2">
              <w:rPr>
                <w:rFonts w:asciiTheme="minorHAnsi" w:eastAsia="Calibri" w:hAnsiTheme="minorHAnsi" w:cstheme="minorHAnsi"/>
                <w:sz w:val="20"/>
                <w:szCs w:val="20"/>
              </w:rPr>
              <w:t>v</w:t>
            </w:r>
            <w:r w:rsidR="00852214" w:rsidRPr="00375CC2">
              <w:rPr>
                <w:rFonts w:asciiTheme="minorHAnsi" w:eastAsia="Calibri" w:hAnsiTheme="minorHAnsi" w:cstheme="minorHAnsi"/>
                <w:sz w:val="20"/>
                <w:szCs w:val="20"/>
              </w:rPr>
              <w:t xml:space="preserve">e </w:t>
            </w:r>
            <w:r w:rsidRPr="00375CC2">
              <w:rPr>
                <w:rFonts w:asciiTheme="minorHAnsi" w:eastAsia="Calibri" w:hAnsiTheme="minorHAnsi" w:cstheme="minorHAnsi"/>
                <w:sz w:val="20"/>
                <w:szCs w:val="20"/>
              </w:rPr>
              <w:t xml:space="preserve">Proje Yazma </w:t>
            </w:r>
            <w:r w:rsidR="00852214" w:rsidRPr="00375CC2">
              <w:rPr>
                <w:rFonts w:asciiTheme="minorHAnsi" w:eastAsia="Calibri" w:hAnsiTheme="minorHAnsi" w:cstheme="minorHAnsi"/>
                <w:sz w:val="20"/>
                <w:szCs w:val="20"/>
              </w:rPr>
              <w:t>Eğitimi Alan Kooperatif/Birlik Sayısı</w:t>
            </w:r>
          </w:p>
        </w:tc>
        <w:tc>
          <w:tcPr>
            <w:tcW w:w="850" w:type="dxa"/>
            <w:vAlign w:val="center"/>
          </w:tcPr>
          <w:p w14:paraId="70458716"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1.3</w:t>
            </w:r>
          </w:p>
        </w:tc>
        <w:tc>
          <w:tcPr>
            <w:tcW w:w="709" w:type="dxa"/>
            <w:vAlign w:val="center"/>
          </w:tcPr>
          <w:p w14:paraId="365C3B06" w14:textId="77777777" w:rsidR="00826C0D" w:rsidRPr="00375CC2" w:rsidRDefault="00852214"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0B511B8A" w14:textId="77777777" w:rsidR="00826C0D" w:rsidRPr="00375CC2" w:rsidRDefault="00852214"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6</w:t>
            </w:r>
            <w:r w:rsidR="00826C0D" w:rsidRPr="00375CC2">
              <w:rPr>
                <w:rFonts w:asciiTheme="minorHAnsi" w:eastAsia="Calibri" w:hAnsiTheme="minorHAnsi" w:cstheme="minorHAnsi"/>
                <w:sz w:val="20"/>
                <w:szCs w:val="20"/>
              </w:rPr>
              <w:t>0</w:t>
            </w:r>
          </w:p>
        </w:tc>
        <w:tc>
          <w:tcPr>
            <w:tcW w:w="851" w:type="dxa"/>
            <w:vAlign w:val="center"/>
          </w:tcPr>
          <w:p w14:paraId="419A461D" w14:textId="77777777" w:rsidR="00826C0D" w:rsidRPr="00375CC2" w:rsidRDefault="00826C0D" w:rsidP="00826C0D">
            <w:pPr>
              <w:jc w:val="center"/>
              <w:rPr>
                <w:rFonts w:asciiTheme="minorHAnsi" w:hAnsiTheme="minorHAnsi" w:cstheme="minorHAnsi"/>
                <w:sz w:val="20"/>
                <w:szCs w:val="20"/>
              </w:rPr>
            </w:pPr>
            <w:r w:rsidRPr="00375CC2">
              <w:rPr>
                <w:rFonts w:asciiTheme="minorHAnsi" w:hAnsiTheme="minorHAnsi" w:cstheme="minorHAnsi"/>
                <w:sz w:val="20"/>
                <w:szCs w:val="20"/>
              </w:rPr>
              <w:t>30</w:t>
            </w:r>
          </w:p>
        </w:tc>
        <w:tc>
          <w:tcPr>
            <w:tcW w:w="1419" w:type="dxa"/>
            <w:vAlign w:val="center"/>
          </w:tcPr>
          <w:p w14:paraId="56809D3A" w14:textId="77777777" w:rsidR="00826C0D" w:rsidRPr="00375CC2" w:rsidRDefault="00826C0D" w:rsidP="00852214">
            <w:pPr>
              <w:jc w:val="center"/>
              <w:rPr>
                <w:rFonts w:asciiTheme="minorHAnsi" w:hAnsiTheme="minorHAnsi" w:cstheme="minorHAnsi"/>
                <w:sz w:val="20"/>
                <w:szCs w:val="20"/>
              </w:rPr>
            </w:pPr>
            <w:r w:rsidRPr="00375CC2">
              <w:rPr>
                <w:rFonts w:asciiTheme="minorHAnsi" w:hAnsiTheme="minorHAnsi" w:cstheme="minorHAnsi"/>
                <w:sz w:val="20"/>
                <w:szCs w:val="20"/>
              </w:rPr>
              <w:t>202</w:t>
            </w:r>
            <w:r w:rsidR="00852214" w:rsidRPr="00375CC2">
              <w:rPr>
                <w:rFonts w:asciiTheme="minorHAnsi" w:hAnsiTheme="minorHAnsi" w:cstheme="minorHAnsi"/>
                <w:sz w:val="20"/>
                <w:szCs w:val="20"/>
              </w:rPr>
              <w:t>3</w:t>
            </w:r>
          </w:p>
        </w:tc>
      </w:tr>
      <w:tr w:rsidR="00826C0D" w:rsidRPr="00375CC2" w14:paraId="3E62ED4A" w14:textId="77777777" w:rsidTr="00434238">
        <w:trPr>
          <w:trHeight w:val="244"/>
        </w:trPr>
        <w:tc>
          <w:tcPr>
            <w:tcW w:w="4248" w:type="dxa"/>
            <w:vAlign w:val="center"/>
          </w:tcPr>
          <w:p w14:paraId="274BF8D8" w14:textId="77777777" w:rsidR="00826C0D" w:rsidRPr="00375CC2" w:rsidRDefault="00852214" w:rsidP="00226E32">
            <w:pPr>
              <w:rPr>
                <w:rFonts w:asciiTheme="minorHAnsi" w:eastAsia="Calibri" w:hAnsiTheme="minorHAnsi" w:cstheme="minorHAnsi"/>
                <w:sz w:val="20"/>
                <w:szCs w:val="20"/>
              </w:rPr>
            </w:pPr>
            <w:r w:rsidRPr="00375CC2">
              <w:rPr>
                <w:rFonts w:asciiTheme="minorHAnsi" w:eastAsia="Calibri" w:hAnsiTheme="minorHAnsi" w:cstheme="minorHAnsi"/>
                <w:color w:val="000000"/>
                <w:sz w:val="20"/>
                <w:szCs w:val="20"/>
              </w:rPr>
              <w:t>Kooperatiflere Yönel</w:t>
            </w:r>
            <w:r w:rsidR="00226E32" w:rsidRPr="00375CC2">
              <w:rPr>
                <w:rFonts w:asciiTheme="minorHAnsi" w:eastAsia="Calibri" w:hAnsiTheme="minorHAnsi" w:cstheme="minorHAnsi"/>
                <w:color w:val="000000"/>
                <w:sz w:val="20"/>
                <w:szCs w:val="20"/>
              </w:rPr>
              <w:t xml:space="preserve">ik Devlet Destekleri Bilgilendirmelerine Katılım </w:t>
            </w:r>
            <w:r w:rsidRPr="00375CC2">
              <w:rPr>
                <w:rFonts w:asciiTheme="minorHAnsi" w:eastAsia="Calibri" w:hAnsiTheme="minorHAnsi" w:cstheme="minorHAnsi"/>
                <w:color w:val="000000"/>
                <w:sz w:val="20"/>
                <w:szCs w:val="20"/>
              </w:rPr>
              <w:t>Sayısı</w:t>
            </w:r>
          </w:p>
        </w:tc>
        <w:tc>
          <w:tcPr>
            <w:tcW w:w="850" w:type="dxa"/>
            <w:vAlign w:val="center"/>
          </w:tcPr>
          <w:p w14:paraId="289634F6"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1.4</w:t>
            </w:r>
          </w:p>
        </w:tc>
        <w:tc>
          <w:tcPr>
            <w:tcW w:w="709" w:type="dxa"/>
            <w:vAlign w:val="center"/>
          </w:tcPr>
          <w:p w14:paraId="257A8794"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68AFF3CF"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300</w:t>
            </w:r>
          </w:p>
        </w:tc>
        <w:tc>
          <w:tcPr>
            <w:tcW w:w="851" w:type="dxa"/>
            <w:vAlign w:val="center"/>
          </w:tcPr>
          <w:p w14:paraId="41292B22" w14:textId="77777777" w:rsidR="00826C0D" w:rsidRPr="00375CC2" w:rsidRDefault="00826C0D" w:rsidP="00826C0D">
            <w:pPr>
              <w:jc w:val="center"/>
              <w:rPr>
                <w:rFonts w:asciiTheme="minorHAnsi" w:hAnsiTheme="minorHAnsi" w:cstheme="minorHAnsi"/>
                <w:sz w:val="20"/>
                <w:szCs w:val="20"/>
              </w:rPr>
            </w:pPr>
            <w:r w:rsidRPr="00375CC2">
              <w:rPr>
                <w:rFonts w:asciiTheme="minorHAnsi" w:hAnsiTheme="minorHAnsi" w:cstheme="minorHAnsi"/>
                <w:sz w:val="20"/>
                <w:szCs w:val="20"/>
              </w:rPr>
              <w:t>100</w:t>
            </w:r>
          </w:p>
        </w:tc>
        <w:tc>
          <w:tcPr>
            <w:tcW w:w="1419" w:type="dxa"/>
            <w:vAlign w:val="center"/>
          </w:tcPr>
          <w:p w14:paraId="63689682" w14:textId="77777777" w:rsidR="00826C0D" w:rsidRPr="00375CC2" w:rsidRDefault="00852214" w:rsidP="00826C0D">
            <w:pPr>
              <w:jc w:val="center"/>
              <w:rPr>
                <w:rFonts w:asciiTheme="minorHAnsi" w:hAnsiTheme="minorHAnsi" w:cstheme="minorHAnsi"/>
                <w:sz w:val="20"/>
                <w:szCs w:val="20"/>
              </w:rPr>
            </w:pPr>
            <w:r w:rsidRPr="00375CC2">
              <w:rPr>
                <w:rFonts w:asciiTheme="minorHAnsi" w:hAnsiTheme="minorHAnsi" w:cstheme="minorHAnsi"/>
                <w:sz w:val="20"/>
                <w:szCs w:val="20"/>
              </w:rPr>
              <w:t>2023</w:t>
            </w:r>
          </w:p>
        </w:tc>
      </w:tr>
      <w:tr w:rsidR="002C1EC3" w:rsidRPr="00375CC2" w14:paraId="5EBCFF41" w14:textId="77777777" w:rsidTr="00434238">
        <w:trPr>
          <w:trHeight w:val="244"/>
        </w:trPr>
        <w:tc>
          <w:tcPr>
            <w:tcW w:w="4248" w:type="dxa"/>
            <w:vAlign w:val="center"/>
          </w:tcPr>
          <w:p w14:paraId="74361795" w14:textId="77777777" w:rsidR="002C1EC3" w:rsidRPr="00375CC2" w:rsidRDefault="002C1EC3" w:rsidP="002C1EC3">
            <w:pPr>
              <w:rPr>
                <w:rFonts w:asciiTheme="minorHAnsi" w:eastAsia="Calibri" w:hAnsiTheme="minorHAnsi" w:cstheme="minorHAnsi"/>
                <w:color w:val="000000"/>
                <w:sz w:val="20"/>
                <w:szCs w:val="20"/>
              </w:rPr>
            </w:pPr>
            <w:r w:rsidRPr="00375CC2">
              <w:rPr>
                <w:rFonts w:asciiTheme="minorHAnsi" w:eastAsia="Calibri" w:hAnsiTheme="minorHAnsi" w:cstheme="minorHAnsi"/>
                <w:color w:val="000000"/>
                <w:sz w:val="20"/>
                <w:szCs w:val="20"/>
              </w:rPr>
              <w:t xml:space="preserve">Kooperatif ve Birliklerin Ulusal Pazara Erişiminin Sağlanması Amacıyla Çalışma Yürütülen Kooperatif ve Birlik Sayısı </w:t>
            </w:r>
          </w:p>
        </w:tc>
        <w:tc>
          <w:tcPr>
            <w:tcW w:w="850" w:type="dxa"/>
            <w:vAlign w:val="center"/>
          </w:tcPr>
          <w:p w14:paraId="5A3397F4" w14:textId="77777777" w:rsidR="002C1EC3" w:rsidRPr="00375CC2" w:rsidRDefault="00E33C47"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1.4</w:t>
            </w:r>
          </w:p>
        </w:tc>
        <w:tc>
          <w:tcPr>
            <w:tcW w:w="709" w:type="dxa"/>
            <w:vAlign w:val="center"/>
          </w:tcPr>
          <w:p w14:paraId="085949FB" w14:textId="77777777" w:rsidR="002C1EC3" w:rsidRPr="00375CC2" w:rsidRDefault="002C1EC3"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6477C998" w14:textId="77777777" w:rsidR="002C1EC3" w:rsidRPr="00375CC2" w:rsidRDefault="002C1EC3"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18</w:t>
            </w:r>
          </w:p>
        </w:tc>
        <w:tc>
          <w:tcPr>
            <w:tcW w:w="851" w:type="dxa"/>
            <w:vAlign w:val="center"/>
          </w:tcPr>
          <w:p w14:paraId="627DBAE3" w14:textId="77777777" w:rsidR="002C1EC3" w:rsidRPr="00375CC2" w:rsidRDefault="002C1EC3" w:rsidP="00826C0D">
            <w:pPr>
              <w:jc w:val="center"/>
              <w:rPr>
                <w:rFonts w:asciiTheme="minorHAnsi" w:hAnsiTheme="minorHAnsi" w:cstheme="minorHAnsi"/>
                <w:sz w:val="20"/>
                <w:szCs w:val="20"/>
              </w:rPr>
            </w:pPr>
            <w:r w:rsidRPr="00375CC2">
              <w:rPr>
                <w:rFonts w:asciiTheme="minorHAnsi" w:hAnsiTheme="minorHAnsi" w:cstheme="minorHAnsi"/>
                <w:sz w:val="20"/>
                <w:szCs w:val="20"/>
              </w:rPr>
              <w:t>9</w:t>
            </w:r>
          </w:p>
        </w:tc>
        <w:tc>
          <w:tcPr>
            <w:tcW w:w="1419" w:type="dxa"/>
            <w:vAlign w:val="center"/>
          </w:tcPr>
          <w:p w14:paraId="0C777B2C" w14:textId="77777777" w:rsidR="002C1EC3" w:rsidRPr="00375CC2" w:rsidRDefault="002C1EC3" w:rsidP="00826C0D">
            <w:pPr>
              <w:jc w:val="center"/>
              <w:rPr>
                <w:rFonts w:asciiTheme="minorHAnsi" w:hAnsiTheme="minorHAnsi" w:cstheme="minorHAnsi"/>
                <w:sz w:val="20"/>
                <w:szCs w:val="20"/>
              </w:rPr>
            </w:pPr>
            <w:r w:rsidRPr="00375CC2">
              <w:rPr>
                <w:rFonts w:asciiTheme="minorHAnsi" w:hAnsiTheme="minorHAnsi" w:cstheme="minorHAnsi"/>
                <w:sz w:val="20"/>
                <w:szCs w:val="20"/>
              </w:rPr>
              <w:t>2023</w:t>
            </w:r>
          </w:p>
        </w:tc>
      </w:tr>
      <w:tr w:rsidR="00826C0D" w:rsidRPr="00375CC2" w14:paraId="55A65E2A" w14:textId="77777777" w:rsidTr="00434238">
        <w:trPr>
          <w:trHeight w:val="313"/>
        </w:trPr>
        <w:tc>
          <w:tcPr>
            <w:tcW w:w="4248" w:type="dxa"/>
            <w:vAlign w:val="center"/>
          </w:tcPr>
          <w:p w14:paraId="13994A44" w14:textId="08511DDC" w:rsidR="00826C0D" w:rsidRPr="00375CC2" w:rsidRDefault="0022348C" w:rsidP="00826C0D">
            <w:pPr>
              <w:rPr>
                <w:rFonts w:asciiTheme="minorHAnsi" w:eastAsia="Calibri" w:hAnsiTheme="minorHAnsi" w:cstheme="minorHAnsi"/>
                <w:b/>
                <w:sz w:val="20"/>
                <w:szCs w:val="20"/>
              </w:rPr>
            </w:pPr>
            <w:r w:rsidRPr="00375CC2">
              <w:rPr>
                <w:rFonts w:asciiTheme="minorHAnsi" w:eastAsia="Calibri" w:hAnsiTheme="minorHAnsi" w:cstheme="minorHAnsi"/>
                <w:color w:val="000000"/>
                <w:sz w:val="20"/>
                <w:szCs w:val="20"/>
              </w:rPr>
              <w:t xml:space="preserve">2020 </w:t>
            </w:r>
            <w:r w:rsidR="002B0D31" w:rsidRPr="00375CC2">
              <w:rPr>
                <w:rFonts w:asciiTheme="minorHAnsi" w:eastAsia="Calibri" w:hAnsiTheme="minorHAnsi" w:cstheme="minorHAnsi"/>
                <w:color w:val="000000"/>
                <w:sz w:val="20"/>
                <w:szCs w:val="20"/>
              </w:rPr>
              <w:t xml:space="preserve">Yılı </w:t>
            </w:r>
            <w:r w:rsidR="00826C0D" w:rsidRPr="00375CC2">
              <w:rPr>
                <w:rFonts w:asciiTheme="minorHAnsi" w:eastAsia="Calibri" w:hAnsiTheme="minorHAnsi" w:cstheme="minorHAnsi"/>
                <w:color w:val="000000"/>
                <w:sz w:val="20"/>
                <w:szCs w:val="20"/>
              </w:rPr>
              <w:t xml:space="preserve">Kooperatif </w:t>
            </w:r>
            <w:r w:rsidRPr="00375CC2">
              <w:rPr>
                <w:rFonts w:asciiTheme="minorHAnsi" w:eastAsia="Calibri" w:hAnsiTheme="minorHAnsi" w:cstheme="minorHAnsi"/>
                <w:color w:val="000000"/>
                <w:sz w:val="20"/>
                <w:szCs w:val="20"/>
              </w:rPr>
              <w:t xml:space="preserve">ve </w:t>
            </w:r>
            <w:r w:rsidR="00826C0D" w:rsidRPr="00375CC2">
              <w:rPr>
                <w:rFonts w:asciiTheme="minorHAnsi" w:eastAsia="Calibri" w:hAnsiTheme="minorHAnsi" w:cstheme="minorHAnsi"/>
                <w:color w:val="000000"/>
                <w:sz w:val="20"/>
                <w:szCs w:val="20"/>
              </w:rPr>
              <w:t xml:space="preserve">Birliklerin Güçlendirilmesi </w:t>
            </w:r>
            <w:r w:rsidR="003E6528" w:rsidRPr="00375CC2">
              <w:rPr>
                <w:rFonts w:asciiTheme="minorHAnsi" w:eastAsia="Calibri" w:hAnsiTheme="minorHAnsi" w:cstheme="minorHAnsi"/>
                <w:color w:val="000000"/>
                <w:sz w:val="20"/>
                <w:szCs w:val="20"/>
              </w:rPr>
              <w:t>Mali Destek Programı</w:t>
            </w:r>
            <w:r w:rsidR="00826C0D" w:rsidRPr="00375CC2">
              <w:rPr>
                <w:rFonts w:asciiTheme="minorHAnsi" w:eastAsia="Calibri" w:hAnsiTheme="minorHAnsi" w:cstheme="minorHAnsi"/>
                <w:color w:val="000000"/>
                <w:sz w:val="20"/>
                <w:szCs w:val="20"/>
              </w:rPr>
              <w:t xml:space="preserve"> Kapsamında Sözleşme İmzalanan Proje Sayısı</w:t>
            </w:r>
          </w:p>
        </w:tc>
        <w:tc>
          <w:tcPr>
            <w:tcW w:w="850" w:type="dxa"/>
            <w:vAlign w:val="center"/>
          </w:tcPr>
          <w:p w14:paraId="7AC2CA85"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3.2</w:t>
            </w:r>
          </w:p>
        </w:tc>
        <w:tc>
          <w:tcPr>
            <w:tcW w:w="709" w:type="dxa"/>
            <w:vAlign w:val="center"/>
          </w:tcPr>
          <w:p w14:paraId="1DE05CE2"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43581AA6"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40</w:t>
            </w:r>
          </w:p>
        </w:tc>
        <w:tc>
          <w:tcPr>
            <w:tcW w:w="851" w:type="dxa"/>
            <w:vAlign w:val="center"/>
          </w:tcPr>
          <w:p w14:paraId="26033643" w14:textId="77777777" w:rsidR="00826C0D" w:rsidRPr="00375CC2" w:rsidRDefault="00826C0D" w:rsidP="00826C0D">
            <w:pPr>
              <w:jc w:val="center"/>
              <w:rPr>
                <w:rFonts w:asciiTheme="minorHAnsi" w:hAnsiTheme="minorHAnsi" w:cstheme="minorHAnsi"/>
                <w:sz w:val="20"/>
                <w:szCs w:val="20"/>
              </w:rPr>
            </w:pPr>
            <w:r w:rsidRPr="00375CC2">
              <w:rPr>
                <w:rFonts w:asciiTheme="minorHAnsi" w:hAnsiTheme="minorHAnsi" w:cstheme="minorHAnsi"/>
                <w:sz w:val="20"/>
                <w:szCs w:val="20"/>
              </w:rPr>
              <w:t>20</w:t>
            </w:r>
          </w:p>
        </w:tc>
        <w:tc>
          <w:tcPr>
            <w:tcW w:w="1419" w:type="dxa"/>
            <w:vAlign w:val="center"/>
          </w:tcPr>
          <w:p w14:paraId="644567A7" w14:textId="77777777" w:rsidR="00826C0D" w:rsidRPr="00375CC2" w:rsidRDefault="00826C0D" w:rsidP="00826C0D">
            <w:pPr>
              <w:jc w:val="center"/>
              <w:rPr>
                <w:rFonts w:asciiTheme="minorHAnsi" w:hAnsiTheme="minorHAnsi" w:cstheme="minorHAnsi"/>
                <w:sz w:val="20"/>
                <w:szCs w:val="20"/>
              </w:rPr>
            </w:pPr>
            <w:r w:rsidRPr="00375CC2">
              <w:rPr>
                <w:rFonts w:asciiTheme="minorHAnsi" w:hAnsiTheme="minorHAnsi" w:cstheme="minorHAnsi"/>
                <w:sz w:val="20"/>
                <w:szCs w:val="20"/>
              </w:rPr>
              <w:t>2021</w:t>
            </w:r>
          </w:p>
        </w:tc>
      </w:tr>
      <w:tr w:rsidR="00826C0D" w:rsidRPr="00375CC2" w14:paraId="38B36904" w14:textId="77777777" w:rsidTr="00434238">
        <w:trPr>
          <w:trHeight w:val="313"/>
        </w:trPr>
        <w:tc>
          <w:tcPr>
            <w:tcW w:w="4248" w:type="dxa"/>
          </w:tcPr>
          <w:p w14:paraId="6A774BB2" w14:textId="6066559D" w:rsidR="00826C0D" w:rsidRPr="00375CC2" w:rsidRDefault="0022348C" w:rsidP="00826C0D">
            <w:pPr>
              <w:rPr>
                <w:rFonts w:asciiTheme="minorHAnsi" w:eastAsia="Calibri" w:hAnsiTheme="minorHAnsi" w:cstheme="minorHAnsi"/>
                <w:color w:val="000000"/>
                <w:sz w:val="20"/>
                <w:szCs w:val="20"/>
              </w:rPr>
            </w:pPr>
            <w:r w:rsidRPr="00375CC2">
              <w:rPr>
                <w:rFonts w:asciiTheme="minorHAnsi" w:eastAsia="Calibri" w:hAnsiTheme="minorHAnsi" w:cstheme="minorHAnsi"/>
                <w:sz w:val="20"/>
                <w:szCs w:val="20"/>
              </w:rPr>
              <w:t xml:space="preserve">2022 </w:t>
            </w:r>
            <w:r w:rsidR="002B0D31" w:rsidRPr="00375CC2">
              <w:rPr>
                <w:rFonts w:asciiTheme="minorHAnsi" w:eastAsia="Calibri" w:hAnsiTheme="minorHAnsi" w:cstheme="minorHAnsi"/>
                <w:sz w:val="20"/>
                <w:szCs w:val="20"/>
              </w:rPr>
              <w:t xml:space="preserve">Yılı </w:t>
            </w:r>
            <w:r w:rsidR="00826C0D" w:rsidRPr="00375CC2">
              <w:rPr>
                <w:rFonts w:asciiTheme="minorHAnsi" w:eastAsia="Calibri" w:hAnsiTheme="minorHAnsi" w:cstheme="minorHAnsi"/>
                <w:sz w:val="20"/>
                <w:szCs w:val="20"/>
              </w:rPr>
              <w:t xml:space="preserve">Kooperatif </w:t>
            </w:r>
            <w:r w:rsidRPr="00375CC2">
              <w:rPr>
                <w:rFonts w:asciiTheme="minorHAnsi" w:eastAsia="Calibri" w:hAnsiTheme="minorHAnsi" w:cstheme="minorHAnsi"/>
                <w:sz w:val="20"/>
                <w:szCs w:val="20"/>
              </w:rPr>
              <w:t xml:space="preserve">ve </w:t>
            </w:r>
            <w:r w:rsidR="00826C0D" w:rsidRPr="00375CC2">
              <w:rPr>
                <w:rFonts w:asciiTheme="minorHAnsi" w:eastAsia="Calibri" w:hAnsiTheme="minorHAnsi" w:cstheme="minorHAnsi"/>
                <w:sz w:val="20"/>
                <w:szCs w:val="20"/>
              </w:rPr>
              <w:t xml:space="preserve">Birliklerin Güçlendirilmesi </w:t>
            </w:r>
            <w:r w:rsidR="003E6528" w:rsidRPr="00375CC2">
              <w:rPr>
                <w:rFonts w:asciiTheme="minorHAnsi" w:eastAsia="Calibri" w:hAnsiTheme="minorHAnsi" w:cstheme="minorHAnsi"/>
                <w:sz w:val="20"/>
                <w:szCs w:val="20"/>
              </w:rPr>
              <w:t>Mali Destek Programı</w:t>
            </w:r>
            <w:r w:rsidR="00826C0D" w:rsidRPr="00375CC2">
              <w:rPr>
                <w:rFonts w:asciiTheme="minorHAnsi" w:eastAsia="Calibri" w:hAnsiTheme="minorHAnsi" w:cstheme="minorHAnsi"/>
                <w:sz w:val="20"/>
                <w:szCs w:val="20"/>
              </w:rPr>
              <w:t xml:space="preserve"> Kapsamında Sözleşme İmzalanan Proje Sayısı</w:t>
            </w:r>
          </w:p>
        </w:tc>
        <w:tc>
          <w:tcPr>
            <w:tcW w:w="850" w:type="dxa"/>
            <w:vAlign w:val="center"/>
          </w:tcPr>
          <w:p w14:paraId="7D9FCEB7"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3.4</w:t>
            </w:r>
          </w:p>
        </w:tc>
        <w:tc>
          <w:tcPr>
            <w:tcW w:w="709" w:type="dxa"/>
            <w:vAlign w:val="center"/>
          </w:tcPr>
          <w:p w14:paraId="76CA47A0"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492ABCC9" w14:textId="77777777" w:rsidR="00826C0D" w:rsidRPr="00375CC2" w:rsidRDefault="00826C0D" w:rsidP="00826C0D">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40</w:t>
            </w:r>
          </w:p>
        </w:tc>
        <w:tc>
          <w:tcPr>
            <w:tcW w:w="851" w:type="dxa"/>
            <w:vAlign w:val="center"/>
          </w:tcPr>
          <w:p w14:paraId="07994802" w14:textId="77777777" w:rsidR="00826C0D" w:rsidRPr="00375CC2" w:rsidRDefault="00826C0D" w:rsidP="00826C0D">
            <w:pPr>
              <w:jc w:val="center"/>
              <w:rPr>
                <w:rFonts w:asciiTheme="minorHAnsi" w:hAnsiTheme="minorHAnsi" w:cstheme="minorHAnsi"/>
                <w:sz w:val="20"/>
                <w:szCs w:val="20"/>
              </w:rPr>
            </w:pPr>
            <w:r w:rsidRPr="00375CC2">
              <w:rPr>
                <w:rFonts w:asciiTheme="minorHAnsi" w:hAnsiTheme="minorHAnsi" w:cstheme="minorHAnsi"/>
                <w:sz w:val="20"/>
                <w:szCs w:val="20"/>
              </w:rPr>
              <w:t>0</w:t>
            </w:r>
          </w:p>
        </w:tc>
        <w:tc>
          <w:tcPr>
            <w:tcW w:w="1419" w:type="dxa"/>
            <w:vAlign w:val="center"/>
          </w:tcPr>
          <w:p w14:paraId="1E6C382A" w14:textId="77777777" w:rsidR="00826C0D" w:rsidRPr="00375CC2" w:rsidRDefault="00826C0D" w:rsidP="00826C0D">
            <w:pPr>
              <w:jc w:val="center"/>
              <w:rPr>
                <w:rFonts w:asciiTheme="minorHAnsi" w:hAnsiTheme="minorHAnsi" w:cstheme="minorHAnsi"/>
                <w:sz w:val="20"/>
                <w:szCs w:val="20"/>
              </w:rPr>
            </w:pPr>
            <w:r w:rsidRPr="00375CC2">
              <w:rPr>
                <w:rFonts w:asciiTheme="minorHAnsi" w:hAnsiTheme="minorHAnsi" w:cstheme="minorHAnsi"/>
                <w:sz w:val="20"/>
                <w:szCs w:val="20"/>
              </w:rPr>
              <w:t>2023</w:t>
            </w:r>
          </w:p>
        </w:tc>
      </w:tr>
      <w:tr w:rsidR="00BD75B3" w:rsidRPr="00375CC2" w14:paraId="4BA189F5" w14:textId="77777777" w:rsidTr="00434238">
        <w:trPr>
          <w:trHeight w:val="313"/>
        </w:trPr>
        <w:tc>
          <w:tcPr>
            <w:tcW w:w="4248" w:type="dxa"/>
          </w:tcPr>
          <w:p w14:paraId="55D09C6A" w14:textId="77777777" w:rsidR="00BD75B3" w:rsidRPr="00375CC2" w:rsidRDefault="00BD75B3" w:rsidP="00BD75B3">
            <w:pPr>
              <w:rPr>
                <w:rFonts w:asciiTheme="minorHAnsi" w:eastAsia="Calibri" w:hAnsiTheme="minorHAnsi" w:cstheme="minorHAnsi"/>
                <w:sz w:val="20"/>
                <w:szCs w:val="20"/>
              </w:rPr>
            </w:pPr>
            <w:r w:rsidRPr="00375CC2">
              <w:rPr>
                <w:rFonts w:asciiTheme="minorHAnsi" w:eastAsia="Calibri" w:hAnsiTheme="minorHAnsi" w:cstheme="minorHAnsi"/>
                <w:sz w:val="20"/>
                <w:szCs w:val="20"/>
              </w:rPr>
              <w:t>Yönetim Danışmanlığı Programı Kapsamında Danışmanlık Hizmeti Alan Kooperatif/Birlik Sayısı</w:t>
            </w:r>
          </w:p>
        </w:tc>
        <w:tc>
          <w:tcPr>
            <w:tcW w:w="850" w:type="dxa"/>
            <w:vAlign w:val="center"/>
          </w:tcPr>
          <w:p w14:paraId="3F0D5FCE"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3.5</w:t>
            </w:r>
          </w:p>
        </w:tc>
        <w:tc>
          <w:tcPr>
            <w:tcW w:w="709" w:type="dxa"/>
            <w:vAlign w:val="center"/>
          </w:tcPr>
          <w:p w14:paraId="7F213EBE"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39710838"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60</w:t>
            </w:r>
          </w:p>
        </w:tc>
        <w:tc>
          <w:tcPr>
            <w:tcW w:w="851" w:type="dxa"/>
            <w:vAlign w:val="center"/>
          </w:tcPr>
          <w:p w14:paraId="4055164C" w14:textId="77777777" w:rsidR="00BD75B3" w:rsidRPr="00375CC2" w:rsidRDefault="00BD75B3" w:rsidP="00BD75B3">
            <w:pPr>
              <w:jc w:val="center"/>
              <w:rPr>
                <w:rFonts w:asciiTheme="minorHAnsi" w:hAnsiTheme="minorHAnsi" w:cstheme="minorHAnsi"/>
                <w:sz w:val="20"/>
                <w:szCs w:val="20"/>
              </w:rPr>
            </w:pPr>
            <w:r w:rsidRPr="00375CC2">
              <w:rPr>
                <w:rFonts w:asciiTheme="minorHAnsi" w:hAnsiTheme="minorHAnsi" w:cstheme="minorHAnsi"/>
                <w:sz w:val="20"/>
                <w:szCs w:val="20"/>
              </w:rPr>
              <w:t>20</w:t>
            </w:r>
          </w:p>
        </w:tc>
        <w:tc>
          <w:tcPr>
            <w:tcW w:w="1419" w:type="dxa"/>
            <w:vAlign w:val="center"/>
          </w:tcPr>
          <w:p w14:paraId="1B45462A" w14:textId="77777777" w:rsidR="00BD75B3" w:rsidRPr="00375CC2" w:rsidRDefault="00BD75B3" w:rsidP="00BD75B3">
            <w:pPr>
              <w:jc w:val="center"/>
              <w:rPr>
                <w:rFonts w:asciiTheme="minorHAnsi" w:hAnsiTheme="minorHAnsi" w:cstheme="minorHAnsi"/>
                <w:sz w:val="20"/>
                <w:szCs w:val="20"/>
              </w:rPr>
            </w:pPr>
            <w:r w:rsidRPr="00375CC2">
              <w:rPr>
                <w:rFonts w:asciiTheme="minorHAnsi" w:hAnsiTheme="minorHAnsi" w:cstheme="minorHAnsi"/>
                <w:sz w:val="20"/>
                <w:szCs w:val="20"/>
              </w:rPr>
              <w:t>2023</w:t>
            </w:r>
          </w:p>
        </w:tc>
      </w:tr>
      <w:tr w:rsidR="00BD75B3" w:rsidRPr="00375CC2" w14:paraId="329D9B3A" w14:textId="77777777" w:rsidTr="00434238">
        <w:trPr>
          <w:trHeight w:val="313"/>
        </w:trPr>
        <w:tc>
          <w:tcPr>
            <w:tcW w:w="4248" w:type="dxa"/>
            <w:vAlign w:val="center"/>
          </w:tcPr>
          <w:p w14:paraId="0F364789" w14:textId="77777777" w:rsidR="00BD75B3" w:rsidRPr="00375CC2" w:rsidRDefault="00BD75B3" w:rsidP="00BD75B3">
            <w:pPr>
              <w:rPr>
                <w:rFonts w:asciiTheme="minorHAnsi" w:eastAsia="Calibri" w:hAnsiTheme="minorHAnsi" w:cstheme="minorHAnsi"/>
                <w:sz w:val="20"/>
                <w:szCs w:val="20"/>
              </w:rPr>
            </w:pPr>
            <w:r w:rsidRPr="00375CC2">
              <w:rPr>
                <w:rFonts w:asciiTheme="minorHAnsi" w:eastAsia="Calibri" w:hAnsiTheme="minorHAnsi" w:cstheme="minorHAnsi"/>
                <w:color w:val="000000"/>
                <w:sz w:val="20"/>
                <w:szCs w:val="20"/>
              </w:rPr>
              <w:t>Tamamlanan Yenilenebilir Enerjiye Dayalı Soğuk Hava Deposu Güdümlü Projesi</w:t>
            </w:r>
            <w:r w:rsidRPr="00375CC2">
              <w:rPr>
                <w:rFonts w:asciiTheme="minorHAnsi" w:eastAsia="Calibri" w:hAnsiTheme="minorHAnsi" w:cstheme="minorHAnsi"/>
                <w:sz w:val="20"/>
                <w:szCs w:val="20"/>
              </w:rPr>
              <w:t xml:space="preserve"> </w:t>
            </w:r>
          </w:p>
        </w:tc>
        <w:tc>
          <w:tcPr>
            <w:tcW w:w="850" w:type="dxa"/>
            <w:vAlign w:val="center"/>
          </w:tcPr>
          <w:p w14:paraId="306309D8"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4.1</w:t>
            </w:r>
          </w:p>
        </w:tc>
        <w:tc>
          <w:tcPr>
            <w:tcW w:w="709" w:type="dxa"/>
            <w:vAlign w:val="center"/>
          </w:tcPr>
          <w:p w14:paraId="627D6A59"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0065D218"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1</w:t>
            </w:r>
          </w:p>
        </w:tc>
        <w:tc>
          <w:tcPr>
            <w:tcW w:w="851" w:type="dxa"/>
            <w:vAlign w:val="center"/>
          </w:tcPr>
          <w:p w14:paraId="5D399C90" w14:textId="77777777" w:rsidR="00BD75B3" w:rsidRPr="00375CC2" w:rsidRDefault="00BD75B3" w:rsidP="00BD75B3">
            <w:pPr>
              <w:jc w:val="center"/>
              <w:rPr>
                <w:rFonts w:asciiTheme="minorHAnsi" w:hAnsiTheme="minorHAnsi" w:cstheme="minorHAnsi"/>
                <w:sz w:val="20"/>
                <w:szCs w:val="20"/>
              </w:rPr>
            </w:pPr>
            <w:r w:rsidRPr="00375CC2">
              <w:rPr>
                <w:rFonts w:asciiTheme="minorHAnsi" w:hAnsiTheme="minorHAnsi" w:cstheme="minorHAnsi"/>
                <w:sz w:val="20"/>
                <w:szCs w:val="20"/>
              </w:rPr>
              <w:t>1</w:t>
            </w:r>
          </w:p>
        </w:tc>
        <w:tc>
          <w:tcPr>
            <w:tcW w:w="1419" w:type="dxa"/>
            <w:vAlign w:val="center"/>
          </w:tcPr>
          <w:p w14:paraId="063822D9" w14:textId="77777777" w:rsidR="00BD75B3" w:rsidRPr="00375CC2" w:rsidRDefault="00BD75B3" w:rsidP="00BD75B3">
            <w:pPr>
              <w:jc w:val="center"/>
              <w:rPr>
                <w:rFonts w:asciiTheme="minorHAnsi" w:hAnsiTheme="minorHAnsi" w:cstheme="minorHAnsi"/>
                <w:sz w:val="20"/>
                <w:szCs w:val="20"/>
              </w:rPr>
            </w:pPr>
            <w:r w:rsidRPr="00375CC2">
              <w:rPr>
                <w:rFonts w:asciiTheme="minorHAnsi" w:hAnsiTheme="minorHAnsi" w:cstheme="minorHAnsi"/>
                <w:sz w:val="20"/>
                <w:szCs w:val="20"/>
              </w:rPr>
              <w:t>2021</w:t>
            </w:r>
          </w:p>
        </w:tc>
      </w:tr>
      <w:tr w:rsidR="00BD75B3" w:rsidRPr="00375CC2" w14:paraId="53CCF0BC" w14:textId="77777777" w:rsidTr="00434238">
        <w:trPr>
          <w:trHeight w:val="313"/>
        </w:trPr>
        <w:tc>
          <w:tcPr>
            <w:tcW w:w="4248" w:type="dxa"/>
            <w:vAlign w:val="center"/>
          </w:tcPr>
          <w:p w14:paraId="6358C2FB" w14:textId="77777777" w:rsidR="00BD75B3" w:rsidRPr="00375CC2" w:rsidRDefault="00BD75B3" w:rsidP="00BD75B3">
            <w:pPr>
              <w:rPr>
                <w:rFonts w:asciiTheme="minorHAnsi" w:eastAsia="Calibri" w:hAnsiTheme="minorHAnsi" w:cstheme="minorHAnsi"/>
                <w:sz w:val="20"/>
                <w:szCs w:val="20"/>
              </w:rPr>
            </w:pPr>
            <w:r w:rsidRPr="00375CC2">
              <w:rPr>
                <w:rFonts w:asciiTheme="minorHAnsi" w:eastAsia="Calibri" w:hAnsiTheme="minorHAnsi" w:cstheme="minorHAnsi"/>
                <w:sz w:val="20"/>
                <w:szCs w:val="20"/>
              </w:rPr>
              <w:t>Apiterapi Ürünleri İşleme Merkezi Güdümlü Projesi Ön/Ara/Nihai Ödeme Sayısı</w:t>
            </w:r>
          </w:p>
        </w:tc>
        <w:tc>
          <w:tcPr>
            <w:tcW w:w="850" w:type="dxa"/>
            <w:vAlign w:val="center"/>
          </w:tcPr>
          <w:p w14:paraId="5F3CF8E3"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4.2</w:t>
            </w:r>
          </w:p>
        </w:tc>
        <w:tc>
          <w:tcPr>
            <w:tcW w:w="709" w:type="dxa"/>
            <w:vAlign w:val="center"/>
          </w:tcPr>
          <w:p w14:paraId="41251746"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46FAA71B"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3</w:t>
            </w:r>
          </w:p>
        </w:tc>
        <w:tc>
          <w:tcPr>
            <w:tcW w:w="851" w:type="dxa"/>
            <w:vAlign w:val="center"/>
          </w:tcPr>
          <w:p w14:paraId="18E98603" w14:textId="77777777" w:rsidR="00BD75B3" w:rsidRPr="00375CC2" w:rsidRDefault="00BD75B3" w:rsidP="00BD75B3">
            <w:pPr>
              <w:jc w:val="center"/>
              <w:rPr>
                <w:rFonts w:asciiTheme="minorHAnsi" w:hAnsiTheme="minorHAnsi" w:cstheme="minorHAnsi"/>
                <w:sz w:val="20"/>
                <w:szCs w:val="20"/>
              </w:rPr>
            </w:pPr>
            <w:r w:rsidRPr="00375CC2">
              <w:rPr>
                <w:rFonts w:asciiTheme="minorHAnsi" w:hAnsiTheme="minorHAnsi" w:cstheme="minorHAnsi"/>
                <w:sz w:val="20"/>
                <w:szCs w:val="20"/>
              </w:rPr>
              <w:t>1</w:t>
            </w:r>
          </w:p>
        </w:tc>
        <w:tc>
          <w:tcPr>
            <w:tcW w:w="1419" w:type="dxa"/>
            <w:vAlign w:val="center"/>
          </w:tcPr>
          <w:p w14:paraId="51C6D457" w14:textId="77777777" w:rsidR="00BD75B3" w:rsidRPr="00375CC2" w:rsidRDefault="00BD75B3" w:rsidP="00BD75B3">
            <w:pPr>
              <w:jc w:val="center"/>
              <w:rPr>
                <w:rFonts w:asciiTheme="minorHAnsi" w:hAnsiTheme="minorHAnsi" w:cstheme="minorHAnsi"/>
                <w:sz w:val="20"/>
                <w:szCs w:val="20"/>
              </w:rPr>
            </w:pPr>
            <w:r w:rsidRPr="00375CC2">
              <w:rPr>
                <w:rFonts w:asciiTheme="minorHAnsi" w:hAnsiTheme="minorHAnsi" w:cstheme="minorHAnsi"/>
                <w:sz w:val="20"/>
                <w:szCs w:val="20"/>
              </w:rPr>
              <w:t>2023</w:t>
            </w:r>
          </w:p>
        </w:tc>
      </w:tr>
      <w:tr w:rsidR="00BD75B3" w:rsidRPr="00375CC2" w14:paraId="5263F197" w14:textId="77777777" w:rsidTr="00434238">
        <w:trPr>
          <w:trHeight w:val="313"/>
        </w:trPr>
        <w:tc>
          <w:tcPr>
            <w:tcW w:w="4248" w:type="dxa"/>
            <w:vAlign w:val="center"/>
          </w:tcPr>
          <w:p w14:paraId="783C420C" w14:textId="17F48644" w:rsidR="00BD75B3" w:rsidRPr="00375CC2" w:rsidRDefault="00810B96" w:rsidP="00810B96">
            <w:pPr>
              <w:rPr>
                <w:rFonts w:asciiTheme="minorHAnsi" w:eastAsia="Calibri" w:hAnsiTheme="minorHAnsi" w:cstheme="minorHAnsi"/>
                <w:sz w:val="20"/>
                <w:szCs w:val="20"/>
              </w:rPr>
            </w:pPr>
            <w:r w:rsidRPr="00375CC2">
              <w:rPr>
                <w:rFonts w:asciiTheme="minorHAnsi" w:eastAsia="Calibri" w:hAnsiTheme="minorHAnsi" w:cstheme="minorHAnsi"/>
                <w:color w:val="000000"/>
                <w:sz w:val="20"/>
                <w:szCs w:val="20"/>
              </w:rPr>
              <w:lastRenderedPageBreak/>
              <w:t xml:space="preserve">Aydın ve İzmir İllerinde Bulunan Pamuk Üreticilerine Yönelik Lisanslı Depo Kurulumu </w:t>
            </w:r>
            <w:r w:rsidR="00BD75B3" w:rsidRPr="00375CC2">
              <w:rPr>
                <w:rFonts w:asciiTheme="minorHAnsi" w:eastAsia="Calibri" w:hAnsiTheme="minorHAnsi" w:cstheme="minorHAnsi"/>
                <w:color w:val="000000"/>
                <w:sz w:val="20"/>
                <w:szCs w:val="20"/>
              </w:rPr>
              <w:t>Güdümlü Projesi Ön/Ara/Nihai Ödeme Sayısı</w:t>
            </w:r>
          </w:p>
        </w:tc>
        <w:tc>
          <w:tcPr>
            <w:tcW w:w="850" w:type="dxa"/>
            <w:vAlign w:val="center"/>
          </w:tcPr>
          <w:p w14:paraId="3ABEB9D3"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4.3</w:t>
            </w:r>
          </w:p>
        </w:tc>
        <w:tc>
          <w:tcPr>
            <w:tcW w:w="709" w:type="dxa"/>
            <w:vAlign w:val="center"/>
          </w:tcPr>
          <w:p w14:paraId="41EBAA0B"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08E75266"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3</w:t>
            </w:r>
          </w:p>
        </w:tc>
        <w:tc>
          <w:tcPr>
            <w:tcW w:w="851" w:type="dxa"/>
            <w:vAlign w:val="center"/>
          </w:tcPr>
          <w:p w14:paraId="2D50C3D6" w14:textId="77777777" w:rsidR="00BD75B3" w:rsidRPr="00375CC2" w:rsidRDefault="00BD75B3" w:rsidP="00BD75B3">
            <w:pPr>
              <w:jc w:val="center"/>
              <w:rPr>
                <w:rFonts w:asciiTheme="minorHAnsi" w:hAnsiTheme="minorHAnsi" w:cstheme="minorHAnsi"/>
                <w:sz w:val="20"/>
                <w:szCs w:val="20"/>
              </w:rPr>
            </w:pPr>
            <w:r w:rsidRPr="00375CC2">
              <w:rPr>
                <w:rFonts w:asciiTheme="minorHAnsi" w:hAnsiTheme="minorHAnsi" w:cstheme="minorHAnsi"/>
                <w:sz w:val="20"/>
                <w:szCs w:val="20"/>
              </w:rPr>
              <w:t>1</w:t>
            </w:r>
          </w:p>
        </w:tc>
        <w:tc>
          <w:tcPr>
            <w:tcW w:w="1419" w:type="dxa"/>
            <w:vAlign w:val="center"/>
          </w:tcPr>
          <w:p w14:paraId="0E75A5BD" w14:textId="77777777" w:rsidR="00BD75B3" w:rsidRPr="00375CC2" w:rsidRDefault="00BD75B3" w:rsidP="00BD75B3">
            <w:pPr>
              <w:jc w:val="center"/>
              <w:rPr>
                <w:rFonts w:asciiTheme="minorHAnsi" w:hAnsiTheme="minorHAnsi" w:cstheme="minorHAnsi"/>
                <w:sz w:val="20"/>
                <w:szCs w:val="20"/>
              </w:rPr>
            </w:pPr>
            <w:r w:rsidRPr="00375CC2">
              <w:rPr>
                <w:rFonts w:asciiTheme="minorHAnsi" w:hAnsiTheme="minorHAnsi" w:cstheme="minorHAnsi"/>
                <w:sz w:val="20"/>
                <w:szCs w:val="20"/>
              </w:rPr>
              <w:t>2023</w:t>
            </w:r>
          </w:p>
        </w:tc>
      </w:tr>
      <w:tr w:rsidR="00BD75B3" w:rsidRPr="00375CC2" w14:paraId="5DA88DCD" w14:textId="77777777" w:rsidTr="00434238">
        <w:trPr>
          <w:trHeight w:val="313"/>
        </w:trPr>
        <w:tc>
          <w:tcPr>
            <w:tcW w:w="4248" w:type="dxa"/>
            <w:vAlign w:val="center"/>
          </w:tcPr>
          <w:p w14:paraId="5F3814F5" w14:textId="77777777" w:rsidR="00BD75B3" w:rsidRPr="00375CC2" w:rsidRDefault="00BD75B3" w:rsidP="00BD75B3">
            <w:pPr>
              <w:rPr>
                <w:rFonts w:asciiTheme="minorHAnsi" w:eastAsia="Calibri" w:hAnsiTheme="minorHAnsi" w:cstheme="minorHAnsi"/>
                <w:sz w:val="20"/>
                <w:szCs w:val="20"/>
              </w:rPr>
            </w:pPr>
            <w:r w:rsidRPr="00375CC2">
              <w:rPr>
                <w:rFonts w:asciiTheme="minorHAnsi" w:eastAsia="Calibri" w:hAnsiTheme="minorHAnsi" w:cstheme="minorHAnsi"/>
                <w:color w:val="000000"/>
                <w:sz w:val="20"/>
                <w:szCs w:val="20"/>
              </w:rPr>
              <w:t>Çine Zeytinyağı Lisanlı Depoculuk Tesisi Güdümlü Projesi Ön/Ara/Nihai Ödeme Sayısı</w:t>
            </w:r>
          </w:p>
        </w:tc>
        <w:tc>
          <w:tcPr>
            <w:tcW w:w="850" w:type="dxa"/>
            <w:vAlign w:val="center"/>
          </w:tcPr>
          <w:p w14:paraId="0588D273"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4.4</w:t>
            </w:r>
          </w:p>
        </w:tc>
        <w:tc>
          <w:tcPr>
            <w:tcW w:w="709" w:type="dxa"/>
            <w:vAlign w:val="center"/>
          </w:tcPr>
          <w:p w14:paraId="6CFE3847"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Adet</w:t>
            </w:r>
          </w:p>
        </w:tc>
        <w:tc>
          <w:tcPr>
            <w:tcW w:w="1134" w:type="dxa"/>
            <w:vAlign w:val="center"/>
          </w:tcPr>
          <w:p w14:paraId="6FC1E5F7" w14:textId="77777777" w:rsidR="00BD75B3" w:rsidRPr="00375CC2" w:rsidRDefault="00BD75B3" w:rsidP="00BD75B3">
            <w:pPr>
              <w:jc w:val="center"/>
              <w:rPr>
                <w:rFonts w:asciiTheme="minorHAnsi" w:eastAsia="Calibri" w:hAnsiTheme="minorHAnsi" w:cstheme="minorHAnsi"/>
                <w:sz w:val="20"/>
                <w:szCs w:val="20"/>
              </w:rPr>
            </w:pPr>
            <w:r w:rsidRPr="00375CC2">
              <w:rPr>
                <w:rFonts w:asciiTheme="minorHAnsi" w:eastAsia="Calibri" w:hAnsiTheme="minorHAnsi" w:cstheme="minorHAnsi"/>
                <w:sz w:val="20"/>
                <w:szCs w:val="20"/>
              </w:rPr>
              <w:t>3</w:t>
            </w:r>
          </w:p>
        </w:tc>
        <w:tc>
          <w:tcPr>
            <w:tcW w:w="851" w:type="dxa"/>
            <w:vAlign w:val="center"/>
          </w:tcPr>
          <w:p w14:paraId="7CA01D67" w14:textId="77777777" w:rsidR="00BD75B3" w:rsidRPr="00375CC2" w:rsidRDefault="00BD75B3" w:rsidP="00BD75B3">
            <w:pPr>
              <w:jc w:val="center"/>
              <w:rPr>
                <w:rFonts w:asciiTheme="minorHAnsi" w:hAnsiTheme="minorHAnsi" w:cstheme="minorHAnsi"/>
                <w:sz w:val="20"/>
                <w:szCs w:val="20"/>
              </w:rPr>
            </w:pPr>
            <w:r w:rsidRPr="00375CC2">
              <w:rPr>
                <w:rFonts w:asciiTheme="minorHAnsi" w:hAnsiTheme="minorHAnsi" w:cstheme="minorHAnsi"/>
                <w:sz w:val="20"/>
                <w:szCs w:val="20"/>
              </w:rPr>
              <w:t>1</w:t>
            </w:r>
          </w:p>
        </w:tc>
        <w:tc>
          <w:tcPr>
            <w:tcW w:w="1419" w:type="dxa"/>
            <w:vAlign w:val="center"/>
          </w:tcPr>
          <w:p w14:paraId="2594EF2E" w14:textId="77777777" w:rsidR="00BD75B3" w:rsidRPr="00375CC2" w:rsidRDefault="00BD75B3" w:rsidP="00BD75B3">
            <w:pPr>
              <w:jc w:val="center"/>
              <w:rPr>
                <w:rFonts w:asciiTheme="minorHAnsi" w:hAnsiTheme="minorHAnsi" w:cstheme="minorHAnsi"/>
                <w:sz w:val="20"/>
                <w:szCs w:val="20"/>
              </w:rPr>
            </w:pPr>
            <w:r w:rsidRPr="00375CC2">
              <w:rPr>
                <w:rFonts w:asciiTheme="minorHAnsi" w:hAnsiTheme="minorHAnsi" w:cstheme="minorHAnsi"/>
                <w:sz w:val="20"/>
                <w:szCs w:val="20"/>
              </w:rPr>
              <w:t>2023</w:t>
            </w:r>
          </w:p>
        </w:tc>
      </w:tr>
    </w:tbl>
    <w:p w14:paraId="2561D64C" w14:textId="77777777" w:rsidR="00520851" w:rsidRPr="00375CC2" w:rsidRDefault="00520851" w:rsidP="002773EE">
      <w:pPr>
        <w:spacing w:after="160" w:line="360" w:lineRule="auto"/>
        <w:contextualSpacing/>
        <w:outlineLvl w:val="0"/>
        <w:rPr>
          <w:rFonts w:cstheme="minorHAnsi"/>
          <w:b/>
        </w:rPr>
      </w:pPr>
    </w:p>
    <w:p w14:paraId="22163F0D" w14:textId="401FF75F" w:rsidR="002773EE" w:rsidRPr="00375CC2" w:rsidRDefault="002773EE" w:rsidP="002773EE">
      <w:pPr>
        <w:spacing w:after="160" w:line="360" w:lineRule="auto"/>
        <w:contextualSpacing/>
        <w:outlineLvl w:val="0"/>
        <w:rPr>
          <w:rFonts w:cstheme="minorHAnsi"/>
          <w:b/>
        </w:rPr>
      </w:pPr>
      <w:bookmarkStart w:id="1433" w:name="_Toc113631060"/>
      <w:r w:rsidRPr="00375CC2">
        <w:rPr>
          <w:rFonts w:cstheme="minorHAnsi"/>
          <w:b/>
        </w:rPr>
        <w:t xml:space="preserve">2.2.4. Proje </w:t>
      </w:r>
      <w:r w:rsidR="00113C86" w:rsidRPr="00375CC2">
        <w:rPr>
          <w:rFonts w:cstheme="minorHAnsi"/>
          <w:b/>
        </w:rPr>
        <w:t>v</w:t>
      </w:r>
      <w:r w:rsidRPr="00375CC2">
        <w:rPr>
          <w:rFonts w:cstheme="minorHAnsi"/>
          <w:b/>
        </w:rPr>
        <w:t>e Faaliyetler</w:t>
      </w:r>
      <w:bookmarkEnd w:id="1428"/>
      <w:bookmarkEnd w:id="1429"/>
      <w:bookmarkEnd w:id="1430"/>
      <w:bookmarkEnd w:id="1431"/>
      <w:bookmarkEnd w:id="1432"/>
      <w:bookmarkEnd w:id="1433"/>
      <w:r w:rsidRPr="00375CC2">
        <w:rPr>
          <w:rFonts w:cstheme="minorHAnsi"/>
          <w:b/>
        </w:rPr>
        <w:t xml:space="preserve"> </w:t>
      </w:r>
    </w:p>
    <w:p w14:paraId="4A7D9137" w14:textId="77777777" w:rsidR="002773EE" w:rsidRPr="00375CC2" w:rsidRDefault="002773EE" w:rsidP="002773EE">
      <w:pPr>
        <w:spacing w:after="160" w:line="360" w:lineRule="auto"/>
        <w:contextualSpacing/>
        <w:outlineLvl w:val="0"/>
        <w:rPr>
          <w:rFonts w:cstheme="minorHAnsi"/>
          <w:b/>
        </w:rPr>
      </w:pPr>
      <w:bookmarkStart w:id="1434" w:name="_Toc526238433"/>
      <w:bookmarkStart w:id="1435" w:name="_Toc526239708"/>
      <w:bookmarkStart w:id="1436" w:name="_Toc526779332"/>
      <w:bookmarkStart w:id="1437" w:name="_Toc527012447"/>
      <w:bookmarkStart w:id="1438" w:name="_Toc528142579"/>
      <w:bookmarkStart w:id="1439" w:name="_Toc528151789"/>
      <w:bookmarkStart w:id="1440" w:name="_Toc528152049"/>
      <w:bookmarkStart w:id="1441" w:name="_Toc528152278"/>
      <w:bookmarkStart w:id="1442" w:name="_Toc529174110"/>
      <w:bookmarkStart w:id="1443" w:name="_Toc529176229"/>
      <w:bookmarkStart w:id="1444" w:name="_Toc529176621"/>
      <w:bookmarkStart w:id="1445" w:name="_Toc529177080"/>
      <w:bookmarkStart w:id="1446" w:name="_Toc529177539"/>
      <w:bookmarkStart w:id="1447" w:name="_Toc529177998"/>
      <w:bookmarkStart w:id="1448" w:name="_Toc529178567"/>
      <w:bookmarkStart w:id="1449" w:name="_Toc529178822"/>
      <w:bookmarkStart w:id="1450" w:name="_Toc529179144"/>
      <w:bookmarkStart w:id="1451" w:name="_Toc529179401"/>
      <w:bookmarkStart w:id="1452" w:name="_Toc529179658"/>
      <w:bookmarkStart w:id="1453" w:name="_Toc529179914"/>
      <w:bookmarkStart w:id="1454" w:name="_Toc526238434"/>
      <w:bookmarkStart w:id="1455" w:name="_Toc526239709"/>
      <w:bookmarkStart w:id="1456" w:name="_Toc526779333"/>
      <w:bookmarkStart w:id="1457" w:name="_Toc527012448"/>
      <w:bookmarkStart w:id="1458" w:name="_Toc528142580"/>
      <w:bookmarkStart w:id="1459" w:name="_Toc528151790"/>
      <w:bookmarkStart w:id="1460" w:name="_Toc528152050"/>
      <w:bookmarkStart w:id="1461" w:name="_Toc528152279"/>
      <w:bookmarkStart w:id="1462" w:name="_Toc529174111"/>
      <w:bookmarkStart w:id="1463" w:name="_Toc529176230"/>
      <w:bookmarkStart w:id="1464" w:name="_Toc529176622"/>
      <w:bookmarkStart w:id="1465" w:name="_Toc529177081"/>
      <w:bookmarkStart w:id="1466" w:name="_Toc529177540"/>
      <w:bookmarkStart w:id="1467" w:name="_Toc529177999"/>
      <w:bookmarkStart w:id="1468" w:name="_Toc529178568"/>
      <w:bookmarkStart w:id="1469" w:name="_Toc529178823"/>
      <w:bookmarkStart w:id="1470" w:name="_Toc529179145"/>
      <w:bookmarkStart w:id="1471" w:name="_Toc529179402"/>
      <w:bookmarkStart w:id="1472" w:name="_Toc529179659"/>
      <w:bookmarkStart w:id="1473" w:name="_Toc529179915"/>
      <w:bookmarkStart w:id="1474" w:name="_Toc526238435"/>
      <w:bookmarkStart w:id="1475" w:name="_Toc526239710"/>
      <w:bookmarkStart w:id="1476" w:name="_Toc526779334"/>
      <w:bookmarkStart w:id="1477" w:name="_Toc527012449"/>
      <w:bookmarkStart w:id="1478" w:name="_Toc528142581"/>
      <w:bookmarkStart w:id="1479" w:name="_Toc528151791"/>
      <w:bookmarkStart w:id="1480" w:name="_Toc528152051"/>
      <w:bookmarkStart w:id="1481" w:name="_Toc528152280"/>
      <w:bookmarkStart w:id="1482" w:name="_Toc529174112"/>
      <w:bookmarkStart w:id="1483" w:name="_Toc529176231"/>
      <w:bookmarkStart w:id="1484" w:name="_Toc529176623"/>
      <w:bookmarkStart w:id="1485" w:name="_Toc529177082"/>
      <w:bookmarkStart w:id="1486" w:name="_Toc529177541"/>
      <w:bookmarkStart w:id="1487" w:name="_Toc529178000"/>
      <w:bookmarkStart w:id="1488" w:name="_Toc529178569"/>
      <w:bookmarkStart w:id="1489" w:name="_Toc529178824"/>
      <w:bookmarkStart w:id="1490" w:name="_Toc529179146"/>
      <w:bookmarkStart w:id="1491" w:name="_Toc529179403"/>
      <w:bookmarkStart w:id="1492" w:name="_Toc529179660"/>
      <w:bookmarkStart w:id="1493" w:name="_Toc529179916"/>
      <w:bookmarkStart w:id="1494" w:name="_Toc526238436"/>
      <w:bookmarkStart w:id="1495" w:name="_Toc526239711"/>
      <w:bookmarkStart w:id="1496" w:name="_Toc526779335"/>
      <w:bookmarkStart w:id="1497" w:name="_Toc527012450"/>
      <w:bookmarkStart w:id="1498" w:name="_Toc528142582"/>
      <w:bookmarkStart w:id="1499" w:name="_Toc528151792"/>
      <w:bookmarkStart w:id="1500" w:name="_Toc528152052"/>
      <w:bookmarkStart w:id="1501" w:name="_Toc528152281"/>
      <w:bookmarkStart w:id="1502" w:name="_Toc529174113"/>
      <w:bookmarkStart w:id="1503" w:name="_Toc529176232"/>
      <w:bookmarkStart w:id="1504" w:name="_Toc529176624"/>
      <w:bookmarkStart w:id="1505" w:name="_Toc529177083"/>
      <w:bookmarkStart w:id="1506" w:name="_Toc529177542"/>
      <w:bookmarkStart w:id="1507" w:name="_Toc529178001"/>
      <w:bookmarkStart w:id="1508" w:name="_Toc529178570"/>
      <w:bookmarkStart w:id="1509" w:name="_Toc529178825"/>
      <w:bookmarkStart w:id="1510" w:name="_Toc529179147"/>
      <w:bookmarkStart w:id="1511" w:name="_Toc529179404"/>
      <w:bookmarkStart w:id="1512" w:name="_Toc529179661"/>
      <w:bookmarkStart w:id="1513" w:name="_Toc529179917"/>
      <w:bookmarkStart w:id="1514" w:name="_Toc525218878"/>
      <w:bookmarkStart w:id="1515" w:name="_Toc525908114"/>
      <w:bookmarkStart w:id="1516" w:name="_Toc525914341"/>
      <w:bookmarkStart w:id="1517" w:name="_Toc526165030"/>
      <w:bookmarkStart w:id="1518" w:name="_Toc526238437"/>
      <w:bookmarkStart w:id="1519" w:name="_Toc526239712"/>
      <w:bookmarkStart w:id="1520" w:name="_Toc526779336"/>
      <w:bookmarkStart w:id="1521" w:name="_Toc527012451"/>
      <w:bookmarkStart w:id="1522" w:name="_Toc528142583"/>
      <w:bookmarkStart w:id="1523" w:name="_Toc528151793"/>
      <w:bookmarkStart w:id="1524" w:name="_Toc528152053"/>
      <w:bookmarkStart w:id="1525" w:name="_Toc528152282"/>
      <w:bookmarkStart w:id="1526" w:name="_Toc529174114"/>
      <w:bookmarkStart w:id="1527" w:name="_Toc529176233"/>
      <w:bookmarkStart w:id="1528" w:name="_Toc529176625"/>
      <w:bookmarkStart w:id="1529" w:name="_Toc529177084"/>
      <w:bookmarkStart w:id="1530" w:name="_Toc529177543"/>
      <w:bookmarkStart w:id="1531" w:name="_Toc529178002"/>
      <w:bookmarkStart w:id="1532" w:name="_Toc529178571"/>
      <w:bookmarkStart w:id="1533" w:name="_Toc529178826"/>
      <w:bookmarkStart w:id="1534" w:name="_Toc529179148"/>
      <w:bookmarkStart w:id="1535" w:name="_Toc529179405"/>
      <w:bookmarkStart w:id="1536" w:name="_Toc529179662"/>
      <w:bookmarkStart w:id="1537" w:name="_Toc529179918"/>
      <w:bookmarkStart w:id="1538" w:name="_Toc525218879"/>
      <w:bookmarkStart w:id="1539" w:name="_Toc525908115"/>
      <w:bookmarkStart w:id="1540" w:name="_Toc525914342"/>
      <w:bookmarkStart w:id="1541" w:name="_Toc526165031"/>
      <w:bookmarkStart w:id="1542" w:name="_Toc526238438"/>
      <w:bookmarkStart w:id="1543" w:name="_Toc526239713"/>
      <w:bookmarkStart w:id="1544" w:name="_Toc526779337"/>
      <w:bookmarkStart w:id="1545" w:name="_Toc527012452"/>
      <w:bookmarkStart w:id="1546" w:name="_Toc528142584"/>
      <w:bookmarkStart w:id="1547" w:name="_Toc528151794"/>
      <w:bookmarkStart w:id="1548" w:name="_Toc528152054"/>
      <w:bookmarkStart w:id="1549" w:name="_Toc528152283"/>
      <w:bookmarkStart w:id="1550" w:name="_Toc529174115"/>
      <w:bookmarkStart w:id="1551" w:name="_Toc529176234"/>
      <w:bookmarkStart w:id="1552" w:name="_Toc529176626"/>
      <w:bookmarkStart w:id="1553" w:name="_Toc529177085"/>
      <w:bookmarkStart w:id="1554" w:name="_Toc529177544"/>
      <w:bookmarkStart w:id="1555" w:name="_Toc529178003"/>
      <w:bookmarkStart w:id="1556" w:name="_Toc529178572"/>
      <w:bookmarkStart w:id="1557" w:name="_Toc529178827"/>
      <w:bookmarkStart w:id="1558" w:name="_Toc529179149"/>
      <w:bookmarkStart w:id="1559" w:name="_Toc529179406"/>
      <w:bookmarkStart w:id="1560" w:name="_Toc529179663"/>
      <w:bookmarkStart w:id="1561" w:name="_Toc529179919"/>
      <w:bookmarkStart w:id="1562" w:name="_Toc525218880"/>
      <w:bookmarkStart w:id="1563" w:name="_Toc525908116"/>
      <w:bookmarkStart w:id="1564" w:name="_Toc525914343"/>
      <w:bookmarkStart w:id="1565" w:name="_Toc526165032"/>
      <w:bookmarkStart w:id="1566" w:name="_Toc526238439"/>
      <w:bookmarkStart w:id="1567" w:name="_Toc526239714"/>
      <w:bookmarkStart w:id="1568" w:name="_Toc526779338"/>
      <w:bookmarkStart w:id="1569" w:name="_Toc527012453"/>
      <w:bookmarkStart w:id="1570" w:name="_Toc528142585"/>
      <w:bookmarkStart w:id="1571" w:name="_Toc528151795"/>
      <w:bookmarkStart w:id="1572" w:name="_Toc528152055"/>
      <w:bookmarkStart w:id="1573" w:name="_Toc528152284"/>
      <w:bookmarkStart w:id="1574" w:name="_Toc529174116"/>
      <w:bookmarkStart w:id="1575" w:name="_Toc529176235"/>
      <w:bookmarkStart w:id="1576" w:name="_Toc529176627"/>
      <w:bookmarkStart w:id="1577" w:name="_Toc529177086"/>
      <w:bookmarkStart w:id="1578" w:name="_Toc529177545"/>
      <w:bookmarkStart w:id="1579" w:name="_Toc529178004"/>
      <w:bookmarkStart w:id="1580" w:name="_Toc529178573"/>
      <w:bookmarkStart w:id="1581" w:name="_Toc529178828"/>
      <w:bookmarkStart w:id="1582" w:name="_Toc529179150"/>
      <w:bookmarkStart w:id="1583" w:name="_Toc529179407"/>
      <w:bookmarkStart w:id="1584" w:name="_Toc529179664"/>
      <w:bookmarkStart w:id="1585" w:name="_Toc529179920"/>
      <w:bookmarkStart w:id="1586" w:name="_Toc525218896"/>
      <w:bookmarkStart w:id="1587" w:name="_Toc525908132"/>
      <w:bookmarkStart w:id="1588" w:name="_Toc525914359"/>
      <w:bookmarkStart w:id="1589" w:name="_Toc526165048"/>
      <w:bookmarkStart w:id="1590" w:name="_Toc526238455"/>
      <w:bookmarkStart w:id="1591" w:name="_Toc526239730"/>
      <w:bookmarkStart w:id="1592" w:name="_Toc526779354"/>
      <w:bookmarkStart w:id="1593" w:name="_Toc527012469"/>
      <w:bookmarkStart w:id="1594" w:name="_Toc528142601"/>
      <w:bookmarkStart w:id="1595" w:name="_Toc528151811"/>
      <w:bookmarkStart w:id="1596" w:name="_Toc528152071"/>
      <w:bookmarkStart w:id="1597" w:name="_Toc528152300"/>
      <w:bookmarkStart w:id="1598" w:name="_Toc529174132"/>
      <w:bookmarkStart w:id="1599" w:name="_Toc529176251"/>
      <w:bookmarkStart w:id="1600" w:name="_Toc529176643"/>
      <w:bookmarkStart w:id="1601" w:name="_Toc529177102"/>
      <w:bookmarkStart w:id="1602" w:name="_Toc529177561"/>
      <w:bookmarkStart w:id="1603" w:name="_Toc529178020"/>
      <w:bookmarkStart w:id="1604" w:name="_Toc529178589"/>
      <w:bookmarkStart w:id="1605" w:name="_Toc529178844"/>
      <w:bookmarkStart w:id="1606" w:name="_Toc529179166"/>
      <w:bookmarkStart w:id="1607" w:name="_Toc529179423"/>
      <w:bookmarkStart w:id="1608" w:name="_Toc529179680"/>
      <w:bookmarkStart w:id="1609" w:name="_Toc529179936"/>
      <w:bookmarkStart w:id="1610" w:name="_Toc525218897"/>
      <w:bookmarkStart w:id="1611" w:name="_Toc525908133"/>
      <w:bookmarkStart w:id="1612" w:name="_Toc525914360"/>
      <w:bookmarkStart w:id="1613" w:name="_Toc526165049"/>
      <w:bookmarkStart w:id="1614" w:name="_Toc526238456"/>
      <w:bookmarkStart w:id="1615" w:name="_Toc526239731"/>
      <w:bookmarkStart w:id="1616" w:name="_Toc526779355"/>
      <w:bookmarkStart w:id="1617" w:name="_Toc527012470"/>
      <w:bookmarkStart w:id="1618" w:name="_Toc528142602"/>
      <w:bookmarkStart w:id="1619" w:name="_Toc528151812"/>
      <w:bookmarkStart w:id="1620" w:name="_Toc528152072"/>
      <w:bookmarkStart w:id="1621" w:name="_Toc528152301"/>
      <w:bookmarkStart w:id="1622" w:name="_Toc529174133"/>
      <w:bookmarkStart w:id="1623" w:name="_Toc529176252"/>
      <w:bookmarkStart w:id="1624" w:name="_Toc529176644"/>
      <w:bookmarkStart w:id="1625" w:name="_Toc529177103"/>
      <w:bookmarkStart w:id="1626" w:name="_Toc529177562"/>
      <w:bookmarkStart w:id="1627" w:name="_Toc529178021"/>
      <w:bookmarkStart w:id="1628" w:name="_Toc529178590"/>
      <w:bookmarkStart w:id="1629" w:name="_Toc529178845"/>
      <w:bookmarkStart w:id="1630" w:name="_Toc529179167"/>
      <w:bookmarkStart w:id="1631" w:name="_Toc529179424"/>
      <w:bookmarkStart w:id="1632" w:name="_Toc529179681"/>
      <w:bookmarkStart w:id="1633" w:name="_Toc529179937"/>
      <w:bookmarkStart w:id="1634" w:name="_Toc525218898"/>
      <w:bookmarkStart w:id="1635" w:name="_Toc525908134"/>
      <w:bookmarkStart w:id="1636" w:name="_Toc525914361"/>
      <w:bookmarkStart w:id="1637" w:name="_Toc526165050"/>
      <w:bookmarkStart w:id="1638" w:name="_Toc526238457"/>
      <w:bookmarkStart w:id="1639" w:name="_Toc526239732"/>
      <w:bookmarkStart w:id="1640" w:name="_Toc526779356"/>
      <w:bookmarkStart w:id="1641" w:name="_Toc527012471"/>
      <w:bookmarkStart w:id="1642" w:name="_Toc528142603"/>
      <w:bookmarkStart w:id="1643" w:name="_Toc528151813"/>
      <w:bookmarkStart w:id="1644" w:name="_Toc528152073"/>
      <w:bookmarkStart w:id="1645" w:name="_Toc528152302"/>
      <w:bookmarkStart w:id="1646" w:name="_Toc529174134"/>
      <w:bookmarkStart w:id="1647" w:name="_Toc529176253"/>
      <w:bookmarkStart w:id="1648" w:name="_Toc529176645"/>
      <w:bookmarkStart w:id="1649" w:name="_Toc529177104"/>
      <w:bookmarkStart w:id="1650" w:name="_Toc529177563"/>
      <w:bookmarkStart w:id="1651" w:name="_Toc529178022"/>
      <w:bookmarkStart w:id="1652" w:name="_Toc529178591"/>
      <w:bookmarkStart w:id="1653" w:name="_Toc529178846"/>
      <w:bookmarkStart w:id="1654" w:name="_Toc529179168"/>
      <w:bookmarkStart w:id="1655" w:name="_Toc529179425"/>
      <w:bookmarkStart w:id="1656" w:name="_Toc529179682"/>
      <w:bookmarkStart w:id="1657" w:name="_Toc529179938"/>
      <w:bookmarkStart w:id="1658" w:name="_Toc525218899"/>
      <w:bookmarkStart w:id="1659" w:name="_Toc525908135"/>
      <w:bookmarkStart w:id="1660" w:name="_Toc525914362"/>
      <w:bookmarkStart w:id="1661" w:name="_Toc526165051"/>
      <w:bookmarkStart w:id="1662" w:name="_Toc526238458"/>
      <w:bookmarkStart w:id="1663" w:name="_Toc526239733"/>
      <w:bookmarkStart w:id="1664" w:name="_Toc526779357"/>
      <w:bookmarkStart w:id="1665" w:name="_Toc527012472"/>
      <w:bookmarkStart w:id="1666" w:name="_Toc528142604"/>
      <w:bookmarkStart w:id="1667" w:name="_Toc528151814"/>
      <w:bookmarkStart w:id="1668" w:name="_Toc528152074"/>
      <w:bookmarkStart w:id="1669" w:name="_Toc528152303"/>
      <w:bookmarkStart w:id="1670" w:name="_Toc529174135"/>
      <w:bookmarkStart w:id="1671" w:name="_Toc529176254"/>
      <w:bookmarkStart w:id="1672" w:name="_Toc529176646"/>
      <w:bookmarkStart w:id="1673" w:name="_Toc529177105"/>
      <w:bookmarkStart w:id="1674" w:name="_Toc529177564"/>
      <w:bookmarkStart w:id="1675" w:name="_Toc529178023"/>
      <w:bookmarkStart w:id="1676" w:name="_Toc529178592"/>
      <w:bookmarkStart w:id="1677" w:name="_Toc529178847"/>
      <w:bookmarkStart w:id="1678" w:name="_Toc529179169"/>
      <w:bookmarkStart w:id="1679" w:name="_Toc529179426"/>
      <w:bookmarkStart w:id="1680" w:name="_Toc529179683"/>
      <w:bookmarkStart w:id="1681" w:name="_Toc529179939"/>
      <w:bookmarkStart w:id="1682" w:name="_Toc497987456"/>
      <w:bookmarkStart w:id="1683" w:name="_Toc497991756"/>
      <w:bookmarkStart w:id="1684" w:name="_Toc529179940"/>
      <w:bookmarkStart w:id="1685" w:name="_Toc18500668"/>
      <w:bookmarkStart w:id="1686" w:name="_Toc113631061"/>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sidRPr="00375CC2">
        <w:rPr>
          <w:rFonts w:cstheme="minorHAnsi"/>
          <w:b/>
        </w:rPr>
        <w:t>2.2.4.1. Kapasite Geliştirme</w:t>
      </w:r>
      <w:bookmarkEnd w:id="1682"/>
      <w:bookmarkEnd w:id="1683"/>
      <w:bookmarkEnd w:id="1684"/>
      <w:bookmarkEnd w:id="1685"/>
      <w:bookmarkEnd w:id="1686"/>
    </w:p>
    <w:p w14:paraId="4E38CD5C" w14:textId="77777777" w:rsidR="00FA0ED4" w:rsidRPr="00375CC2" w:rsidRDefault="00FA0ED4" w:rsidP="002773EE">
      <w:pPr>
        <w:spacing w:after="160" w:line="360" w:lineRule="auto"/>
        <w:contextualSpacing/>
        <w:outlineLvl w:val="0"/>
        <w:rPr>
          <w:rFonts w:cstheme="minorHAnsi"/>
          <w:b/>
        </w:rPr>
      </w:pPr>
      <w:bookmarkStart w:id="1687" w:name="_Toc113631062"/>
      <w:r w:rsidRPr="00375CC2">
        <w:rPr>
          <w:rFonts w:cstheme="minorHAnsi"/>
          <w:b/>
        </w:rPr>
        <w:t>2.2.4.</w:t>
      </w:r>
      <w:r w:rsidR="001B1C83" w:rsidRPr="00375CC2">
        <w:rPr>
          <w:rFonts w:cstheme="minorHAnsi"/>
          <w:b/>
        </w:rPr>
        <w:t>1.1</w:t>
      </w:r>
      <w:r w:rsidRPr="00375CC2">
        <w:rPr>
          <w:rFonts w:cstheme="minorHAnsi"/>
          <w:b/>
        </w:rPr>
        <w:t>. İyi Uygulama</w:t>
      </w:r>
      <w:r w:rsidR="00DA083D" w:rsidRPr="00375CC2">
        <w:rPr>
          <w:rFonts w:cstheme="minorHAnsi"/>
          <w:b/>
        </w:rPr>
        <w:t>ların Yaygınlaştırılması</w:t>
      </w:r>
      <w:bookmarkEnd w:id="1687"/>
      <w:r w:rsidR="00DA083D" w:rsidRPr="00375CC2">
        <w:rPr>
          <w:rFonts w:cstheme="minorHAnsi"/>
          <w:b/>
        </w:rPr>
        <w:t xml:space="preserve"> </w:t>
      </w:r>
    </w:p>
    <w:p w14:paraId="742B2F37" w14:textId="4AC7A183" w:rsidR="00001E2B" w:rsidRPr="00375CC2" w:rsidRDefault="00434238" w:rsidP="00001E2B">
      <w:pPr>
        <w:keepNext/>
        <w:spacing w:after="0" w:line="360" w:lineRule="auto"/>
        <w:jc w:val="both"/>
        <w:rPr>
          <w:rFonts w:cstheme="minorHAnsi"/>
        </w:rPr>
      </w:pPr>
      <w:r w:rsidRPr="00375CC2">
        <w:rPr>
          <w:rFonts w:cstheme="minorHAnsi"/>
        </w:rPr>
        <w:t>YDO’lar B</w:t>
      </w:r>
      <w:r w:rsidR="00001E2B" w:rsidRPr="00375CC2">
        <w:rPr>
          <w:rFonts w:cstheme="minorHAnsi"/>
        </w:rPr>
        <w:t xml:space="preserve">ölgedeki kooperatiflerin proje geliştirme süreçlerine destek verilmesi, devlet desteklerinin üyelere tanıtılması, Ajans ve diğer destek programlarına yönlendirilmesi, model uygulamaları bulunan kooperatiflerin ziyaret edilerek ya da </w:t>
      </w:r>
      <w:r w:rsidR="0049181B" w:rsidRPr="00375CC2">
        <w:rPr>
          <w:rFonts w:cstheme="minorHAnsi"/>
        </w:rPr>
        <w:t>çevrimiçi</w:t>
      </w:r>
      <w:r w:rsidR="00001E2B" w:rsidRPr="00375CC2">
        <w:rPr>
          <w:rFonts w:cstheme="minorHAnsi"/>
        </w:rPr>
        <w:t xml:space="preserve"> görüşmeler</w:t>
      </w:r>
      <w:r w:rsidRPr="00375CC2">
        <w:rPr>
          <w:rFonts w:cstheme="minorHAnsi"/>
        </w:rPr>
        <w:t xml:space="preserve"> yoluyla bunların tanıtılması, B</w:t>
      </w:r>
      <w:r w:rsidR="00001E2B" w:rsidRPr="00375CC2">
        <w:rPr>
          <w:rFonts w:cstheme="minorHAnsi"/>
        </w:rPr>
        <w:t>ölgedeki kooperatifler ile örnek kooperatiflerin irtibatının kurulması, birbirleri arasında bilgi alışverişi sağlanması, örnek uygulamaların yaygınlaştırılması gibi konularda SOP hedeflerine katkı sağlayacaktır.</w:t>
      </w:r>
    </w:p>
    <w:p w14:paraId="37BF474B" w14:textId="77777777" w:rsidR="00D62897" w:rsidRPr="00375CC2" w:rsidRDefault="00D62897" w:rsidP="00CE16C5">
      <w:pPr>
        <w:keepNext/>
        <w:spacing w:after="0" w:line="360" w:lineRule="auto"/>
        <w:jc w:val="both"/>
        <w:rPr>
          <w:rFonts w:cstheme="minorHAnsi"/>
        </w:rPr>
      </w:pPr>
    </w:p>
    <w:p w14:paraId="401EDAE4" w14:textId="46A6BB64" w:rsidR="00FA0ED4" w:rsidRPr="00375CC2" w:rsidRDefault="002902F9" w:rsidP="002902F9">
      <w:pPr>
        <w:keepNext/>
        <w:spacing w:after="0" w:line="240" w:lineRule="auto"/>
        <w:jc w:val="center"/>
        <w:rPr>
          <w:rFonts w:cstheme="minorHAnsi"/>
          <w:b/>
          <w:bCs/>
          <w:sz w:val="20"/>
        </w:rPr>
      </w:pPr>
      <w:bookmarkStart w:id="1688" w:name="_Toc113631145"/>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20</w:t>
      </w:r>
      <w:r w:rsidRPr="00375CC2">
        <w:rPr>
          <w:rFonts w:cstheme="minorHAnsi"/>
          <w:b/>
          <w:bCs/>
          <w:sz w:val="20"/>
        </w:rPr>
        <w:fldChar w:fldCharType="end"/>
      </w:r>
      <w:r w:rsidRPr="00375CC2">
        <w:rPr>
          <w:rFonts w:cstheme="minorHAnsi"/>
          <w:b/>
          <w:bCs/>
          <w:sz w:val="20"/>
        </w:rPr>
        <w:t>. İyi Uygulama</w:t>
      </w:r>
      <w:r w:rsidR="00DA083D" w:rsidRPr="00375CC2">
        <w:rPr>
          <w:rFonts w:cstheme="minorHAnsi"/>
          <w:b/>
          <w:bCs/>
          <w:sz w:val="20"/>
        </w:rPr>
        <w:t>ların Yaygınlaştırılması</w:t>
      </w:r>
      <w:bookmarkEnd w:id="1688"/>
      <w:r w:rsidR="00DA083D" w:rsidRPr="00375CC2">
        <w:rPr>
          <w:rFonts w:cstheme="minorHAnsi"/>
          <w:b/>
          <w:bCs/>
          <w:sz w:val="20"/>
        </w:rPr>
        <w:t xml:space="preserve"> </w:t>
      </w:r>
    </w:p>
    <w:tbl>
      <w:tblPr>
        <w:tblStyle w:val="TabloKlavuzu2"/>
        <w:tblW w:w="9214" w:type="dxa"/>
        <w:tblInd w:w="108" w:type="dxa"/>
        <w:tblLayout w:type="fixed"/>
        <w:tblLook w:val="04A0" w:firstRow="1" w:lastRow="0" w:firstColumn="1" w:lastColumn="0" w:noHBand="0" w:noVBand="1"/>
      </w:tblPr>
      <w:tblGrid>
        <w:gridCol w:w="3006"/>
        <w:gridCol w:w="850"/>
        <w:gridCol w:w="1276"/>
        <w:gridCol w:w="4082"/>
      </w:tblGrid>
      <w:tr w:rsidR="00FA0ED4" w:rsidRPr="00375CC2" w14:paraId="70DCBE3E" w14:textId="77777777" w:rsidTr="00DD4C49">
        <w:trPr>
          <w:trHeight w:val="228"/>
        </w:trPr>
        <w:tc>
          <w:tcPr>
            <w:tcW w:w="300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C04413" w14:textId="77777777" w:rsidR="00FA0ED4" w:rsidRPr="00375CC2" w:rsidRDefault="00FA0ED4">
            <w:pPr>
              <w:ind w:right="68"/>
              <w:jc w:val="both"/>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0098A5" w14:textId="77777777" w:rsidR="00FA0ED4" w:rsidRPr="00375CC2" w:rsidRDefault="00FA0ED4" w:rsidP="00DD4C49">
            <w:pPr>
              <w:ind w:left="-106"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ECC2A3" w14:textId="77777777" w:rsidR="00FA0ED4" w:rsidRPr="00375CC2" w:rsidRDefault="00FA0ED4" w:rsidP="00DD4C49">
            <w:pPr>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408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F3D91B" w14:textId="77777777" w:rsidR="00FA0ED4" w:rsidRPr="00375CC2" w:rsidRDefault="00FA0ED4">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FA0ED4" w:rsidRPr="00375CC2" w14:paraId="0F5FD49A" w14:textId="77777777" w:rsidTr="00DD4C49">
        <w:trPr>
          <w:trHeight w:val="598"/>
        </w:trPr>
        <w:tc>
          <w:tcPr>
            <w:tcW w:w="3006" w:type="dxa"/>
            <w:tcBorders>
              <w:top w:val="single" w:sz="4" w:space="0" w:color="auto"/>
              <w:left w:val="single" w:sz="4" w:space="0" w:color="auto"/>
              <w:bottom w:val="single" w:sz="4" w:space="0" w:color="auto"/>
              <w:right w:val="single" w:sz="4" w:space="0" w:color="auto"/>
            </w:tcBorders>
            <w:vAlign w:val="center"/>
            <w:hideMark/>
          </w:tcPr>
          <w:p w14:paraId="5F7B3DC4" w14:textId="77777777" w:rsidR="00F97B9E" w:rsidRPr="00375CC2" w:rsidRDefault="00FA0ED4" w:rsidP="00DD4C49">
            <w:pPr>
              <w:ind w:left="1" w:right="-106"/>
              <w:rPr>
                <w:rFonts w:asciiTheme="minorHAnsi" w:hAnsiTheme="minorHAnsi" w:cstheme="minorHAnsi"/>
                <w:color w:val="000000"/>
                <w:sz w:val="20"/>
                <w:szCs w:val="22"/>
              </w:rPr>
            </w:pPr>
            <w:r w:rsidRPr="00375CC2">
              <w:rPr>
                <w:rFonts w:asciiTheme="minorHAnsi" w:hAnsiTheme="minorHAnsi" w:cstheme="minorHAnsi"/>
                <w:color w:val="000000"/>
                <w:sz w:val="20"/>
              </w:rPr>
              <w:t>İyi Uygulama</w:t>
            </w:r>
            <w:r w:rsidR="00DA083D" w:rsidRPr="00375CC2">
              <w:rPr>
                <w:rFonts w:asciiTheme="minorHAnsi" w:hAnsiTheme="minorHAnsi" w:cstheme="minorHAnsi"/>
                <w:color w:val="000000"/>
                <w:sz w:val="20"/>
              </w:rPr>
              <w:t>ların Yaygınlaştırılması</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FD821D" w14:textId="77777777" w:rsidR="00FA0ED4" w:rsidRPr="00375CC2" w:rsidRDefault="00FA0ED4">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YDO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755A51" w14:textId="77777777" w:rsidR="00FA0ED4" w:rsidRPr="00375CC2" w:rsidRDefault="00AA6079">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50.000</w:t>
            </w:r>
          </w:p>
        </w:tc>
        <w:tc>
          <w:tcPr>
            <w:tcW w:w="4082" w:type="dxa"/>
            <w:tcBorders>
              <w:top w:val="single" w:sz="4" w:space="0" w:color="auto"/>
              <w:left w:val="single" w:sz="4" w:space="0" w:color="auto"/>
              <w:bottom w:val="single" w:sz="4" w:space="0" w:color="auto"/>
              <w:right w:val="single" w:sz="4" w:space="0" w:color="auto"/>
            </w:tcBorders>
            <w:vAlign w:val="center"/>
            <w:hideMark/>
          </w:tcPr>
          <w:p w14:paraId="6616AFB6" w14:textId="0D4BFB34" w:rsidR="00FA0ED4" w:rsidRPr="00375CC2" w:rsidRDefault="00DA083D" w:rsidP="00DD4C49">
            <w:pPr>
              <w:ind w:left="-105"/>
              <w:jc w:val="center"/>
              <w:rPr>
                <w:rFonts w:asciiTheme="minorHAnsi" w:hAnsiTheme="minorHAnsi" w:cstheme="minorHAnsi"/>
                <w:color w:val="000000"/>
                <w:sz w:val="20"/>
                <w:szCs w:val="22"/>
              </w:rPr>
            </w:pPr>
            <w:r w:rsidRPr="00375CC2">
              <w:rPr>
                <w:rFonts w:asciiTheme="minorHAnsi" w:hAnsiTheme="minorHAnsi" w:cstheme="minorHAnsi"/>
                <w:color w:val="000000"/>
                <w:sz w:val="20"/>
              </w:rPr>
              <w:t xml:space="preserve">İyi Uygulamaların Tanıtıldığı Kooperatif </w:t>
            </w:r>
            <w:r w:rsidR="004C6872" w:rsidRPr="00375CC2">
              <w:rPr>
                <w:rFonts w:asciiTheme="minorHAnsi" w:hAnsiTheme="minorHAnsi" w:cstheme="minorHAnsi"/>
                <w:color w:val="000000"/>
                <w:sz w:val="20"/>
              </w:rPr>
              <w:t xml:space="preserve">Üye </w:t>
            </w:r>
            <w:r w:rsidRPr="00375CC2">
              <w:rPr>
                <w:rFonts w:asciiTheme="minorHAnsi" w:hAnsiTheme="minorHAnsi" w:cstheme="minorHAnsi"/>
                <w:color w:val="000000"/>
                <w:sz w:val="20"/>
              </w:rPr>
              <w:t>Sayısı</w:t>
            </w:r>
            <w:r w:rsidR="00FA0ED4" w:rsidRPr="00375CC2">
              <w:rPr>
                <w:rFonts w:asciiTheme="minorHAnsi" w:hAnsiTheme="minorHAnsi" w:cstheme="minorHAnsi"/>
                <w:color w:val="000000"/>
                <w:sz w:val="20"/>
              </w:rPr>
              <w:t xml:space="preserve"> </w:t>
            </w:r>
          </w:p>
        </w:tc>
      </w:tr>
    </w:tbl>
    <w:p w14:paraId="6A6BD89B" w14:textId="77777777" w:rsidR="00564E5D" w:rsidRPr="00375CC2" w:rsidRDefault="00564E5D" w:rsidP="002C1370">
      <w:pPr>
        <w:rPr>
          <w:rFonts w:cstheme="minorHAnsi"/>
          <w:b/>
        </w:rPr>
      </w:pPr>
    </w:p>
    <w:p w14:paraId="4661A925" w14:textId="77777777" w:rsidR="002773EE" w:rsidRPr="00375CC2" w:rsidRDefault="002773EE" w:rsidP="002773EE">
      <w:pPr>
        <w:spacing w:after="160" w:line="360" w:lineRule="auto"/>
        <w:contextualSpacing/>
        <w:outlineLvl w:val="0"/>
        <w:rPr>
          <w:rFonts w:cstheme="minorHAnsi"/>
          <w:b/>
        </w:rPr>
      </w:pPr>
      <w:bookmarkStart w:id="1689" w:name="_Toc113631063"/>
      <w:r w:rsidRPr="00375CC2">
        <w:rPr>
          <w:rFonts w:cstheme="minorHAnsi"/>
          <w:b/>
        </w:rPr>
        <w:t>2.2.4.1.</w:t>
      </w:r>
      <w:r w:rsidR="001B1C83" w:rsidRPr="00375CC2">
        <w:rPr>
          <w:rFonts w:cstheme="minorHAnsi"/>
          <w:b/>
        </w:rPr>
        <w:t>2</w:t>
      </w:r>
      <w:r w:rsidRPr="00375CC2">
        <w:rPr>
          <w:rFonts w:cstheme="minorHAnsi"/>
          <w:b/>
        </w:rPr>
        <w:t>. Finansal Okuryazarlık Eğitimleri</w:t>
      </w:r>
      <w:bookmarkEnd w:id="1689"/>
      <w:r w:rsidR="002C1370" w:rsidRPr="00375CC2">
        <w:rPr>
          <w:rFonts w:cstheme="minorHAnsi"/>
          <w:b/>
        </w:rPr>
        <w:t xml:space="preserve"> </w:t>
      </w:r>
    </w:p>
    <w:p w14:paraId="2BA2CD6E" w14:textId="2CC7BC2C" w:rsidR="00001E2B" w:rsidRPr="00375CC2" w:rsidRDefault="00001E2B" w:rsidP="00001E2B">
      <w:pPr>
        <w:spacing w:line="360" w:lineRule="auto"/>
        <w:jc w:val="both"/>
        <w:rPr>
          <w:rFonts w:cstheme="minorHAnsi"/>
          <w:color w:val="000000"/>
        </w:rPr>
      </w:pPr>
      <w:r w:rsidRPr="00375CC2">
        <w:rPr>
          <w:rFonts w:cstheme="minorHAnsi"/>
          <w:color w:val="000000"/>
        </w:rPr>
        <w:t xml:space="preserve">Bölgemizdeki kooperatiflerin finansal yapısında öngörü </w:t>
      </w:r>
      <w:r w:rsidR="002678E8" w:rsidRPr="00375CC2">
        <w:rPr>
          <w:rFonts w:cstheme="minorHAnsi"/>
          <w:color w:val="000000"/>
        </w:rPr>
        <w:t>yetersizlikleri</w:t>
      </w:r>
      <w:r w:rsidRPr="00375CC2">
        <w:rPr>
          <w:rFonts w:cstheme="minorHAnsi"/>
          <w:color w:val="000000"/>
        </w:rPr>
        <w:t xml:space="preserve"> gözlenmektedir. Kooperatiflerin % 98,7’sinde muhas</w:t>
      </w:r>
      <w:r w:rsidR="002678E8" w:rsidRPr="00375CC2">
        <w:rPr>
          <w:rFonts w:cstheme="minorHAnsi"/>
          <w:color w:val="000000"/>
        </w:rPr>
        <w:t>ebe işlemlerinin finansal</w:t>
      </w:r>
      <w:r w:rsidRPr="00375CC2">
        <w:rPr>
          <w:rFonts w:cstheme="minorHAnsi"/>
          <w:color w:val="000000"/>
        </w:rPr>
        <w:t xml:space="preserve"> bir danışman olan SMM</w:t>
      </w:r>
      <w:r w:rsidR="00C377E4" w:rsidRPr="00375CC2">
        <w:rPr>
          <w:rFonts w:cstheme="minorHAnsi"/>
          <w:color w:val="000000"/>
        </w:rPr>
        <w:t>M</w:t>
      </w:r>
      <w:r w:rsidRPr="00375CC2">
        <w:rPr>
          <w:rFonts w:cstheme="minorHAnsi"/>
          <w:color w:val="000000"/>
        </w:rPr>
        <w:t>’lerin yaptığı gözlemlenmiştir. Kooperatiflerin finansman alanında tam zamanlı çalışan nitelikli işgücüne olan ihtiyacı açıkça tespit edilmiş, finansal okuryazarlık becerilerinin yetersi</w:t>
      </w:r>
      <w:r w:rsidR="001D4624" w:rsidRPr="00375CC2">
        <w:rPr>
          <w:rFonts w:cstheme="minorHAnsi"/>
          <w:color w:val="000000"/>
        </w:rPr>
        <w:t>z olduğu göze çarpmaktadır. 2022</w:t>
      </w:r>
      <w:r w:rsidRPr="00375CC2">
        <w:rPr>
          <w:rFonts w:cstheme="minorHAnsi"/>
          <w:color w:val="000000"/>
        </w:rPr>
        <w:t xml:space="preserve"> yılında SOP kapsamında kurumsal kapasitenin güçlendiril</w:t>
      </w:r>
      <w:r w:rsidR="00DD4C49" w:rsidRPr="00375CC2">
        <w:rPr>
          <w:rFonts w:cstheme="minorHAnsi"/>
          <w:color w:val="000000"/>
        </w:rPr>
        <w:t>mesi özel amacı doğrultusunda, B</w:t>
      </w:r>
      <w:r w:rsidRPr="00375CC2">
        <w:rPr>
          <w:rFonts w:cstheme="minorHAnsi"/>
          <w:color w:val="000000"/>
        </w:rPr>
        <w:t>ölgede bulunan birlik ve kooperatiflere finansal okuryazarlık eğitimi hizmeti sunulacaktır. Bu eğitimler ile birlikte genel farkındalık düzeyinin artırılması hedeflenmek ile birlikte yönetim danışmanlığı programı ile bu alanlarda kapasitenin gelişmesi beklenmektedir.</w:t>
      </w:r>
    </w:p>
    <w:p w14:paraId="1FAFB866" w14:textId="5DA08EA8" w:rsidR="002773EE" w:rsidRPr="00375CC2" w:rsidRDefault="002773EE" w:rsidP="002773EE">
      <w:pPr>
        <w:spacing w:after="0" w:line="240" w:lineRule="auto"/>
        <w:jc w:val="center"/>
        <w:rPr>
          <w:rFonts w:cstheme="minorHAnsi"/>
          <w:b/>
          <w:bCs/>
        </w:rPr>
      </w:pPr>
      <w:bookmarkStart w:id="1690" w:name="_Toc113631146"/>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21</w:t>
      </w:r>
      <w:r w:rsidRPr="00375CC2">
        <w:rPr>
          <w:rFonts w:cstheme="minorHAnsi"/>
          <w:b/>
          <w:bCs/>
          <w:sz w:val="20"/>
        </w:rPr>
        <w:fldChar w:fldCharType="end"/>
      </w:r>
      <w:r w:rsidRPr="00375CC2">
        <w:rPr>
          <w:rFonts w:cstheme="minorHAnsi"/>
          <w:sz w:val="20"/>
        </w:rPr>
        <w:t xml:space="preserve">: </w:t>
      </w:r>
      <w:r w:rsidRPr="00375CC2">
        <w:rPr>
          <w:rFonts w:cstheme="minorHAnsi"/>
          <w:b/>
          <w:sz w:val="20"/>
        </w:rPr>
        <w:t>Finansal Okuryazarlık Eğitimleri</w:t>
      </w:r>
      <w:bookmarkEnd w:id="1690"/>
    </w:p>
    <w:tbl>
      <w:tblPr>
        <w:tblStyle w:val="TabloKlavuzu2"/>
        <w:tblW w:w="9008" w:type="dxa"/>
        <w:tblInd w:w="108" w:type="dxa"/>
        <w:tblLayout w:type="fixed"/>
        <w:tblLook w:val="04A0" w:firstRow="1" w:lastRow="0" w:firstColumn="1" w:lastColumn="0" w:noHBand="0" w:noVBand="1"/>
      </w:tblPr>
      <w:tblGrid>
        <w:gridCol w:w="3615"/>
        <w:gridCol w:w="1157"/>
        <w:gridCol w:w="1467"/>
        <w:gridCol w:w="2769"/>
      </w:tblGrid>
      <w:tr w:rsidR="002773EE" w:rsidRPr="00375CC2" w14:paraId="5BE2E6C3" w14:textId="77777777" w:rsidTr="008541FC">
        <w:trPr>
          <w:trHeight w:val="205"/>
        </w:trPr>
        <w:tc>
          <w:tcPr>
            <w:tcW w:w="3615" w:type="dxa"/>
            <w:shd w:val="clear" w:color="auto" w:fill="C6D9F1" w:themeFill="text2" w:themeFillTint="33"/>
          </w:tcPr>
          <w:p w14:paraId="3341E6D0" w14:textId="77777777" w:rsidR="002773EE" w:rsidRPr="00375CC2" w:rsidRDefault="002773EE" w:rsidP="008541FC">
            <w:pPr>
              <w:ind w:right="68"/>
              <w:jc w:val="both"/>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157" w:type="dxa"/>
            <w:shd w:val="clear" w:color="auto" w:fill="C6D9F1" w:themeFill="text2" w:themeFillTint="33"/>
          </w:tcPr>
          <w:p w14:paraId="02409787" w14:textId="77777777" w:rsidR="002773EE" w:rsidRPr="00375CC2" w:rsidRDefault="002773EE" w:rsidP="008541FC">
            <w:pPr>
              <w:ind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467" w:type="dxa"/>
            <w:shd w:val="clear" w:color="auto" w:fill="C6D9F1" w:themeFill="text2" w:themeFillTint="33"/>
          </w:tcPr>
          <w:p w14:paraId="0301C0FB" w14:textId="77777777" w:rsidR="002773EE" w:rsidRPr="00375CC2" w:rsidRDefault="002773EE" w:rsidP="008541FC">
            <w:pPr>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769" w:type="dxa"/>
            <w:shd w:val="clear" w:color="auto" w:fill="C6D9F1" w:themeFill="text2" w:themeFillTint="33"/>
          </w:tcPr>
          <w:p w14:paraId="755513BB" w14:textId="77777777" w:rsidR="002773EE" w:rsidRPr="00375CC2" w:rsidRDefault="002773EE" w:rsidP="008541FC">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001E2B" w:rsidRPr="00375CC2" w14:paraId="42ECFD68" w14:textId="77777777" w:rsidTr="009379AF">
        <w:trPr>
          <w:trHeight w:val="744"/>
        </w:trPr>
        <w:tc>
          <w:tcPr>
            <w:tcW w:w="3615" w:type="dxa"/>
            <w:vAlign w:val="center"/>
          </w:tcPr>
          <w:p w14:paraId="2ABBA686" w14:textId="77777777" w:rsidR="00001E2B" w:rsidRPr="00375CC2" w:rsidRDefault="00001E2B" w:rsidP="00001E2B">
            <w:pPr>
              <w:ind w:left="1" w:right="68"/>
              <w:rPr>
                <w:rFonts w:asciiTheme="minorHAnsi" w:eastAsiaTheme="minorHAnsi" w:hAnsiTheme="minorHAnsi" w:cstheme="minorHAnsi"/>
                <w:color w:val="000000"/>
                <w:sz w:val="20"/>
                <w:szCs w:val="22"/>
              </w:rPr>
            </w:pPr>
            <w:r w:rsidRPr="00375CC2">
              <w:rPr>
                <w:rFonts w:asciiTheme="minorHAnsi" w:hAnsiTheme="minorHAnsi" w:cstheme="minorHAnsi"/>
                <w:color w:val="000000"/>
                <w:sz w:val="20"/>
              </w:rPr>
              <w:t>Finansal Okuryazarlık Eğitimi</w:t>
            </w:r>
          </w:p>
        </w:tc>
        <w:tc>
          <w:tcPr>
            <w:tcW w:w="1157" w:type="dxa"/>
            <w:vAlign w:val="center"/>
          </w:tcPr>
          <w:p w14:paraId="7BF03ACB" w14:textId="77777777" w:rsidR="00001E2B" w:rsidRPr="00375CC2" w:rsidRDefault="00001E2B" w:rsidP="009379AF">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PYB</w:t>
            </w:r>
          </w:p>
        </w:tc>
        <w:tc>
          <w:tcPr>
            <w:tcW w:w="1467" w:type="dxa"/>
            <w:shd w:val="clear" w:color="auto" w:fill="auto"/>
            <w:vAlign w:val="center"/>
          </w:tcPr>
          <w:p w14:paraId="4A0C6EF6" w14:textId="77777777" w:rsidR="00001E2B" w:rsidRPr="00375CC2" w:rsidRDefault="00001E2B" w:rsidP="009379AF">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szCs w:val="22"/>
              </w:rPr>
              <w:t>60.000</w:t>
            </w:r>
          </w:p>
        </w:tc>
        <w:tc>
          <w:tcPr>
            <w:tcW w:w="2769" w:type="dxa"/>
            <w:vAlign w:val="center"/>
          </w:tcPr>
          <w:p w14:paraId="5A09BEE3" w14:textId="77777777" w:rsidR="00001E2B" w:rsidRPr="00375CC2" w:rsidRDefault="00001E2B" w:rsidP="009379AF">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 xml:space="preserve">Eğitim </w:t>
            </w:r>
            <w:r w:rsidR="002A41A2" w:rsidRPr="00375CC2">
              <w:rPr>
                <w:rFonts w:asciiTheme="minorHAnsi" w:hAnsiTheme="minorHAnsi" w:cstheme="minorHAnsi"/>
                <w:color w:val="000000"/>
                <w:sz w:val="20"/>
              </w:rPr>
              <w:t>Alan Kooperatif/Birlik Sayısı</w:t>
            </w:r>
          </w:p>
        </w:tc>
      </w:tr>
    </w:tbl>
    <w:p w14:paraId="31360CD3" w14:textId="77777777" w:rsidR="00DD4C49" w:rsidRPr="00375CC2" w:rsidRDefault="00DD4C49" w:rsidP="002773EE">
      <w:pPr>
        <w:spacing w:after="160" w:line="360" w:lineRule="auto"/>
        <w:contextualSpacing/>
        <w:outlineLvl w:val="0"/>
        <w:rPr>
          <w:rFonts w:cstheme="minorHAnsi"/>
          <w:b/>
        </w:rPr>
      </w:pPr>
    </w:p>
    <w:p w14:paraId="18C24AB0" w14:textId="7F426553" w:rsidR="002773EE" w:rsidRPr="00375CC2" w:rsidRDefault="002773EE" w:rsidP="002773EE">
      <w:pPr>
        <w:spacing w:after="160" w:line="360" w:lineRule="auto"/>
        <w:contextualSpacing/>
        <w:outlineLvl w:val="0"/>
        <w:rPr>
          <w:rFonts w:cstheme="minorHAnsi"/>
          <w:b/>
        </w:rPr>
      </w:pPr>
      <w:bookmarkStart w:id="1691" w:name="_Toc113631064"/>
      <w:r w:rsidRPr="00375CC2">
        <w:rPr>
          <w:rFonts w:cstheme="minorHAnsi"/>
          <w:b/>
        </w:rPr>
        <w:t>2.2.4.1.</w:t>
      </w:r>
      <w:r w:rsidR="001B1C83" w:rsidRPr="00375CC2">
        <w:rPr>
          <w:rFonts w:cstheme="minorHAnsi"/>
          <w:b/>
        </w:rPr>
        <w:t>3</w:t>
      </w:r>
      <w:r w:rsidRPr="00375CC2">
        <w:rPr>
          <w:rFonts w:cstheme="minorHAnsi"/>
          <w:b/>
        </w:rPr>
        <w:t>. Satış, Pazarlama, Markalaşma ve Proje Yazma Eğitimleri</w:t>
      </w:r>
      <w:bookmarkEnd w:id="1691"/>
    </w:p>
    <w:p w14:paraId="70B7F57C" w14:textId="17262EA8" w:rsidR="00063D93" w:rsidRPr="00375CC2" w:rsidRDefault="00001E2B" w:rsidP="00063D93">
      <w:pPr>
        <w:spacing w:line="360" w:lineRule="auto"/>
        <w:jc w:val="both"/>
        <w:rPr>
          <w:rFonts w:cstheme="minorHAnsi"/>
        </w:rPr>
      </w:pPr>
      <w:r w:rsidRPr="00375CC2">
        <w:rPr>
          <w:rFonts w:cstheme="minorHAnsi"/>
        </w:rPr>
        <w:t>Bölgemizdeki kooperatiflerin %</w:t>
      </w:r>
      <w:r w:rsidR="00C377E4" w:rsidRPr="00375CC2">
        <w:rPr>
          <w:rFonts w:cstheme="minorHAnsi"/>
        </w:rPr>
        <w:t xml:space="preserve"> 36’sı satış faaliyetlerinde </w:t>
      </w:r>
      <w:r w:rsidRPr="00375CC2">
        <w:rPr>
          <w:rFonts w:cstheme="minorHAnsi"/>
        </w:rPr>
        <w:t>sorun yaşamaktadır. Kooperatifler en fazla tüccar/komisyoncu aracılığıyla (% 41,5) ürünlerini satarken, doğrudan tüketiciye satma oranı %19, toptancıya satma oranı %18 olarak belirlenmiştir. Kooperatiflerin en az tercih ettiği seçenek % 3,8 ile e-</w:t>
      </w:r>
      <w:r w:rsidRPr="00375CC2">
        <w:rPr>
          <w:rFonts w:cstheme="minorHAnsi"/>
        </w:rPr>
        <w:lastRenderedPageBreak/>
        <w:t>ticaret olarak belirlenmiştir. İnternet ve sosyal medya araçlarını kullanmayanların oranı da % 48,6 olarak b</w:t>
      </w:r>
      <w:r w:rsidR="002678E8" w:rsidRPr="00375CC2">
        <w:rPr>
          <w:rFonts w:cstheme="minorHAnsi"/>
        </w:rPr>
        <w:t>elirlenmiştir</w:t>
      </w:r>
      <w:r w:rsidRPr="00375CC2">
        <w:rPr>
          <w:rFonts w:cstheme="minorHAnsi"/>
        </w:rPr>
        <w:t>. Bu kapsamda bölgemizdeki kooperatiflerin satış, pazarlama, markalaşma vb. konular</w:t>
      </w:r>
      <w:r w:rsidR="00DD4C49" w:rsidRPr="00375CC2">
        <w:rPr>
          <w:rFonts w:cstheme="minorHAnsi"/>
        </w:rPr>
        <w:t>ın</w:t>
      </w:r>
      <w:r w:rsidRPr="00375CC2">
        <w:rPr>
          <w:rFonts w:cstheme="minorHAnsi"/>
        </w:rPr>
        <w:t>da kapasitelerinin geliştirilmesi amacıyla eğitim programları uygulanacaktır. Bu eğitimler ile birlikte satış pazarlama ve markalaşma temalarında genel farkındalık düzeyinin artırılması hedeflenmek ile birlikte yönetim danışmanlığı programı ile bu alanlarda kapasitenin gelişmesi beklenmektedir.</w:t>
      </w:r>
      <w:r w:rsidR="00063D93" w:rsidRPr="00375CC2">
        <w:rPr>
          <w:rFonts w:cstheme="minorHAnsi"/>
        </w:rPr>
        <w:t xml:space="preserve"> </w:t>
      </w:r>
      <w:r w:rsidRPr="00375CC2">
        <w:rPr>
          <w:rFonts w:cstheme="minorHAnsi"/>
        </w:rPr>
        <w:t>Bölgemizdeki k</w:t>
      </w:r>
      <w:r w:rsidR="00063D93" w:rsidRPr="00375CC2">
        <w:rPr>
          <w:rFonts w:cstheme="minorHAnsi"/>
        </w:rPr>
        <w:t xml:space="preserve">ooperatiflerin proje hazırlama ve yürütme </w:t>
      </w:r>
      <w:r w:rsidRPr="00375CC2">
        <w:rPr>
          <w:rFonts w:cstheme="minorHAnsi"/>
        </w:rPr>
        <w:t xml:space="preserve">kapasitelerinin geliştirilmesi amacıyla eğitim programları uygulanacaktır. </w:t>
      </w:r>
    </w:p>
    <w:p w14:paraId="5C51950D" w14:textId="04D1AC7A" w:rsidR="002773EE" w:rsidRPr="00375CC2" w:rsidRDefault="002773EE" w:rsidP="00DD4C49">
      <w:pPr>
        <w:spacing w:after="0" w:line="240" w:lineRule="auto"/>
        <w:jc w:val="center"/>
        <w:rPr>
          <w:rFonts w:cstheme="minorHAnsi"/>
          <w:b/>
          <w:bCs/>
          <w:sz w:val="20"/>
        </w:rPr>
      </w:pPr>
      <w:bookmarkStart w:id="1692" w:name="_Toc113631147"/>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22</w:t>
      </w:r>
      <w:r w:rsidRPr="00375CC2">
        <w:rPr>
          <w:rFonts w:cstheme="minorHAnsi"/>
          <w:b/>
          <w:bCs/>
          <w:sz w:val="20"/>
        </w:rPr>
        <w:fldChar w:fldCharType="end"/>
      </w:r>
      <w:r w:rsidRPr="00375CC2">
        <w:rPr>
          <w:rFonts w:cstheme="minorHAnsi"/>
          <w:b/>
          <w:bCs/>
          <w:sz w:val="20"/>
        </w:rPr>
        <w:t>:</w:t>
      </w:r>
      <w:r w:rsidRPr="00375CC2">
        <w:rPr>
          <w:rFonts w:cstheme="minorHAnsi"/>
          <w:sz w:val="20"/>
        </w:rPr>
        <w:t xml:space="preserve"> </w:t>
      </w:r>
      <w:r w:rsidRPr="00375CC2">
        <w:rPr>
          <w:rFonts w:cstheme="minorHAnsi"/>
          <w:b/>
          <w:bCs/>
          <w:sz w:val="20"/>
        </w:rPr>
        <w:t>Satış, Pazarlama, Markalaşma ve Proje Yazma Eğitimleri</w:t>
      </w:r>
      <w:bookmarkEnd w:id="1692"/>
    </w:p>
    <w:tbl>
      <w:tblPr>
        <w:tblStyle w:val="TabloKlavuzu2"/>
        <w:tblW w:w="8736" w:type="dxa"/>
        <w:tblInd w:w="250" w:type="dxa"/>
        <w:tblLayout w:type="fixed"/>
        <w:tblLook w:val="04A0" w:firstRow="1" w:lastRow="0" w:firstColumn="1" w:lastColumn="0" w:noHBand="0" w:noVBand="1"/>
      </w:tblPr>
      <w:tblGrid>
        <w:gridCol w:w="3431"/>
        <w:gridCol w:w="850"/>
        <w:gridCol w:w="1276"/>
        <w:gridCol w:w="3179"/>
      </w:tblGrid>
      <w:tr w:rsidR="002773EE" w:rsidRPr="00375CC2" w14:paraId="1EF7CE33" w14:textId="77777777" w:rsidTr="00DD4C49">
        <w:trPr>
          <w:trHeight w:val="263"/>
        </w:trPr>
        <w:tc>
          <w:tcPr>
            <w:tcW w:w="3431" w:type="dxa"/>
            <w:shd w:val="clear" w:color="auto" w:fill="C6D9F1" w:themeFill="text2" w:themeFillTint="33"/>
          </w:tcPr>
          <w:p w14:paraId="40CFE911" w14:textId="77777777" w:rsidR="002773EE" w:rsidRPr="00375CC2" w:rsidRDefault="002773EE" w:rsidP="008541FC">
            <w:pPr>
              <w:ind w:right="68"/>
              <w:jc w:val="both"/>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850" w:type="dxa"/>
            <w:shd w:val="clear" w:color="auto" w:fill="C6D9F1" w:themeFill="text2" w:themeFillTint="33"/>
          </w:tcPr>
          <w:p w14:paraId="032D06BF" w14:textId="77777777" w:rsidR="002773EE" w:rsidRPr="00375CC2" w:rsidRDefault="002773EE" w:rsidP="008541FC">
            <w:pPr>
              <w:ind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276" w:type="dxa"/>
            <w:shd w:val="clear" w:color="auto" w:fill="C6D9F1" w:themeFill="text2" w:themeFillTint="33"/>
          </w:tcPr>
          <w:p w14:paraId="7168917E" w14:textId="77777777" w:rsidR="002773EE" w:rsidRPr="00375CC2" w:rsidRDefault="002773EE" w:rsidP="008541FC">
            <w:pPr>
              <w:ind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3179" w:type="dxa"/>
            <w:shd w:val="clear" w:color="auto" w:fill="C6D9F1" w:themeFill="text2" w:themeFillTint="33"/>
          </w:tcPr>
          <w:p w14:paraId="53A29340" w14:textId="77777777" w:rsidR="002773EE" w:rsidRPr="00375CC2" w:rsidRDefault="002773EE" w:rsidP="008541FC">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001E2B" w:rsidRPr="00375CC2" w14:paraId="6D6766A5" w14:textId="77777777" w:rsidTr="00DD4C49">
        <w:trPr>
          <w:trHeight w:val="195"/>
        </w:trPr>
        <w:tc>
          <w:tcPr>
            <w:tcW w:w="3431" w:type="dxa"/>
            <w:vAlign w:val="center"/>
          </w:tcPr>
          <w:p w14:paraId="23AE4D1A" w14:textId="77777777" w:rsidR="00001E2B" w:rsidRPr="00375CC2" w:rsidRDefault="00001E2B" w:rsidP="00DD4C49">
            <w:pPr>
              <w:ind w:left="1" w:right="-108"/>
              <w:rPr>
                <w:rFonts w:asciiTheme="minorHAnsi" w:eastAsiaTheme="minorHAnsi" w:hAnsiTheme="minorHAnsi" w:cstheme="minorHAnsi"/>
                <w:color w:val="000000"/>
                <w:sz w:val="20"/>
                <w:szCs w:val="22"/>
              </w:rPr>
            </w:pPr>
            <w:r w:rsidRPr="00375CC2">
              <w:rPr>
                <w:rFonts w:asciiTheme="minorHAnsi" w:hAnsiTheme="minorHAnsi" w:cstheme="minorHAnsi"/>
                <w:color w:val="000000"/>
                <w:sz w:val="20"/>
              </w:rPr>
              <w:t>Satış, Pazarlama, Markalaşma Eğitimleri</w:t>
            </w:r>
          </w:p>
        </w:tc>
        <w:tc>
          <w:tcPr>
            <w:tcW w:w="850" w:type="dxa"/>
            <w:vMerge w:val="restart"/>
            <w:vAlign w:val="center"/>
          </w:tcPr>
          <w:p w14:paraId="70D0985D" w14:textId="77777777" w:rsidR="00001E2B" w:rsidRPr="00375CC2" w:rsidRDefault="00001E2B" w:rsidP="0029407B">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PYB</w:t>
            </w:r>
          </w:p>
        </w:tc>
        <w:tc>
          <w:tcPr>
            <w:tcW w:w="1276" w:type="dxa"/>
            <w:vAlign w:val="center"/>
          </w:tcPr>
          <w:p w14:paraId="0D72114A" w14:textId="77777777" w:rsidR="00001E2B" w:rsidRPr="00375CC2" w:rsidRDefault="00001E2B" w:rsidP="0029407B">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60.000</w:t>
            </w:r>
          </w:p>
        </w:tc>
        <w:tc>
          <w:tcPr>
            <w:tcW w:w="3179" w:type="dxa"/>
            <w:vAlign w:val="center"/>
          </w:tcPr>
          <w:p w14:paraId="6C0DEDC4" w14:textId="77777777" w:rsidR="00001E2B" w:rsidRPr="00375CC2" w:rsidRDefault="00001E2B" w:rsidP="0029407B">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 xml:space="preserve">Eğitim </w:t>
            </w:r>
            <w:r w:rsidR="002A41A2" w:rsidRPr="00375CC2">
              <w:rPr>
                <w:rFonts w:asciiTheme="minorHAnsi" w:hAnsiTheme="minorHAnsi" w:cstheme="minorHAnsi"/>
                <w:color w:val="000000"/>
                <w:sz w:val="20"/>
              </w:rPr>
              <w:t>Alan Kooperatif/Birlik Sayısı</w:t>
            </w:r>
          </w:p>
        </w:tc>
      </w:tr>
      <w:tr w:rsidR="00001E2B" w:rsidRPr="00375CC2" w14:paraId="6B24DB66" w14:textId="77777777" w:rsidTr="00DD4C49">
        <w:trPr>
          <w:trHeight w:val="213"/>
        </w:trPr>
        <w:tc>
          <w:tcPr>
            <w:tcW w:w="3431" w:type="dxa"/>
            <w:vAlign w:val="center"/>
          </w:tcPr>
          <w:p w14:paraId="32D9BE41" w14:textId="77777777" w:rsidR="00001E2B" w:rsidRPr="00375CC2" w:rsidRDefault="00001E2B" w:rsidP="00370016">
            <w:pPr>
              <w:ind w:left="1" w:right="68"/>
              <w:rPr>
                <w:rFonts w:asciiTheme="minorHAnsi" w:hAnsiTheme="minorHAnsi" w:cstheme="minorHAnsi"/>
                <w:color w:val="000000"/>
                <w:sz w:val="20"/>
              </w:rPr>
            </w:pPr>
            <w:r w:rsidRPr="00375CC2">
              <w:rPr>
                <w:rFonts w:asciiTheme="minorHAnsi" w:hAnsiTheme="minorHAnsi" w:cstheme="minorHAnsi"/>
                <w:color w:val="000000"/>
                <w:sz w:val="20"/>
              </w:rPr>
              <w:t>Proje Yazma Eğitimleri</w:t>
            </w:r>
          </w:p>
        </w:tc>
        <w:tc>
          <w:tcPr>
            <w:tcW w:w="850" w:type="dxa"/>
            <w:vMerge/>
            <w:vAlign w:val="center"/>
          </w:tcPr>
          <w:p w14:paraId="66649642" w14:textId="77777777" w:rsidR="00001E2B" w:rsidRPr="00375CC2" w:rsidRDefault="00001E2B" w:rsidP="0029407B">
            <w:pPr>
              <w:ind w:right="68"/>
              <w:jc w:val="center"/>
              <w:rPr>
                <w:rFonts w:asciiTheme="minorHAnsi" w:hAnsiTheme="minorHAnsi" w:cstheme="minorHAnsi"/>
                <w:color w:val="000000"/>
                <w:sz w:val="20"/>
              </w:rPr>
            </w:pPr>
          </w:p>
        </w:tc>
        <w:tc>
          <w:tcPr>
            <w:tcW w:w="1276" w:type="dxa"/>
            <w:vAlign w:val="center"/>
          </w:tcPr>
          <w:p w14:paraId="3BE5493A" w14:textId="77777777" w:rsidR="00001E2B" w:rsidRPr="00375CC2" w:rsidRDefault="00001E2B" w:rsidP="0029407B">
            <w:pPr>
              <w:ind w:right="68"/>
              <w:jc w:val="center"/>
              <w:rPr>
                <w:rFonts w:asciiTheme="minorHAnsi" w:hAnsiTheme="minorHAnsi" w:cstheme="minorHAnsi"/>
                <w:color w:val="000000"/>
                <w:sz w:val="20"/>
              </w:rPr>
            </w:pPr>
            <w:r w:rsidRPr="00375CC2">
              <w:rPr>
                <w:rFonts w:asciiTheme="minorHAnsi" w:hAnsiTheme="minorHAnsi" w:cstheme="minorHAnsi"/>
                <w:color w:val="000000"/>
                <w:sz w:val="20"/>
              </w:rPr>
              <w:t>50.000</w:t>
            </w:r>
          </w:p>
        </w:tc>
        <w:tc>
          <w:tcPr>
            <w:tcW w:w="3179" w:type="dxa"/>
            <w:vAlign w:val="center"/>
          </w:tcPr>
          <w:p w14:paraId="66371B72" w14:textId="77777777" w:rsidR="00001E2B" w:rsidRPr="00375CC2" w:rsidRDefault="00001E2B" w:rsidP="0029407B">
            <w:pPr>
              <w:ind w:right="68"/>
              <w:jc w:val="center"/>
              <w:rPr>
                <w:rFonts w:asciiTheme="minorHAnsi" w:hAnsiTheme="minorHAnsi" w:cstheme="minorHAnsi"/>
                <w:color w:val="000000"/>
                <w:sz w:val="20"/>
              </w:rPr>
            </w:pPr>
            <w:r w:rsidRPr="00375CC2">
              <w:rPr>
                <w:rFonts w:asciiTheme="minorHAnsi" w:hAnsiTheme="minorHAnsi" w:cstheme="minorHAnsi"/>
                <w:color w:val="000000"/>
                <w:sz w:val="20"/>
              </w:rPr>
              <w:t xml:space="preserve">Eğitim </w:t>
            </w:r>
            <w:r w:rsidR="002A41A2" w:rsidRPr="00375CC2">
              <w:rPr>
                <w:rFonts w:asciiTheme="minorHAnsi" w:hAnsiTheme="minorHAnsi" w:cstheme="minorHAnsi"/>
                <w:color w:val="000000"/>
                <w:sz w:val="20"/>
              </w:rPr>
              <w:t>Alan Kooperatif/Birlik Sayısı</w:t>
            </w:r>
          </w:p>
        </w:tc>
      </w:tr>
    </w:tbl>
    <w:p w14:paraId="0001C2FB" w14:textId="77777777" w:rsidR="005E35B3" w:rsidRPr="00375CC2" w:rsidRDefault="005E35B3" w:rsidP="002C1370">
      <w:pPr>
        <w:rPr>
          <w:rFonts w:cstheme="minorHAnsi"/>
          <w:b/>
        </w:rPr>
      </w:pPr>
    </w:p>
    <w:p w14:paraId="5EA1D273" w14:textId="36E57CF5" w:rsidR="00495C0C" w:rsidRPr="00375CC2" w:rsidRDefault="00495C0C" w:rsidP="00495C0C">
      <w:pPr>
        <w:spacing w:after="160" w:line="360" w:lineRule="auto"/>
        <w:contextualSpacing/>
        <w:outlineLvl w:val="0"/>
        <w:rPr>
          <w:rFonts w:cstheme="minorHAnsi"/>
          <w:b/>
        </w:rPr>
      </w:pPr>
      <w:bookmarkStart w:id="1693" w:name="_Toc113631065"/>
      <w:r w:rsidRPr="00375CC2">
        <w:rPr>
          <w:rFonts w:cstheme="minorHAnsi"/>
          <w:b/>
        </w:rPr>
        <w:t>2.2.4.2</w:t>
      </w:r>
      <w:r w:rsidR="001D1FFC" w:rsidRPr="00375CC2">
        <w:rPr>
          <w:rFonts w:cstheme="minorHAnsi"/>
          <w:b/>
        </w:rPr>
        <w:t>.</w:t>
      </w:r>
      <w:r w:rsidRPr="00375CC2">
        <w:rPr>
          <w:rFonts w:cstheme="minorHAnsi"/>
          <w:b/>
        </w:rPr>
        <w:t xml:space="preserve"> Tanıtım ve Yatırım Destek</w:t>
      </w:r>
      <w:bookmarkEnd w:id="1693"/>
    </w:p>
    <w:p w14:paraId="0113799F" w14:textId="25668FC5" w:rsidR="00F67B35" w:rsidRPr="00375CC2" w:rsidRDefault="00F67B35" w:rsidP="00F67B35">
      <w:pPr>
        <w:spacing w:after="160" w:line="360" w:lineRule="auto"/>
        <w:contextualSpacing/>
        <w:outlineLvl w:val="0"/>
        <w:rPr>
          <w:rFonts w:cstheme="minorHAnsi"/>
          <w:b/>
        </w:rPr>
      </w:pPr>
      <w:bookmarkStart w:id="1694" w:name="_Toc113631066"/>
      <w:r w:rsidRPr="00375CC2">
        <w:rPr>
          <w:rFonts w:cstheme="minorHAnsi"/>
          <w:b/>
        </w:rPr>
        <w:t>2.2.4.</w:t>
      </w:r>
      <w:r w:rsidR="005966C6" w:rsidRPr="00375CC2">
        <w:rPr>
          <w:rFonts w:cstheme="minorHAnsi"/>
          <w:b/>
        </w:rPr>
        <w:t>2</w:t>
      </w:r>
      <w:r w:rsidRPr="00375CC2">
        <w:rPr>
          <w:rFonts w:cstheme="minorHAnsi"/>
          <w:b/>
        </w:rPr>
        <w:t>.</w:t>
      </w:r>
      <w:r w:rsidR="005966C6" w:rsidRPr="00375CC2">
        <w:rPr>
          <w:rFonts w:cstheme="minorHAnsi"/>
          <w:b/>
        </w:rPr>
        <w:t>1</w:t>
      </w:r>
      <w:r w:rsidRPr="00375CC2">
        <w:rPr>
          <w:rFonts w:cstheme="minorHAnsi"/>
          <w:b/>
        </w:rPr>
        <w:t>. Kooperatiflere Yönelik Devlet Desteklerinin Tanıtımı</w:t>
      </w:r>
      <w:bookmarkEnd w:id="1694"/>
    </w:p>
    <w:p w14:paraId="632D830E" w14:textId="77777777" w:rsidR="00F67B35" w:rsidRPr="00375CC2" w:rsidRDefault="00063D93" w:rsidP="00F67B35">
      <w:pPr>
        <w:spacing w:line="360" w:lineRule="auto"/>
        <w:jc w:val="both"/>
        <w:rPr>
          <w:rFonts w:cstheme="minorHAnsi"/>
        </w:rPr>
      </w:pPr>
      <w:r w:rsidRPr="00375CC2">
        <w:rPr>
          <w:rFonts w:cstheme="minorHAnsi"/>
          <w:i/>
        </w:rPr>
        <w:t>“</w:t>
      </w:r>
      <w:r w:rsidR="00F67B35" w:rsidRPr="00375CC2">
        <w:rPr>
          <w:rFonts w:cstheme="minorHAnsi"/>
        </w:rPr>
        <w:t>Güney Ege Bölgesi’nde Üretim Odaklı Kooperatiflerin Mevcut Durum Analizi ve Gelişme Stratejileri</w:t>
      </w:r>
      <w:r w:rsidRPr="00375CC2">
        <w:rPr>
          <w:rFonts w:cstheme="minorHAnsi"/>
        </w:rPr>
        <w:t>”</w:t>
      </w:r>
      <w:r w:rsidR="00F67B35" w:rsidRPr="00375CC2">
        <w:rPr>
          <w:rFonts w:cstheme="minorHAnsi"/>
        </w:rPr>
        <w:t xml:space="preserve"> adlı çalışma sonucunda bölgedeki kooperatiflerin devlet destekler</w:t>
      </w:r>
      <w:r w:rsidRPr="00375CC2">
        <w:rPr>
          <w:rFonts w:cstheme="minorHAnsi"/>
        </w:rPr>
        <w:t>inden yeterince faydalanamadığı</w:t>
      </w:r>
      <w:r w:rsidR="00F67B35" w:rsidRPr="00375CC2">
        <w:rPr>
          <w:rFonts w:cstheme="minorHAnsi"/>
        </w:rPr>
        <w:t xml:space="preserve"> görülmüştür. Bölgemizdeki kooperatiflerin %26’sı TKDK hakkında hiç bilgi sahibi değil iken, %5’i TKDK desteklerinden yararlanmıştır. Son 3 yıl içerisinde devlet desteği veya kredisi kullanan kooperatiflerin oranı %37’dir. Bu kapsamda Ajans personeli tarafından tüm destek mekanizmalarına ilişkin bilgilendirme toplantıları düzenlenecektir. </w:t>
      </w:r>
    </w:p>
    <w:p w14:paraId="64099610" w14:textId="7F093B8A" w:rsidR="00F67B35" w:rsidRPr="00375CC2" w:rsidRDefault="00F67B35" w:rsidP="00F67B35">
      <w:pPr>
        <w:spacing w:after="0" w:line="240" w:lineRule="auto"/>
        <w:jc w:val="center"/>
        <w:rPr>
          <w:rFonts w:cstheme="minorHAnsi"/>
          <w:sz w:val="20"/>
        </w:rPr>
      </w:pPr>
      <w:bookmarkStart w:id="1695" w:name="_Toc113631148"/>
      <w:r w:rsidRPr="00375CC2">
        <w:rPr>
          <w:rFonts w:eastAsiaTheme="majorEastAsia" w:cstheme="minorHAnsi"/>
          <w:b/>
          <w:sz w:val="20"/>
        </w:rPr>
        <w:t xml:space="preserve">Tablo </w:t>
      </w:r>
      <w:r w:rsidRPr="00375CC2">
        <w:rPr>
          <w:rFonts w:eastAsiaTheme="majorEastAsia" w:cstheme="minorHAnsi"/>
          <w:b/>
          <w:sz w:val="20"/>
        </w:rPr>
        <w:fldChar w:fldCharType="begin"/>
      </w:r>
      <w:r w:rsidRPr="00375CC2">
        <w:rPr>
          <w:rFonts w:eastAsiaTheme="majorEastAsia" w:cstheme="minorHAnsi"/>
          <w:b/>
          <w:sz w:val="20"/>
        </w:rPr>
        <w:instrText xml:space="preserve"> SEQ Tablo \* ARABIC </w:instrText>
      </w:r>
      <w:r w:rsidRPr="00375CC2">
        <w:rPr>
          <w:rFonts w:eastAsiaTheme="majorEastAsia" w:cstheme="minorHAnsi"/>
          <w:b/>
          <w:sz w:val="20"/>
        </w:rPr>
        <w:fldChar w:fldCharType="separate"/>
      </w:r>
      <w:r w:rsidR="00132CDF">
        <w:rPr>
          <w:rFonts w:eastAsiaTheme="majorEastAsia" w:cstheme="minorHAnsi"/>
          <w:b/>
          <w:noProof/>
          <w:sz w:val="20"/>
        </w:rPr>
        <w:t>23</w:t>
      </w:r>
      <w:r w:rsidRPr="00375CC2">
        <w:rPr>
          <w:rFonts w:eastAsiaTheme="majorEastAsia" w:cstheme="minorHAnsi"/>
          <w:b/>
          <w:sz w:val="20"/>
        </w:rPr>
        <w:fldChar w:fldCharType="end"/>
      </w:r>
      <w:r w:rsidRPr="00375CC2">
        <w:rPr>
          <w:rFonts w:eastAsiaTheme="majorEastAsia" w:cstheme="minorHAnsi"/>
          <w:b/>
          <w:sz w:val="20"/>
        </w:rPr>
        <w:t>: Kooperatiflere Yönelik Devlet Desteklerinin Tanıtımı</w:t>
      </w:r>
      <w:bookmarkEnd w:id="1695"/>
    </w:p>
    <w:tbl>
      <w:tblPr>
        <w:tblStyle w:val="TabloKlavuzu2"/>
        <w:tblW w:w="8928" w:type="dxa"/>
        <w:tblInd w:w="108" w:type="dxa"/>
        <w:tblLayout w:type="fixed"/>
        <w:tblLook w:val="04A0" w:firstRow="1" w:lastRow="0" w:firstColumn="1" w:lastColumn="0" w:noHBand="0" w:noVBand="1"/>
      </w:tblPr>
      <w:tblGrid>
        <w:gridCol w:w="4423"/>
        <w:gridCol w:w="993"/>
        <w:gridCol w:w="1163"/>
        <w:gridCol w:w="2349"/>
      </w:tblGrid>
      <w:tr w:rsidR="00F67B35" w:rsidRPr="00375CC2" w14:paraId="2E67BFB7" w14:textId="77777777" w:rsidTr="00DD4C49">
        <w:trPr>
          <w:trHeight w:val="223"/>
        </w:trPr>
        <w:tc>
          <w:tcPr>
            <w:tcW w:w="4423" w:type="dxa"/>
            <w:shd w:val="clear" w:color="auto" w:fill="C6D9F1" w:themeFill="text2" w:themeFillTint="33"/>
          </w:tcPr>
          <w:p w14:paraId="5ECED148" w14:textId="77777777" w:rsidR="00F67B35" w:rsidRPr="00375CC2" w:rsidRDefault="00F67B35" w:rsidP="00D642E5">
            <w:pPr>
              <w:ind w:right="68"/>
              <w:jc w:val="both"/>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993" w:type="dxa"/>
            <w:shd w:val="clear" w:color="auto" w:fill="C6D9F1" w:themeFill="text2" w:themeFillTint="33"/>
          </w:tcPr>
          <w:p w14:paraId="3F3F9F75" w14:textId="77777777" w:rsidR="00F67B35" w:rsidRPr="00375CC2" w:rsidRDefault="00F67B35" w:rsidP="00D642E5">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163" w:type="dxa"/>
            <w:shd w:val="clear" w:color="auto" w:fill="C6D9F1" w:themeFill="text2" w:themeFillTint="33"/>
          </w:tcPr>
          <w:p w14:paraId="06D51F5A" w14:textId="77777777" w:rsidR="00F67B35" w:rsidRPr="00375CC2" w:rsidRDefault="00F67B35" w:rsidP="00DD4C49">
            <w:pPr>
              <w:ind w:right="-77"/>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349" w:type="dxa"/>
            <w:shd w:val="clear" w:color="auto" w:fill="C6D9F1" w:themeFill="text2" w:themeFillTint="33"/>
          </w:tcPr>
          <w:p w14:paraId="39207CFD" w14:textId="77777777" w:rsidR="00F67B35" w:rsidRPr="00375CC2" w:rsidRDefault="00F67B35" w:rsidP="00D642E5">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F67B35" w:rsidRPr="00375CC2" w14:paraId="7F121B84" w14:textId="77777777" w:rsidTr="00DD4C49">
        <w:trPr>
          <w:trHeight w:val="595"/>
        </w:trPr>
        <w:tc>
          <w:tcPr>
            <w:tcW w:w="4423" w:type="dxa"/>
            <w:vAlign w:val="center"/>
          </w:tcPr>
          <w:p w14:paraId="5D32A619" w14:textId="77777777" w:rsidR="00F67B35" w:rsidRPr="00375CC2" w:rsidRDefault="00F67B35" w:rsidP="00DD4C49">
            <w:pPr>
              <w:ind w:left="1" w:right="-110"/>
              <w:rPr>
                <w:rFonts w:asciiTheme="minorHAnsi" w:hAnsiTheme="minorHAnsi" w:cstheme="minorHAnsi"/>
                <w:color w:val="000000"/>
                <w:sz w:val="20"/>
                <w:szCs w:val="22"/>
              </w:rPr>
            </w:pPr>
            <w:r w:rsidRPr="00375CC2">
              <w:rPr>
                <w:rFonts w:asciiTheme="minorHAnsi" w:hAnsiTheme="minorHAnsi" w:cstheme="minorHAnsi"/>
                <w:color w:val="000000"/>
                <w:sz w:val="20"/>
              </w:rPr>
              <w:t>Kooperatiflere Yönelik Devlet Desteklerinin Tanıtımı</w:t>
            </w:r>
          </w:p>
        </w:tc>
        <w:tc>
          <w:tcPr>
            <w:tcW w:w="993" w:type="dxa"/>
            <w:vAlign w:val="center"/>
          </w:tcPr>
          <w:p w14:paraId="7B1AE605" w14:textId="77777777" w:rsidR="00F67B35" w:rsidRPr="00375CC2" w:rsidRDefault="00F67B35" w:rsidP="00D642E5">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YDO</w:t>
            </w:r>
          </w:p>
        </w:tc>
        <w:tc>
          <w:tcPr>
            <w:tcW w:w="1163" w:type="dxa"/>
            <w:vAlign w:val="center"/>
          </w:tcPr>
          <w:p w14:paraId="51F73EF5" w14:textId="77777777" w:rsidR="00F67B35" w:rsidRPr="00375CC2" w:rsidRDefault="00F67B35" w:rsidP="00D642E5">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15.000</w:t>
            </w:r>
          </w:p>
        </w:tc>
        <w:tc>
          <w:tcPr>
            <w:tcW w:w="2349" w:type="dxa"/>
            <w:vAlign w:val="center"/>
          </w:tcPr>
          <w:p w14:paraId="153721A3" w14:textId="77777777" w:rsidR="00F67B35" w:rsidRPr="00375CC2" w:rsidRDefault="00F67B35" w:rsidP="00DD4C49">
            <w:pPr>
              <w:ind w:left="-134"/>
              <w:jc w:val="center"/>
              <w:rPr>
                <w:rFonts w:asciiTheme="minorHAnsi" w:hAnsiTheme="minorHAnsi" w:cstheme="minorHAnsi"/>
                <w:color w:val="000000"/>
                <w:sz w:val="20"/>
                <w:szCs w:val="22"/>
              </w:rPr>
            </w:pPr>
            <w:r w:rsidRPr="00375CC2">
              <w:rPr>
                <w:rFonts w:asciiTheme="minorHAnsi" w:hAnsiTheme="minorHAnsi" w:cstheme="minorHAnsi"/>
                <w:color w:val="000000"/>
                <w:sz w:val="20"/>
              </w:rPr>
              <w:t>Kooperatiflere Yönelik Devlet Destekleri Bilgilendirmelerine Katılım Sayısı</w:t>
            </w:r>
          </w:p>
        </w:tc>
      </w:tr>
    </w:tbl>
    <w:p w14:paraId="74B684B8" w14:textId="77777777" w:rsidR="00F67B35" w:rsidRPr="00375CC2" w:rsidRDefault="00F67B35" w:rsidP="00F67B35">
      <w:pPr>
        <w:rPr>
          <w:rFonts w:cstheme="minorHAnsi"/>
        </w:rPr>
      </w:pPr>
    </w:p>
    <w:p w14:paraId="190E8B18" w14:textId="7D516821" w:rsidR="00495C0C" w:rsidRPr="00375CC2" w:rsidRDefault="00495C0C" w:rsidP="00495C0C">
      <w:pPr>
        <w:spacing w:after="160" w:line="360" w:lineRule="auto"/>
        <w:contextualSpacing/>
        <w:outlineLvl w:val="0"/>
        <w:rPr>
          <w:rFonts w:cstheme="minorHAnsi"/>
          <w:b/>
        </w:rPr>
      </w:pPr>
      <w:bookmarkStart w:id="1696" w:name="_Toc113631067"/>
      <w:r w:rsidRPr="00375CC2">
        <w:rPr>
          <w:rFonts w:cstheme="minorHAnsi"/>
          <w:b/>
        </w:rPr>
        <w:t>2.2.4.2.</w:t>
      </w:r>
      <w:r w:rsidR="005966C6" w:rsidRPr="00375CC2">
        <w:rPr>
          <w:rFonts w:cstheme="minorHAnsi"/>
          <w:b/>
        </w:rPr>
        <w:t>2</w:t>
      </w:r>
      <w:r w:rsidRPr="00375CC2">
        <w:rPr>
          <w:rFonts w:cstheme="minorHAnsi"/>
          <w:b/>
        </w:rPr>
        <w:t xml:space="preserve">. Kooperatif ve Birliklerin Ulusal Pazarlara </w:t>
      </w:r>
      <w:r w:rsidR="008F0984" w:rsidRPr="00375CC2">
        <w:rPr>
          <w:rFonts w:cstheme="minorHAnsi"/>
          <w:b/>
        </w:rPr>
        <w:t xml:space="preserve">Entegrasyonunun </w:t>
      </w:r>
      <w:r w:rsidRPr="00375CC2">
        <w:rPr>
          <w:rFonts w:cstheme="minorHAnsi"/>
          <w:b/>
        </w:rPr>
        <w:t>Sağlanması</w:t>
      </w:r>
      <w:bookmarkEnd w:id="1696"/>
    </w:p>
    <w:p w14:paraId="5DFAE21F" w14:textId="77777777" w:rsidR="00495C0C" w:rsidRPr="00375CC2" w:rsidRDefault="0003643A" w:rsidP="00495C0C">
      <w:pPr>
        <w:spacing w:line="360" w:lineRule="auto"/>
        <w:jc w:val="both"/>
        <w:rPr>
          <w:rFonts w:cstheme="minorHAnsi"/>
        </w:rPr>
      </w:pPr>
      <w:r w:rsidRPr="00375CC2">
        <w:rPr>
          <w:rFonts w:cstheme="minorHAnsi"/>
        </w:rPr>
        <w:t>Bölge</w:t>
      </w:r>
      <w:r w:rsidR="00495C0C" w:rsidRPr="00375CC2">
        <w:rPr>
          <w:rFonts w:cstheme="minorHAnsi"/>
        </w:rPr>
        <w:t>de</w:t>
      </w:r>
      <w:r w:rsidR="003A0C59" w:rsidRPr="00375CC2">
        <w:rPr>
          <w:rFonts w:cstheme="minorHAnsi"/>
        </w:rPr>
        <w:t xml:space="preserve"> üretim yapmasına</w:t>
      </w:r>
      <w:r w:rsidR="00495C0C" w:rsidRPr="00375CC2">
        <w:rPr>
          <w:rFonts w:cstheme="minorHAnsi"/>
        </w:rPr>
        <w:t xml:space="preserve"> karşın ürünlerini etkin bir şekilde pazarlama şansı bulamayan kooperatif ve birliklerin ulusal </w:t>
      </w:r>
      <w:r w:rsidR="00063D93" w:rsidRPr="00375CC2">
        <w:rPr>
          <w:rFonts w:cstheme="minorHAnsi"/>
        </w:rPr>
        <w:t>pazarlar</w:t>
      </w:r>
      <w:r w:rsidR="00495C0C" w:rsidRPr="00375CC2">
        <w:rPr>
          <w:rFonts w:cstheme="minorHAnsi"/>
        </w:rPr>
        <w:t xml:space="preserve"> ve e-ticaret platformları ile entegrasyonları hedeflenmektedir. Bu doğrultuda kooperatif ve birlikler</w:t>
      </w:r>
      <w:r w:rsidR="003A0C59" w:rsidRPr="00375CC2">
        <w:rPr>
          <w:rFonts w:cstheme="minorHAnsi"/>
        </w:rPr>
        <w:t xml:space="preserve">in </w:t>
      </w:r>
      <w:r w:rsidR="00063D93" w:rsidRPr="00375CC2">
        <w:rPr>
          <w:rFonts w:cstheme="minorHAnsi"/>
        </w:rPr>
        <w:t xml:space="preserve">ürünlerinin </w:t>
      </w:r>
      <w:r w:rsidR="003A0C59" w:rsidRPr="00375CC2">
        <w:rPr>
          <w:rFonts w:cstheme="minorHAnsi"/>
        </w:rPr>
        <w:t>ulusal</w:t>
      </w:r>
      <w:r w:rsidR="00495C0C" w:rsidRPr="00375CC2">
        <w:rPr>
          <w:rFonts w:cstheme="minorHAnsi"/>
        </w:rPr>
        <w:t xml:space="preserve"> market</w:t>
      </w:r>
      <w:r w:rsidR="003A0C59" w:rsidRPr="00375CC2">
        <w:rPr>
          <w:rFonts w:cstheme="minorHAnsi"/>
        </w:rPr>
        <w:t>ler</w:t>
      </w:r>
      <w:r w:rsidR="00495C0C" w:rsidRPr="00375CC2">
        <w:rPr>
          <w:rFonts w:cstheme="minorHAnsi"/>
        </w:rPr>
        <w:t xml:space="preserve"> ve </w:t>
      </w:r>
      <w:r w:rsidR="003A0C59" w:rsidRPr="00375CC2">
        <w:rPr>
          <w:rFonts w:cstheme="minorHAnsi"/>
        </w:rPr>
        <w:t xml:space="preserve">e-ticaret </w:t>
      </w:r>
      <w:r w:rsidR="00495C0C" w:rsidRPr="00375CC2">
        <w:rPr>
          <w:rFonts w:cstheme="minorHAnsi"/>
        </w:rPr>
        <w:t>platformlar</w:t>
      </w:r>
      <w:r w:rsidR="00063D93" w:rsidRPr="00375CC2">
        <w:rPr>
          <w:rFonts w:cstheme="minorHAnsi"/>
        </w:rPr>
        <w:t xml:space="preserve">ında pazarlanabilmesine yönelik işbirliği çalışmaları yürütülecektir. </w:t>
      </w:r>
      <w:r w:rsidR="002C1EC3" w:rsidRPr="00375CC2">
        <w:rPr>
          <w:rFonts w:cstheme="minorHAnsi"/>
        </w:rPr>
        <w:t xml:space="preserve"> </w:t>
      </w:r>
    </w:p>
    <w:p w14:paraId="7CC1A742" w14:textId="685E9F0E" w:rsidR="00495C0C" w:rsidRPr="00375CC2" w:rsidRDefault="00495C0C" w:rsidP="00495C0C">
      <w:pPr>
        <w:spacing w:after="0" w:line="240" w:lineRule="auto"/>
        <w:jc w:val="center"/>
        <w:rPr>
          <w:rFonts w:cstheme="minorHAnsi"/>
          <w:sz w:val="20"/>
        </w:rPr>
      </w:pPr>
      <w:bookmarkStart w:id="1697" w:name="_Toc113631149"/>
      <w:r w:rsidRPr="00375CC2">
        <w:rPr>
          <w:rFonts w:eastAsiaTheme="majorEastAsia" w:cstheme="minorHAnsi"/>
          <w:b/>
          <w:sz w:val="20"/>
        </w:rPr>
        <w:t xml:space="preserve">Tablo </w:t>
      </w:r>
      <w:r w:rsidRPr="00375CC2">
        <w:rPr>
          <w:rFonts w:eastAsiaTheme="majorEastAsia" w:cstheme="minorHAnsi"/>
          <w:b/>
          <w:sz w:val="20"/>
        </w:rPr>
        <w:fldChar w:fldCharType="begin"/>
      </w:r>
      <w:r w:rsidRPr="00375CC2">
        <w:rPr>
          <w:rFonts w:eastAsiaTheme="majorEastAsia" w:cstheme="minorHAnsi"/>
          <w:b/>
          <w:sz w:val="20"/>
        </w:rPr>
        <w:instrText xml:space="preserve"> SEQ Tablo \* ARABIC </w:instrText>
      </w:r>
      <w:r w:rsidRPr="00375CC2">
        <w:rPr>
          <w:rFonts w:eastAsiaTheme="majorEastAsia" w:cstheme="minorHAnsi"/>
          <w:b/>
          <w:sz w:val="20"/>
        </w:rPr>
        <w:fldChar w:fldCharType="separate"/>
      </w:r>
      <w:r w:rsidR="00132CDF">
        <w:rPr>
          <w:rFonts w:eastAsiaTheme="majorEastAsia" w:cstheme="minorHAnsi"/>
          <w:b/>
          <w:noProof/>
          <w:sz w:val="20"/>
        </w:rPr>
        <w:t>24</w:t>
      </w:r>
      <w:r w:rsidRPr="00375CC2">
        <w:rPr>
          <w:rFonts w:eastAsiaTheme="majorEastAsia" w:cstheme="minorHAnsi"/>
          <w:b/>
          <w:sz w:val="20"/>
        </w:rPr>
        <w:fldChar w:fldCharType="end"/>
      </w:r>
      <w:r w:rsidRPr="00375CC2">
        <w:rPr>
          <w:rFonts w:eastAsiaTheme="majorEastAsia" w:cstheme="minorHAnsi"/>
          <w:b/>
          <w:sz w:val="20"/>
        </w:rPr>
        <w:t>: Kooperatif</w:t>
      </w:r>
      <w:r w:rsidR="00176D82" w:rsidRPr="00375CC2">
        <w:rPr>
          <w:rFonts w:eastAsiaTheme="majorEastAsia" w:cstheme="minorHAnsi"/>
          <w:b/>
          <w:sz w:val="20"/>
        </w:rPr>
        <w:t xml:space="preserve"> ve Birliklerin Ulusal Pazarlara Entegrasyonunun Sağlanması</w:t>
      </w:r>
      <w:bookmarkEnd w:id="1697"/>
    </w:p>
    <w:tbl>
      <w:tblPr>
        <w:tblStyle w:val="TabloKlavuzu2"/>
        <w:tblW w:w="8928" w:type="dxa"/>
        <w:tblInd w:w="108" w:type="dxa"/>
        <w:tblLayout w:type="fixed"/>
        <w:tblLook w:val="04A0" w:firstRow="1" w:lastRow="0" w:firstColumn="1" w:lastColumn="0" w:noHBand="0" w:noVBand="1"/>
      </w:tblPr>
      <w:tblGrid>
        <w:gridCol w:w="3573"/>
        <w:gridCol w:w="850"/>
        <w:gridCol w:w="1560"/>
        <w:gridCol w:w="2945"/>
      </w:tblGrid>
      <w:tr w:rsidR="00495C0C" w:rsidRPr="00375CC2" w14:paraId="297D7F99" w14:textId="77777777" w:rsidTr="00DD4C49">
        <w:trPr>
          <w:trHeight w:val="223"/>
        </w:trPr>
        <w:tc>
          <w:tcPr>
            <w:tcW w:w="3573" w:type="dxa"/>
            <w:shd w:val="clear" w:color="auto" w:fill="C6D9F1" w:themeFill="text2" w:themeFillTint="33"/>
          </w:tcPr>
          <w:p w14:paraId="2C3A93AD" w14:textId="77777777" w:rsidR="00495C0C" w:rsidRPr="00375CC2" w:rsidRDefault="00495C0C" w:rsidP="00DD4C49">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850" w:type="dxa"/>
            <w:shd w:val="clear" w:color="auto" w:fill="C6D9F1" w:themeFill="text2" w:themeFillTint="33"/>
          </w:tcPr>
          <w:p w14:paraId="5E4021B2" w14:textId="77777777" w:rsidR="00495C0C" w:rsidRPr="00375CC2" w:rsidRDefault="00495C0C" w:rsidP="00DD4C49">
            <w:pPr>
              <w:ind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560" w:type="dxa"/>
            <w:shd w:val="clear" w:color="auto" w:fill="C6D9F1" w:themeFill="text2" w:themeFillTint="33"/>
          </w:tcPr>
          <w:p w14:paraId="5D599F4D" w14:textId="77777777" w:rsidR="00495C0C" w:rsidRPr="00375CC2" w:rsidRDefault="00495C0C" w:rsidP="00DD4C49">
            <w:pPr>
              <w:ind w:right="-77"/>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945" w:type="dxa"/>
            <w:shd w:val="clear" w:color="auto" w:fill="C6D9F1" w:themeFill="text2" w:themeFillTint="33"/>
          </w:tcPr>
          <w:p w14:paraId="52412D8E" w14:textId="77777777" w:rsidR="00495C0C" w:rsidRPr="00375CC2" w:rsidRDefault="00495C0C" w:rsidP="0060345C">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495C0C" w:rsidRPr="00375CC2" w14:paraId="53146075" w14:textId="77777777" w:rsidTr="00DD4C49">
        <w:trPr>
          <w:trHeight w:val="595"/>
        </w:trPr>
        <w:tc>
          <w:tcPr>
            <w:tcW w:w="3573" w:type="dxa"/>
            <w:vAlign w:val="center"/>
          </w:tcPr>
          <w:p w14:paraId="4E94D058" w14:textId="77777777" w:rsidR="00495C0C" w:rsidRPr="00375CC2" w:rsidRDefault="00495C0C" w:rsidP="00DD4C49">
            <w:pPr>
              <w:ind w:left="-77" w:right="-66"/>
              <w:jc w:val="center"/>
              <w:rPr>
                <w:rFonts w:asciiTheme="minorHAnsi" w:hAnsiTheme="minorHAnsi" w:cstheme="minorHAnsi"/>
                <w:color w:val="000000"/>
                <w:sz w:val="20"/>
                <w:szCs w:val="22"/>
              </w:rPr>
            </w:pPr>
            <w:r w:rsidRPr="00375CC2">
              <w:rPr>
                <w:rFonts w:asciiTheme="minorHAnsi" w:hAnsiTheme="minorHAnsi" w:cstheme="minorHAnsi"/>
                <w:color w:val="000000"/>
                <w:sz w:val="20"/>
              </w:rPr>
              <w:t xml:space="preserve">Kooperatif ve Birliklerin Ulusal Pazarlara </w:t>
            </w:r>
            <w:r w:rsidR="00176D82" w:rsidRPr="00375CC2">
              <w:rPr>
                <w:rFonts w:asciiTheme="minorHAnsi" w:hAnsiTheme="minorHAnsi" w:cstheme="minorHAnsi"/>
                <w:color w:val="000000"/>
                <w:sz w:val="20"/>
              </w:rPr>
              <w:t xml:space="preserve">Entegrasyonunun </w:t>
            </w:r>
            <w:r w:rsidRPr="00375CC2">
              <w:rPr>
                <w:rFonts w:asciiTheme="minorHAnsi" w:hAnsiTheme="minorHAnsi" w:cstheme="minorHAnsi"/>
                <w:color w:val="000000"/>
                <w:sz w:val="20"/>
              </w:rPr>
              <w:t>Sağlanması</w:t>
            </w:r>
          </w:p>
        </w:tc>
        <w:tc>
          <w:tcPr>
            <w:tcW w:w="850" w:type="dxa"/>
            <w:vAlign w:val="center"/>
          </w:tcPr>
          <w:p w14:paraId="3E09AFE9" w14:textId="77777777" w:rsidR="00495C0C" w:rsidRPr="00375CC2" w:rsidRDefault="00495C0C" w:rsidP="00DD4C49">
            <w:pPr>
              <w:ind w:left="-108" w:right="-108"/>
              <w:jc w:val="center"/>
              <w:rPr>
                <w:rFonts w:asciiTheme="minorHAnsi" w:hAnsiTheme="minorHAnsi" w:cstheme="minorHAnsi"/>
                <w:color w:val="000000"/>
                <w:sz w:val="20"/>
                <w:szCs w:val="22"/>
              </w:rPr>
            </w:pPr>
            <w:r w:rsidRPr="00375CC2">
              <w:rPr>
                <w:rFonts w:asciiTheme="minorHAnsi" w:hAnsiTheme="minorHAnsi" w:cstheme="minorHAnsi"/>
                <w:color w:val="000000"/>
                <w:sz w:val="20"/>
              </w:rPr>
              <w:t>YDO</w:t>
            </w:r>
          </w:p>
        </w:tc>
        <w:tc>
          <w:tcPr>
            <w:tcW w:w="1560" w:type="dxa"/>
            <w:vAlign w:val="center"/>
          </w:tcPr>
          <w:p w14:paraId="14AE65B9" w14:textId="77777777" w:rsidR="00495C0C" w:rsidRPr="00375CC2" w:rsidRDefault="00495C0C" w:rsidP="0060345C">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50.000</w:t>
            </w:r>
          </w:p>
        </w:tc>
        <w:tc>
          <w:tcPr>
            <w:tcW w:w="2945" w:type="dxa"/>
            <w:vAlign w:val="center"/>
          </w:tcPr>
          <w:p w14:paraId="01812927" w14:textId="77777777" w:rsidR="00495C0C" w:rsidRPr="00375CC2" w:rsidRDefault="002C1EC3" w:rsidP="002C1EC3">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Kooperatif ve Birliklerin Ulusal Pazara Erişiminin Sağlanması Amacıyla Çalışma Yürütülen Kooperatif ve Birlik Sayısı</w:t>
            </w:r>
          </w:p>
        </w:tc>
      </w:tr>
    </w:tbl>
    <w:p w14:paraId="78C79156" w14:textId="1EFABDA1" w:rsidR="00DD4C49" w:rsidRPr="00375CC2" w:rsidRDefault="00DD4C49" w:rsidP="002773EE">
      <w:pPr>
        <w:rPr>
          <w:rFonts w:cstheme="minorHAnsi"/>
        </w:rPr>
      </w:pPr>
    </w:p>
    <w:p w14:paraId="60BC8281" w14:textId="77777777" w:rsidR="002773EE" w:rsidRPr="00375CC2" w:rsidRDefault="002773EE" w:rsidP="002773EE">
      <w:pPr>
        <w:spacing w:after="160" w:line="360" w:lineRule="auto"/>
        <w:contextualSpacing/>
        <w:outlineLvl w:val="0"/>
        <w:rPr>
          <w:rFonts w:cstheme="minorHAnsi"/>
          <w:b/>
        </w:rPr>
      </w:pPr>
      <w:bookmarkStart w:id="1698" w:name="_Toc529178595"/>
      <w:bookmarkStart w:id="1699" w:name="_Toc529178850"/>
      <w:bookmarkStart w:id="1700" w:name="_Toc529179172"/>
      <w:bookmarkStart w:id="1701" w:name="_Toc529179429"/>
      <w:bookmarkStart w:id="1702" w:name="_Toc529179686"/>
      <w:bookmarkStart w:id="1703" w:name="_Toc529179942"/>
      <w:bookmarkStart w:id="1704" w:name="_Toc529178596"/>
      <w:bookmarkStart w:id="1705" w:name="_Toc529178851"/>
      <w:bookmarkStart w:id="1706" w:name="_Toc529179173"/>
      <w:bookmarkStart w:id="1707" w:name="_Toc529179430"/>
      <w:bookmarkStart w:id="1708" w:name="_Toc529179687"/>
      <w:bookmarkStart w:id="1709" w:name="_Toc529179943"/>
      <w:bookmarkStart w:id="1710" w:name="_Toc529178597"/>
      <w:bookmarkStart w:id="1711" w:name="_Toc529178852"/>
      <w:bookmarkStart w:id="1712" w:name="_Toc529179174"/>
      <w:bookmarkStart w:id="1713" w:name="_Toc529179431"/>
      <w:bookmarkStart w:id="1714" w:name="_Toc529179688"/>
      <w:bookmarkStart w:id="1715" w:name="_Toc529179944"/>
      <w:bookmarkStart w:id="1716" w:name="_Toc529178598"/>
      <w:bookmarkStart w:id="1717" w:name="_Toc529178853"/>
      <w:bookmarkStart w:id="1718" w:name="_Toc529179175"/>
      <w:bookmarkStart w:id="1719" w:name="_Toc529179432"/>
      <w:bookmarkStart w:id="1720" w:name="_Toc529179689"/>
      <w:bookmarkStart w:id="1721" w:name="_Toc529179945"/>
      <w:bookmarkStart w:id="1722" w:name="_Toc525218902"/>
      <w:bookmarkStart w:id="1723" w:name="_Toc525908138"/>
      <w:bookmarkStart w:id="1724" w:name="_Toc525914365"/>
      <w:bookmarkStart w:id="1725" w:name="_Toc526165054"/>
      <w:bookmarkStart w:id="1726" w:name="_Toc526238461"/>
      <w:bookmarkStart w:id="1727" w:name="_Toc526239736"/>
      <w:bookmarkStart w:id="1728" w:name="_Toc526779360"/>
      <w:bookmarkStart w:id="1729" w:name="_Toc527012475"/>
      <w:bookmarkStart w:id="1730" w:name="_Toc528142607"/>
      <w:bookmarkStart w:id="1731" w:name="_Toc528151817"/>
      <w:bookmarkStart w:id="1732" w:name="_Toc528152077"/>
      <w:bookmarkStart w:id="1733" w:name="_Toc528152306"/>
      <w:bookmarkStart w:id="1734" w:name="_Toc529178615"/>
      <w:bookmarkStart w:id="1735" w:name="_Toc529178870"/>
      <w:bookmarkStart w:id="1736" w:name="_Toc529179192"/>
      <w:bookmarkStart w:id="1737" w:name="_Toc529179449"/>
      <w:bookmarkStart w:id="1738" w:name="_Toc529179706"/>
      <w:bookmarkStart w:id="1739" w:name="_Toc529179962"/>
      <w:bookmarkStart w:id="1740" w:name="_Toc529178616"/>
      <w:bookmarkStart w:id="1741" w:name="_Toc529178871"/>
      <w:bookmarkStart w:id="1742" w:name="_Toc529179193"/>
      <w:bookmarkStart w:id="1743" w:name="_Toc529179450"/>
      <w:bookmarkStart w:id="1744" w:name="_Toc529179707"/>
      <w:bookmarkStart w:id="1745" w:name="_Toc529179963"/>
      <w:bookmarkStart w:id="1746" w:name="_Toc529178617"/>
      <w:bookmarkStart w:id="1747" w:name="_Toc529178872"/>
      <w:bookmarkStart w:id="1748" w:name="_Toc529179194"/>
      <w:bookmarkStart w:id="1749" w:name="_Toc529179451"/>
      <w:bookmarkStart w:id="1750" w:name="_Toc529179708"/>
      <w:bookmarkStart w:id="1751" w:name="_Toc529179964"/>
      <w:bookmarkStart w:id="1752" w:name="_Toc529178618"/>
      <w:bookmarkStart w:id="1753" w:name="_Toc529178873"/>
      <w:bookmarkStart w:id="1754" w:name="_Toc529179195"/>
      <w:bookmarkStart w:id="1755" w:name="_Toc529179452"/>
      <w:bookmarkStart w:id="1756" w:name="_Toc529179709"/>
      <w:bookmarkStart w:id="1757" w:name="_Toc529179965"/>
      <w:bookmarkStart w:id="1758" w:name="_Toc497986344"/>
      <w:bookmarkStart w:id="1759" w:name="_Toc497987458"/>
      <w:bookmarkStart w:id="1760" w:name="_Toc497991763"/>
      <w:bookmarkStart w:id="1761" w:name="_Toc529179966"/>
      <w:bookmarkStart w:id="1762" w:name="_Toc18500670"/>
      <w:bookmarkStart w:id="1763" w:name="_Toc113631068"/>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sidRPr="00375CC2">
        <w:rPr>
          <w:rFonts w:cstheme="minorHAnsi"/>
          <w:b/>
        </w:rPr>
        <w:lastRenderedPageBreak/>
        <w:t>2.2.4.</w:t>
      </w:r>
      <w:r w:rsidR="005E6093" w:rsidRPr="00375CC2">
        <w:rPr>
          <w:rFonts w:cstheme="minorHAnsi"/>
          <w:b/>
        </w:rPr>
        <w:t>3</w:t>
      </w:r>
      <w:r w:rsidRPr="00375CC2">
        <w:rPr>
          <w:rFonts w:cstheme="minorHAnsi"/>
          <w:b/>
        </w:rPr>
        <w:t>. Ajans Destekleri</w:t>
      </w:r>
      <w:bookmarkEnd w:id="1758"/>
      <w:bookmarkEnd w:id="1759"/>
      <w:bookmarkEnd w:id="1760"/>
      <w:bookmarkEnd w:id="1761"/>
      <w:bookmarkEnd w:id="1762"/>
      <w:bookmarkEnd w:id="1763"/>
    </w:p>
    <w:p w14:paraId="3AE7773D" w14:textId="77777777" w:rsidR="002773EE" w:rsidRPr="00375CC2" w:rsidRDefault="002773EE" w:rsidP="002773EE">
      <w:pPr>
        <w:spacing w:after="160" w:line="360" w:lineRule="auto"/>
        <w:contextualSpacing/>
        <w:outlineLvl w:val="0"/>
        <w:rPr>
          <w:rFonts w:cstheme="minorHAnsi"/>
          <w:b/>
        </w:rPr>
      </w:pPr>
      <w:bookmarkStart w:id="1764" w:name="_Toc113631069"/>
      <w:r w:rsidRPr="00375CC2">
        <w:rPr>
          <w:rFonts w:cstheme="minorHAnsi"/>
          <w:b/>
        </w:rPr>
        <w:t>2.2.4.</w:t>
      </w:r>
      <w:r w:rsidR="005E6093" w:rsidRPr="00375CC2">
        <w:rPr>
          <w:rFonts w:cstheme="minorHAnsi"/>
          <w:b/>
        </w:rPr>
        <w:t>3</w:t>
      </w:r>
      <w:r w:rsidRPr="00375CC2">
        <w:rPr>
          <w:rFonts w:cstheme="minorHAnsi"/>
          <w:b/>
        </w:rPr>
        <w:t>.1. Proje Teklif Çağrısı</w:t>
      </w:r>
      <w:bookmarkEnd w:id="1764"/>
    </w:p>
    <w:p w14:paraId="5CD639F9" w14:textId="77777777" w:rsidR="002773EE" w:rsidRPr="00375CC2" w:rsidRDefault="002773EE" w:rsidP="00A34836">
      <w:pPr>
        <w:pStyle w:val="Balk2"/>
        <w:numPr>
          <w:ilvl w:val="5"/>
          <w:numId w:val="22"/>
        </w:numPr>
        <w:ind w:left="1134" w:hanging="1134"/>
        <w:rPr>
          <w:rFonts w:cstheme="minorHAnsi"/>
        </w:rPr>
      </w:pPr>
      <w:bookmarkStart w:id="1765" w:name="_Toc528749344"/>
      <w:bookmarkStart w:id="1766" w:name="_Toc113631070"/>
      <w:bookmarkEnd w:id="1765"/>
      <w:r w:rsidRPr="00375CC2">
        <w:rPr>
          <w:rFonts w:cstheme="minorHAnsi"/>
        </w:rPr>
        <w:t xml:space="preserve">2020 </w:t>
      </w:r>
      <w:r w:rsidR="002B0D31" w:rsidRPr="00375CC2">
        <w:rPr>
          <w:rFonts w:cstheme="minorHAnsi"/>
        </w:rPr>
        <w:t xml:space="preserve">Yılı </w:t>
      </w:r>
      <w:r w:rsidRPr="00375CC2">
        <w:rPr>
          <w:rFonts w:cstheme="minorHAnsi"/>
        </w:rPr>
        <w:t>Kooperatif ve Birliklerin Güçlendirilmesi Mali Destek Program</w:t>
      </w:r>
      <w:r w:rsidR="00216DD9" w:rsidRPr="00375CC2">
        <w:rPr>
          <w:rFonts w:cstheme="minorHAnsi"/>
        </w:rPr>
        <w:t>lar</w:t>
      </w:r>
      <w:r w:rsidRPr="00375CC2">
        <w:rPr>
          <w:rFonts w:cstheme="minorHAnsi"/>
        </w:rPr>
        <w:t>ı</w:t>
      </w:r>
      <w:bookmarkEnd w:id="1766"/>
    </w:p>
    <w:p w14:paraId="217AE4FE" w14:textId="5237E8E1" w:rsidR="002773EE" w:rsidRPr="00375CC2" w:rsidRDefault="002773EE" w:rsidP="003D6D63">
      <w:pPr>
        <w:spacing w:before="120" w:after="0" w:line="360" w:lineRule="auto"/>
        <w:ind w:right="68"/>
        <w:jc w:val="both"/>
        <w:rPr>
          <w:rFonts w:cstheme="minorHAnsi"/>
          <w:color w:val="000000"/>
        </w:rPr>
      </w:pPr>
      <w:r w:rsidRPr="00375CC2">
        <w:rPr>
          <w:rFonts w:cstheme="minorHAnsi"/>
          <w:color w:val="000000"/>
        </w:rPr>
        <w:t xml:space="preserve">2020 yılı Kooperatif ve Birliklerin Güçlendirilmesi Mali Destek Programı kapsamında </w:t>
      </w:r>
      <w:r w:rsidR="00F70397" w:rsidRPr="00375CC2">
        <w:rPr>
          <w:rFonts w:cstheme="minorHAnsi"/>
          <w:color w:val="000000"/>
        </w:rPr>
        <w:t xml:space="preserve">2022 </w:t>
      </w:r>
      <w:r w:rsidR="00F83BD0" w:rsidRPr="00375CC2">
        <w:rPr>
          <w:rFonts w:cstheme="minorHAnsi"/>
          <w:color w:val="000000"/>
        </w:rPr>
        <w:t xml:space="preserve">yılı içerisinde </w:t>
      </w:r>
      <w:r w:rsidR="003D6D63" w:rsidRPr="00375CC2">
        <w:rPr>
          <w:rFonts w:cstheme="minorHAnsi"/>
          <w:color w:val="000000"/>
        </w:rPr>
        <w:t>7.</w:t>
      </w:r>
      <w:r w:rsidR="007670D0" w:rsidRPr="00375CC2">
        <w:rPr>
          <w:rFonts w:cstheme="minorHAnsi"/>
          <w:color w:val="000000"/>
        </w:rPr>
        <w:t>13</w:t>
      </w:r>
      <w:r w:rsidR="003D6D63" w:rsidRPr="00375CC2">
        <w:rPr>
          <w:rFonts w:cstheme="minorHAnsi"/>
          <w:color w:val="000000"/>
        </w:rPr>
        <w:t xml:space="preserve">8.000 </w:t>
      </w:r>
      <w:r w:rsidR="00F83BD0" w:rsidRPr="00375CC2">
        <w:rPr>
          <w:rFonts w:cstheme="minorHAnsi"/>
          <w:color w:val="000000"/>
        </w:rPr>
        <w:t>TL</w:t>
      </w:r>
      <w:r w:rsidR="003D6D63" w:rsidRPr="00375CC2">
        <w:rPr>
          <w:rFonts w:cstheme="minorHAnsi"/>
          <w:color w:val="000000"/>
        </w:rPr>
        <w:t xml:space="preserve"> proje ödemesi yapılması, </w:t>
      </w:r>
      <w:r w:rsidR="007670D0" w:rsidRPr="00375CC2">
        <w:rPr>
          <w:rFonts w:cstheme="minorHAnsi"/>
          <w:color w:val="000000"/>
        </w:rPr>
        <w:t>4.842</w:t>
      </w:r>
      <w:r w:rsidR="003D6D63" w:rsidRPr="00375CC2">
        <w:rPr>
          <w:rFonts w:cstheme="minorHAnsi"/>
          <w:color w:val="000000"/>
        </w:rPr>
        <w:t xml:space="preserve">.000 TL tutarında ön ödemenin giderleşmesi öngörülmektedir. </w:t>
      </w:r>
      <w:r w:rsidR="00F83BD0" w:rsidRPr="00375CC2">
        <w:rPr>
          <w:rFonts w:cstheme="minorHAnsi"/>
          <w:color w:val="000000"/>
        </w:rPr>
        <w:t xml:space="preserve"> </w:t>
      </w:r>
    </w:p>
    <w:p w14:paraId="02AFAE75" w14:textId="7F0137C5" w:rsidR="00F67B35" w:rsidRPr="00375CC2" w:rsidRDefault="002773EE" w:rsidP="00F67B35">
      <w:pPr>
        <w:spacing w:after="0" w:line="240" w:lineRule="auto"/>
        <w:jc w:val="center"/>
        <w:rPr>
          <w:rFonts w:eastAsiaTheme="majorEastAsia" w:cstheme="minorHAnsi"/>
          <w:b/>
          <w:sz w:val="20"/>
        </w:rPr>
      </w:pPr>
      <w:bookmarkStart w:id="1767" w:name="_Toc113631150"/>
      <w:r w:rsidRPr="00375CC2">
        <w:rPr>
          <w:rFonts w:eastAsiaTheme="majorEastAsia" w:cstheme="minorHAnsi"/>
          <w:b/>
          <w:sz w:val="20"/>
        </w:rPr>
        <w:t xml:space="preserve">Tablo </w:t>
      </w:r>
      <w:r w:rsidRPr="00375CC2">
        <w:rPr>
          <w:rFonts w:eastAsiaTheme="majorEastAsia" w:cstheme="minorHAnsi"/>
          <w:b/>
          <w:sz w:val="20"/>
        </w:rPr>
        <w:fldChar w:fldCharType="begin"/>
      </w:r>
      <w:r w:rsidRPr="00375CC2">
        <w:rPr>
          <w:rFonts w:eastAsiaTheme="majorEastAsia" w:cstheme="minorHAnsi"/>
          <w:b/>
          <w:sz w:val="20"/>
        </w:rPr>
        <w:instrText xml:space="preserve"> SEQ Tablo \* ARABIC </w:instrText>
      </w:r>
      <w:r w:rsidRPr="00375CC2">
        <w:rPr>
          <w:rFonts w:eastAsiaTheme="majorEastAsia" w:cstheme="minorHAnsi"/>
          <w:b/>
          <w:sz w:val="20"/>
        </w:rPr>
        <w:fldChar w:fldCharType="separate"/>
      </w:r>
      <w:r w:rsidR="00132CDF">
        <w:rPr>
          <w:rFonts w:eastAsiaTheme="majorEastAsia" w:cstheme="minorHAnsi"/>
          <w:b/>
          <w:noProof/>
          <w:sz w:val="20"/>
        </w:rPr>
        <w:t>25</w:t>
      </w:r>
      <w:r w:rsidRPr="00375CC2">
        <w:rPr>
          <w:rFonts w:eastAsiaTheme="majorEastAsia" w:cstheme="minorHAnsi"/>
          <w:b/>
          <w:sz w:val="20"/>
        </w:rPr>
        <w:fldChar w:fldCharType="end"/>
      </w:r>
      <w:r w:rsidRPr="00375CC2">
        <w:rPr>
          <w:rFonts w:eastAsiaTheme="majorEastAsia" w:cstheme="minorHAnsi"/>
          <w:b/>
          <w:sz w:val="20"/>
        </w:rPr>
        <w:t xml:space="preserve">: </w:t>
      </w:r>
      <w:r w:rsidR="00F67B35" w:rsidRPr="00375CC2">
        <w:rPr>
          <w:rFonts w:eastAsiaTheme="majorEastAsia" w:cstheme="minorHAnsi"/>
          <w:b/>
          <w:sz w:val="20"/>
        </w:rPr>
        <w:t>2020 Yılı Kooperatif ve Birliklerin Güçlendirilmesi Mali Destek Programları</w:t>
      </w:r>
      <w:bookmarkEnd w:id="1767"/>
    </w:p>
    <w:tbl>
      <w:tblPr>
        <w:tblStyle w:val="TabloKlavuzu2"/>
        <w:tblW w:w="0" w:type="auto"/>
        <w:jc w:val="center"/>
        <w:tblLayout w:type="fixed"/>
        <w:tblLook w:val="04A0" w:firstRow="1" w:lastRow="0" w:firstColumn="1" w:lastColumn="0" w:noHBand="0" w:noVBand="1"/>
      </w:tblPr>
      <w:tblGrid>
        <w:gridCol w:w="6941"/>
        <w:gridCol w:w="851"/>
        <w:gridCol w:w="1233"/>
      </w:tblGrid>
      <w:tr w:rsidR="002773EE" w:rsidRPr="00375CC2" w14:paraId="2B8ED38D" w14:textId="77777777" w:rsidTr="00DD4C49">
        <w:trPr>
          <w:trHeight w:val="70"/>
          <w:jc w:val="center"/>
        </w:trPr>
        <w:tc>
          <w:tcPr>
            <w:tcW w:w="6941" w:type="dxa"/>
            <w:shd w:val="clear" w:color="auto" w:fill="C6D9F1" w:themeFill="text2" w:themeFillTint="33"/>
            <w:vAlign w:val="center"/>
          </w:tcPr>
          <w:p w14:paraId="28C46B3D" w14:textId="77777777" w:rsidR="002773EE" w:rsidRPr="00375CC2" w:rsidRDefault="002773EE" w:rsidP="00B20C1E">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851" w:type="dxa"/>
            <w:shd w:val="clear" w:color="auto" w:fill="C6D9F1" w:themeFill="text2" w:themeFillTint="33"/>
            <w:vAlign w:val="center"/>
          </w:tcPr>
          <w:p w14:paraId="1252C780" w14:textId="77777777" w:rsidR="002773EE" w:rsidRPr="00375CC2" w:rsidRDefault="002773EE" w:rsidP="00DD4C49">
            <w:pPr>
              <w:ind w:left="-105"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233" w:type="dxa"/>
            <w:shd w:val="clear" w:color="auto" w:fill="C6D9F1" w:themeFill="text2" w:themeFillTint="33"/>
            <w:vAlign w:val="center"/>
          </w:tcPr>
          <w:p w14:paraId="0CBC36CB" w14:textId="77777777" w:rsidR="002773EE" w:rsidRPr="00375CC2" w:rsidRDefault="002773EE" w:rsidP="00DD4C49">
            <w:pPr>
              <w:ind w:right="-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2773EE" w:rsidRPr="00375CC2" w14:paraId="70D96D31" w14:textId="77777777" w:rsidTr="00DD4C49">
        <w:trPr>
          <w:trHeight w:val="479"/>
          <w:jc w:val="center"/>
        </w:trPr>
        <w:tc>
          <w:tcPr>
            <w:tcW w:w="6941" w:type="dxa"/>
            <w:vAlign w:val="center"/>
          </w:tcPr>
          <w:p w14:paraId="21569ED8" w14:textId="77777777" w:rsidR="002773EE" w:rsidRPr="00375CC2" w:rsidRDefault="002773EE" w:rsidP="00DD4C49">
            <w:pPr>
              <w:ind w:right="-106"/>
              <w:rPr>
                <w:rFonts w:asciiTheme="minorHAnsi" w:hAnsiTheme="minorHAnsi" w:cstheme="minorHAnsi"/>
                <w:sz w:val="20"/>
                <w:szCs w:val="22"/>
              </w:rPr>
            </w:pPr>
            <w:r w:rsidRPr="00375CC2">
              <w:rPr>
                <w:rFonts w:asciiTheme="minorHAnsi" w:hAnsiTheme="minorHAnsi" w:cstheme="minorHAnsi"/>
                <w:color w:val="000000"/>
                <w:sz w:val="20"/>
              </w:rPr>
              <w:t xml:space="preserve">2020 </w:t>
            </w:r>
            <w:r w:rsidR="002B0D31" w:rsidRPr="00375CC2">
              <w:rPr>
                <w:rFonts w:asciiTheme="minorHAnsi" w:hAnsiTheme="minorHAnsi" w:cstheme="minorHAnsi"/>
                <w:color w:val="000000"/>
                <w:sz w:val="20"/>
              </w:rPr>
              <w:t xml:space="preserve">Yılı </w:t>
            </w:r>
            <w:r w:rsidRPr="00375CC2">
              <w:rPr>
                <w:rFonts w:asciiTheme="minorHAnsi" w:hAnsiTheme="minorHAnsi" w:cstheme="minorHAnsi"/>
                <w:color w:val="000000"/>
                <w:sz w:val="20"/>
              </w:rPr>
              <w:t>Kooperatif ve Birliklerin Güçlendirilmesi M</w:t>
            </w:r>
            <w:r w:rsidR="00F67B35" w:rsidRPr="00375CC2">
              <w:rPr>
                <w:rFonts w:asciiTheme="minorHAnsi" w:hAnsiTheme="minorHAnsi" w:cstheme="minorHAnsi"/>
                <w:color w:val="000000"/>
                <w:sz w:val="20"/>
              </w:rPr>
              <w:t>ali Destek Programı</w:t>
            </w:r>
            <w:r w:rsidRPr="00375CC2">
              <w:rPr>
                <w:rFonts w:asciiTheme="minorHAnsi" w:hAnsiTheme="minorHAnsi" w:cstheme="minorHAnsi"/>
                <w:color w:val="000000"/>
                <w:sz w:val="20"/>
              </w:rPr>
              <w:t xml:space="preserve"> Proje Destek Ödemelerinin Gerçekleştirilmesi</w:t>
            </w:r>
          </w:p>
        </w:tc>
        <w:tc>
          <w:tcPr>
            <w:tcW w:w="851" w:type="dxa"/>
            <w:vAlign w:val="center"/>
          </w:tcPr>
          <w:p w14:paraId="1318770C" w14:textId="77777777" w:rsidR="002773EE" w:rsidRPr="00375CC2" w:rsidRDefault="002773EE" w:rsidP="00B20C1E">
            <w:pPr>
              <w:autoSpaceDE w:val="0"/>
              <w:autoSpaceDN w:val="0"/>
              <w:adjustRightInd w:val="0"/>
              <w:jc w:val="center"/>
              <w:rPr>
                <w:rFonts w:asciiTheme="minorHAnsi" w:hAnsiTheme="minorHAnsi" w:cstheme="minorHAnsi"/>
                <w:color w:val="000000"/>
                <w:sz w:val="20"/>
                <w:szCs w:val="22"/>
              </w:rPr>
            </w:pPr>
            <w:r w:rsidRPr="00375CC2">
              <w:rPr>
                <w:rFonts w:asciiTheme="minorHAnsi" w:hAnsiTheme="minorHAnsi" w:cstheme="minorHAnsi"/>
                <w:color w:val="000000"/>
                <w:sz w:val="20"/>
              </w:rPr>
              <w:t>İDB</w:t>
            </w:r>
          </w:p>
        </w:tc>
        <w:tc>
          <w:tcPr>
            <w:tcW w:w="1233" w:type="dxa"/>
            <w:vAlign w:val="center"/>
          </w:tcPr>
          <w:p w14:paraId="2C9BD224" w14:textId="2AEF7DE1" w:rsidR="002773EE" w:rsidRPr="00375CC2" w:rsidRDefault="007670D0" w:rsidP="00DD4C49">
            <w:pPr>
              <w:ind w:right="-149"/>
              <w:jc w:val="center"/>
              <w:rPr>
                <w:rFonts w:asciiTheme="minorHAnsi" w:hAnsiTheme="minorHAnsi" w:cstheme="minorHAnsi"/>
                <w:color w:val="000000"/>
                <w:sz w:val="20"/>
                <w:szCs w:val="22"/>
              </w:rPr>
            </w:pPr>
            <w:r w:rsidRPr="00375CC2">
              <w:rPr>
                <w:rFonts w:asciiTheme="minorHAnsi" w:hAnsiTheme="minorHAnsi" w:cstheme="minorHAnsi"/>
                <w:color w:val="000000"/>
                <w:sz w:val="20"/>
              </w:rPr>
              <w:t>7.138</w:t>
            </w:r>
            <w:r w:rsidR="003D6D63" w:rsidRPr="00375CC2">
              <w:rPr>
                <w:rFonts w:asciiTheme="minorHAnsi" w:hAnsiTheme="minorHAnsi" w:cstheme="minorHAnsi"/>
                <w:color w:val="000000"/>
                <w:sz w:val="20"/>
              </w:rPr>
              <w:t>.000</w:t>
            </w:r>
          </w:p>
        </w:tc>
      </w:tr>
      <w:tr w:rsidR="00903638" w:rsidRPr="00375CC2" w14:paraId="4E6C5D06" w14:textId="77777777" w:rsidTr="00DD4C49">
        <w:trPr>
          <w:trHeight w:val="479"/>
          <w:jc w:val="center"/>
        </w:trPr>
        <w:tc>
          <w:tcPr>
            <w:tcW w:w="6941" w:type="dxa"/>
            <w:vAlign w:val="center"/>
          </w:tcPr>
          <w:p w14:paraId="603EE0E4" w14:textId="77777777" w:rsidR="00903638" w:rsidRPr="00375CC2" w:rsidRDefault="00903638" w:rsidP="00DD4C49">
            <w:pPr>
              <w:ind w:right="-106"/>
              <w:rPr>
                <w:rFonts w:asciiTheme="minorHAnsi" w:hAnsiTheme="minorHAnsi" w:cstheme="minorHAnsi"/>
                <w:color w:val="000000"/>
                <w:sz w:val="20"/>
              </w:rPr>
            </w:pPr>
            <w:r w:rsidRPr="00375CC2">
              <w:rPr>
                <w:rFonts w:asciiTheme="minorHAnsi" w:hAnsiTheme="minorHAnsi" w:cstheme="minorHAnsi"/>
                <w:color w:val="000000"/>
                <w:sz w:val="20"/>
              </w:rPr>
              <w:t xml:space="preserve">2020 </w:t>
            </w:r>
            <w:r w:rsidR="002B0D31" w:rsidRPr="00375CC2">
              <w:rPr>
                <w:rFonts w:asciiTheme="minorHAnsi" w:hAnsiTheme="minorHAnsi" w:cstheme="minorHAnsi"/>
                <w:color w:val="000000"/>
                <w:sz w:val="20"/>
              </w:rPr>
              <w:t xml:space="preserve">Yılı </w:t>
            </w:r>
            <w:r w:rsidRPr="00375CC2">
              <w:rPr>
                <w:rFonts w:asciiTheme="minorHAnsi" w:hAnsiTheme="minorHAnsi" w:cstheme="minorHAnsi"/>
                <w:color w:val="000000"/>
                <w:sz w:val="20"/>
              </w:rPr>
              <w:t>Kooperatif ve Birliklerin Güçlendirilmesi M</w:t>
            </w:r>
            <w:r w:rsidR="00F67B35" w:rsidRPr="00375CC2">
              <w:rPr>
                <w:rFonts w:asciiTheme="minorHAnsi" w:hAnsiTheme="minorHAnsi" w:cstheme="minorHAnsi"/>
                <w:color w:val="000000"/>
                <w:sz w:val="20"/>
              </w:rPr>
              <w:t xml:space="preserve">ali Destek Programı </w:t>
            </w:r>
            <w:r w:rsidRPr="00375CC2">
              <w:rPr>
                <w:rFonts w:asciiTheme="minorHAnsi" w:hAnsiTheme="minorHAnsi" w:cstheme="minorHAnsi"/>
                <w:color w:val="000000"/>
                <w:sz w:val="20"/>
              </w:rPr>
              <w:t>Ön Ödemelerin Giderleştirilmesi</w:t>
            </w:r>
          </w:p>
        </w:tc>
        <w:tc>
          <w:tcPr>
            <w:tcW w:w="851" w:type="dxa"/>
            <w:vAlign w:val="center"/>
          </w:tcPr>
          <w:p w14:paraId="674680D7" w14:textId="77777777" w:rsidR="00903638" w:rsidRPr="00375CC2" w:rsidRDefault="00903638" w:rsidP="00B20C1E">
            <w:pPr>
              <w:autoSpaceDE w:val="0"/>
              <w:autoSpaceDN w:val="0"/>
              <w:adjustRightInd w:val="0"/>
              <w:jc w:val="center"/>
              <w:rPr>
                <w:rFonts w:asciiTheme="minorHAnsi" w:hAnsiTheme="minorHAnsi" w:cstheme="minorHAnsi"/>
                <w:color w:val="000000"/>
                <w:sz w:val="20"/>
              </w:rPr>
            </w:pPr>
            <w:r w:rsidRPr="00375CC2">
              <w:rPr>
                <w:rFonts w:asciiTheme="minorHAnsi" w:hAnsiTheme="minorHAnsi" w:cstheme="minorHAnsi"/>
                <w:color w:val="000000"/>
                <w:sz w:val="20"/>
              </w:rPr>
              <w:t>İDB</w:t>
            </w:r>
          </w:p>
        </w:tc>
        <w:tc>
          <w:tcPr>
            <w:tcW w:w="1233" w:type="dxa"/>
            <w:vAlign w:val="center"/>
          </w:tcPr>
          <w:p w14:paraId="16C9952B" w14:textId="3B99DCE4" w:rsidR="00903638" w:rsidRPr="00375CC2" w:rsidRDefault="007670D0" w:rsidP="00DD4C49">
            <w:pPr>
              <w:ind w:right="-149"/>
              <w:jc w:val="center"/>
              <w:rPr>
                <w:rFonts w:asciiTheme="minorHAnsi" w:hAnsiTheme="minorHAnsi" w:cstheme="minorHAnsi"/>
                <w:color w:val="000000"/>
                <w:sz w:val="20"/>
              </w:rPr>
            </w:pPr>
            <w:r w:rsidRPr="00375CC2">
              <w:rPr>
                <w:rFonts w:asciiTheme="minorHAnsi" w:hAnsiTheme="minorHAnsi" w:cstheme="minorHAnsi"/>
                <w:color w:val="000000"/>
                <w:sz w:val="20"/>
              </w:rPr>
              <w:t>4.842</w:t>
            </w:r>
            <w:r w:rsidR="003D6D63" w:rsidRPr="00375CC2">
              <w:rPr>
                <w:rFonts w:asciiTheme="minorHAnsi" w:hAnsiTheme="minorHAnsi" w:cstheme="minorHAnsi"/>
                <w:color w:val="000000"/>
                <w:sz w:val="20"/>
              </w:rPr>
              <w:t>.000</w:t>
            </w:r>
          </w:p>
        </w:tc>
      </w:tr>
    </w:tbl>
    <w:p w14:paraId="2E39972E" w14:textId="77777777" w:rsidR="00EA3B0D" w:rsidRPr="00375CC2" w:rsidRDefault="00EA3B0D" w:rsidP="00EA3B0D">
      <w:pPr>
        <w:rPr>
          <w:rFonts w:cstheme="minorHAnsi"/>
          <w:b/>
          <w:highlight w:val="green"/>
        </w:rPr>
      </w:pPr>
      <w:bookmarkStart w:id="1768" w:name="_Toc497991767"/>
    </w:p>
    <w:p w14:paraId="72699E0B" w14:textId="77777777" w:rsidR="00EA3B0D" w:rsidRPr="00375CC2" w:rsidRDefault="00EA3B0D" w:rsidP="00A34836">
      <w:pPr>
        <w:pStyle w:val="Balk2"/>
        <w:numPr>
          <w:ilvl w:val="5"/>
          <w:numId w:val="22"/>
        </w:numPr>
        <w:ind w:left="1134" w:hanging="1134"/>
        <w:rPr>
          <w:rFonts w:cstheme="minorHAnsi"/>
        </w:rPr>
      </w:pPr>
      <w:bookmarkStart w:id="1769" w:name="_Toc113631071"/>
      <w:r w:rsidRPr="00375CC2">
        <w:rPr>
          <w:rFonts w:cstheme="minorHAnsi"/>
        </w:rPr>
        <w:t xml:space="preserve">2022 </w:t>
      </w:r>
      <w:r w:rsidR="002B0D31" w:rsidRPr="00375CC2">
        <w:rPr>
          <w:rFonts w:cstheme="minorHAnsi"/>
        </w:rPr>
        <w:t xml:space="preserve">Yılı </w:t>
      </w:r>
      <w:r w:rsidRPr="00375CC2">
        <w:rPr>
          <w:rFonts w:cstheme="minorHAnsi"/>
        </w:rPr>
        <w:t>Kooperatif ve Birliklerin Güçlendirilmesi Mali Destek Program</w:t>
      </w:r>
      <w:r w:rsidR="003D6D63" w:rsidRPr="00375CC2">
        <w:rPr>
          <w:rFonts w:cstheme="minorHAnsi"/>
        </w:rPr>
        <w:t>ı</w:t>
      </w:r>
      <w:bookmarkEnd w:id="1769"/>
      <w:r w:rsidR="003D6D63" w:rsidRPr="00375CC2">
        <w:rPr>
          <w:rFonts w:cstheme="minorHAnsi"/>
        </w:rPr>
        <w:t xml:space="preserve"> </w:t>
      </w:r>
    </w:p>
    <w:p w14:paraId="58E10022" w14:textId="710D11BE" w:rsidR="00EA3B0D" w:rsidRPr="00375CC2" w:rsidRDefault="00EA3B0D" w:rsidP="00EA3B0D">
      <w:pPr>
        <w:spacing w:before="120" w:after="0" w:line="360" w:lineRule="auto"/>
        <w:ind w:right="68"/>
        <w:jc w:val="both"/>
        <w:rPr>
          <w:rFonts w:cstheme="minorHAnsi"/>
          <w:color w:val="000000"/>
        </w:rPr>
      </w:pPr>
      <w:r w:rsidRPr="00375CC2">
        <w:rPr>
          <w:rFonts w:cstheme="minorHAnsi"/>
          <w:color w:val="000000"/>
        </w:rPr>
        <w:t>2022 yılı Kooperatif ve Birliklerin Güçlendirilmesi Mali Deste</w:t>
      </w:r>
      <w:r w:rsidR="00667991" w:rsidRPr="00375CC2">
        <w:rPr>
          <w:rFonts w:cstheme="minorHAnsi"/>
          <w:color w:val="000000"/>
        </w:rPr>
        <w:t xml:space="preserve">k Programının </w:t>
      </w:r>
      <w:r w:rsidR="00CC5666" w:rsidRPr="00375CC2">
        <w:rPr>
          <w:rFonts w:cstheme="minorHAnsi"/>
          <w:color w:val="000000"/>
        </w:rPr>
        <w:t xml:space="preserve">2022 yılının ikinci yarısında </w:t>
      </w:r>
      <w:r w:rsidR="00903638" w:rsidRPr="00375CC2">
        <w:rPr>
          <w:rFonts w:cstheme="minorHAnsi"/>
          <w:color w:val="000000"/>
        </w:rPr>
        <w:t xml:space="preserve">ilan edilmesi öngörülmektedir. </w:t>
      </w:r>
      <w:r w:rsidRPr="00375CC2">
        <w:rPr>
          <w:rFonts w:cstheme="minorHAnsi"/>
          <w:color w:val="000000"/>
        </w:rPr>
        <w:t xml:space="preserve">Programın amacı, üretim odaklı kooperatif ve birliklerin rekabetçi bir yapıya kavuşturularak bölge ekonomisine olan katkılarının arttırılmasıdır. </w:t>
      </w:r>
      <w:r w:rsidR="00C5714B" w:rsidRPr="00375CC2">
        <w:rPr>
          <w:rFonts w:cstheme="minorHAnsi"/>
          <w:color w:val="000000"/>
        </w:rPr>
        <w:t xml:space="preserve">Gençlere staj ve istihdam imkânı sağlayan projelere ilave verilecektir. </w:t>
      </w:r>
      <w:r w:rsidRPr="00375CC2">
        <w:rPr>
          <w:rFonts w:cstheme="minorHAnsi"/>
          <w:color w:val="000000"/>
        </w:rPr>
        <w:t xml:space="preserve">Programın </w:t>
      </w:r>
      <w:r w:rsidR="00667991" w:rsidRPr="00375CC2">
        <w:rPr>
          <w:rFonts w:cstheme="minorHAnsi"/>
          <w:color w:val="000000"/>
        </w:rPr>
        <w:t>öncelikleri aşağıdaki gibidir:</w:t>
      </w:r>
    </w:p>
    <w:p w14:paraId="4ACF072C" w14:textId="77777777" w:rsidR="00EA3B0D" w:rsidRPr="00375CC2" w:rsidRDefault="00EA3B0D" w:rsidP="002F4E9C">
      <w:pPr>
        <w:pStyle w:val="ListeParagraf"/>
        <w:numPr>
          <w:ilvl w:val="0"/>
          <w:numId w:val="19"/>
        </w:numPr>
        <w:spacing w:before="120" w:after="0"/>
        <w:ind w:right="68"/>
        <w:jc w:val="both"/>
        <w:rPr>
          <w:rFonts w:cstheme="minorHAnsi"/>
          <w:color w:val="000000"/>
        </w:rPr>
      </w:pPr>
      <w:r w:rsidRPr="00375CC2">
        <w:rPr>
          <w:rFonts w:cstheme="minorHAnsi"/>
          <w:color w:val="000000"/>
        </w:rPr>
        <w:t>Kurumsal Kapasitenin Güçlendirilmesi</w:t>
      </w:r>
    </w:p>
    <w:p w14:paraId="0352EF44" w14:textId="77777777" w:rsidR="00EA3B0D" w:rsidRPr="00375CC2" w:rsidRDefault="00EA3B0D" w:rsidP="002F4E9C">
      <w:pPr>
        <w:pStyle w:val="ListeParagraf"/>
        <w:numPr>
          <w:ilvl w:val="0"/>
          <w:numId w:val="19"/>
        </w:numPr>
        <w:spacing w:before="120" w:after="0"/>
        <w:ind w:right="68"/>
        <w:jc w:val="both"/>
        <w:rPr>
          <w:rFonts w:cstheme="minorHAnsi"/>
          <w:color w:val="000000"/>
        </w:rPr>
      </w:pPr>
      <w:r w:rsidRPr="00375CC2">
        <w:rPr>
          <w:rFonts w:cstheme="minorHAnsi"/>
          <w:color w:val="000000"/>
        </w:rPr>
        <w:t>İşleme, Paketleme ve Depolama Süreçlerinin İyileştirilmesi</w:t>
      </w:r>
    </w:p>
    <w:p w14:paraId="1FB1B3BC" w14:textId="77777777" w:rsidR="00EA3B0D" w:rsidRPr="00375CC2" w:rsidRDefault="00667991" w:rsidP="002F4E9C">
      <w:pPr>
        <w:pStyle w:val="ListeParagraf"/>
        <w:numPr>
          <w:ilvl w:val="0"/>
          <w:numId w:val="19"/>
        </w:numPr>
        <w:spacing w:before="120" w:after="0"/>
        <w:ind w:right="68"/>
        <w:jc w:val="both"/>
        <w:rPr>
          <w:rFonts w:cstheme="minorHAnsi"/>
          <w:color w:val="000000"/>
        </w:rPr>
      </w:pPr>
      <w:r w:rsidRPr="00375CC2">
        <w:rPr>
          <w:rFonts w:cstheme="minorHAnsi"/>
          <w:color w:val="000000"/>
        </w:rPr>
        <w:t>Markalaşma v</w:t>
      </w:r>
      <w:r w:rsidR="00EA3B0D" w:rsidRPr="00375CC2">
        <w:rPr>
          <w:rFonts w:cstheme="minorHAnsi"/>
          <w:color w:val="000000"/>
        </w:rPr>
        <w:t>e Pazarlama Kapasitesinin Artırılması</w:t>
      </w:r>
    </w:p>
    <w:p w14:paraId="7F48F755" w14:textId="77777777" w:rsidR="00EA3B0D" w:rsidRPr="00375CC2" w:rsidRDefault="00EA3B0D" w:rsidP="00EA3B0D">
      <w:pPr>
        <w:spacing w:before="120" w:after="0"/>
        <w:ind w:left="1429" w:right="68"/>
        <w:contextualSpacing/>
        <w:jc w:val="both"/>
        <w:rPr>
          <w:rFonts w:cstheme="minorHAnsi"/>
          <w:color w:val="000000"/>
        </w:rPr>
      </w:pPr>
    </w:p>
    <w:p w14:paraId="2D456606" w14:textId="3AC6D11C" w:rsidR="00EA3B0D" w:rsidRPr="00375CC2" w:rsidRDefault="00EA3B0D" w:rsidP="00EA3B0D">
      <w:pPr>
        <w:spacing w:after="0"/>
        <w:jc w:val="center"/>
        <w:rPr>
          <w:rFonts w:cstheme="minorHAnsi"/>
          <w:b/>
          <w:bCs/>
          <w:sz w:val="20"/>
        </w:rPr>
      </w:pPr>
      <w:bookmarkStart w:id="1770" w:name="_Toc113631151"/>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26</w:t>
      </w:r>
      <w:r w:rsidRPr="00375CC2">
        <w:rPr>
          <w:rFonts w:cstheme="minorHAnsi"/>
          <w:b/>
          <w:bCs/>
          <w:sz w:val="20"/>
        </w:rPr>
        <w:fldChar w:fldCharType="end"/>
      </w:r>
      <w:r w:rsidRPr="00375CC2">
        <w:rPr>
          <w:rFonts w:cstheme="minorHAnsi"/>
          <w:b/>
          <w:bCs/>
          <w:sz w:val="20"/>
        </w:rPr>
        <w:t xml:space="preserve">:  2022 Yılı </w:t>
      </w:r>
      <w:r w:rsidR="00F67B35" w:rsidRPr="00375CC2">
        <w:rPr>
          <w:rFonts w:cstheme="minorHAnsi"/>
          <w:b/>
        </w:rPr>
        <w:t xml:space="preserve">Kooperatif ve Birliklerin Güçlendirilmesi </w:t>
      </w:r>
      <w:r w:rsidRPr="00375CC2">
        <w:rPr>
          <w:rFonts w:cstheme="minorHAnsi"/>
          <w:b/>
          <w:bCs/>
          <w:sz w:val="20"/>
        </w:rPr>
        <w:t>Mali Destek Programları</w:t>
      </w:r>
      <w:bookmarkEnd w:id="1770"/>
    </w:p>
    <w:tbl>
      <w:tblPr>
        <w:tblStyle w:val="TabloKlavuzu2"/>
        <w:tblW w:w="0" w:type="auto"/>
        <w:jc w:val="center"/>
        <w:tblLayout w:type="fixed"/>
        <w:tblLook w:val="04A0" w:firstRow="1" w:lastRow="0" w:firstColumn="1" w:lastColumn="0" w:noHBand="0" w:noVBand="1"/>
      </w:tblPr>
      <w:tblGrid>
        <w:gridCol w:w="6285"/>
        <w:gridCol w:w="1134"/>
        <w:gridCol w:w="1648"/>
      </w:tblGrid>
      <w:tr w:rsidR="00EA3B0D" w:rsidRPr="00375CC2" w14:paraId="57A9AB52" w14:textId="77777777" w:rsidTr="00EB7D21">
        <w:trPr>
          <w:trHeight w:val="70"/>
          <w:jc w:val="center"/>
        </w:trPr>
        <w:tc>
          <w:tcPr>
            <w:tcW w:w="6285" w:type="dxa"/>
            <w:shd w:val="clear" w:color="auto" w:fill="C6D9F1" w:themeFill="text2" w:themeFillTint="33"/>
            <w:vAlign w:val="center"/>
          </w:tcPr>
          <w:p w14:paraId="5A67CE9E" w14:textId="77777777" w:rsidR="00EA3B0D" w:rsidRPr="00375CC2" w:rsidRDefault="00EA3B0D" w:rsidP="00D62897">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134" w:type="dxa"/>
            <w:shd w:val="clear" w:color="auto" w:fill="C6D9F1" w:themeFill="text2" w:themeFillTint="33"/>
            <w:vAlign w:val="center"/>
          </w:tcPr>
          <w:p w14:paraId="5B6E6674" w14:textId="77777777" w:rsidR="00EA3B0D" w:rsidRPr="00375CC2" w:rsidRDefault="00EA3B0D" w:rsidP="00D62897">
            <w:pPr>
              <w:ind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648" w:type="dxa"/>
            <w:shd w:val="clear" w:color="auto" w:fill="C6D9F1" w:themeFill="text2" w:themeFillTint="33"/>
            <w:vAlign w:val="center"/>
          </w:tcPr>
          <w:p w14:paraId="355D4EED" w14:textId="77777777" w:rsidR="00EA3B0D" w:rsidRPr="00375CC2" w:rsidRDefault="00EA3B0D" w:rsidP="00D62897">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EA3B0D" w:rsidRPr="00375CC2" w14:paraId="75050633" w14:textId="77777777" w:rsidTr="00EB7D21">
        <w:trPr>
          <w:trHeight w:val="193"/>
          <w:jc w:val="center"/>
        </w:trPr>
        <w:tc>
          <w:tcPr>
            <w:tcW w:w="6285" w:type="dxa"/>
            <w:tcBorders>
              <w:bottom w:val="single" w:sz="4" w:space="0" w:color="auto"/>
            </w:tcBorders>
            <w:vAlign w:val="center"/>
          </w:tcPr>
          <w:p w14:paraId="231E3EBC" w14:textId="77777777" w:rsidR="00EA3B0D" w:rsidRPr="00375CC2" w:rsidRDefault="0069407F" w:rsidP="00EA3B0D">
            <w:pPr>
              <w:rPr>
                <w:rFonts w:asciiTheme="minorHAnsi" w:hAnsiTheme="minorHAnsi" w:cstheme="minorHAnsi"/>
                <w:color w:val="000000"/>
                <w:sz w:val="20"/>
              </w:rPr>
            </w:pPr>
            <w:r w:rsidRPr="00375CC2">
              <w:rPr>
                <w:rFonts w:asciiTheme="minorHAnsi" w:hAnsiTheme="minorHAnsi" w:cstheme="minorHAnsi"/>
                <w:color w:val="000000"/>
                <w:sz w:val="20"/>
              </w:rPr>
              <w:t xml:space="preserve">2022 </w:t>
            </w:r>
            <w:r w:rsidR="002B0D31" w:rsidRPr="00375CC2">
              <w:rPr>
                <w:rFonts w:asciiTheme="minorHAnsi" w:hAnsiTheme="minorHAnsi" w:cstheme="minorHAnsi"/>
                <w:color w:val="000000"/>
                <w:sz w:val="20"/>
              </w:rPr>
              <w:t xml:space="preserve">Yılı </w:t>
            </w:r>
            <w:r w:rsidRPr="00375CC2">
              <w:rPr>
                <w:rFonts w:asciiTheme="minorHAnsi" w:hAnsiTheme="minorHAnsi" w:cstheme="minorHAnsi"/>
                <w:color w:val="000000"/>
                <w:sz w:val="20"/>
              </w:rPr>
              <w:t xml:space="preserve">Mali Destek Programı Tanıtım </w:t>
            </w:r>
            <w:r w:rsidR="00F43CCD" w:rsidRPr="00375CC2">
              <w:rPr>
                <w:rFonts w:asciiTheme="minorHAnsi" w:hAnsiTheme="minorHAnsi" w:cstheme="minorHAnsi"/>
                <w:color w:val="000000"/>
                <w:sz w:val="20"/>
              </w:rPr>
              <w:t xml:space="preserve">ve Eğitim </w:t>
            </w:r>
            <w:r w:rsidRPr="00375CC2">
              <w:rPr>
                <w:rFonts w:asciiTheme="minorHAnsi" w:hAnsiTheme="minorHAnsi" w:cstheme="minorHAnsi"/>
                <w:color w:val="000000"/>
                <w:sz w:val="20"/>
              </w:rPr>
              <w:t>Faaliyetleri</w:t>
            </w:r>
          </w:p>
        </w:tc>
        <w:tc>
          <w:tcPr>
            <w:tcW w:w="1134" w:type="dxa"/>
            <w:tcBorders>
              <w:bottom w:val="single" w:sz="4" w:space="0" w:color="auto"/>
            </w:tcBorders>
            <w:vAlign w:val="center"/>
          </w:tcPr>
          <w:p w14:paraId="5A5972E2" w14:textId="77777777" w:rsidR="00EA3B0D" w:rsidRPr="00375CC2" w:rsidRDefault="0069407F" w:rsidP="00D62897">
            <w:pPr>
              <w:autoSpaceDE w:val="0"/>
              <w:autoSpaceDN w:val="0"/>
              <w:adjustRightInd w:val="0"/>
              <w:jc w:val="center"/>
              <w:rPr>
                <w:rFonts w:asciiTheme="minorHAnsi" w:hAnsiTheme="minorHAnsi" w:cstheme="minorHAnsi"/>
                <w:color w:val="000000"/>
                <w:sz w:val="20"/>
              </w:rPr>
            </w:pPr>
            <w:r w:rsidRPr="00375CC2">
              <w:rPr>
                <w:rFonts w:asciiTheme="minorHAnsi" w:hAnsiTheme="minorHAnsi" w:cstheme="minorHAnsi"/>
                <w:color w:val="000000"/>
                <w:sz w:val="20"/>
              </w:rPr>
              <w:t>PYB</w:t>
            </w:r>
          </w:p>
        </w:tc>
        <w:tc>
          <w:tcPr>
            <w:tcW w:w="1648" w:type="dxa"/>
            <w:tcBorders>
              <w:bottom w:val="single" w:sz="4" w:space="0" w:color="auto"/>
            </w:tcBorders>
            <w:vAlign w:val="center"/>
          </w:tcPr>
          <w:p w14:paraId="349937F8" w14:textId="5685F0DD" w:rsidR="00EA3B0D" w:rsidRPr="00375CC2" w:rsidRDefault="001D1FFC" w:rsidP="00D62897">
            <w:pPr>
              <w:ind w:right="68"/>
              <w:jc w:val="center"/>
              <w:rPr>
                <w:rFonts w:asciiTheme="minorHAnsi" w:hAnsiTheme="minorHAnsi" w:cstheme="minorHAnsi"/>
                <w:color w:val="000000"/>
                <w:sz w:val="20"/>
              </w:rPr>
            </w:pPr>
            <w:r w:rsidRPr="00375CC2">
              <w:rPr>
                <w:rFonts w:asciiTheme="minorHAnsi" w:hAnsiTheme="minorHAnsi" w:cstheme="minorHAnsi"/>
                <w:color w:val="000000"/>
                <w:sz w:val="20"/>
              </w:rPr>
              <w:t>75.000</w:t>
            </w:r>
          </w:p>
        </w:tc>
      </w:tr>
      <w:tr w:rsidR="0069407F" w:rsidRPr="00375CC2" w14:paraId="5A929D80" w14:textId="77777777" w:rsidTr="00EB7D21">
        <w:trPr>
          <w:trHeight w:val="211"/>
          <w:jc w:val="center"/>
        </w:trPr>
        <w:tc>
          <w:tcPr>
            <w:tcW w:w="6285" w:type="dxa"/>
            <w:vAlign w:val="center"/>
          </w:tcPr>
          <w:p w14:paraId="5CCBBBF3" w14:textId="77777777" w:rsidR="0069407F" w:rsidRPr="00375CC2" w:rsidRDefault="0069407F" w:rsidP="0069407F">
            <w:pPr>
              <w:rPr>
                <w:rFonts w:asciiTheme="minorHAnsi" w:hAnsiTheme="minorHAnsi" w:cstheme="minorHAnsi"/>
                <w:color w:val="000000"/>
                <w:sz w:val="20"/>
              </w:rPr>
            </w:pPr>
            <w:r w:rsidRPr="00375CC2">
              <w:rPr>
                <w:rFonts w:asciiTheme="minorHAnsi" w:hAnsiTheme="minorHAnsi" w:cstheme="minorHAnsi"/>
                <w:color w:val="000000"/>
                <w:sz w:val="20"/>
              </w:rPr>
              <w:t xml:space="preserve">2022 </w:t>
            </w:r>
            <w:r w:rsidR="002B0D31" w:rsidRPr="00375CC2">
              <w:rPr>
                <w:rFonts w:asciiTheme="minorHAnsi" w:hAnsiTheme="minorHAnsi" w:cstheme="minorHAnsi"/>
                <w:color w:val="000000"/>
                <w:sz w:val="20"/>
              </w:rPr>
              <w:t xml:space="preserve">Yılı </w:t>
            </w:r>
            <w:r w:rsidRPr="00375CC2">
              <w:rPr>
                <w:rFonts w:asciiTheme="minorHAnsi" w:hAnsiTheme="minorHAnsi" w:cstheme="minorHAnsi"/>
                <w:color w:val="000000"/>
                <w:sz w:val="20"/>
              </w:rPr>
              <w:t>Mali Destek Programı Değerlendirme Süreci</w:t>
            </w:r>
          </w:p>
        </w:tc>
        <w:tc>
          <w:tcPr>
            <w:tcW w:w="1134" w:type="dxa"/>
            <w:vAlign w:val="center"/>
          </w:tcPr>
          <w:p w14:paraId="0EF64900" w14:textId="77777777" w:rsidR="0069407F" w:rsidRPr="00375CC2" w:rsidRDefault="0069407F" w:rsidP="0069407F">
            <w:pPr>
              <w:autoSpaceDE w:val="0"/>
              <w:autoSpaceDN w:val="0"/>
              <w:adjustRightInd w:val="0"/>
              <w:jc w:val="center"/>
              <w:rPr>
                <w:rFonts w:asciiTheme="minorHAnsi" w:hAnsiTheme="minorHAnsi" w:cstheme="minorHAnsi"/>
                <w:color w:val="000000"/>
                <w:sz w:val="20"/>
              </w:rPr>
            </w:pPr>
            <w:r w:rsidRPr="00375CC2">
              <w:rPr>
                <w:rFonts w:asciiTheme="minorHAnsi" w:hAnsiTheme="minorHAnsi" w:cstheme="minorHAnsi"/>
                <w:color w:val="000000"/>
                <w:sz w:val="20"/>
              </w:rPr>
              <w:t>PYB</w:t>
            </w:r>
          </w:p>
        </w:tc>
        <w:tc>
          <w:tcPr>
            <w:tcW w:w="1648" w:type="dxa"/>
            <w:vAlign w:val="center"/>
          </w:tcPr>
          <w:p w14:paraId="195B31CF" w14:textId="6D23AFD1" w:rsidR="0069407F" w:rsidRPr="00375CC2" w:rsidRDefault="00E60797" w:rsidP="0069407F">
            <w:pPr>
              <w:ind w:right="68"/>
              <w:jc w:val="center"/>
              <w:rPr>
                <w:rFonts w:asciiTheme="minorHAnsi" w:hAnsiTheme="minorHAnsi" w:cstheme="minorHAnsi"/>
                <w:color w:val="000000"/>
                <w:sz w:val="20"/>
              </w:rPr>
            </w:pPr>
            <w:r w:rsidRPr="00E60797">
              <w:rPr>
                <w:rFonts w:asciiTheme="minorHAnsi" w:hAnsiTheme="minorHAnsi" w:cstheme="minorHAnsi"/>
                <w:color w:val="000000"/>
                <w:sz w:val="20"/>
              </w:rPr>
              <w:t>12.500</w:t>
            </w:r>
          </w:p>
        </w:tc>
      </w:tr>
    </w:tbl>
    <w:p w14:paraId="381AC3F0" w14:textId="7922845A" w:rsidR="00667991" w:rsidRPr="00375CC2" w:rsidRDefault="00667991" w:rsidP="002773EE">
      <w:pPr>
        <w:rPr>
          <w:rFonts w:cstheme="minorHAnsi"/>
          <w:highlight w:val="green"/>
        </w:rPr>
      </w:pPr>
    </w:p>
    <w:p w14:paraId="75DBA075" w14:textId="77777777" w:rsidR="002773EE" w:rsidRPr="00375CC2" w:rsidRDefault="002773EE" w:rsidP="002773EE">
      <w:pPr>
        <w:spacing w:after="160" w:line="360" w:lineRule="auto"/>
        <w:contextualSpacing/>
        <w:outlineLvl w:val="0"/>
        <w:rPr>
          <w:rFonts w:cstheme="minorHAnsi"/>
          <w:b/>
        </w:rPr>
      </w:pPr>
      <w:bookmarkStart w:id="1771" w:name="_Toc113631072"/>
      <w:r w:rsidRPr="00375CC2">
        <w:rPr>
          <w:rFonts w:cstheme="minorHAnsi"/>
          <w:b/>
        </w:rPr>
        <w:t>2.2.4.</w:t>
      </w:r>
      <w:r w:rsidR="005E6093" w:rsidRPr="00375CC2">
        <w:rPr>
          <w:rFonts w:cstheme="minorHAnsi"/>
          <w:b/>
        </w:rPr>
        <w:t>3</w:t>
      </w:r>
      <w:r w:rsidRPr="00375CC2">
        <w:rPr>
          <w:rFonts w:cstheme="minorHAnsi"/>
          <w:b/>
        </w:rPr>
        <w:t>.2. Yönetim Danışmanlığı Program</w:t>
      </w:r>
      <w:r w:rsidR="002B0D31" w:rsidRPr="00375CC2">
        <w:rPr>
          <w:rFonts w:cstheme="minorHAnsi"/>
          <w:b/>
        </w:rPr>
        <w:t>ları</w:t>
      </w:r>
      <w:bookmarkEnd w:id="1771"/>
    </w:p>
    <w:p w14:paraId="05A79348" w14:textId="77777777" w:rsidR="00EF142A" w:rsidRPr="00375CC2" w:rsidRDefault="002773EE" w:rsidP="00955E48">
      <w:pPr>
        <w:spacing w:before="120" w:line="360" w:lineRule="auto"/>
        <w:ind w:right="68"/>
        <w:jc w:val="both"/>
        <w:rPr>
          <w:rFonts w:cstheme="minorHAnsi"/>
          <w:color w:val="000000"/>
        </w:rPr>
      </w:pPr>
      <w:r w:rsidRPr="00375CC2">
        <w:rPr>
          <w:rFonts w:cstheme="minorHAnsi"/>
          <w:color w:val="000000"/>
        </w:rPr>
        <w:t xml:space="preserve">Bölgemizdeki kooperatiflerin % 84’ü son 3 yıl içerisinde üniversite, araştırma merkezi, kamu kurumu ya da başka bir kuruluşla ortak çalışmada bulunmamıştır. Ayrıca kooperatiflerin %84'ü son 3 yıl içerinde herhangi bir </w:t>
      </w:r>
      <w:r w:rsidR="00C27827" w:rsidRPr="00375CC2">
        <w:rPr>
          <w:rFonts w:cstheme="minorHAnsi"/>
          <w:color w:val="000000"/>
        </w:rPr>
        <w:t xml:space="preserve">danışmanlık hizmeti almamıştır. </w:t>
      </w:r>
      <w:r w:rsidR="00667991" w:rsidRPr="00375CC2">
        <w:rPr>
          <w:rFonts w:cstheme="minorHAnsi"/>
          <w:color w:val="000000"/>
        </w:rPr>
        <w:t>K</w:t>
      </w:r>
      <w:r w:rsidRPr="00375CC2">
        <w:rPr>
          <w:rFonts w:cstheme="minorHAnsi"/>
          <w:color w:val="000000"/>
        </w:rPr>
        <w:t xml:space="preserve">ooperatiflerin %58'i gelecek 3 yıl içerisinde danışmanlık hizmeti alımına ihtiyaç duyacağını belirtmiştir. Son 3 yılda danışmanlık hizmeti alan kooperatiflerin % 33,3’ü diğer kooperatiflere göre üretimde farklı bir yöntem kullanırken, danışmanlık hizmeti almayan kooperatifler içinde bu oran sadece % 6’dır. Diğer kooperatiflere göre üretimde farklı bir yöntem kullanan kooperatiflerin % 80’i gelecek 3 yılda kooperatif üyelerine eğitim ya da danışmanlık hizmeti vermeyi planlarken, üretimde farklı bir yöntem kullanmayanlar için ise bu oran  % 46’dır.  Bu kapsamda ürünlerini işlenmiş ürünlere dönüştüren veya ürün işleme yatırım planı olan kooperatiflere yönelik </w:t>
      </w:r>
      <w:r w:rsidRPr="00375CC2">
        <w:rPr>
          <w:rFonts w:cstheme="minorHAnsi"/>
          <w:color w:val="000000"/>
        </w:rPr>
        <w:lastRenderedPageBreak/>
        <w:t xml:space="preserve">danışmanlık programı yürütülecektir. </w:t>
      </w:r>
      <w:r w:rsidR="002F7460" w:rsidRPr="00375CC2">
        <w:rPr>
          <w:rFonts w:cstheme="minorHAnsi"/>
          <w:color w:val="000000"/>
        </w:rPr>
        <w:t>Teknik destek aracı kullanılarak yürütülecek p</w:t>
      </w:r>
      <w:r w:rsidR="00F74DA1" w:rsidRPr="00375CC2">
        <w:rPr>
          <w:rFonts w:cstheme="minorHAnsi"/>
          <w:color w:val="000000"/>
        </w:rPr>
        <w:t>rogram</w:t>
      </w:r>
      <w:r w:rsidR="002F7460" w:rsidRPr="00375CC2">
        <w:rPr>
          <w:rFonts w:cstheme="minorHAnsi"/>
          <w:color w:val="000000"/>
        </w:rPr>
        <w:t>ın</w:t>
      </w:r>
      <w:r w:rsidR="00F74DA1" w:rsidRPr="00375CC2">
        <w:rPr>
          <w:rFonts w:cstheme="minorHAnsi"/>
          <w:color w:val="000000"/>
        </w:rPr>
        <w:t xml:space="preserve"> </w:t>
      </w:r>
      <w:r w:rsidR="002F7460" w:rsidRPr="00375CC2">
        <w:rPr>
          <w:rFonts w:cstheme="minorHAnsi"/>
          <w:color w:val="000000"/>
        </w:rPr>
        <w:t>b</w:t>
      </w:r>
      <w:r w:rsidR="00F74DA1" w:rsidRPr="00375CC2">
        <w:rPr>
          <w:rFonts w:cstheme="minorHAnsi"/>
          <w:color w:val="000000"/>
        </w:rPr>
        <w:t xml:space="preserve">ütçesi </w:t>
      </w:r>
      <w:r w:rsidR="0001039C" w:rsidRPr="00375CC2">
        <w:rPr>
          <w:rFonts w:cstheme="minorHAnsi"/>
          <w:color w:val="000000"/>
        </w:rPr>
        <w:t>50</w:t>
      </w:r>
      <w:r w:rsidR="00F74DA1" w:rsidRPr="00375CC2">
        <w:rPr>
          <w:rFonts w:cstheme="minorHAnsi"/>
          <w:color w:val="000000"/>
        </w:rPr>
        <w:t>0.000 T</w:t>
      </w:r>
      <w:r w:rsidR="00E56853" w:rsidRPr="00375CC2">
        <w:rPr>
          <w:rFonts w:cstheme="minorHAnsi"/>
          <w:color w:val="000000"/>
        </w:rPr>
        <w:t>L</w:t>
      </w:r>
      <w:r w:rsidR="00F74DA1" w:rsidRPr="00375CC2">
        <w:rPr>
          <w:rFonts w:cstheme="minorHAnsi"/>
          <w:color w:val="000000"/>
        </w:rPr>
        <w:t xml:space="preserve"> öngörülmek</w:t>
      </w:r>
      <w:r w:rsidR="00F43CCD" w:rsidRPr="00375CC2">
        <w:rPr>
          <w:rFonts w:cstheme="minorHAnsi"/>
          <w:color w:val="000000"/>
        </w:rPr>
        <w:t xml:space="preserve">tedir. </w:t>
      </w:r>
      <w:r w:rsidR="00955E48" w:rsidRPr="00375CC2">
        <w:rPr>
          <w:rFonts w:cstheme="minorHAnsi"/>
          <w:color w:val="000000"/>
        </w:rPr>
        <w:t>1163 Sayılı Kanun Kapsamında Kurulan Kooperatif ve Birlikler ile 5200 Sayılı Kanun Kapsamında Kurulan Birliklerin başvuru yapabileceği p</w:t>
      </w:r>
      <w:r w:rsidRPr="00375CC2">
        <w:rPr>
          <w:rFonts w:cstheme="minorHAnsi"/>
          <w:color w:val="000000"/>
        </w:rPr>
        <w:t>rogram kapsamında aşağıdaki konularda danışmanlık verilmesi öngörülmektedir:</w:t>
      </w:r>
    </w:p>
    <w:p w14:paraId="08C9DE7E" w14:textId="77777777" w:rsidR="002773EE" w:rsidRPr="00375CC2" w:rsidRDefault="002773EE" w:rsidP="002F4E9C">
      <w:pPr>
        <w:pStyle w:val="ListeParagraf"/>
        <w:numPr>
          <w:ilvl w:val="0"/>
          <w:numId w:val="20"/>
        </w:numPr>
        <w:spacing w:before="120"/>
        <w:ind w:right="68"/>
        <w:jc w:val="both"/>
        <w:rPr>
          <w:rFonts w:cstheme="minorHAnsi"/>
          <w:color w:val="000000"/>
        </w:rPr>
      </w:pPr>
      <w:r w:rsidRPr="00375CC2">
        <w:rPr>
          <w:rFonts w:cstheme="minorHAnsi"/>
          <w:color w:val="000000"/>
        </w:rPr>
        <w:t xml:space="preserve">Finansal </w:t>
      </w:r>
      <w:r w:rsidR="00667991" w:rsidRPr="00375CC2">
        <w:rPr>
          <w:rFonts w:cstheme="minorHAnsi"/>
          <w:color w:val="000000"/>
        </w:rPr>
        <w:t xml:space="preserve">ve </w:t>
      </w:r>
      <w:r w:rsidRPr="00375CC2">
        <w:rPr>
          <w:rFonts w:cstheme="minorHAnsi"/>
          <w:color w:val="000000"/>
        </w:rPr>
        <w:t>Hukuki Danışmanlık</w:t>
      </w:r>
    </w:p>
    <w:p w14:paraId="43693721" w14:textId="77777777" w:rsidR="002773EE" w:rsidRPr="00375CC2" w:rsidRDefault="002773EE" w:rsidP="002F4E9C">
      <w:pPr>
        <w:pStyle w:val="ListeParagraf"/>
        <w:numPr>
          <w:ilvl w:val="0"/>
          <w:numId w:val="20"/>
        </w:numPr>
        <w:spacing w:before="120"/>
        <w:ind w:right="68"/>
        <w:jc w:val="both"/>
        <w:rPr>
          <w:rFonts w:cstheme="minorHAnsi"/>
          <w:color w:val="000000"/>
        </w:rPr>
      </w:pPr>
      <w:r w:rsidRPr="00375CC2">
        <w:rPr>
          <w:rFonts w:cstheme="minorHAnsi"/>
          <w:color w:val="000000"/>
        </w:rPr>
        <w:t xml:space="preserve">Hibe </w:t>
      </w:r>
      <w:r w:rsidR="00667991" w:rsidRPr="00375CC2">
        <w:rPr>
          <w:rFonts w:cstheme="minorHAnsi"/>
          <w:color w:val="000000"/>
        </w:rPr>
        <w:t>ve Destekler İçin Proje ve İş Planı Hazırlanması</w:t>
      </w:r>
    </w:p>
    <w:p w14:paraId="3674BF09" w14:textId="77777777" w:rsidR="002773EE" w:rsidRPr="00375CC2" w:rsidRDefault="002773EE" w:rsidP="002F4E9C">
      <w:pPr>
        <w:pStyle w:val="ListeParagraf"/>
        <w:numPr>
          <w:ilvl w:val="0"/>
          <w:numId w:val="20"/>
        </w:numPr>
        <w:spacing w:before="120"/>
        <w:ind w:right="68"/>
        <w:jc w:val="both"/>
        <w:rPr>
          <w:rFonts w:cstheme="minorHAnsi"/>
          <w:color w:val="000000"/>
        </w:rPr>
      </w:pPr>
      <w:r w:rsidRPr="00375CC2">
        <w:rPr>
          <w:rFonts w:cstheme="minorHAnsi"/>
          <w:color w:val="000000"/>
        </w:rPr>
        <w:t xml:space="preserve">Ürün Geliştirme </w:t>
      </w:r>
      <w:r w:rsidR="00667991" w:rsidRPr="00375CC2">
        <w:rPr>
          <w:rFonts w:cstheme="minorHAnsi"/>
          <w:color w:val="000000"/>
        </w:rPr>
        <w:t>Danışmanlığı</w:t>
      </w:r>
    </w:p>
    <w:p w14:paraId="37D19223" w14:textId="77777777" w:rsidR="002773EE" w:rsidRPr="00375CC2" w:rsidRDefault="002773EE" w:rsidP="002F4E9C">
      <w:pPr>
        <w:pStyle w:val="ListeParagraf"/>
        <w:numPr>
          <w:ilvl w:val="0"/>
          <w:numId w:val="20"/>
        </w:numPr>
        <w:spacing w:before="120"/>
        <w:ind w:right="68"/>
        <w:jc w:val="both"/>
        <w:rPr>
          <w:rFonts w:cstheme="minorHAnsi"/>
          <w:color w:val="000000"/>
        </w:rPr>
      </w:pPr>
      <w:r w:rsidRPr="00375CC2">
        <w:rPr>
          <w:rFonts w:cstheme="minorHAnsi"/>
          <w:color w:val="000000"/>
        </w:rPr>
        <w:t>E</w:t>
      </w:r>
      <w:r w:rsidR="00667991" w:rsidRPr="00375CC2">
        <w:rPr>
          <w:rFonts w:cstheme="minorHAnsi"/>
          <w:color w:val="000000"/>
        </w:rPr>
        <w:t xml:space="preserve">-Ticaret ve </w:t>
      </w:r>
      <w:r w:rsidRPr="00375CC2">
        <w:rPr>
          <w:rFonts w:cstheme="minorHAnsi"/>
          <w:color w:val="000000"/>
        </w:rPr>
        <w:t xml:space="preserve">İhracat </w:t>
      </w:r>
      <w:r w:rsidR="00667991" w:rsidRPr="00375CC2">
        <w:rPr>
          <w:rFonts w:cstheme="minorHAnsi"/>
          <w:color w:val="000000"/>
        </w:rPr>
        <w:t>Danışmanlığı</w:t>
      </w:r>
    </w:p>
    <w:p w14:paraId="7DE028B2" w14:textId="77777777" w:rsidR="002773EE" w:rsidRPr="00375CC2" w:rsidRDefault="002773EE" w:rsidP="002F4E9C">
      <w:pPr>
        <w:pStyle w:val="ListeParagraf"/>
        <w:numPr>
          <w:ilvl w:val="0"/>
          <w:numId w:val="20"/>
        </w:numPr>
        <w:spacing w:before="120"/>
        <w:ind w:right="68"/>
        <w:jc w:val="both"/>
        <w:rPr>
          <w:rFonts w:cstheme="minorHAnsi"/>
          <w:color w:val="000000"/>
        </w:rPr>
      </w:pPr>
      <w:r w:rsidRPr="00375CC2">
        <w:rPr>
          <w:rFonts w:cstheme="minorHAnsi"/>
          <w:color w:val="000000"/>
        </w:rPr>
        <w:t xml:space="preserve">Pazarlama </w:t>
      </w:r>
      <w:r w:rsidR="00667991" w:rsidRPr="00375CC2">
        <w:rPr>
          <w:rFonts w:cstheme="minorHAnsi"/>
          <w:color w:val="000000"/>
        </w:rPr>
        <w:t>Danışmanlığı</w:t>
      </w:r>
    </w:p>
    <w:p w14:paraId="1B8628A8" w14:textId="77777777" w:rsidR="0047314F" w:rsidRPr="00375CC2" w:rsidRDefault="002773EE" w:rsidP="002F4E9C">
      <w:pPr>
        <w:pStyle w:val="ListeParagraf"/>
        <w:numPr>
          <w:ilvl w:val="0"/>
          <w:numId w:val="20"/>
        </w:numPr>
        <w:spacing w:before="120"/>
        <w:ind w:right="68"/>
        <w:jc w:val="both"/>
        <w:rPr>
          <w:rFonts w:cstheme="minorHAnsi"/>
          <w:color w:val="000000"/>
        </w:rPr>
      </w:pPr>
      <w:r w:rsidRPr="00375CC2">
        <w:rPr>
          <w:rFonts w:cstheme="minorHAnsi"/>
          <w:color w:val="000000"/>
        </w:rPr>
        <w:t xml:space="preserve">Kalite </w:t>
      </w:r>
      <w:r w:rsidR="00667991" w:rsidRPr="00375CC2">
        <w:rPr>
          <w:rFonts w:cstheme="minorHAnsi"/>
          <w:color w:val="000000"/>
        </w:rPr>
        <w:t xml:space="preserve">ve </w:t>
      </w:r>
      <w:r w:rsidRPr="00375CC2">
        <w:rPr>
          <w:rFonts w:cstheme="minorHAnsi"/>
          <w:color w:val="000000"/>
        </w:rPr>
        <w:t>Sertifikasyon</w:t>
      </w:r>
    </w:p>
    <w:p w14:paraId="04D26F68" w14:textId="60849218" w:rsidR="002773EE" w:rsidRPr="00375CC2" w:rsidRDefault="002773EE" w:rsidP="002773EE">
      <w:pPr>
        <w:spacing w:before="120" w:after="0" w:line="240" w:lineRule="auto"/>
        <w:ind w:right="68" w:firstLine="708"/>
        <w:jc w:val="center"/>
        <w:rPr>
          <w:rFonts w:cstheme="minorHAnsi"/>
          <w:b/>
          <w:color w:val="000000"/>
          <w:sz w:val="20"/>
        </w:rPr>
      </w:pPr>
      <w:bookmarkStart w:id="1772" w:name="_Toc113631152"/>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27</w:t>
      </w:r>
      <w:r w:rsidRPr="00375CC2">
        <w:rPr>
          <w:rFonts w:cstheme="minorHAnsi"/>
          <w:b/>
          <w:bCs/>
          <w:sz w:val="20"/>
        </w:rPr>
        <w:fldChar w:fldCharType="end"/>
      </w:r>
      <w:r w:rsidRPr="00375CC2">
        <w:rPr>
          <w:rFonts w:cstheme="minorHAnsi"/>
          <w:b/>
          <w:bCs/>
          <w:sz w:val="20"/>
        </w:rPr>
        <w:t>:</w:t>
      </w:r>
      <w:r w:rsidRPr="00375CC2">
        <w:rPr>
          <w:rFonts w:cstheme="minorHAnsi"/>
          <w:sz w:val="20"/>
        </w:rPr>
        <w:t xml:space="preserve"> </w:t>
      </w:r>
      <w:r w:rsidRPr="00375CC2">
        <w:rPr>
          <w:rFonts w:cstheme="minorHAnsi"/>
          <w:b/>
          <w:color w:val="000000"/>
          <w:sz w:val="20"/>
        </w:rPr>
        <w:t>Yönetim Danışmanlığı Program</w:t>
      </w:r>
      <w:r w:rsidR="002B0D31" w:rsidRPr="00375CC2">
        <w:rPr>
          <w:rFonts w:cstheme="minorHAnsi"/>
          <w:b/>
          <w:color w:val="000000"/>
          <w:sz w:val="20"/>
        </w:rPr>
        <w:t>ları</w:t>
      </w:r>
      <w:bookmarkEnd w:id="1772"/>
    </w:p>
    <w:tbl>
      <w:tblPr>
        <w:tblStyle w:val="TabloKlavuzu2"/>
        <w:tblW w:w="8998" w:type="dxa"/>
        <w:tblInd w:w="108" w:type="dxa"/>
        <w:tblLayout w:type="fixed"/>
        <w:tblLook w:val="04A0" w:firstRow="1" w:lastRow="0" w:firstColumn="1" w:lastColumn="0" w:noHBand="0" w:noVBand="1"/>
      </w:tblPr>
      <w:tblGrid>
        <w:gridCol w:w="3715"/>
        <w:gridCol w:w="992"/>
        <w:gridCol w:w="1276"/>
        <w:gridCol w:w="3015"/>
      </w:tblGrid>
      <w:tr w:rsidR="002773EE" w:rsidRPr="00375CC2" w14:paraId="680238BF" w14:textId="77777777" w:rsidTr="002A4A19">
        <w:trPr>
          <w:trHeight w:val="68"/>
        </w:trPr>
        <w:tc>
          <w:tcPr>
            <w:tcW w:w="3715" w:type="dxa"/>
            <w:shd w:val="clear" w:color="auto" w:fill="C6D9F1" w:themeFill="text2" w:themeFillTint="33"/>
          </w:tcPr>
          <w:p w14:paraId="18088901" w14:textId="77777777" w:rsidR="002773EE" w:rsidRPr="00375CC2" w:rsidRDefault="002773EE" w:rsidP="008541FC">
            <w:pPr>
              <w:ind w:right="68"/>
              <w:jc w:val="both"/>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992" w:type="dxa"/>
            <w:shd w:val="clear" w:color="auto" w:fill="C6D9F1" w:themeFill="text2" w:themeFillTint="33"/>
          </w:tcPr>
          <w:p w14:paraId="1A7CA2E3" w14:textId="77777777" w:rsidR="002773EE" w:rsidRPr="00375CC2" w:rsidRDefault="002773EE" w:rsidP="008541FC">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276" w:type="dxa"/>
            <w:shd w:val="clear" w:color="auto" w:fill="C6D9F1" w:themeFill="text2" w:themeFillTint="33"/>
          </w:tcPr>
          <w:p w14:paraId="3A81A8CB" w14:textId="77777777" w:rsidR="002773EE" w:rsidRPr="00375CC2" w:rsidRDefault="002773EE" w:rsidP="008541FC">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3015" w:type="dxa"/>
            <w:shd w:val="clear" w:color="auto" w:fill="C6D9F1" w:themeFill="text2" w:themeFillTint="33"/>
          </w:tcPr>
          <w:p w14:paraId="1B3554C8" w14:textId="77777777" w:rsidR="002773EE" w:rsidRPr="00375CC2" w:rsidRDefault="002773EE" w:rsidP="008541FC">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491550" w:rsidRPr="00375CC2" w14:paraId="21C78AB9" w14:textId="77777777" w:rsidTr="002A4A19">
        <w:trPr>
          <w:trHeight w:val="373"/>
        </w:trPr>
        <w:tc>
          <w:tcPr>
            <w:tcW w:w="3715" w:type="dxa"/>
            <w:vAlign w:val="center"/>
          </w:tcPr>
          <w:p w14:paraId="3847EB27" w14:textId="77777777" w:rsidR="00491550" w:rsidRPr="00375CC2" w:rsidRDefault="00491550" w:rsidP="008541FC">
            <w:pPr>
              <w:ind w:left="1" w:right="68"/>
              <w:rPr>
                <w:rFonts w:asciiTheme="minorHAnsi" w:eastAsiaTheme="minorHAnsi" w:hAnsiTheme="minorHAnsi" w:cstheme="minorHAnsi"/>
                <w:color w:val="000000"/>
                <w:sz w:val="20"/>
                <w:szCs w:val="22"/>
              </w:rPr>
            </w:pPr>
            <w:r w:rsidRPr="00375CC2">
              <w:rPr>
                <w:rFonts w:asciiTheme="minorHAnsi" w:hAnsiTheme="minorHAnsi" w:cstheme="minorHAnsi"/>
                <w:color w:val="000000"/>
                <w:sz w:val="20"/>
              </w:rPr>
              <w:t>2022 Yılı Yönetim Danışmanlığı Programı</w:t>
            </w:r>
          </w:p>
        </w:tc>
        <w:tc>
          <w:tcPr>
            <w:tcW w:w="992" w:type="dxa"/>
            <w:vAlign w:val="center"/>
          </w:tcPr>
          <w:p w14:paraId="3A1502FF" w14:textId="77777777" w:rsidR="00491550" w:rsidRPr="00375CC2" w:rsidRDefault="00491550" w:rsidP="008541FC">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PYB</w:t>
            </w:r>
          </w:p>
        </w:tc>
        <w:tc>
          <w:tcPr>
            <w:tcW w:w="1276" w:type="dxa"/>
            <w:vAlign w:val="center"/>
          </w:tcPr>
          <w:p w14:paraId="5320C395" w14:textId="77777777" w:rsidR="00491550" w:rsidRPr="00375CC2" w:rsidRDefault="00491550" w:rsidP="008541FC">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500.000</w:t>
            </w:r>
          </w:p>
        </w:tc>
        <w:tc>
          <w:tcPr>
            <w:tcW w:w="3015" w:type="dxa"/>
            <w:vMerge w:val="restart"/>
            <w:vAlign w:val="center"/>
          </w:tcPr>
          <w:p w14:paraId="2AFC07E4" w14:textId="77777777" w:rsidR="00491550" w:rsidRPr="00375CC2" w:rsidRDefault="00F67B35" w:rsidP="00491550">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 xml:space="preserve">Yönetim Danışmanlığı Programı Kapsamında </w:t>
            </w:r>
            <w:r w:rsidR="00491550" w:rsidRPr="00375CC2">
              <w:rPr>
                <w:rFonts w:asciiTheme="minorHAnsi" w:hAnsiTheme="minorHAnsi" w:cstheme="minorHAnsi"/>
                <w:color w:val="000000"/>
                <w:sz w:val="20"/>
              </w:rPr>
              <w:t>Danışmanlık Hizmeti Alan Kooperatif</w:t>
            </w:r>
            <w:r w:rsidRPr="00375CC2">
              <w:rPr>
                <w:rFonts w:asciiTheme="minorHAnsi" w:hAnsiTheme="minorHAnsi" w:cstheme="minorHAnsi"/>
                <w:color w:val="000000"/>
                <w:sz w:val="20"/>
              </w:rPr>
              <w:t xml:space="preserve"> ve Birlik</w:t>
            </w:r>
            <w:r w:rsidR="00491550" w:rsidRPr="00375CC2">
              <w:rPr>
                <w:rFonts w:asciiTheme="minorHAnsi" w:hAnsiTheme="minorHAnsi" w:cstheme="minorHAnsi"/>
                <w:color w:val="000000"/>
                <w:sz w:val="20"/>
              </w:rPr>
              <w:t xml:space="preserve"> Sayısı</w:t>
            </w:r>
          </w:p>
        </w:tc>
      </w:tr>
      <w:tr w:rsidR="00491550" w:rsidRPr="00375CC2" w14:paraId="05C0B488" w14:textId="77777777" w:rsidTr="002A4A19">
        <w:trPr>
          <w:trHeight w:val="527"/>
        </w:trPr>
        <w:tc>
          <w:tcPr>
            <w:tcW w:w="3715" w:type="dxa"/>
            <w:vAlign w:val="center"/>
          </w:tcPr>
          <w:p w14:paraId="7F21AD53" w14:textId="77777777" w:rsidR="00491550" w:rsidRPr="00375CC2" w:rsidRDefault="00491550" w:rsidP="008541FC">
            <w:pPr>
              <w:ind w:left="1" w:right="68"/>
              <w:rPr>
                <w:rFonts w:asciiTheme="minorHAnsi" w:hAnsiTheme="minorHAnsi" w:cstheme="minorHAnsi"/>
                <w:color w:val="000000"/>
                <w:sz w:val="20"/>
              </w:rPr>
            </w:pPr>
            <w:r w:rsidRPr="00375CC2">
              <w:rPr>
                <w:rFonts w:asciiTheme="minorHAnsi" w:hAnsiTheme="minorHAnsi" w:cstheme="minorHAnsi"/>
                <w:color w:val="000000"/>
                <w:sz w:val="20"/>
              </w:rPr>
              <w:t>2021 Yılı Yönetim</w:t>
            </w:r>
            <w:r w:rsidR="00765FE9" w:rsidRPr="00375CC2">
              <w:rPr>
                <w:rFonts w:asciiTheme="minorHAnsi" w:hAnsiTheme="minorHAnsi" w:cstheme="minorHAnsi"/>
                <w:color w:val="000000"/>
                <w:sz w:val="20"/>
              </w:rPr>
              <w:t xml:space="preserve"> Danışmanlığı Programı </w:t>
            </w:r>
          </w:p>
        </w:tc>
        <w:tc>
          <w:tcPr>
            <w:tcW w:w="992" w:type="dxa"/>
            <w:vAlign w:val="center"/>
          </w:tcPr>
          <w:p w14:paraId="4A034C5A" w14:textId="77777777" w:rsidR="00491550" w:rsidRPr="00375CC2" w:rsidRDefault="00491550" w:rsidP="008541FC">
            <w:pPr>
              <w:ind w:right="68"/>
              <w:jc w:val="center"/>
              <w:rPr>
                <w:rFonts w:asciiTheme="minorHAnsi" w:hAnsiTheme="minorHAnsi" w:cstheme="minorHAnsi"/>
                <w:color w:val="000000"/>
                <w:sz w:val="20"/>
              </w:rPr>
            </w:pPr>
            <w:r w:rsidRPr="00375CC2">
              <w:rPr>
                <w:rFonts w:asciiTheme="minorHAnsi" w:hAnsiTheme="minorHAnsi" w:cstheme="minorHAnsi"/>
                <w:color w:val="000000"/>
                <w:sz w:val="20"/>
              </w:rPr>
              <w:t>PYB</w:t>
            </w:r>
          </w:p>
        </w:tc>
        <w:tc>
          <w:tcPr>
            <w:tcW w:w="1276" w:type="dxa"/>
            <w:vAlign w:val="center"/>
          </w:tcPr>
          <w:p w14:paraId="7B94F4A1" w14:textId="77777777" w:rsidR="00491550" w:rsidRPr="00375CC2" w:rsidRDefault="008A4FE6" w:rsidP="008541FC">
            <w:pPr>
              <w:ind w:right="68"/>
              <w:jc w:val="center"/>
              <w:rPr>
                <w:rFonts w:asciiTheme="minorHAnsi" w:hAnsiTheme="minorHAnsi" w:cstheme="minorHAnsi"/>
                <w:color w:val="000000"/>
                <w:sz w:val="20"/>
              </w:rPr>
            </w:pPr>
            <w:r w:rsidRPr="00375CC2">
              <w:rPr>
                <w:rFonts w:asciiTheme="minorHAnsi" w:hAnsiTheme="minorHAnsi" w:cstheme="minorHAnsi"/>
                <w:color w:val="000000"/>
                <w:sz w:val="20"/>
              </w:rPr>
              <w:t>50</w:t>
            </w:r>
            <w:r w:rsidR="00491550" w:rsidRPr="00375CC2">
              <w:rPr>
                <w:rFonts w:asciiTheme="minorHAnsi" w:hAnsiTheme="minorHAnsi" w:cstheme="minorHAnsi"/>
                <w:color w:val="000000"/>
                <w:sz w:val="20"/>
              </w:rPr>
              <w:t>0.000</w:t>
            </w:r>
          </w:p>
        </w:tc>
        <w:tc>
          <w:tcPr>
            <w:tcW w:w="3015" w:type="dxa"/>
            <w:vMerge/>
            <w:vAlign w:val="center"/>
          </w:tcPr>
          <w:p w14:paraId="1C79BFD3" w14:textId="77777777" w:rsidR="00491550" w:rsidRPr="00375CC2" w:rsidRDefault="00491550" w:rsidP="008541FC">
            <w:pPr>
              <w:ind w:right="68"/>
              <w:jc w:val="center"/>
              <w:rPr>
                <w:rFonts w:asciiTheme="minorHAnsi" w:hAnsiTheme="minorHAnsi" w:cstheme="minorHAnsi"/>
                <w:color w:val="000000"/>
                <w:sz w:val="20"/>
              </w:rPr>
            </w:pPr>
          </w:p>
        </w:tc>
      </w:tr>
    </w:tbl>
    <w:p w14:paraId="4CDA85B2" w14:textId="77777777" w:rsidR="00B26875" w:rsidRPr="00375CC2" w:rsidRDefault="00B26875" w:rsidP="00626AF0">
      <w:pPr>
        <w:rPr>
          <w:rFonts w:cstheme="minorHAnsi"/>
          <w:b/>
        </w:rPr>
      </w:pPr>
    </w:p>
    <w:p w14:paraId="7647D1A8" w14:textId="77777777" w:rsidR="001D5390" w:rsidRPr="00375CC2" w:rsidRDefault="002773EE" w:rsidP="00465AF2">
      <w:pPr>
        <w:spacing w:after="160" w:line="360" w:lineRule="auto"/>
        <w:contextualSpacing/>
        <w:outlineLvl w:val="0"/>
        <w:rPr>
          <w:rFonts w:cstheme="minorHAnsi"/>
          <w:b/>
        </w:rPr>
      </w:pPr>
      <w:bookmarkStart w:id="1773" w:name="_Toc113631073"/>
      <w:r w:rsidRPr="00375CC2">
        <w:rPr>
          <w:rFonts w:cstheme="minorHAnsi"/>
          <w:b/>
        </w:rPr>
        <w:t>2.2.4.</w:t>
      </w:r>
      <w:r w:rsidR="005E6093" w:rsidRPr="00375CC2">
        <w:rPr>
          <w:rFonts w:cstheme="minorHAnsi"/>
          <w:b/>
        </w:rPr>
        <w:t>3</w:t>
      </w:r>
      <w:r w:rsidRPr="00375CC2">
        <w:rPr>
          <w:rFonts w:cstheme="minorHAnsi"/>
          <w:b/>
        </w:rPr>
        <w:t>.3. Güdümlü Proje Desteği</w:t>
      </w:r>
      <w:bookmarkStart w:id="1774" w:name="_Toc312417828"/>
      <w:bookmarkStart w:id="1775" w:name="_Toc320543635"/>
      <w:bookmarkStart w:id="1776" w:name="_Toc344394474"/>
      <w:bookmarkStart w:id="1777" w:name="_Toc312417891"/>
      <w:bookmarkStart w:id="1778" w:name="_Toc313743519"/>
      <w:bookmarkEnd w:id="1768"/>
      <w:bookmarkEnd w:id="1773"/>
    </w:p>
    <w:p w14:paraId="3C430BA0" w14:textId="77777777" w:rsidR="000971CD" w:rsidRPr="00375CC2" w:rsidRDefault="002773EE" w:rsidP="001D5390">
      <w:pPr>
        <w:spacing w:after="0" w:line="360" w:lineRule="auto"/>
        <w:jc w:val="both"/>
        <w:rPr>
          <w:rFonts w:cstheme="minorHAnsi"/>
        </w:rPr>
      </w:pPr>
      <w:r w:rsidRPr="00375CC2">
        <w:rPr>
          <w:rFonts w:eastAsia="Times New Roman" w:cstheme="minorHAnsi"/>
        </w:rPr>
        <w:t xml:space="preserve">Muğla Arıcılar Birliği üyelerine yönelik Apiterapi Ürünleri İşleme Merkezi Güdümlü Projesi kapsamında; arıcılık konusunda uzmanlaşmış olan Muğla’da Apiterapik Arıcılık Ürünleri Üretimi, İşlenmesi ve Paketlenmesine Yönelik Tesisin kurulması ve işletilmesi </w:t>
      </w:r>
      <w:r w:rsidRPr="00375CC2">
        <w:rPr>
          <w:rFonts w:eastAsia="Times New Roman" w:cstheme="minorHAnsi"/>
          <w:shd w:val="clear" w:color="auto" w:fill="FFFFFF" w:themeFill="background1"/>
        </w:rPr>
        <w:t>öngörülmektedir.</w:t>
      </w:r>
      <w:r w:rsidRPr="00375CC2">
        <w:rPr>
          <w:rFonts w:cstheme="minorHAnsi"/>
          <w:shd w:val="clear" w:color="auto" w:fill="FFFFFF" w:themeFill="background1"/>
        </w:rPr>
        <w:t xml:space="preserve"> </w:t>
      </w:r>
      <w:r w:rsidR="0078502D" w:rsidRPr="00375CC2">
        <w:rPr>
          <w:rFonts w:eastAsia="Times New Roman" w:cstheme="minorHAnsi"/>
          <w:shd w:val="clear" w:color="auto" w:fill="FFFFFF" w:themeFill="background1"/>
        </w:rPr>
        <w:t>Apiterapi Ürünleri İşleme Merkezi Güdümlü Projesi fişi 2020 yılı Çalışma Programı kapsamında bakanlık tarafından onaylanmıştır.</w:t>
      </w:r>
      <w:r w:rsidR="00611113" w:rsidRPr="00375CC2">
        <w:rPr>
          <w:rFonts w:cstheme="minorHAnsi"/>
        </w:rPr>
        <w:t xml:space="preserve"> </w:t>
      </w:r>
      <w:r w:rsidR="00F43CCD" w:rsidRPr="00375CC2">
        <w:rPr>
          <w:rFonts w:cstheme="minorHAnsi"/>
        </w:rPr>
        <w:t>Söz konusu proje için 2022 yı</w:t>
      </w:r>
      <w:r w:rsidR="00B30F3F" w:rsidRPr="00375CC2">
        <w:rPr>
          <w:rFonts w:cstheme="minorHAnsi"/>
        </w:rPr>
        <w:t>lında ajans bütçesinden 2.800.000</w:t>
      </w:r>
      <w:r w:rsidR="00F43CCD" w:rsidRPr="00375CC2">
        <w:rPr>
          <w:rFonts w:cstheme="minorHAnsi"/>
        </w:rPr>
        <w:t xml:space="preserve"> TL ödenek tahsis edilmiştir.</w:t>
      </w:r>
    </w:p>
    <w:p w14:paraId="7321BAAF" w14:textId="77777777" w:rsidR="00F67B35" w:rsidRPr="00375CC2" w:rsidRDefault="00F67B35" w:rsidP="001D5390">
      <w:pPr>
        <w:spacing w:after="0" w:line="360" w:lineRule="auto"/>
        <w:jc w:val="both"/>
        <w:rPr>
          <w:rFonts w:cstheme="minorHAnsi"/>
          <w:highlight w:val="green"/>
        </w:rPr>
      </w:pPr>
    </w:p>
    <w:p w14:paraId="7003C94D" w14:textId="77777777" w:rsidR="000971CD" w:rsidRPr="00375CC2" w:rsidRDefault="00D36C41" w:rsidP="001D5390">
      <w:pPr>
        <w:spacing w:after="0" w:line="360" w:lineRule="auto"/>
        <w:jc w:val="both"/>
        <w:rPr>
          <w:rFonts w:cstheme="minorHAnsi"/>
        </w:rPr>
      </w:pPr>
      <w:r w:rsidRPr="00375CC2">
        <w:rPr>
          <w:rFonts w:cstheme="minorHAnsi"/>
        </w:rPr>
        <w:t xml:space="preserve">Büyük Menderes Tarım Ürünleri Lisanslı Depoculuk A.Ş.’nin </w:t>
      </w:r>
      <w:r w:rsidR="00B14232" w:rsidRPr="00375CC2">
        <w:rPr>
          <w:rFonts w:cstheme="minorHAnsi"/>
        </w:rPr>
        <w:t xml:space="preserve">yararlanıcısı olduğu “Aydın ve İzmir </w:t>
      </w:r>
      <w:r w:rsidR="00DA00D8" w:rsidRPr="00375CC2">
        <w:rPr>
          <w:rFonts w:cstheme="minorHAnsi"/>
        </w:rPr>
        <w:t>İllerinde Bulunan Pamuk Üreticilerine Yönelik Lisanslı Depo Kurulumu Güdümlü Projesi”</w:t>
      </w:r>
      <w:r w:rsidR="00EA5B6C" w:rsidRPr="00375CC2">
        <w:rPr>
          <w:rFonts w:cstheme="minorHAnsi"/>
        </w:rPr>
        <w:t>n</w:t>
      </w:r>
      <w:r w:rsidR="005E44FF" w:rsidRPr="00375CC2">
        <w:rPr>
          <w:rFonts w:cstheme="minorHAnsi"/>
        </w:rPr>
        <w:t>e ajansımız</w:t>
      </w:r>
      <w:r w:rsidR="00C27827" w:rsidRPr="00375CC2">
        <w:rPr>
          <w:rFonts w:cstheme="minorHAnsi"/>
        </w:rPr>
        <w:t xml:space="preserve"> tarafından 7.500.000</w:t>
      </w:r>
      <w:r w:rsidR="00EA5B6C" w:rsidRPr="00375CC2">
        <w:rPr>
          <w:rFonts w:cstheme="minorHAnsi"/>
        </w:rPr>
        <w:t xml:space="preserve"> TL destek sa</w:t>
      </w:r>
      <w:r w:rsidR="00693235" w:rsidRPr="00375CC2">
        <w:rPr>
          <w:rFonts w:cstheme="minorHAnsi"/>
        </w:rPr>
        <w:t>ğ</w:t>
      </w:r>
      <w:r w:rsidR="00EA5B6C" w:rsidRPr="00375CC2">
        <w:rPr>
          <w:rFonts w:cstheme="minorHAnsi"/>
        </w:rPr>
        <w:t>lanması ön</w:t>
      </w:r>
      <w:r w:rsidR="00F43CCD" w:rsidRPr="00375CC2">
        <w:rPr>
          <w:rFonts w:cstheme="minorHAnsi"/>
        </w:rPr>
        <w:t>görülmekte olup bu kapsamda 2022</w:t>
      </w:r>
      <w:r w:rsidR="00EA5B6C" w:rsidRPr="00375CC2">
        <w:rPr>
          <w:rFonts w:cstheme="minorHAnsi"/>
        </w:rPr>
        <w:t xml:space="preserve"> yılında </w:t>
      </w:r>
      <w:r w:rsidR="009825ED" w:rsidRPr="00375CC2">
        <w:rPr>
          <w:rFonts w:cstheme="minorHAnsi"/>
        </w:rPr>
        <w:t xml:space="preserve">ajans bütçesinden </w:t>
      </w:r>
      <w:r w:rsidR="00C27827" w:rsidRPr="00375CC2">
        <w:rPr>
          <w:rFonts w:cstheme="minorHAnsi"/>
        </w:rPr>
        <w:t>3.000.000</w:t>
      </w:r>
      <w:r w:rsidR="00EA5B6C" w:rsidRPr="00375CC2">
        <w:rPr>
          <w:rFonts w:cstheme="minorHAnsi"/>
        </w:rPr>
        <w:t xml:space="preserve"> TL ödenek tahsis edilmiştir.</w:t>
      </w:r>
      <w:r w:rsidR="00020B0F" w:rsidRPr="00375CC2">
        <w:rPr>
          <w:rFonts w:cstheme="minorHAnsi"/>
        </w:rPr>
        <w:t xml:space="preserve"> Söz konusu proje</w:t>
      </w:r>
      <w:r w:rsidRPr="00375CC2">
        <w:rPr>
          <w:rFonts w:cstheme="minorHAnsi"/>
        </w:rPr>
        <w:t>ye</w:t>
      </w:r>
      <w:r w:rsidR="00020B0F" w:rsidRPr="00375CC2">
        <w:rPr>
          <w:rFonts w:cstheme="minorHAnsi"/>
        </w:rPr>
        <w:t xml:space="preserve"> İzmir Kalkınma Ajansı </w:t>
      </w:r>
      <w:r w:rsidR="005E44FF" w:rsidRPr="00375CC2">
        <w:rPr>
          <w:rFonts w:cstheme="minorHAnsi"/>
        </w:rPr>
        <w:t xml:space="preserve">tarafından da 7.500.000 TL destek sağlanması öngörülmektedir. </w:t>
      </w:r>
    </w:p>
    <w:p w14:paraId="5C4E8762" w14:textId="77777777" w:rsidR="00F67B35" w:rsidRPr="00375CC2" w:rsidRDefault="00F67B35" w:rsidP="001D5390">
      <w:pPr>
        <w:spacing w:after="0" w:line="360" w:lineRule="auto"/>
        <w:jc w:val="both"/>
        <w:rPr>
          <w:rFonts w:cstheme="minorHAnsi"/>
        </w:rPr>
      </w:pPr>
    </w:p>
    <w:p w14:paraId="4BAC908B" w14:textId="7BB54A18" w:rsidR="002773EE" w:rsidRDefault="000971CD" w:rsidP="001D5390">
      <w:pPr>
        <w:spacing w:after="0" w:line="360" w:lineRule="auto"/>
        <w:jc w:val="both"/>
        <w:rPr>
          <w:rFonts w:cstheme="minorHAnsi"/>
        </w:rPr>
      </w:pPr>
      <w:r w:rsidRPr="00375CC2">
        <w:rPr>
          <w:rFonts w:cstheme="minorHAnsi"/>
        </w:rPr>
        <w:t xml:space="preserve">Çine Ziraat Odası’nın yararlanıcısı olduğu </w:t>
      </w:r>
      <w:r w:rsidR="00F81BEE" w:rsidRPr="00375CC2">
        <w:rPr>
          <w:rFonts w:cstheme="minorHAnsi"/>
        </w:rPr>
        <w:t>“</w:t>
      </w:r>
      <w:r w:rsidR="00020B0F" w:rsidRPr="00375CC2">
        <w:rPr>
          <w:rFonts w:cstheme="minorHAnsi"/>
        </w:rPr>
        <w:t>Çine Zeytinyağı</w:t>
      </w:r>
      <w:r w:rsidR="00F81BEE" w:rsidRPr="00375CC2">
        <w:rPr>
          <w:rFonts w:cstheme="minorHAnsi"/>
        </w:rPr>
        <w:t xml:space="preserve"> Lisanslı Depoculuk Güdümlü Projesi”nin y</w:t>
      </w:r>
      <w:r w:rsidR="00C27827" w:rsidRPr="00375CC2">
        <w:rPr>
          <w:rFonts w:cstheme="minorHAnsi"/>
        </w:rPr>
        <w:t xml:space="preserve">aklaşık proje bütçesi 23.000.000 </w:t>
      </w:r>
      <w:r w:rsidR="00F81BEE" w:rsidRPr="00375CC2">
        <w:rPr>
          <w:rFonts w:cstheme="minorHAnsi"/>
        </w:rPr>
        <w:t xml:space="preserve">TL’dir. Bu projeye ajansımız tarafından </w:t>
      </w:r>
      <w:r w:rsidR="00C27827" w:rsidRPr="00375CC2">
        <w:rPr>
          <w:rFonts w:cstheme="minorHAnsi"/>
        </w:rPr>
        <w:t>7.500.000</w:t>
      </w:r>
      <w:r w:rsidR="004E6161" w:rsidRPr="00375CC2">
        <w:rPr>
          <w:rFonts w:cstheme="minorHAnsi"/>
        </w:rPr>
        <w:t xml:space="preserve"> TL destek sağlanması öngörülmekte olup bu kapsamda 202</w:t>
      </w:r>
      <w:r w:rsidR="00F43CCD" w:rsidRPr="00375CC2">
        <w:rPr>
          <w:rFonts w:cstheme="minorHAnsi"/>
        </w:rPr>
        <w:t>2</w:t>
      </w:r>
      <w:r w:rsidR="004E6161" w:rsidRPr="00375CC2">
        <w:rPr>
          <w:rFonts w:cstheme="minorHAnsi"/>
        </w:rPr>
        <w:t xml:space="preserve"> yı</w:t>
      </w:r>
      <w:r w:rsidR="00C27827" w:rsidRPr="00375CC2">
        <w:rPr>
          <w:rFonts w:cstheme="minorHAnsi"/>
        </w:rPr>
        <w:t xml:space="preserve">lında ajans bütçesinden </w:t>
      </w:r>
      <w:r w:rsidR="0032145B">
        <w:rPr>
          <w:rFonts w:cstheme="minorHAnsi"/>
        </w:rPr>
        <w:t>2</w:t>
      </w:r>
      <w:r w:rsidR="00EC64B3" w:rsidRPr="00375CC2">
        <w:rPr>
          <w:rFonts w:cstheme="minorHAnsi"/>
        </w:rPr>
        <w:t>.500</w:t>
      </w:r>
      <w:r w:rsidR="00C27827" w:rsidRPr="00375CC2">
        <w:rPr>
          <w:rFonts w:cstheme="minorHAnsi"/>
        </w:rPr>
        <w:t>.000</w:t>
      </w:r>
      <w:r w:rsidR="004E6161" w:rsidRPr="00375CC2">
        <w:rPr>
          <w:rFonts w:cstheme="minorHAnsi"/>
        </w:rPr>
        <w:t xml:space="preserve"> TL proje ödemesi için ödenek tahsis edilmiştir.</w:t>
      </w:r>
    </w:p>
    <w:p w14:paraId="44547962" w14:textId="77777777" w:rsidR="007B7512" w:rsidRDefault="007B7512" w:rsidP="001D5390">
      <w:pPr>
        <w:spacing w:after="0" w:line="360" w:lineRule="auto"/>
        <w:jc w:val="both"/>
        <w:rPr>
          <w:rFonts w:cstheme="minorHAnsi"/>
        </w:rPr>
      </w:pPr>
    </w:p>
    <w:p w14:paraId="0233112B" w14:textId="0DF44D3C" w:rsidR="007B7512" w:rsidRPr="007B7512" w:rsidRDefault="007B7512" w:rsidP="007B7512">
      <w:pPr>
        <w:spacing w:after="0" w:line="360" w:lineRule="auto"/>
        <w:jc w:val="both"/>
        <w:rPr>
          <w:rFonts w:cstheme="minorHAnsi"/>
          <w:bCs/>
          <w:iCs/>
        </w:rPr>
      </w:pPr>
      <w:r>
        <w:rPr>
          <w:rFonts w:cstheme="minorHAnsi"/>
        </w:rPr>
        <w:t xml:space="preserve">Muğla ilinde </w:t>
      </w:r>
      <w:r>
        <w:rPr>
          <w:rFonts w:cstheme="minorHAnsi"/>
          <w:bCs/>
          <w:iCs/>
        </w:rPr>
        <w:t>k</w:t>
      </w:r>
      <w:r w:rsidRPr="007B7512">
        <w:rPr>
          <w:rFonts w:cstheme="minorHAnsi"/>
          <w:bCs/>
          <w:iCs/>
        </w:rPr>
        <w:t xml:space="preserve">ırsalda tarım, hayvancılık, arıcılık ve su ürünleri faaliyetleri yaparak geçimini sağlayan çiftçilerin/üreticilerin kooperatifleşme ve markalaşma sayesinde ürettikleri ürünlerin satış ve </w:t>
      </w:r>
      <w:r w:rsidRPr="007B7512">
        <w:rPr>
          <w:rFonts w:cstheme="minorHAnsi"/>
          <w:bCs/>
          <w:iCs/>
        </w:rPr>
        <w:lastRenderedPageBreak/>
        <w:t>pazarlanması imkânlarının geliştirilerek ekonomik gelirlerinin artırılması</w:t>
      </w:r>
      <w:r>
        <w:rPr>
          <w:rFonts w:cstheme="minorHAnsi"/>
          <w:bCs/>
          <w:iCs/>
        </w:rPr>
        <w:t>nı hedefleyen “Yerelde Kırsal Kalkınma Modeli: Muğla” projesinin bilgi formu 08.06.2022 tarihli GEKA Yönetim Kurulu toplantısında onaylanmıştır. Kalkınma Ajansları Genel Müdürlüğü’nün 08.07.2022 tarihli yazısı ile de projenin 2022 Yılı Çalışma Programı’na eklenmesi uygun görülmüştür.</w:t>
      </w:r>
    </w:p>
    <w:p w14:paraId="36320B73" w14:textId="0250506D" w:rsidR="00F67B35" w:rsidRPr="00375CC2" w:rsidRDefault="00F67B35" w:rsidP="001D5390">
      <w:pPr>
        <w:spacing w:after="0" w:line="360" w:lineRule="auto"/>
        <w:jc w:val="both"/>
        <w:rPr>
          <w:rFonts w:eastAsia="Times New Roman" w:cstheme="minorHAnsi"/>
          <w:shd w:val="clear" w:color="auto" w:fill="FFFFFF" w:themeFill="background1"/>
        </w:rPr>
      </w:pPr>
    </w:p>
    <w:p w14:paraId="38EE0448" w14:textId="77777777" w:rsidR="002773EE" w:rsidRPr="00375CC2" w:rsidRDefault="00F43CCD" w:rsidP="001D5390">
      <w:pPr>
        <w:spacing w:after="0" w:line="360" w:lineRule="auto"/>
        <w:jc w:val="both"/>
        <w:rPr>
          <w:rFonts w:eastAsia="Times New Roman" w:cstheme="minorHAnsi"/>
        </w:rPr>
      </w:pPr>
      <w:r w:rsidRPr="00375CC2">
        <w:rPr>
          <w:rFonts w:eastAsia="Times New Roman" w:cstheme="minorHAnsi"/>
        </w:rPr>
        <w:t>2022</w:t>
      </w:r>
      <w:r w:rsidR="002773EE" w:rsidRPr="00375CC2">
        <w:rPr>
          <w:rFonts w:eastAsia="Times New Roman" w:cstheme="minorHAnsi"/>
        </w:rPr>
        <w:t xml:space="preserve"> yılında iş ve yatırım ortamının geliştirilmesi, yüksek katma değerli ve ileri teknolojiye dayanan ürünlerin üretiminde yoğunlaşılması, Ar-Ge ve yenilik faaliyetlerinin geliştirilmesine katkı sağlanması ve girişimciliğin desteklenmesi maksadıyla başlanan yeni Güdümlü Projeler geliştirme çalışmalarına devam edilecektir. </w:t>
      </w:r>
      <w:bookmarkEnd w:id="1774"/>
      <w:bookmarkEnd w:id="1775"/>
      <w:bookmarkEnd w:id="1776"/>
      <w:bookmarkEnd w:id="1777"/>
      <w:bookmarkEnd w:id="1778"/>
    </w:p>
    <w:p w14:paraId="1E271F44" w14:textId="554D1B3E" w:rsidR="002773EE" w:rsidRPr="00375CC2" w:rsidRDefault="002773EE" w:rsidP="002773EE">
      <w:pPr>
        <w:spacing w:after="0" w:line="240" w:lineRule="auto"/>
        <w:jc w:val="center"/>
        <w:rPr>
          <w:rFonts w:eastAsia="Times New Roman" w:cstheme="minorHAnsi"/>
          <w:b/>
          <w:bCs/>
          <w:sz w:val="20"/>
        </w:rPr>
      </w:pPr>
      <w:bookmarkStart w:id="1779" w:name="_Toc529180109"/>
      <w:bookmarkStart w:id="1780" w:name="_Toc113631153"/>
      <w:r w:rsidRPr="00375CC2">
        <w:rPr>
          <w:rFonts w:eastAsia="Times New Roman" w:cstheme="minorHAnsi"/>
          <w:b/>
          <w:bCs/>
          <w:sz w:val="20"/>
        </w:rPr>
        <w:t xml:space="preserve">Tablo </w:t>
      </w:r>
      <w:r w:rsidRPr="00375CC2">
        <w:rPr>
          <w:rFonts w:eastAsia="Times New Roman" w:cstheme="minorHAnsi"/>
          <w:b/>
          <w:bCs/>
          <w:sz w:val="20"/>
        </w:rPr>
        <w:fldChar w:fldCharType="begin"/>
      </w:r>
      <w:r w:rsidRPr="00375CC2">
        <w:rPr>
          <w:rFonts w:eastAsia="Times New Roman" w:cstheme="minorHAnsi"/>
          <w:b/>
          <w:bCs/>
          <w:sz w:val="20"/>
        </w:rPr>
        <w:instrText xml:space="preserve"> SEQ Tablo \* ARABIC </w:instrText>
      </w:r>
      <w:r w:rsidRPr="00375CC2">
        <w:rPr>
          <w:rFonts w:eastAsia="Times New Roman" w:cstheme="minorHAnsi"/>
          <w:b/>
          <w:bCs/>
          <w:sz w:val="20"/>
        </w:rPr>
        <w:fldChar w:fldCharType="separate"/>
      </w:r>
      <w:r w:rsidR="00132CDF">
        <w:rPr>
          <w:rFonts w:eastAsia="Times New Roman" w:cstheme="minorHAnsi"/>
          <w:b/>
          <w:bCs/>
          <w:noProof/>
          <w:sz w:val="20"/>
        </w:rPr>
        <w:t>28</w:t>
      </w:r>
      <w:r w:rsidRPr="00375CC2">
        <w:rPr>
          <w:rFonts w:eastAsia="Times New Roman" w:cstheme="minorHAnsi"/>
          <w:sz w:val="20"/>
        </w:rPr>
        <w:fldChar w:fldCharType="end"/>
      </w:r>
      <w:r w:rsidRPr="00375CC2">
        <w:rPr>
          <w:rFonts w:eastAsia="Times New Roman" w:cstheme="minorHAnsi"/>
          <w:b/>
          <w:bCs/>
          <w:sz w:val="20"/>
        </w:rPr>
        <w:t>: Güdümlü Proje Desteği</w:t>
      </w:r>
      <w:bookmarkEnd w:id="1779"/>
      <w:bookmarkEnd w:id="1780"/>
    </w:p>
    <w:tbl>
      <w:tblPr>
        <w:tblStyle w:val="TabloKlavuzu2"/>
        <w:tblW w:w="0" w:type="auto"/>
        <w:jc w:val="center"/>
        <w:tblLayout w:type="fixed"/>
        <w:tblLook w:val="04A0" w:firstRow="1" w:lastRow="0" w:firstColumn="1" w:lastColumn="0" w:noHBand="0" w:noVBand="1"/>
      </w:tblPr>
      <w:tblGrid>
        <w:gridCol w:w="6078"/>
        <w:gridCol w:w="1276"/>
        <w:gridCol w:w="1559"/>
      </w:tblGrid>
      <w:tr w:rsidR="002773EE" w:rsidRPr="00CC6CAB" w14:paraId="633819AC" w14:textId="77777777" w:rsidTr="008541FC">
        <w:trPr>
          <w:trHeight w:val="240"/>
          <w:jc w:val="center"/>
        </w:trPr>
        <w:tc>
          <w:tcPr>
            <w:tcW w:w="6078" w:type="dxa"/>
            <w:shd w:val="clear" w:color="auto" w:fill="C6D9F1" w:themeFill="text2" w:themeFillTint="33"/>
          </w:tcPr>
          <w:p w14:paraId="5DE736C3" w14:textId="77777777" w:rsidR="002773EE" w:rsidRPr="00CC6CAB" w:rsidRDefault="002773EE" w:rsidP="008541FC">
            <w:pPr>
              <w:ind w:right="68"/>
              <w:rPr>
                <w:rFonts w:asciiTheme="minorHAnsi" w:eastAsiaTheme="minorHAnsi" w:hAnsiTheme="minorHAnsi" w:cstheme="minorHAnsi"/>
                <w:b/>
                <w:color w:val="000000"/>
                <w:sz w:val="20"/>
                <w:szCs w:val="22"/>
              </w:rPr>
            </w:pPr>
            <w:r w:rsidRPr="00CC6CAB">
              <w:rPr>
                <w:rFonts w:asciiTheme="minorHAnsi" w:hAnsiTheme="minorHAnsi" w:cstheme="minorHAnsi"/>
                <w:sz w:val="20"/>
              </w:rPr>
              <w:br w:type="page"/>
            </w:r>
            <w:r w:rsidRPr="00CC6CAB">
              <w:rPr>
                <w:rFonts w:asciiTheme="minorHAnsi" w:hAnsiTheme="minorHAnsi" w:cstheme="minorHAnsi"/>
                <w:b/>
                <w:color w:val="000000"/>
                <w:sz w:val="20"/>
              </w:rPr>
              <w:t>Proje/Faaliyet</w:t>
            </w:r>
          </w:p>
        </w:tc>
        <w:tc>
          <w:tcPr>
            <w:tcW w:w="1276" w:type="dxa"/>
            <w:shd w:val="clear" w:color="auto" w:fill="C6D9F1" w:themeFill="text2" w:themeFillTint="33"/>
          </w:tcPr>
          <w:p w14:paraId="0A2CC67D" w14:textId="77777777" w:rsidR="002773EE" w:rsidRPr="00CC6CAB" w:rsidRDefault="002773EE" w:rsidP="008541FC">
            <w:pPr>
              <w:ind w:right="68"/>
              <w:jc w:val="center"/>
              <w:rPr>
                <w:rFonts w:asciiTheme="minorHAnsi" w:eastAsiaTheme="minorHAnsi" w:hAnsiTheme="minorHAnsi" w:cstheme="minorHAnsi"/>
                <w:b/>
                <w:color w:val="000000"/>
                <w:sz w:val="20"/>
                <w:szCs w:val="22"/>
              </w:rPr>
            </w:pPr>
            <w:r w:rsidRPr="00CC6CAB">
              <w:rPr>
                <w:rFonts w:asciiTheme="minorHAnsi" w:hAnsiTheme="minorHAnsi" w:cstheme="minorHAnsi"/>
                <w:b/>
                <w:color w:val="000000"/>
                <w:sz w:val="20"/>
              </w:rPr>
              <w:t>Sorumlu</w:t>
            </w:r>
          </w:p>
        </w:tc>
        <w:tc>
          <w:tcPr>
            <w:tcW w:w="1559" w:type="dxa"/>
            <w:shd w:val="clear" w:color="auto" w:fill="C6D9F1" w:themeFill="text2" w:themeFillTint="33"/>
          </w:tcPr>
          <w:p w14:paraId="72C74F3F" w14:textId="77777777" w:rsidR="002773EE" w:rsidRPr="00CC6CAB" w:rsidRDefault="002773EE" w:rsidP="008541FC">
            <w:pPr>
              <w:ind w:right="68"/>
              <w:jc w:val="right"/>
              <w:rPr>
                <w:rFonts w:asciiTheme="minorHAnsi" w:eastAsiaTheme="minorHAnsi" w:hAnsiTheme="minorHAnsi" w:cstheme="minorHAnsi"/>
                <w:b/>
                <w:color w:val="000000"/>
                <w:sz w:val="20"/>
                <w:szCs w:val="22"/>
              </w:rPr>
            </w:pPr>
            <w:r w:rsidRPr="00CC6CAB">
              <w:rPr>
                <w:rFonts w:asciiTheme="minorHAnsi" w:hAnsiTheme="minorHAnsi" w:cstheme="minorHAnsi"/>
                <w:b/>
                <w:color w:val="000000"/>
                <w:sz w:val="20"/>
              </w:rPr>
              <w:t>Maliyet (TL)</w:t>
            </w:r>
          </w:p>
        </w:tc>
      </w:tr>
      <w:tr w:rsidR="002773EE" w:rsidRPr="00CC6CAB" w14:paraId="54BFD5ED" w14:textId="77777777" w:rsidTr="00810B96">
        <w:trPr>
          <w:trHeight w:val="142"/>
          <w:jc w:val="center"/>
        </w:trPr>
        <w:tc>
          <w:tcPr>
            <w:tcW w:w="6078" w:type="dxa"/>
            <w:vAlign w:val="center"/>
          </w:tcPr>
          <w:p w14:paraId="7A3DCA00" w14:textId="77777777" w:rsidR="002773EE" w:rsidRPr="00CC6CAB" w:rsidRDefault="002773EE" w:rsidP="008541FC">
            <w:pPr>
              <w:ind w:right="68"/>
              <w:rPr>
                <w:rFonts w:asciiTheme="minorHAnsi" w:hAnsiTheme="minorHAnsi" w:cstheme="minorHAnsi"/>
                <w:color w:val="000000"/>
                <w:sz w:val="20"/>
                <w:szCs w:val="22"/>
              </w:rPr>
            </w:pPr>
            <w:r w:rsidRPr="00CC6CAB">
              <w:rPr>
                <w:rFonts w:asciiTheme="minorHAnsi" w:hAnsiTheme="minorHAnsi" w:cstheme="minorHAnsi"/>
                <w:color w:val="000000"/>
                <w:sz w:val="20"/>
              </w:rPr>
              <w:t>Apiterapi Ürünleri İşleme M</w:t>
            </w:r>
            <w:r w:rsidR="00F67B35" w:rsidRPr="00CC6CAB">
              <w:rPr>
                <w:rFonts w:asciiTheme="minorHAnsi" w:hAnsiTheme="minorHAnsi" w:cstheme="minorHAnsi"/>
                <w:color w:val="000000"/>
                <w:sz w:val="20"/>
              </w:rPr>
              <w:t xml:space="preserve">erkezi Güdümlü Projesi </w:t>
            </w:r>
            <w:r w:rsidRPr="00CC6CAB">
              <w:rPr>
                <w:rFonts w:asciiTheme="minorHAnsi" w:hAnsiTheme="minorHAnsi" w:cstheme="minorHAnsi"/>
                <w:color w:val="000000"/>
                <w:sz w:val="20"/>
              </w:rPr>
              <w:t>Ödemesi</w:t>
            </w:r>
          </w:p>
        </w:tc>
        <w:tc>
          <w:tcPr>
            <w:tcW w:w="1276" w:type="dxa"/>
            <w:vAlign w:val="center"/>
          </w:tcPr>
          <w:p w14:paraId="2F7B5F22" w14:textId="77777777" w:rsidR="002773EE" w:rsidRPr="00CC6CAB" w:rsidRDefault="002773EE" w:rsidP="008541FC">
            <w:pPr>
              <w:ind w:right="68"/>
              <w:jc w:val="center"/>
              <w:rPr>
                <w:rFonts w:asciiTheme="minorHAnsi" w:hAnsiTheme="minorHAnsi" w:cstheme="minorHAnsi"/>
                <w:color w:val="000000"/>
                <w:sz w:val="20"/>
                <w:szCs w:val="22"/>
              </w:rPr>
            </w:pPr>
            <w:r w:rsidRPr="00CC6CAB">
              <w:rPr>
                <w:rFonts w:asciiTheme="minorHAnsi" w:hAnsiTheme="minorHAnsi" w:cstheme="minorHAnsi"/>
                <w:color w:val="000000"/>
                <w:sz w:val="20"/>
              </w:rPr>
              <w:t>İDB</w:t>
            </w:r>
          </w:p>
        </w:tc>
        <w:tc>
          <w:tcPr>
            <w:tcW w:w="1559" w:type="dxa"/>
            <w:vAlign w:val="center"/>
          </w:tcPr>
          <w:p w14:paraId="2AFD5C04" w14:textId="77777777" w:rsidR="002773EE" w:rsidRPr="00CC6CAB" w:rsidRDefault="009B722C" w:rsidP="00AB3F12">
            <w:pPr>
              <w:ind w:right="68"/>
              <w:jc w:val="right"/>
              <w:rPr>
                <w:rFonts w:asciiTheme="minorHAnsi" w:hAnsiTheme="minorHAnsi" w:cstheme="minorHAnsi"/>
                <w:color w:val="000000"/>
                <w:sz w:val="20"/>
                <w:szCs w:val="22"/>
              </w:rPr>
            </w:pPr>
            <w:r w:rsidRPr="00CC6CAB">
              <w:rPr>
                <w:rFonts w:asciiTheme="minorHAnsi" w:hAnsiTheme="minorHAnsi" w:cstheme="minorHAnsi"/>
                <w:color w:val="000000"/>
                <w:sz w:val="20"/>
              </w:rPr>
              <w:t>2.8</w:t>
            </w:r>
            <w:r w:rsidR="00F43CCD" w:rsidRPr="00CC6CAB">
              <w:rPr>
                <w:rFonts w:asciiTheme="minorHAnsi" w:hAnsiTheme="minorHAnsi" w:cstheme="minorHAnsi"/>
                <w:color w:val="000000"/>
                <w:sz w:val="20"/>
              </w:rPr>
              <w:t>00.000</w:t>
            </w:r>
          </w:p>
        </w:tc>
      </w:tr>
      <w:tr w:rsidR="00CC6CAB" w:rsidRPr="00CC6CAB" w14:paraId="66499C2E" w14:textId="77777777" w:rsidTr="00810B96">
        <w:trPr>
          <w:trHeight w:val="142"/>
          <w:jc w:val="center"/>
        </w:trPr>
        <w:tc>
          <w:tcPr>
            <w:tcW w:w="6078" w:type="dxa"/>
            <w:vAlign w:val="center"/>
          </w:tcPr>
          <w:p w14:paraId="0198FAC4" w14:textId="2F53EB3E" w:rsidR="00CC6CAB" w:rsidRPr="00BC2CB5" w:rsidRDefault="00CC6CAB" w:rsidP="008541FC">
            <w:pPr>
              <w:ind w:right="68"/>
              <w:rPr>
                <w:rFonts w:asciiTheme="minorHAnsi" w:hAnsiTheme="minorHAnsi" w:cstheme="minorHAnsi"/>
                <w:color w:val="000000"/>
                <w:sz w:val="20"/>
              </w:rPr>
            </w:pPr>
            <w:r w:rsidRPr="00BC2CB5">
              <w:rPr>
                <w:rFonts w:asciiTheme="minorHAnsi" w:hAnsiTheme="minorHAnsi" w:cstheme="minorHAnsi"/>
                <w:color w:val="000000"/>
                <w:sz w:val="20"/>
              </w:rPr>
              <w:t xml:space="preserve">Yerelde Kırsal Kalkınma Modeli: Muğla </w:t>
            </w:r>
            <w:r w:rsidR="00AA7FB4" w:rsidRPr="00BC2CB5">
              <w:rPr>
                <w:rFonts w:asciiTheme="minorHAnsi" w:hAnsiTheme="minorHAnsi" w:cstheme="minorHAnsi"/>
                <w:color w:val="000000"/>
                <w:sz w:val="20"/>
              </w:rPr>
              <w:t xml:space="preserve">Güdümlü </w:t>
            </w:r>
            <w:r w:rsidRPr="00BC2CB5">
              <w:rPr>
                <w:rFonts w:asciiTheme="minorHAnsi" w:hAnsiTheme="minorHAnsi" w:cstheme="minorHAnsi"/>
                <w:color w:val="000000"/>
                <w:sz w:val="20"/>
              </w:rPr>
              <w:t>Projesi Ödemesi</w:t>
            </w:r>
          </w:p>
        </w:tc>
        <w:tc>
          <w:tcPr>
            <w:tcW w:w="1276" w:type="dxa"/>
            <w:vAlign w:val="center"/>
          </w:tcPr>
          <w:p w14:paraId="64D8D205" w14:textId="4E4F13B0" w:rsidR="00CC6CAB" w:rsidRPr="00BC2CB5" w:rsidRDefault="00CC6CAB" w:rsidP="008541FC">
            <w:pPr>
              <w:ind w:right="68"/>
              <w:jc w:val="center"/>
              <w:rPr>
                <w:rFonts w:asciiTheme="minorHAnsi" w:hAnsiTheme="minorHAnsi" w:cstheme="minorHAnsi"/>
                <w:color w:val="000000"/>
                <w:sz w:val="20"/>
              </w:rPr>
            </w:pPr>
            <w:r w:rsidRPr="00BC2CB5">
              <w:rPr>
                <w:rFonts w:asciiTheme="minorHAnsi" w:hAnsiTheme="minorHAnsi" w:cstheme="minorHAnsi"/>
                <w:color w:val="000000"/>
                <w:sz w:val="20"/>
              </w:rPr>
              <w:t>İDB</w:t>
            </w:r>
          </w:p>
        </w:tc>
        <w:tc>
          <w:tcPr>
            <w:tcW w:w="1559" w:type="dxa"/>
            <w:vAlign w:val="center"/>
          </w:tcPr>
          <w:p w14:paraId="6CFDF915" w14:textId="6E7359AA" w:rsidR="00CC6CAB" w:rsidRPr="00CC6CAB" w:rsidRDefault="0032145B" w:rsidP="00AB3F12">
            <w:pPr>
              <w:ind w:right="68"/>
              <w:jc w:val="right"/>
              <w:rPr>
                <w:rFonts w:asciiTheme="minorHAnsi" w:hAnsiTheme="minorHAnsi" w:cstheme="minorHAnsi"/>
                <w:color w:val="000000"/>
                <w:sz w:val="20"/>
              </w:rPr>
            </w:pPr>
            <w:r>
              <w:rPr>
                <w:rFonts w:asciiTheme="minorHAnsi" w:hAnsiTheme="minorHAnsi" w:cstheme="minorHAnsi"/>
                <w:color w:val="000000"/>
                <w:sz w:val="20"/>
              </w:rPr>
              <w:t>5</w:t>
            </w:r>
            <w:r w:rsidR="00CC6CAB" w:rsidRPr="00BC2CB5">
              <w:rPr>
                <w:rFonts w:asciiTheme="minorHAnsi" w:hAnsiTheme="minorHAnsi" w:cstheme="minorHAnsi"/>
                <w:color w:val="000000"/>
                <w:sz w:val="20"/>
              </w:rPr>
              <w:t>.000.000</w:t>
            </w:r>
          </w:p>
        </w:tc>
      </w:tr>
      <w:tr w:rsidR="00574DBC" w:rsidRPr="00CC6CAB" w14:paraId="5E279ECD" w14:textId="77777777" w:rsidTr="008541FC">
        <w:trPr>
          <w:trHeight w:val="284"/>
          <w:jc w:val="center"/>
        </w:trPr>
        <w:tc>
          <w:tcPr>
            <w:tcW w:w="6078" w:type="dxa"/>
            <w:vAlign w:val="center"/>
          </w:tcPr>
          <w:p w14:paraId="5E7EC215" w14:textId="409CC6AA" w:rsidR="00574DBC" w:rsidRPr="00CC6CAB" w:rsidRDefault="00810B96" w:rsidP="008541FC">
            <w:pPr>
              <w:ind w:right="68"/>
              <w:rPr>
                <w:rFonts w:asciiTheme="minorHAnsi" w:hAnsiTheme="minorHAnsi" w:cstheme="minorHAnsi"/>
                <w:color w:val="000000"/>
                <w:sz w:val="20"/>
              </w:rPr>
            </w:pPr>
            <w:r w:rsidRPr="00CC6CAB">
              <w:rPr>
                <w:rFonts w:asciiTheme="minorHAnsi" w:hAnsiTheme="minorHAnsi" w:cstheme="minorHAnsi"/>
                <w:color w:val="000000"/>
                <w:sz w:val="20"/>
              </w:rPr>
              <w:t xml:space="preserve">Aydın ve İzmir İllerinde Bulunan Pamuk Üreticilerine Yönelik Lisanslı Depo Kurulumu Güdümlü Projesi </w:t>
            </w:r>
            <w:r w:rsidR="00574DBC" w:rsidRPr="00CC6CAB">
              <w:rPr>
                <w:rFonts w:asciiTheme="minorHAnsi" w:hAnsiTheme="minorHAnsi" w:cstheme="minorHAnsi"/>
                <w:color w:val="000000"/>
                <w:sz w:val="20"/>
              </w:rPr>
              <w:t>Ödemesi</w:t>
            </w:r>
            <w:r w:rsidR="00EB7D21" w:rsidRPr="00CC6CAB">
              <w:rPr>
                <w:rFonts w:asciiTheme="minorHAnsi" w:hAnsiTheme="minorHAnsi" w:cstheme="minorHAnsi"/>
                <w:color w:val="000000"/>
                <w:sz w:val="20"/>
              </w:rPr>
              <w:t xml:space="preserve"> (Söke)</w:t>
            </w:r>
          </w:p>
        </w:tc>
        <w:tc>
          <w:tcPr>
            <w:tcW w:w="1276" w:type="dxa"/>
            <w:vAlign w:val="center"/>
          </w:tcPr>
          <w:p w14:paraId="3FE8896E" w14:textId="77777777" w:rsidR="00574DBC" w:rsidRPr="00CC6CAB" w:rsidRDefault="00574DBC" w:rsidP="008541FC">
            <w:pPr>
              <w:ind w:right="68"/>
              <w:jc w:val="center"/>
              <w:rPr>
                <w:rFonts w:asciiTheme="minorHAnsi" w:hAnsiTheme="minorHAnsi" w:cstheme="minorHAnsi"/>
                <w:color w:val="000000"/>
                <w:sz w:val="20"/>
              </w:rPr>
            </w:pPr>
            <w:r w:rsidRPr="00CC6CAB">
              <w:rPr>
                <w:rFonts w:asciiTheme="minorHAnsi" w:hAnsiTheme="minorHAnsi" w:cstheme="minorHAnsi"/>
                <w:color w:val="000000"/>
                <w:sz w:val="20"/>
              </w:rPr>
              <w:t>İDB</w:t>
            </w:r>
          </w:p>
        </w:tc>
        <w:tc>
          <w:tcPr>
            <w:tcW w:w="1559" w:type="dxa"/>
            <w:vAlign w:val="center"/>
          </w:tcPr>
          <w:p w14:paraId="56ED06B8" w14:textId="77777777" w:rsidR="00574DBC" w:rsidRPr="00CC6CAB" w:rsidDel="00567E1D" w:rsidRDefault="00F43CCD" w:rsidP="008541FC">
            <w:pPr>
              <w:ind w:right="68"/>
              <w:jc w:val="right"/>
              <w:rPr>
                <w:rFonts w:asciiTheme="minorHAnsi" w:hAnsiTheme="minorHAnsi" w:cstheme="minorHAnsi"/>
                <w:color w:val="000000"/>
                <w:sz w:val="20"/>
              </w:rPr>
            </w:pPr>
            <w:r w:rsidRPr="00CC6CAB">
              <w:rPr>
                <w:rFonts w:asciiTheme="minorHAnsi" w:hAnsiTheme="minorHAnsi" w:cstheme="minorHAnsi"/>
                <w:color w:val="000000"/>
                <w:sz w:val="20"/>
              </w:rPr>
              <w:t>3.000.000</w:t>
            </w:r>
          </w:p>
        </w:tc>
      </w:tr>
      <w:tr w:rsidR="00574DBC" w:rsidRPr="00CC6CAB" w14:paraId="6FD445DC" w14:textId="77777777" w:rsidTr="00810B96">
        <w:trPr>
          <w:trHeight w:val="95"/>
          <w:jc w:val="center"/>
        </w:trPr>
        <w:tc>
          <w:tcPr>
            <w:tcW w:w="6078" w:type="dxa"/>
            <w:vAlign w:val="center"/>
          </w:tcPr>
          <w:p w14:paraId="31041622" w14:textId="77777777" w:rsidR="00574DBC" w:rsidRPr="00CC6CAB" w:rsidRDefault="00434197" w:rsidP="008541FC">
            <w:pPr>
              <w:ind w:right="68"/>
              <w:rPr>
                <w:rFonts w:asciiTheme="minorHAnsi" w:hAnsiTheme="minorHAnsi" w:cstheme="minorHAnsi"/>
                <w:color w:val="000000"/>
                <w:sz w:val="20"/>
              </w:rPr>
            </w:pPr>
            <w:r w:rsidRPr="00CC6CAB">
              <w:rPr>
                <w:rFonts w:asciiTheme="minorHAnsi" w:hAnsiTheme="minorHAnsi" w:cstheme="minorHAnsi"/>
                <w:color w:val="000000"/>
                <w:sz w:val="20"/>
              </w:rPr>
              <w:t>Çine Zeytinyağı Lisan</w:t>
            </w:r>
            <w:r w:rsidR="00E335EA" w:rsidRPr="00CC6CAB">
              <w:rPr>
                <w:rFonts w:asciiTheme="minorHAnsi" w:hAnsiTheme="minorHAnsi" w:cstheme="minorHAnsi"/>
                <w:color w:val="000000"/>
                <w:sz w:val="20"/>
              </w:rPr>
              <w:t>s</w:t>
            </w:r>
            <w:r w:rsidR="00F67B35" w:rsidRPr="00CC6CAB">
              <w:rPr>
                <w:rFonts w:asciiTheme="minorHAnsi" w:hAnsiTheme="minorHAnsi" w:cstheme="minorHAnsi"/>
                <w:color w:val="000000"/>
                <w:sz w:val="20"/>
              </w:rPr>
              <w:t xml:space="preserve">lı Depoculuk Tesisi </w:t>
            </w:r>
            <w:r w:rsidRPr="00CC6CAB">
              <w:rPr>
                <w:rFonts w:asciiTheme="minorHAnsi" w:hAnsiTheme="minorHAnsi" w:cstheme="minorHAnsi"/>
                <w:color w:val="000000"/>
                <w:sz w:val="20"/>
              </w:rPr>
              <w:t>Ödemesi</w:t>
            </w:r>
          </w:p>
        </w:tc>
        <w:tc>
          <w:tcPr>
            <w:tcW w:w="1276" w:type="dxa"/>
            <w:vAlign w:val="center"/>
          </w:tcPr>
          <w:p w14:paraId="04D1F344" w14:textId="77777777" w:rsidR="00574DBC" w:rsidRPr="00CC6CAB" w:rsidRDefault="00434197" w:rsidP="008541FC">
            <w:pPr>
              <w:ind w:right="68"/>
              <w:jc w:val="center"/>
              <w:rPr>
                <w:rFonts w:asciiTheme="minorHAnsi" w:hAnsiTheme="minorHAnsi" w:cstheme="minorHAnsi"/>
                <w:color w:val="000000"/>
                <w:sz w:val="20"/>
              </w:rPr>
            </w:pPr>
            <w:r w:rsidRPr="00CC6CAB">
              <w:rPr>
                <w:rFonts w:asciiTheme="minorHAnsi" w:hAnsiTheme="minorHAnsi" w:cstheme="minorHAnsi"/>
                <w:color w:val="000000"/>
                <w:sz w:val="20"/>
              </w:rPr>
              <w:t>İDB</w:t>
            </w:r>
          </w:p>
        </w:tc>
        <w:tc>
          <w:tcPr>
            <w:tcW w:w="1559" w:type="dxa"/>
            <w:vAlign w:val="center"/>
          </w:tcPr>
          <w:p w14:paraId="056E342D" w14:textId="3CBDE4D3" w:rsidR="00574DBC" w:rsidRPr="00CC6CAB" w:rsidDel="00567E1D" w:rsidRDefault="0032145B" w:rsidP="008541FC">
            <w:pPr>
              <w:ind w:right="68"/>
              <w:jc w:val="right"/>
              <w:rPr>
                <w:rFonts w:asciiTheme="minorHAnsi" w:hAnsiTheme="minorHAnsi" w:cstheme="minorHAnsi"/>
                <w:color w:val="000000"/>
                <w:sz w:val="20"/>
              </w:rPr>
            </w:pPr>
            <w:r>
              <w:rPr>
                <w:rFonts w:asciiTheme="minorHAnsi" w:hAnsiTheme="minorHAnsi" w:cstheme="minorHAnsi"/>
                <w:color w:val="000000"/>
                <w:sz w:val="20"/>
              </w:rPr>
              <w:t>2</w:t>
            </w:r>
            <w:r w:rsidR="00EC64B3" w:rsidRPr="00CC6CAB">
              <w:rPr>
                <w:rFonts w:asciiTheme="minorHAnsi" w:hAnsiTheme="minorHAnsi" w:cstheme="minorHAnsi"/>
                <w:color w:val="000000"/>
                <w:sz w:val="20"/>
              </w:rPr>
              <w:t>.5</w:t>
            </w:r>
            <w:r w:rsidR="00F43CCD" w:rsidRPr="00CC6CAB">
              <w:rPr>
                <w:rFonts w:asciiTheme="minorHAnsi" w:hAnsiTheme="minorHAnsi" w:cstheme="minorHAnsi"/>
                <w:color w:val="000000"/>
                <w:sz w:val="20"/>
              </w:rPr>
              <w:t>00.000</w:t>
            </w:r>
          </w:p>
        </w:tc>
      </w:tr>
      <w:tr w:rsidR="00F43CCD" w:rsidRPr="00CC6CAB" w14:paraId="31897D41" w14:textId="77777777" w:rsidTr="008541FC">
        <w:trPr>
          <w:trHeight w:val="284"/>
          <w:jc w:val="center"/>
        </w:trPr>
        <w:tc>
          <w:tcPr>
            <w:tcW w:w="6078" w:type="dxa"/>
            <w:vAlign w:val="center"/>
          </w:tcPr>
          <w:p w14:paraId="3D890CDF" w14:textId="77777777" w:rsidR="00F43CCD" w:rsidRPr="00CC6CAB" w:rsidRDefault="00F43CCD" w:rsidP="008541FC">
            <w:pPr>
              <w:ind w:right="68"/>
              <w:rPr>
                <w:rFonts w:asciiTheme="minorHAnsi" w:hAnsiTheme="minorHAnsi" w:cstheme="minorHAnsi"/>
                <w:color w:val="000000"/>
                <w:sz w:val="20"/>
              </w:rPr>
            </w:pPr>
            <w:r w:rsidRPr="00CC6CAB">
              <w:rPr>
                <w:rFonts w:asciiTheme="minorHAnsi" w:hAnsiTheme="minorHAnsi" w:cstheme="minorHAnsi"/>
                <w:color w:val="000000"/>
                <w:sz w:val="20"/>
              </w:rPr>
              <w:t>Güdümlü Proje Desteği Ön Ödemelerinin Giderleştirilmesi</w:t>
            </w:r>
          </w:p>
        </w:tc>
        <w:tc>
          <w:tcPr>
            <w:tcW w:w="1276" w:type="dxa"/>
            <w:vAlign w:val="center"/>
          </w:tcPr>
          <w:p w14:paraId="4DBF9BE8" w14:textId="77777777" w:rsidR="00F43CCD" w:rsidRPr="00CC6CAB" w:rsidRDefault="00F43CCD" w:rsidP="008541FC">
            <w:pPr>
              <w:ind w:right="68"/>
              <w:jc w:val="center"/>
              <w:rPr>
                <w:rFonts w:asciiTheme="minorHAnsi" w:hAnsiTheme="minorHAnsi" w:cstheme="minorHAnsi"/>
                <w:color w:val="000000"/>
                <w:sz w:val="20"/>
              </w:rPr>
            </w:pPr>
            <w:r w:rsidRPr="00CC6CAB">
              <w:rPr>
                <w:rFonts w:asciiTheme="minorHAnsi" w:hAnsiTheme="minorHAnsi" w:cstheme="minorHAnsi"/>
                <w:color w:val="000000"/>
                <w:sz w:val="20"/>
              </w:rPr>
              <w:t>İDB</w:t>
            </w:r>
          </w:p>
        </w:tc>
        <w:tc>
          <w:tcPr>
            <w:tcW w:w="1559" w:type="dxa"/>
            <w:vAlign w:val="center"/>
          </w:tcPr>
          <w:p w14:paraId="4ACCE567" w14:textId="2F8A1C17" w:rsidR="00F43CCD" w:rsidRPr="00CC6CAB" w:rsidRDefault="004835FB" w:rsidP="008541FC">
            <w:pPr>
              <w:ind w:right="68"/>
              <w:jc w:val="right"/>
              <w:rPr>
                <w:rFonts w:asciiTheme="minorHAnsi" w:hAnsiTheme="minorHAnsi" w:cstheme="minorHAnsi"/>
                <w:color w:val="000000"/>
                <w:sz w:val="20"/>
              </w:rPr>
            </w:pPr>
            <w:r w:rsidRPr="00CC6CAB">
              <w:rPr>
                <w:rFonts w:asciiTheme="minorHAnsi" w:hAnsiTheme="minorHAnsi" w:cstheme="minorHAnsi"/>
                <w:color w:val="000000"/>
                <w:sz w:val="20"/>
              </w:rPr>
              <w:t>8.700.000</w:t>
            </w:r>
          </w:p>
        </w:tc>
      </w:tr>
      <w:tr w:rsidR="0071069E" w:rsidRPr="00CC6CAB" w14:paraId="15B2B701" w14:textId="77777777" w:rsidTr="00810B96">
        <w:trPr>
          <w:trHeight w:val="38"/>
          <w:jc w:val="center"/>
        </w:trPr>
        <w:tc>
          <w:tcPr>
            <w:tcW w:w="7354" w:type="dxa"/>
            <w:gridSpan w:val="2"/>
            <w:vAlign w:val="center"/>
          </w:tcPr>
          <w:p w14:paraId="0297027B" w14:textId="77777777" w:rsidR="0071069E" w:rsidRPr="00CC6CAB" w:rsidRDefault="0071069E" w:rsidP="00F43CCD">
            <w:pPr>
              <w:ind w:right="68"/>
              <w:rPr>
                <w:rFonts w:asciiTheme="minorHAnsi" w:hAnsiTheme="minorHAnsi" w:cstheme="minorHAnsi"/>
                <w:b/>
                <w:color w:val="000000"/>
                <w:sz w:val="20"/>
                <w:szCs w:val="22"/>
              </w:rPr>
            </w:pPr>
            <w:r w:rsidRPr="00CC6CAB">
              <w:rPr>
                <w:rFonts w:asciiTheme="minorHAnsi" w:hAnsiTheme="minorHAnsi" w:cstheme="minorHAnsi"/>
                <w:b/>
                <w:color w:val="000000"/>
                <w:sz w:val="20"/>
              </w:rPr>
              <w:t xml:space="preserve">Toplam </w:t>
            </w:r>
          </w:p>
        </w:tc>
        <w:tc>
          <w:tcPr>
            <w:tcW w:w="1559" w:type="dxa"/>
            <w:vAlign w:val="center"/>
          </w:tcPr>
          <w:p w14:paraId="7646D051" w14:textId="58916313" w:rsidR="0071069E" w:rsidRPr="00CC6CAB" w:rsidRDefault="00CC6CAB" w:rsidP="00EC64B3">
            <w:pPr>
              <w:ind w:right="68"/>
              <w:jc w:val="right"/>
              <w:rPr>
                <w:rFonts w:asciiTheme="minorHAnsi" w:hAnsiTheme="minorHAnsi" w:cstheme="minorHAnsi"/>
                <w:b/>
                <w:color w:val="000000"/>
                <w:sz w:val="20"/>
                <w:szCs w:val="22"/>
              </w:rPr>
            </w:pPr>
            <w:r>
              <w:rPr>
                <w:rFonts w:asciiTheme="minorHAnsi" w:hAnsiTheme="minorHAnsi" w:cstheme="minorHAnsi"/>
                <w:b/>
                <w:color w:val="000000"/>
                <w:sz w:val="20"/>
              </w:rPr>
              <w:t>22</w:t>
            </w:r>
            <w:r w:rsidR="004835FB" w:rsidRPr="00CC6CAB">
              <w:rPr>
                <w:rFonts w:asciiTheme="minorHAnsi" w:hAnsiTheme="minorHAnsi" w:cstheme="minorHAnsi"/>
                <w:b/>
                <w:color w:val="000000"/>
                <w:sz w:val="20"/>
              </w:rPr>
              <w:t>.000</w:t>
            </w:r>
            <w:r w:rsidR="00F43CCD" w:rsidRPr="00CC6CAB">
              <w:rPr>
                <w:rFonts w:asciiTheme="minorHAnsi" w:hAnsiTheme="minorHAnsi" w:cstheme="minorHAnsi"/>
                <w:b/>
                <w:color w:val="000000"/>
                <w:sz w:val="20"/>
              </w:rPr>
              <w:t>.000</w:t>
            </w:r>
          </w:p>
        </w:tc>
      </w:tr>
    </w:tbl>
    <w:p w14:paraId="04236A6C" w14:textId="77777777" w:rsidR="00465AF2" w:rsidRPr="00375CC2" w:rsidRDefault="00465AF2" w:rsidP="007629B4">
      <w:pPr>
        <w:rPr>
          <w:rFonts w:cstheme="minorHAnsi"/>
          <w:highlight w:val="green"/>
        </w:rPr>
      </w:pPr>
      <w:bookmarkStart w:id="1781" w:name="_Toc497986345"/>
      <w:bookmarkStart w:id="1782" w:name="_Toc497987459"/>
      <w:bookmarkStart w:id="1783" w:name="_Toc497991768"/>
      <w:bookmarkStart w:id="1784" w:name="_Toc529179967"/>
      <w:bookmarkStart w:id="1785" w:name="_Toc18500671"/>
    </w:p>
    <w:p w14:paraId="5DB66888" w14:textId="77777777" w:rsidR="002773EE" w:rsidRPr="00375CC2" w:rsidRDefault="002773EE" w:rsidP="002773EE">
      <w:pPr>
        <w:spacing w:after="160" w:line="360" w:lineRule="auto"/>
        <w:contextualSpacing/>
        <w:outlineLvl w:val="0"/>
        <w:rPr>
          <w:rFonts w:cstheme="minorHAnsi"/>
          <w:b/>
        </w:rPr>
      </w:pPr>
      <w:bookmarkStart w:id="1786" w:name="_Toc113631074"/>
      <w:r w:rsidRPr="00375CC2">
        <w:rPr>
          <w:rFonts w:cstheme="minorHAnsi"/>
          <w:b/>
        </w:rPr>
        <w:t xml:space="preserve">2.2.5. Program Süresi </w:t>
      </w:r>
      <w:r w:rsidR="006D2F6B" w:rsidRPr="00375CC2">
        <w:rPr>
          <w:rFonts w:cstheme="minorHAnsi"/>
          <w:b/>
        </w:rPr>
        <w:t>v</w:t>
      </w:r>
      <w:r w:rsidRPr="00375CC2">
        <w:rPr>
          <w:rFonts w:cstheme="minorHAnsi"/>
          <w:b/>
        </w:rPr>
        <w:t>e Zaman Planlaması</w:t>
      </w:r>
      <w:bookmarkEnd w:id="1781"/>
      <w:bookmarkEnd w:id="1782"/>
      <w:bookmarkEnd w:id="1783"/>
      <w:bookmarkEnd w:id="1784"/>
      <w:bookmarkEnd w:id="1785"/>
      <w:bookmarkEnd w:id="1786"/>
      <w:r w:rsidRPr="00375CC2">
        <w:rPr>
          <w:rFonts w:cstheme="minorHAnsi"/>
          <w:b/>
        </w:rPr>
        <w:t xml:space="preserve">  </w:t>
      </w:r>
    </w:p>
    <w:p w14:paraId="39D50532" w14:textId="44797FF9" w:rsidR="002773EE" w:rsidRPr="00375CC2" w:rsidRDefault="002773EE" w:rsidP="002773EE">
      <w:pPr>
        <w:spacing w:after="0" w:line="240" w:lineRule="auto"/>
        <w:jc w:val="center"/>
        <w:rPr>
          <w:rFonts w:eastAsia="Times New Roman" w:cstheme="minorHAnsi"/>
          <w:b/>
          <w:bCs/>
          <w:sz w:val="20"/>
        </w:rPr>
      </w:pPr>
      <w:bookmarkStart w:id="1787" w:name="_Toc529180110"/>
      <w:bookmarkStart w:id="1788" w:name="_Toc113631154"/>
      <w:r w:rsidRPr="00375CC2">
        <w:rPr>
          <w:rFonts w:eastAsia="Times New Roman" w:cstheme="minorHAnsi"/>
          <w:b/>
          <w:bCs/>
          <w:sz w:val="20"/>
        </w:rPr>
        <w:t xml:space="preserve">Tablo </w:t>
      </w:r>
      <w:r w:rsidRPr="00375CC2">
        <w:rPr>
          <w:rFonts w:eastAsia="Times New Roman" w:cstheme="minorHAnsi"/>
          <w:b/>
          <w:bCs/>
          <w:sz w:val="20"/>
        </w:rPr>
        <w:fldChar w:fldCharType="begin"/>
      </w:r>
      <w:r w:rsidRPr="00375CC2">
        <w:rPr>
          <w:rFonts w:eastAsia="Times New Roman" w:cstheme="minorHAnsi"/>
          <w:b/>
          <w:bCs/>
          <w:sz w:val="20"/>
        </w:rPr>
        <w:instrText xml:space="preserve"> SEQ Tablo \* ARABIC </w:instrText>
      </w:r>
      <w:r w:rsidRPr="00375CC2">
        <w:rPr>
          <w:rFonts w:eastAsia="Times New Roman" w:cstheme="minorHAnsi"/>
          <w:b/>
          <w:bCs/>
          <w:sz w:val="20"/>
        </w:rPr>
        <w:fldChar w:fldCharType="separate"/>
      </w:r>
      <w:r w:rsidR="00132CDF">
        <w:rPr>
          <w:rFonts w:eastAsia="Times New Roman" w:cstheme="minorHAnsi"/>
          <w:b/>
          <w:bCs/>
          <w:noProof/>
          <w:sz w:val="20"/>
        </w:rPr>
        <w:t>29</w:t>
      </w:r>
      <w:r w:rsidRPr="00375CC2">
        <w:rPr>
          <w:rFonts w:eastAsia="Times New Roman" w:cstheme="minorHAnsi"/>
          <w:b/>
          <w:bCs/>
          <w:sz w:val="20"/>
        </w:rPr>
        <w:fldChar w:fldCharType="end"/>
      </w:r>
      <w:r w:rsidRPr="00375CC2">
        <w:rPr>
          <w:rFonts w:eastAsia="Times New Roman" w:cstheme="minorHAnsi"/>
          <w:b/>
          <w:bCs/>
          <w:sz w:val="20"/>
        </w:rPr>
        <w:t>: Üretici Örgütlerinin Güçlendirilmesi SOP'u Zaman Planlaması</w:t>
      </w:r>
      <w:bookmarkEnd w:id="1787"/>
      <w:bookmarkEnd w:id="1788"/>
    </w:p>
    <w:tbl>
      <w:tblPr>
        <w:tblW w:w="9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5"/>
        <w:gridCol w:w="587"/>
        <w:gridCol w:w="587"/>
        <w:gridCol w:w="587"/>
      </w:tblGrid>
      <w:tr w:rsidR="002773EE" w:rsidRPr="00375CC2" w14:paraId="642705E5" w14:textId="77777777" w:rsidTr="008541FC">
        <w:trPr>
          <w:trHeight w:val="300"/>
        </w:trPr>
        <w:tc>
          <w:tcPr>
            <w:tcW w:w="7655" w:type="dxa"/>
            <w:shd w:val="clear" w:color="auto" w:fill="DBE5F1" w:themeFill="accent1" w:themeFillTint="33"/>
            <w:noWrap/>
            <w:vAlign w:val="bottom"/>
            <w:hideMark/>
          </w:tcPr>
          <w:p w14:paraId="3C351632" w14:textId="77777777" w:rsidR="002773EE" w:rsidRPr="00375CC2" w:rsidRDefault="002773EE" w:rsidP="008541FC">
            <w:pPr>
              <w:spacing w:after="0"/>
              <w:rPr>
                <w:rFonts w:eastAsia="Times New Roman" w:cstheme="minorHAnsi"/>
                <w:b/>
                <w:color w:val="000000"/>
                <w:sz w:val="20"/>
                <w:lang w:eastAsia="tr-TR"/>
              </w:rPr>
            </w:pPr>
            <w:r w:rsidRPr="00375CC2">
              <w:rPr>
                <w:rFonts w:eastAsia="Times New Roman" w:cstheme="minorHAnsi"/>
                <w:b/>
                <w:color w:val="000000"/>
                <w:sz w:val="20"/>
                <w:lang w:eastAsia="tr-TR"/>
              </w:rPr>
              <w:t>Faaliyetler</w:t>
            </w:r>
          </w:p>
        </w:tc>
        <w:tc>
          <w:tcPr>
            <w:tcW w:w="587" w:type="dxa"/>
            <w:shd w:val="clear" w:color="auto" w:fill="DBE5F1" w:themeFill="accent1" w:themeFillTint="33"/>
            <w:noWrap/>
            <w:vAlign w:val="bottom"/>
            <w:hideMark/>
          </w:tcPr>
          <w:p w14:paraId="5BA15D7F" w14:textId="77777777" w:rsidR="002773EE" w:rsidRPr="00375CC2" w:rsidRDefault="002773EE" w:rsidP="008541FC">
            <w:pPr>
              <w:spacing w:after="0" w:line="240" w:lineRule="auto"/>
              <w:rPr>
                <w:rFonts w:eastAsia="Times New Roman" w:cstheme="minorHAnsi"/>
                <w:b/>
                <w:color w:val="000000"/>
                <w:sz w:val="20"/>
                <w:lang w:eastAsia="tr-TR"/>
              </w:rPr>
            </w:pPr>
            <w:r w:rsidRPr="00375CC2">
              <w:rPr>
                <w:rFonts w:eastAsia="Times New Roman" w:cstheme="minorHAnsi"/>
                <w:b/>
                <w:color w:val="000000"/>
                <w:sz w:val="20"/>
                <w:lang w:eastAsia="tr-TR"/>
              </w:rPr>
              <w:t>2021</w:t>
            </w:r>
          </w:p>
        </w:tc>
        <w:tc>
          <w:tcPr>
            <w:tcW w:w="587" w:type="dxa"/>
            <w:shd w:val="clear" w:color="auto" w:fill="DBE5F1" w:themeFill="accent1" w:themeFillTint="33"/>
            <w:noWrap/>
            <w:vAlign w:val="bottom"/>
            <w:hideMark/>
          </w:tcPr>
          <w:p w14:paraId="588CA91A" w14:textId="77777777" w:rsidR="002773EE" w:rsidRPr="00375CC2" w:rsidRDefault="002773EE" w:rsidP="008541FC">
            <w:pPr>
              <w:spacing w:after="0" w:line="240" w:lineRule="auto"/>
              <w:rPr>
                <w:rFonts w:eastAsia="Times New Roman" w:cstheme="minorHAnsi"/>
                <w:b/>
                <w:color w:val="000000"/>
                <w:sz w:val="20"/>
                <w:lang w:eastAsia="tr-TR"/>
              </w:rPr>
            </w:pPr>
            <w:r w:rsidRPr="00375CC2">
              <w:rPr>
                <w:rFonts w:eastAsia="Times New Roman" w:cstheme="minorHAnsi"/>
                <w:b/>
                <w:color w:val="000000"/>
                <w:sz w:val="20"/>
                <w:lang w:eastAsia="tr-TR"/>
              </w:rPr>
              <w:t>2022</w:t>
            </w:r>
          </w:p>
        </w:tc>
        <w:tc>
          <w:tcPr>
            <w:tcW w:w="587" w:type="dxa"/>
            <w:shd w:val="clear" w:color="auto" w:fill="DBE5F1" w:themeFill="accent1" w:themeFillTint="33"/>
            <w:noWrap/>
            <w:vAlign w:val="bottom"/>
            <w:hideMark/>
          </w:tcPr>
          <w:p w14:paraId="27402DBA" w14:textId="77777777" w:rsidR="002773EE" w:rsidRPr="00375CC2" w:rsidRDefault="002773EE" w:rsidP="008541FC">
            <w:pPr>
              <w:spacing w:after="0" w:line="240" w:lineRule="auto"/>
              <w:rPr>
                <w:rFonts w:eastAsia="Times New Roman" w:cstheme="minorHAnsi"/>
                <w:b/>
                <w:color w:val="000000"/>
                <w:sz w:val="20"/>
                <w:lang w:eastAsia="tr-TR"/>
              </w:rPr>
            </w:pPr>
            <w:r w:rsidRPr="00375CC2">
              <w:rPr>
                <w:rFonts w:eastAsia="Times New Roman" w:cstheme="minorHAnsi"/>
                <w:b/>
                <w:color w:val="000000"/>
                <w:sz w:val="20"/>
                <w:lang w:eastAsia="tr-TR"/>
              </w:rPr>
              <w:t>2023</w:t>
            </w:r>
          </w:p>
        </w:tc>
      </w:tr>
      <w:tr w:rsidR="00A349A9" w:rsidRPr="00375CC2" w14:paraId="38B576D6" w14:textId="77777777" w:rsidTr="008541FC">
        <w:trPr>
          <w:trHeight w:val="300"/>
        </w:trPr>
        <w:tc>
          <w:tcPr>
            <w:tcW w:w="7655" w:type="dxa"/>
            <w:shd w:val="clear" w:color="auto" w:fill="auto"/>
            <w:noWrap/>
            <w:vAlign w:val="bottom"/>
          </w:tcPr>
          <w:p w14:paraId="481A0D6A" w14:textId="77777777" w:rsidR="00A349A9" w:rsidRPr="00375CC2" w:rsidRDefault="006178B6" w:rsidP="008541FC">
            <w:pPr>
              <w:spacing w:after="0"/>
              <w:rPr>
                <w:rFonts w:eastAsia="Times New Roman" w:cstheme="minorHAnsi"/>
                <w:color w:val="000000"/>
                <w:sz w:val="20"/>
              </w:rPr>
            </w:pPr>
            <w:r w:rsidRPr="00375CC2">
              <w:rPr>
                <w:rFonts w:eastAsia="Times New Roman" w:cstheme="minorHAnsi"/>
                <w:color w:val="000000"/>
                <w:sz w:val="20"/>
                <w:szCs w:val="20"/>
                <w:lang w:eastAsia="tr-TR"/>
              </w:rPr>
              <w:t>İyi Uygulamaların Yaygınlaştırılması</w:t>
            </w:r>
          </w:p>
        </w:tc>
        <w:tc>
          <w:tcPr>
            <w:tcW w:w="587" w:type="dxa"/>
            <w:shd w:val="clear" w:color="auto" w:fill="DBE5F1" w:themeFill="accent1" w:themeFillTint="33"/>
            <w:noWrap/>
            <w:vAlign w:val="bottom"/>
          </w:tcPr>
          <w:p w14:paraId="2A817293" w14:textId="77777777" w:rsidR="00A349A9" w:rsidRPr="00375CC2" w:rsidRDefault="00A349A9" w:rsidP="008541FC">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43154DCA" w14:textId="77777777" w:rsidR="00A349A9" w:rsidRPr="00375CC2" w:rsidRDefault="00A349A9" w:rsidP="008541FC">
            <w:pPr>
              <w:spacing w:after="0"/>
              <w:jc w:val="center"/>
              <w:rPr>
                <w:rFonts w:eastAsia="Times New Roman" w:cstheme="minorHAnsi"/>
                <w:color w:val="000000"/>
                <w:sz w:val="20"/>
                <w:lang w:eastAsia="tr-TR"/>
              </w:rPr>
            </w:pPr>
          </w:p>
        </w:tc>
        <w:tc>
          <w:tcPr>
            <w:tcW w:w="587" w:type="dxa"/>
            <w:shd w:val="clear" w:color="auto" w:fill="FFFFFF" w:themeFill="background1"/>
            <w:noWrap/>
            <w:vAlign w:val="bottom"/>
          </w:tcPr>
          <w:p w14:paraId="235616CD" w14:textId="77777777" w:rsidR="00A349A9" w:rsidRPr="00375CC2" w:rsidRDefault="00A349A9" w:rsidP="008541FC">
            <w:pPr>
              <w:spacing w:after="0"/>
              <w:jc w:val="center"/>
              <w:rPr>
                <w:rFonts w:eastAsia="Times New Roman" w:cstheme="minorHAnsi"/>
                <w:color w:val="000000"/>
                <w:sz w:val="20"/>
                <w:lang w:eastAsia="tr-TR"/>
              </w:rPr>
            </w:pPr>
          </w:p>
        </w:tc>
      </w:tr>
      <w:tr w:rsidR="002773EE" w:rsidRPr="00375CC2" w14:paraId="71FC72E0" w14:textId="77777777" w:rsidTr="008541FC">
        <w:trPr>
          <w:trHeight w:val="300"/>
        </w:trPr>
        <w:tc>
          <w:tcPr>
            <w:tcW w:w="7655" w:type="dxa"/>
            <w:shd w:val="clear" w:color="auto" w:fill="auto"/>
            <w:noWrap/>
            <w:vAlign w:val="bottom"/>
          </w:tcPr>
          <w:p w14:paraId="249CCAB5" w14:textId="77777777" w:rsidR="002773EE" w:rsidRPr="00375CC2" w:rsidRDefault="002773EE" w:rsidP="00597CF1">
            <w:pPr>
              <w:spacing w:after="0"/>
              <w:rPr>
                <w:rFonts w:eastAsia="Times New Roman" w:cstheme="minorHAnsi"/>
                <w:color w:val="000000"/>
                <w:sz w:val="20"/>
              </w:rPr>
            </w:pPr>
            <w:r w:rsidRPr="00375CC2">
              <w:rPr>
                <w:rFonts w:eastAsia="Times New Roman" w:cstheme="minorHAnsi"/>
                <w:color w:val="000000"/>
                <w:sz w:val="20"/>
              </w:rPr>
              <w:t>Finansal Okuryazarlık Eğitimleri</w:t>
            </w:r>
          </w:p>
        </w:tc>
        <w:tc>
          <w:tcPr>
            <w:tcW w:w="587" w:type="dxa"/>
            <w:shd w:val="clear" w:color="auto" w:fill="DBE5F1" w:themeFill="accent1" w:themeFillTint="33"/>
            <w:noWrap/>
            <w:vAlign w:val="bottom"/>
          </w:tcPr>
          <w:p w14:paraId="2E1948DD" w14:textId="77777777" w:rsidR="002773EE" w:rsidRPr="00375CC2" w:rsidRDefault="002773EE" w:rsidP="008541FC">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1B0D083A" w14:textId="77777777" w:rsidR="002773EE" w:rsidRPr="00375CC2" w:rsidRDefault="002773EE" w:rsidP="008541FC">
            <w:pPr>
              <w:spacing w:after="0"/>
              <w:jc w:val="center"/>
              <w:rPr>
                <w:rFonts w:eastAsia="Times New Roman" w:cstheme="minorHAnsi"/>
                <w:color w:val="000000"/>
                <w:sz w:val="20"/>
                <w:lang w:eastAsia="tr-TR"/>
              </w:rPr>
            </w:pPr>
          </w:p>
        </w:tc>
        <w:tc>
          <w:tcPr>
            <w:tcW w:w="587" w:type="dxa"/>
            <w:shd w:val="clear" w:color="auto" w:fill="FFFFFF" w:themeFill="background1"/>
            <w:noWrap/>
            <w:vAlign w:val="bottom"/>
          </w:tcPr>
          <w:p w14:paraId="5E01468D" w14:textId="77777777" w:rsidR="002773EE" w:rsidRPr="00375CC2" w:rsidRDefault="002773EE" w:rsidP="008541FC">
            <w:pPr>
              <w:spacing w:after="0"/>
              <w:jc w:val="center"/>
              <w:rPr>
                <w:rFonts w:eastAsia="Times New Roman" w:cstheme="minorHAnsi"/>
                <w:color w:val="000000"/>
                <w:sz w:val="20"/>
                <w:lang w:eastAsia="tr-TR"/>
              </w:rPr>
            </w:pPr>
          </w:p>
        </w:tc>
      </w:tr>
      <w:tr w:rsidR="002773EE" w:rsidRPr="00375CC2" w14:paraId="37F7EFA8" w14:textId="77777777" w:rsidTr="008541FC">
        <w:trPr>
          <w:trHeight w:val="300"/>
        </w:trPr>
        <w:tc>
          <w:tcPr>
            <w:tcW w:w="7655" w:type="dxa"/>
            <w:shd w:val="clear" w:color="auto" w:fill="auto"/>
            <w:noWrap/>
            <w:vAlign w:val="bottom"/>
          </w:tcPr>
          <w:p w14:paraId="7CCFEB8A" w14:textId="77777777" w:rsidR="002773EE" w:rsidRPr="00375CC2" w:rsidRDefault="002773EE" w:rsidP="008541FC">
            <w:pPr>
              <w:spacing w:after="0"/>
              <w:rPr>
                <w:rFonts w:eastAsia="Times New Roman" w:cstheme="minorHAnsi"/>
                <w:color w:val="000000"/>
                <w:sz w:val="20"/>
              </w:rPr>
            </w:pPr>
            <w:r w:rsidRPr="00375CC2">
              <w:rPr>
                <w:rFonts w:eastAsia="Times New Roman" w:cstheme="minorHAnsi"/>
                <w:color w:val="000000"/>
                <w:sz w:val="20"/>
              </w:rPr>
              <w:t>Satış, Pazarlama, Markalaşma ve Proje Yazma Eğitimleri</w:t>
            </w:r>
          </w:p>
        </w:tc>
        <w:tc>
          <w:tcPr>
            <w:tcW w:w="587" w:type="dxa"/>
            <w:shd w:val="clear" w:color="auto" w:fill="DBE5F1" w:themeFill="accent1" w:themeFillTint="33"/>
            <w:noWrap/>
            <w:vAlign w:val="bottom"/>
          </w:tcPr>
          <w:p w14:paraId="4F8C0A30" w14:textId="77777777" w:rsidR="002773EE" w:rsidRPr="00375CC2" w:rsidRDefault="002773EE" w:rsidP="008541FC">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4A6FB36C" w14:textId="77777777" w:rsidR="002773EE" w:rsidRPr="00375CC2" w:rsidRDefault="002773EE" w:rsidP="008541FC">
            <w:pPr>
              <w:spacing w:after="0"/>
              <w:jc w:val="center"/>
              <w:rPr>
                <w:rFonts w:eastAsia="Times New Roman" w:cstheme="minorHAnsi"/>
                <w:color w:val="000000"/>
                <w:sz w:val="20"/>
                <w:lang w:eastAsia="tr-TR"/>
              </w:rPr>
            </w:pPr>
          </w:p>
        </w:tc>
        <w:tc>
          <w:tcPr>
            <w:tcW w:w="587" w:type="dxa"/>
            <w:shd w:val="clear" w:color="auto" w:fill="FFFFFF" w:themeFill="background1"/>
            <w:noWrap/>
            <w:vAlign w:val="bottom"/>
          </w:tcPr>
          <w:p w14:paraId="3A4303DC" w14:textId="77777777" w:rsidR="002773EE" w:rsidRPr="00375CC2" w:rsidRDefault="002773EE" w:rsidP="008541FC">
            <w:pPr>
              <w:spacing w:after="0"/>
              <w:jc w:val="center"/>
              <w:rPr>
                <w:rFonts w:eastAsia="Times New Roman" w:cstheme="minorHAnsi"/>
                <w:color w:val="000000"/>
                <w:sz w:val="20"/>
                <w:lang w:eastAsia="tr-TR"/>
              </w:rPr>
            </w:pPr>
          </w:p>
        </w:tc>
      </w:tr>
      <w:tr w:rsidR="00313D13" w:rsidRPr="00375CC2" w14:paraId="7917B0EC" w14:textId="77777777" w:rsidTr="00D50D21">
        <w:trPr>
          <w:trHeight w:val="300"/>
        </w:trPr>
        <w:tc>
          <w:tcPr>
            <w:tcW w:w="7655" w:type="dxa"/>
            <w:shd w:val="clear" w:color="auto" w:fill="auto"/>
            <w:noWrap/>
            <w:vAlign w:val="center"/>
          </w:tcPr>
          <w:p w14:paraId="3DB1C69D" w14:textId="77777777" w:rsidR="00313D13" w:rsidRPr="00375CC2" w:rsidRDefault="00313D13" w:rsidP="00313D13">
            <w:pPr>
              <w:spacing w:after="0"/>
              <w:rPr>
                <w:rFonts w:eastAsia="Times New Roman" w:cstheme="minorHAnsi"/>
                <w:color w:val="000000"/>
                <w:sz w:val="20"/>
              </w:rPr>
            </w:pPr>
            <w:r w:rsidRPr="00375CC2">
              <w:rPr>
                <w:rFonts w:eastAsia="Times New Roman" w:cstheme="minorHAnsi"/>
                <w:color w:val="000000"/>
                <w:sz w:val="20"/>
              </w:rPr>
              <w:t>Kooperatiflere Yönelik Devlet Desteklerinin Tanıtımı</w:t>
            </w:r>
          </w:p>
        </w:tc>
        <w:tc>
          <w:tcPr>
            <w:tcW w:w="587" w:type="dxa"/>
            <w:shd w:val="clear" w:color="auto" w:fill="DBE5F1" w:themeFill="accent1" w:themeFillTint="33"/>
            <w:noWrap/>
            <w:vAlign w:val="bottom"/>
          </w:tcPr>
          <w:p w14:paraId="681D52EB" w14:textId="77777777" w:rsidR="00313D13" w:rsidRPr="00375CC2" w:rsidRDefault="00313D13" w:rsidP="00313D13">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4802F210" w14:textId="77777777" w:rsidR="00313D13" w:rsidRPr="00375CC2" w:rsidRDefault="00313D13" w:rsidP="00313D13">
            <w:pPr>
              <w:spacing w:after="0"/>
              <w:jc w:val="center"/>
              <w:rPr>
                <w:rFonts w:eastAsia="Times New Roman" w:cstheme="minorHAnsi"/>
                <w:color w:val="000000"/>
                <w:sz w:val="20"/>
                <w:lang w:eastAsia="tr-TR"/>
              </w:rPr>
            </w:pPr>
          </w:p>
        </w:tc>
        <w:tc>
          <w:tcPr>
            <w:tcW w:w="587" w:type="dxa"/>
            <w:shd w:val="clear" w:color="auto" w:fill="auto"/>
            <w:noWrap/>
            <w:vAlign w:val="bottom"/>
          </w:tcPr>
          <w:p w14:paraId="340D30D8" w14:textId="77777777" w:rsidR="00313D13" w:rsidRPr="00375CC2" w:rsidRDefault="00313D13" w:rsidP="00313D13">
            <w:pPr>
              <w:spacing w:after="0"/>
              <w:jc w:val="center"/>
              <w:rPr>
                <w:rFonts w:eastAsia="Times New Roman" w:cstheme="minorHAnsi"/>
                <w:color w:val="000000"/>
                <w:sz w:val="20"/>
                <w:lang w:eastAsia="tr-TR"/>
              </w:rPr>
            </w:pPr>
          </w:p>
        </w:tc>
      </w:tr>
      <w:tr w:rsidR="00E33C47" w:rsidRPr="00375CC2" w14:paraId="55CB2895" w14:textId="77777777" w:rsidTr="00E33C47">
        <w:trPr>
          <w:trHeight w:val="300"/>
        </w:trPr>
        <w:tc>
          <w:tcPr>
            <w:tcW w:w="7655" w:type="dxa"/>
            <w:shd w:val="clear" w:color="auto" w:fill="auto"/>
            <w:noWrap/>
            <w:vAlign w:val="center"/>
          </w:tcPr>
          <w:p w14:paraId="1CEB4180" w14:textId="77777777" w:rsidR="00E33C47" w:rsidRPr="00375CC2" w:rsidRDefault="00E33C47" w:rsidP="00E33C47">
            <w:pPr>
              <w:spacing w:after="0"/>
              <w:rPr>
                <w:rFonts w:eastAsia="Times New Roman" w:cstheme="minorHAnsi"/>
                <w:color w:val="000000"/>
                <w:sz w:val="20"/>
              </w:rPr>
            </w:pPr>
            <w:r w:rsidRPr="00375CC2">
              <w:rPr>
                <w:rFonts w:eastAsia="Times New Roman" w:cstheme="minorHAnsi"/>
                <w:color w:val="000000"/>
                <w:sz w:val="20"/>
              </w:rPr>
              <w:t>Kooperatif ve Birliklerin Ulusal Pazarlara Entegrasyonunun Sağlanması</w:t>
            </w:r>
          </w:p>
        </w:tc>
        <w:tc>
          <w:tcPr>
            <w:tcW w:w="587" w:type="dxa"/>
            <w:shd w:val="clear" w:color="auto" w:fill="auto"/>
            <w:noWrap/>
            <w:vAlign w:val="bottom"/>
          </w:tcPr>
          <w:p w14:paraId="083C9768" w14:textId="77777777" w:rsidR="00E33C47" w:rsidRPr="00375CC2" w:rsidRDefault="00E33C47" w:rsidP="00313D13">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17892456" w14:textId="77777777" w:rsidR="00E33C47" w:rsidRPr="00375CC2" w:rsidRDefault="00E33C47" w:rsidP="00313D13">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0343A986" w14:textId="77777777" w:rsidR="00E33C47" w:rsidRPr="00375CC2" w:rsidRDefault="00E33C47" w:rsidP="00313D13">
            <w:pPr>
              <w:spacing w:after="0"/>
              <w:jc w:val="center"/>
              <w:rPr>
                <w:rFonts w:eastAsia="Times New Roman" w:cstheme="minorHAnsi"/>
                <w:color w:val="000000"/>
                <w:sz w:val="20"/>
                <w:lang w:eastAsia="tr-TR"/>
              </w:rPr>
            </w:pPr>
          </w:p>
        </w:tc>
      </w:tr>
      <w:tr w:rsidR="00313D13" w:rsidRPr="00375CC2" w14:paraId="7B3AC9E1" w14:textId="77777777" w:rsidTr="00F67B35">
        <w:trPr>
          <w:trHeight w:val="300"/>
        </w:trPr>
        <w:tc>
          <w:tcPr>
            <w:tcW w:w="7655" w:type="dxa"/>
            <w:shd w:val="clear" w:color="auto" w:fill="auto"/>
            <w:noWrap/>
            <w:vAlign w:val="center"/>
          </w:tcPr>
          <w:p w14:paraId="6DE0D118" w14:textId="77777777" w:rsidR="00313D13" w:rsidRPr="00375CC2" w:rsidRDefault="00313D13" w:rsidP="00313D13">
            <w:pPr>
              <w:spacing w:after="0"/>
              <w:rPr>
                <w:rFonts w:eastAsia="Times New Roman" w:cstheme="minorHAnsi"/>
                <w:color w:val="000000"/>
                <w:sz w:val="20"/>
              </w:rPr>
            </w:pPr>
            <w:r w:rsidRPr="00375CC2">
              <w:rPr>
                <w:rFonts w:eastAsia="Times New Roman" w:cstheme="minorHAnsi"/>
                <w:color w:val="000000"/>
                <w:sz w:val="20"/>
              </w:rPr>
              <w:t>Üretici Örgütlerinin Gelişimine Yönelik Tanıtım ve Fuar Faaliyetleri</w:t>
            </w:r>
          </w:p>
        </w:tc>
        <w:tc>
          <w:tcPr>
            <w:tcW w:w="587" w:type="dxa"/>
            <w:shd w:val="clear" w:color="auto" w:fill="DBE5F1" w:themeFill="accent1" w:themeFillTint="33"/>
            <w:noWrap/>
            <w:vAlign w:val="bottom"/>
          </w:tcPr>
          <w:p w14:paraId="64C264F3" w14:textId="77777777" w:rsidR="00313D13" w:rsidRPr="00375CC2" w:rsidRDefault="00313D13" w:rsidP="00313D13">
            <w:pPr>
              <w:spacing w:after="0"/>
              <w:jc w:val="center"/>
              <w:rPr>
                <w:rFonts w:eastAsia="Times New Roman" w:cstheme="minorHAnsi"/>
                <w:color w:val="000000"/>
                <w:sz w:val="20"/>
                <w:lang w:eastAsia="tr-TR"/>
              </w:rPr>
            </w:pPr>
          </w:p>
        </w:tc>
        <w:tc>
          <w:tcPr>
            <w:tcW w:w="587" w:type="dxa"/>
            <w:shd w:val="clear" w:color="auto" w:fill="auto"/>
            <w:noWrap/>
            <w:vAlign w:val="bottom"/>
          </w:tcPr>
          <w:p w14:paraId="10A7B963" w14:textId="77777777" w:rsidR="00313D13" w:rsidRPr="00375CC2" w:rsidRDefault="00313D13" w:rsidP="00313D13">
            <w:pPr>
              <w:spacing w:after="0"/>
              <w:jc w:val="center"/>
              <w:rPr>
                <w:rFonts w:eastAsia="Times New Roman" w:cstheme="minorHAnsi"/>
                <w:color w:val="000000"/>
                <w:sz w:val="20"/>
                <w:lang w:eastAsia="tr-TR"/>
              </w:rPr>
            </w:pPr>
          </w:p>
        </w:tc>
        <w:tc>
          <w:tcPr>
            <w:tcW w:w="587" w:type="dxa"/>
            <w:shd w:val="clear" w:color="auto" w:fill="auto"/>
            <w:noWrap/>
            <w:vAlign w:val="bottom"/>
          </w:tcPr>
          <w:p w14:paraId="0D7FCF27" w14:textId="77777777" w:rsidR="00313D13" w:rsidRPr="00375CC2" w:rsidRDefault="00313D13" w:rsidP="00313D13">
            <w:pPr>
              <w:spacing w:after="0"/>
              <w:jc w:val="center"/>
              <w:rPr>
                <w:rFonts w:eastAsia="Times New Roman" w:cstheme="minorHAnsi"/>
                <w:color w:val="000000"/>
                <w:sz w:val="20"/>
                <w:lang w:eastAsia="tr-TR"/>
              </w:rPr>
            </w:pPr>
          </w:p>
        </w:tc>
      </w:tr>
      <w:tr w:rsidR="00313D13" w:rsidRPr="00375CC2" w14:paraId="7BD0D3CC" w14:textId="77777777" w:rsidTr="008541FC">
        <w:trPr>
          <w:trHeight w:val="300"/>
        </w:trPr>
        <w:tc>
          <w:tcPr>
            <w:tcW w:w="7655" w:type="dxa"/>
            <w:shd w:val="clear" w:color="auto" w:fill="auto"/>
            <w:noWrap/>
            <w:vAlign w:val="center"/>
          </w:tcPr>
          <w:p w14:paraId="195FBE38" w14:textId="5AEE2344" w:rsidR="00313D13" w:rsidRPr="00375CC2" w:rsidRDefault="00313D13" w:rsidP="00810B96">
            <w:pPr>
              <w:spacing w:after="0"/>
              <w:rPr>
                <w:rFonts w:eastAsia="Times New Roman" w:cstheme="minorHAnsi"/>
                <w:color w:val="000000"/>
                <w:sz w:val="20"/>
              </w:rPr>
            </w:pPr>
            <w:r w:rsidRPr="00375CC2">
              <w:rPr>
                <w:rFonts w:eastAsia="Times New Roman" w:cstheme="minorHAnsi"/>
                <w:color w:val="000000"/>
                <w:sz w:val="20"/>
              </w:rPr>
              <w:t xml:space="preserve">2018 </w:t>
            </w:r>
            <w:r w:rsidR="002B0D31" w:rsidRPr="00375CC2">
              <w:rPr>
                <w:rFonts w:eastAsia="Times New Roman" w:cstheme="minorHAnsi"/>
                <w:color w:val="000000"/>
                <w:sz w:val="20"/>
              </w:rPr>
              <w:t xml:space="preserve">Yılı </w:t>
            </w:r>
            <w:r w:rsidRPr="00375CC2">
              <w:rPr>
                <w:rFonts w:eastAsia="Times New Roman" w:cstheme="minorHAnsi"/>
                <w:color w:val="000000"/>
                <w:sz w:val="20"/>
              </w:rPr>
              <w:t xml:space="preserve">Kooperatif ve Birliklerin Güçlendirilmesi </w:t>
            </w:r>
            <w:r w:rsidR="00810B96" w:rsidRPr="00375CC2">
              <w:rPr>
                <w:rFonts w:eastAsia="Times New Roman" w:cstheme="minorHAnsi"/>
                <w:color w:val="000000"/>
                <w:sz w:val="20"/>
              </w:rPr>
              <w:t>Mali Destek Programı</w:t>
            </w:r>
          </w:p>
        </w:tc>
        <w:tc>
          <w:tcPr>
            <w:tcW w:w="587" w:type="dxa"/>
            <w:shd w:val="clear" w:color="auto" w:fill="DBE5F1" w:themeFill="accent1" w:themeFillTint="33"/>
            <w:noWrap/>
            <w:vAlign w:val="bottom"/>
          </w:tcPr>
          <w:p w14:paraId="09111907" w14:textId="77777777" w:rsidR="00313D13" w:rsidRPr="00375CC2" w:rsidRDefault="00313D13" w:rsidP="00313D13">
            <w:pPr>
              <w:spacing w:after="0"/>
              <w:jc w:val="center"/>
              <w:rPr>
                <w:rFonts w:eastAsia="Times New Roman" w:cstheme="minorHAnsi"/>
                <w:color w:val="000000"/>
                <w:sz w:val="20"/>
                <w:lang w:eastAsia="tr-TR"/>
              </w:rPr>
            </w:pPr>
          </w:p>
        </w:tc>
        <w:tc>
          <w:tcPr>
            <w:tcW w:w="587" w:type="dxa"/>
            <w:shd w:val="clear" w:color="auto" w:fill="FFFFFF" w:themeFill="background1"/>
            <w:noWrap/>
            <w:vAlign w:val="bottom"/>
          </w:tcPr>
          <w:p w14:paraId="6FF9DB3C" w14:textId="77777777" w:rsidR="00313D13" w:rsidRPr="00375CC2" w:rsidRDefault="00313D13" w:rsidP="00313D13">
            <w:pPr>
              <w:spacing w:after="0"/>
              <w:jc w:val="center"/>
              <w:rPr>
                <w:rFonts w:eastAsia="Times New Roman" w:cstheme="minorHAnsi"/>
                <w:color w:val="000000"/>
                <w:sz w:val="20"/>
                <w:lang w:eastAsia="tr-TR"/>
              </w:rPr>
            </w:pPr>
          </w:p>
        </w:tc>
        <w:tc>
          <w:tcPr>
            <w:tcW w:w="587" w:type="dxa"/>
            <w:shd w:val="clear" w:color="auto" w:fill="FFFFFF" w:themeFill="background1"/>
            <w:noWrap/>
            <w:vAlign w:val="bottom"/>
          </w:tcPr>
          <w:p w14:paraId="5F5C87C1" w14:textId="77777777" w:rsidR="00313D13" w:rsidRPr="00375CC2" w:rsidRDefault="00313D13" w:rsidP="00313D13">
            <w:pPr>
              <w:spacing w:after="0"/>
              <w:jc w:val="center"/>
              <w:rPr>
                <w:rFonts w:eastAsia="Times New Roman" w:cstheme="minorHAnsi"/>
                <w:color w:val="000000"/>
                <w:sz w:val="20"/>
                <w:lang w:eastAsia="tr-TR"/>
              </w:rPr>
            </w:pPr>
          </w:p>
        </w:tc>
      </w:tr>
      <w:tr w:rsidR="00313D13" w:rsidRPr="00375CC2" w14:paraId="10268558" w14:textId="77777777" w:rsidTr="008541FC">
        <w:trPr>
          <w:trHeight w:val="300"/>
        </w:trPr>
        <w:tc>
          <w:tcPr>
            <w:tcW w:w="7655" w:type="dxa"/>
            <w:shd w:val="clear" w:color="auto" w:fill="auto"/>
            <w:noWrap/>
            <w:vAlign w:val="center"/>
          </w:tcPr>
          <w:p w14:paraId="155A2D67" w14:textId="50C429C0" w:rsidR="00313D13" w:rsidRPr="00375CC2" w:rsidRDefault="00313D13" w:rsidP="00313D13">
            <w:pPr>
              <w:spacing w:after="0"/>
              <w:rPr>
                <w:rFonts w:eastAsia="Times New Roman" w:cstheme="minorHAnsi"/>
                <w:color w:val="000000"/>
                <w:sz w:val="20"/>
              </w:rPr>
            </w:pPr>
            <w:r w:rsidRPr="00375CC2">
              <w:rPr>
                <w:rFonts w:eastAsia="Times New Roman" w:cstheme="minorHAnsi"/>
                <w:color w:val="000000"/>
                <w:sz w:val="20"/>
              </w:rPr>
              <w:t xml:space="preserve">2020 </w:t>
            </w:r>
            <w:r w:rsidR="002B0D31" w:rsidRPr="00375CC2">
              <w:rPr>
                <w:rFonts w:eastAsia="Times New Roman" w:cstheme="minorHAnsi"/>
                <w:color w:val="000000"/>
                <w:sz w:val="20"/>
              </w:rPr>
              <w:t xml:space="preserve">Yılı </w:t>
            </w:r>
            <w:r w:rsidRPr="00375CC2">
              <w:rPr>
                <w:rFonts w:eastAsia="Times New Roman" w:cstheme="minorHAnsi"/>
                <w:color w:val="000000"/>
                <w:sz w:val="20"/>
              </w:rPr>
              <w:t xml:space="preserve">Kooperatif ve Birliklerin Güçlendirilmesi </w:t>
            </w:r>
            <w:r w:rsidR="00810B96" w:rsidRPr="00375CC2">
              <w:rPr>
                <w:rFonts w:eastAsia="Times New Roman" w:cstheme="minorHAnsi"/>
                <w:color w:val="000000"/>
                <w:sz w:val="20"/>
              </w:rPr>
              <w:t>Mali Destek Programı</w:t>
            </w:r>
          </w:p>
        </w:tc>
        <w:tc>
          <w:tcPr>
            <w:tcW w:w="587" w:type="dxa"/>
            <w:shd w:val="clear" w:color="auto" w:fill="DBE5F1" w:themeFill="accent1" w:themeFillTint="33"/>
            <w:noWrap/>
            <w:vAlign w:val="bottom"/>
          </w:tcPr>
          <w:p w14:paraId="3F8C784C" w14:textId="77777777" w:rsidR="00313D13" w:rsidRPr="00375CC2" w:rsidRDefault="00313D13" w:rsidP="00313D13">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0AEFD813" w14:textId="77777777" w:rsidR="00313D13" w:rsidRPr="00375CC2" w:rsidRDefault="00313D13" w:rsidP="00313D13">
            <w:pPr>
              <w:spacing w:after="0"/>
              <w:jc w:val="center"/>
              <w:rPr>
                <w:rFonts w:eastAsia="Times New Roman" w:cstheme="minorHAnsi"/>
                <w:color w:val="000000"/>
                <w:sz w:val="20"/>
                <w:lang w:eastAsia="tr-TR"/>
              </w:rPr>
            </w:pPr>
          </w:p>
        </w:tc>
        <w:tc>
          <w:tcPr>
            <w:tcW w:w="587" w:type="dxa"/>
            <w:shd w:val="clear" w:color="auto" w:fill="FFFFFF" w:themeFill="background1"/>
            <w:noWrap/>
            <w:vAlign w:val="bottom"/>
          </w:tcPr>
          <w:p w14:paraId="2E4109ED" w14:textId="77777777" w:rsidR="00313D13" w:rsidRPr="00375CC2" w:rsidRDefault="00313D13" w:rsidP="00313D13">
            <w:pPr>
              <w:spacing w:after="0"/>
              <w:jc w:val="center"/>
              <w:rPr>
                <w:rFonts w:eastAsia="Times New Roman" w:cstheme="minorHAnsi"/>
                <w:color w:val="000000"/>
                <w:sz w:val="20"/>
                <w:lang w:eastAsia="tr-TR"/>
              </w:rPr>
            </w:pPr>
          </w:p>
        </w:tc>
      </w:tr>
      <w:tr w:rsidR="00313D13" w:rsidRPr="00375CC2" w14:paraId="2A1FD126" w14:textId="77777777" w:rsidTr="008541FC">
        <w:trPr>
          <w:trHeight w:val="300"/>
        </w:trPr>
        <w:tc>
          <w:tcPr>
            <w:tcW w:w="7655" w:type="dxa"/>
            <w:shd w:val="clear" w:color="auto" w:fill="auto"/>
            <w:noWrap/>
            <w:vAlign w:val="center"/>
          </w:tcPr>
          <w:p w14:paraId="30D635F2" w14:textId="2468F542" w:rsidR="00313D13" w:rsidRPr="00375CC2" w:rsidRDefault="00313D13" w:rsidP="00313D13">
            <w:pPr>
              <w:spacing w:after="0"/>
              <w:rPr>
                <w:rFonts w:eastAsia="Times New Roman" w:cstheme="minorHAnsi"/>
                <w:color w:val="000000"/>
                <w:sz w:val="20"/>
              </w:rPr>
            </w:pPr>
            <w:r w:rsidRPr="00375CC2">
              <w:rPr>
                <w:rFonts w:eastAsia="Times New Roman" w:cstheme="minorHAnsi"/>
                <w:color w:val="000000"/>
                <w:sz w:val="20"/>
              </w:rPr>
              <w:t xml:space="preserve">2022 </w:t>
            </w:r>
            <w:r w:rsidR="002B0D31" w:rsidRPr="00375CC2">
              <w:rPr>
                <w:rFonts w:eastAsia="Times New Roman" w:cstheme="minorHAnsi"/>
                <w:color w:val="000000"/>
                <w:sz w:val="20"/>
              </w:rPr>
              <w:t xml:space="preserve">Yılı </w:t>
            </w:r>
            <w:r w:rsidRPr="00375CC2">
              <w:rPr>
                <w:rFonts w:eastAsia="Times New Roman" w:cstheme="minorHAnsi"/>
                <w:color w:val="000000"/>
                <w:sz w:val="20"/>
              </w:rPr>
              <w:t xml:space="preserve">Kooperatif ve Birliklerin Güçlendirilmesi </w:t>
            </w:r>
            <w:r w:rsidR="00810B96" w:rsidRPr="00375CC2">
              <w:rPr>
                <w:rFonts w:eastAsia="Times New Roman" w:cstheme="minorHAnsi"/>
                <w:color w:val="000000"/>
                <w:sz w:val="20"/>
              </w:rPr>
              <w:t>Mali Destek Programı</w:t>
            </w:r>
          </w:p>
        </w:tc>
        <w:tc>
          <w:tcPr>
            <w:tcW w:w="587" w:type="dxa"/>
            <w:shd w:val="clear" w:color="auto" w:fill="FFFFFF" w:themeFill="background1"/>
            <w:noWrap/>
            <w:vAlign w:val="bottom"/>
          </w:tcPr>
          <w:p w14:paraId="24E04880" w14:textId="77777777" w:rsidR="00313D13" w:rsidRPr="00375CC2" w:rsidRDefault="00313D13" w:rsidP="00313D13">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4B4A2A32" w14:textId="77777777" w:rsidR="00313D13" w:rsidRPr="00375CC2" w:rsidRDefault="00313D13" w:rsidP="00313D13">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774195E1" w14:textId="77777777" w:rsidR="00313D13" w:rsidRPr="00375CC2" w:rsidRDefault="00313D13" w:rsidP="00313D13">
            <w:pPr>
              <w:spacing w:after="0"/>
              <w:jc w:val="center"/>
              <w:rPr>
                <w:rFonts w:eastAsia="Times New Roman" w:cstheme="minorHAnsi"/>
                <w:color w:val="000000"/>
                <w:sz w:val="20"/>
                <w:lang w:eastAsia="tr-TR"/>
              </w:rPr>
            </w:pPr>
          </w:p>
        </w:tc>
      </w:tr>
      <w:tr w:rsidR="008A26FE" w:rsidRPr="00375CC2" w14:paraId="020C7139" w14:textId="77777777" w:rsidTr="008A26FE">
        <w:trPr>
          <w:trHeight w:val="300"/>
        </w:trPr>
        <w:tc>
          <w:tcPr>
            <w:tcW w:w="7655" w:type="dxa"/>
            <w:shd w:val="clear" w:color="auto" w:fill="auto"/>
            <w:noWrap/>
            <w:vAlign w:val="center"/>
          </w:tcPr>
          <w:p w14:paraId="21A774C0" w14:textId="77777777" w:rsidR="008A26FE" w:rsidRPr="00375CC2" w:rsidRDefault="008A26FE" w:rsidP="008A26FE">
            <w:pPr>
              <w:spacing w:after="0"/>
              <w:rPr>
                <w:rFonts w:eastAsia="Times New Roman" w:cstheme="minorHAnsi"/>
                <w:color w:val="000000"/>
                <w:sz w:val="20"/>
              </w:rPr>
            </w:pPr>
            <w:r w:rsidRPr="00375CC2">
              <w:rPr>
                <w:rFonts w:eastAsia="Times New Roman" w:cstheme="minorHAnsi"/>
                <w:color w:val="000000"/>
                <w:sz w:val="20"/>
              </w:rPr>
              <w:t>Yönetim Danışmanlığı Programı</w:t>
            </w:r>
          </w:p>
        </w:tc>
        <w:tc>
          <w:tcPr>
            <w:tcW w:w="587" w:type="dxa"/>
            <w:shd w:val="clear" w:color="auto" w:fill="DBE5F1" w:themeFill="accent1" w:themeFillTint="33"/>
            <w:noWrap/>
            <w:vAlign w:val="bottom"/>
          </w:tcPr>
          <w:p w14:paraId="3036AA57" w14:textId="77777777" w:rsidR="008A26FE" w:rsidRPr="00375CC2" w:rsidRDefault="008A26FE" w:rsidP="008A26FE">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3C31951C" w14:textId="77777777" w:rsidR="008A26FE" w:rsidRPr="00375CC2" w:rsidRDefault="008A26FE" w:rsidP="008A26FE">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55323447" w14:textId="77777777" w:rsidR="008A26FE" w:rsidRPr="00375CC2" w:rsidRDefault="008A26FE" w:rsidP="008A26FE">
            <w:pPr>
              <w:spacing w:after="0"/>
              <w:jc w:val="center"/>
              <w:rPr>
                <w:rFonts w:eastAsia="Times New Roman" w:cstheme="minorHAnsi"/>
                <w:color w:val="000000"/>
                <w:sz w:val="20"/>
                <w:lang w:eastAsia="tr-TR"/>
              </w:rPr>
            </w:pPr>
          </w:p>
        </w:tc>
      </w:tr>
      <w:tr w:rsidR="008A26FE" w:rsidRPr="00375CC2" w14:paraId="6A28A8F4" w14:textId="77777777" w:rsidTr="008541FC">
        <w:trPr>
          <w:trHeight w:val="300"/>
        </w:trPr>
        <w:tc>
          <w:tcPr>
            <w:tcW w:w="7655" w:type="dxa"/>
            <w:shd w:val="clear" w:color="auto" w:fill="auto"/>
            <w:noWrap/>
            <w:vAlign w:val="center"/>
          </w:tcPr>
          <w:p w14:paraId="32603AA0" w14:textId="77777777" w:rsidR="008A26FE" w:rsidRPr="00375CC2" w:rsidRDefault="008A26FE" w:rsidP="008A26FE">
            <w:pPr>
              <w:spacing w:after="0"/>
              <w:rPr>
                <w:rFonts w:eastAsia="Times New Roman" w:cstheme="minorHAnsi"/>
                <w:color w:val="000000"/>
                <w:sz w:val="20"/>
              </w:rPr>
            </w:pPr>
            <w:r w:rsidRPr="00375CC2">
              <w:rPr>
                <w:rFonts w:eastAsia="Times New Roman" w:cstheme="minorHAnsi"/>
                <w:color w:val="000000"/>
                <w:sz w:val="20"/>
              </w:rPr>
              <w:t>Yenilenebilir Enerjiye Dayalı Soğuk Hava Deposu Güdümlü Projesi</w:t>
            </w:r>
          </w:p>
        </w:tc>
        <w:tc>
          <w:tcPr>
            <w:tcW w:w="587" w:type="dxa"/>
            <w:shd w:val="clear" w:color="auto" w:fill="DBE5F1" w:themeFill="accent1" w:themeFillTint="33"/>
            <w:noWrap/>
            <w:vAlign w:val="bottom"/>
          </w:tcPr>
          <w:p w14:paraId="30B5D855" w14:textId="77777777" w:rsidR="008A26FE" w:rsidRPr="00375CC2" w:rsidRDefault="008A26FE" w:rsidP="008A26FE">
            <w:pPr>
              <w:spacing w:after="0"/>
              <w:jc w:val="center"/>
              <w:rPr>
                <w:rFonts w:eastAsia="Times New Roman" w:cstheme="minorHAnsi"/>
                <w:color w:val="000000"/>
                <w:sz w:val="20"/>
                <w:lang w:eastAsia="tr-TR"/>
              </w:rPr>
            </w:pPr>
          </w:p>
        </w:tc>
        <w:tc>
          <w:tcPr>
            <w:tcW w:w="587" w:type="dxa"/>
            <w:shd w:val="clear" w:color="auto" w:fill="FFFFFF" w:themeFill="background1"/>
            <w:noWrap/>
            <w:vAlign w:val="bottom"/>
          </w:tcPr>
          <w:p w14:paraId="4B38F4F1" w14:textId="77777777" w:rsidR="008A26FE" w:rsidRPr="00375CC2" w:rsidRDefault="008A26FE" w:rsidP="008A26FE">
            <w:pPr>
              <w:spacing w:after="0"/>
              <w:jc w:val="center"/>
              <w:rPr>
                <w:rFonts w:eastAsia="Times New Roman" w:cstheme="minorHAnsi"/>
                <w:color w:val="000000"/>
                <w:sz w:val="20"/>
                <w:lang w:eastAsia="tr-TR"/>
              </w:rPr>
            </w:pPr>
          </w:p>
        </w:tc>
        <w:tc>
          <w:tcPr>
            <w:tcW w:w="587" w:type="dxa"/>
            <w:shd w:val="clear" w:color="auto" w:fill="FFFFFF" w:themeFill="background1"/>
            <w:noWrap/>
            <w:vAlign w:val="bottom"/>
          </w:tcPr>
          <w:p w14:paraId="6319A700" w14:textId="77777777" w:rsidR="008A26FE" w:rsidRPr="00375CC2" w:rsidRDefault="008A26FE" w:rsidP="008A26FE">
            <w:pPr>
              <w:spacing w:after="0"/>
              <w:jc w:val="center"/>
              <w:rPr>
                <w:rFonts w:eastAsia="Times New Roman" w:cstheme="minorHAnsi"/>
                <w:color w:val="000000"/>
                <w:sz w:val="20"/>
                <w:lang w:eastAsia="tr-TR"/>
              </w:rPr>
            </w:pPr>
          </w:p>
        </w:tc>
      </w:tr>
      <w:tr w:rsidR="008A26FE" w:rsidRPr="00375CC2" w14:paraId="1818CCF4" w14:textId="77777777" w:rsidTr="00465AF2">
        <w:trPr>
          <w:trHeight w:val="300"/>
        </w:trPr>
        <w:tc>
          <w:tcPr>
            <w:tcW w:w="7655" w:type="dxa"/>
            <w:shd w:val="clear" w:color="auto" w:fill="auto"/>
            <w:noWrap/>
            <w:vAlign w:val="center"/>
          </w:tcPr>
          <w:p w14:paraId="34E67F71" w14:textId="77777777" w:rsidR="008A26FE" w:rsidRPr="00375CC2" w:rsidRDefault="008A26FE" w:rsidP="008A26FE">
            <w:pPr>
              <w:spacing w:after="0"/>
              <w:rPr>
                <w:rFonts w:eastAsia="Times New Roman" w:cstheme="minorHAnsi"/>
                <w:color w:val="000000"/>
                <w:sz w:val="20"/>
              </w:rPr>
            </w:pPr>
            <w:r w:rsidRPr="00375CC2">
              <w:rPr>
                <w:rFonts w:eastAsia="Times New Roman" w:cstheme="minorHAnsi"/>
                <w:color w:val="000000"/>
                <w:sz w:val="20"/>
              </w:rPr>
              <w:t xml:space="preserve">Apiterapi Ürünleri İşleme Merkezi Güdümlü Projesi </w:t>
            </w:r>
          </w:p>
        </w:tc>
        <w:tc>
          <w:tcPr>
            <w:tcW w:w="587" w:type="dxa"/>
            <w:shd w:val="clear" w:color="auto" w:fill="DBE5F1" w:themeFill="accent1" w:themeFillTint="33"/>
            <w:noWrap/>
            <w:vAlign w:val="bottom"/>
          </w:tcPr>
          <w:p w14:paraId="09B3F3FC" w14:textId="77777777" w:rsidR="008A26FE" w:rsidRPr="00375CC2" w:rsidRDefault="008A26FE" w:rsidP="008A26FE">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57A3CD88" w14:textId="77777777" w:rsidR="008A26FE" w:rsidRPr="00375CC2" w:rsidRDefault="008A26FE" w:rsidP="008A26FE">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4210C315" w14:textId="77777777" w:rsidR="008A26FE" w:rsidRPr="00375CC2" w:rsidRDefault="008A26FE" w:rsidP="008A26FE">
            <w:pPr>
              <w:spacing w:after="0"/>
              <w:jc w:val="center"/>
              <w:rPr>
                <w:rFonts w:eastAsia="Times New Roman" w:cstheme="minorHAnsi"/>
                <w:color w:val="000000"/>
                <w:sz w:val="20"/>
                <w:lang w:eastAsia="tr-TR"/>
              </w:rPr>
            </w:pPr>
          </w:p>
        </w:tc>
      </w:tr>
      <w:tr w:rsidR="008A26FE" w:rsidRPr="00375CC2" w14:paraId="3CAF70FB" w14:textId="77777777" w:rsidTr="00020B0F">
        <w:trPr>
          <w:trHeight w:val="300"/>
        </w:trPr>
        <w:tc>
          <w:tcPr>
            <w:tcW w:w="7655" w:type="dxa"/>
            <w:shd w:val="clear" w:color="auto" w:fill="auto"/>
            <w:noWrap/>
            <w:vAlign w:val="center"/>
          </w:tcPr>
          <w:p w14:paraId="0A7B7BB2" w14:textId="77777777" w:rsidR="008A26FE" w:rsidRPr="00375CC2" w:rsidRDefault="008A26FE" w:rsidP="008A26FE">
            <w:pPr>
              <w:spacing w:after="0"/>
              <w:rPr>
                <w:rFonts w:eastAsia="Times New Roman" w:cstheme="minorHAnsi"/>
                <w:color w:val="000000"/>
                <w:sz w:val="20"/>
              </w:rPr>
            </w:pPr>
            <w:r w:rsidRPr="00375CC2">
              <w:rPr>
                <w:rFonts w:eastAsia="Times New Roman" w:cstheme="minorHAnsi"/>
                <w:color w:val="000000"/>
                <w:sz w:val="20"/>
              </w:rPr>
              <w:t>Çine Zeytinyağı Lisanslı Depoculuk Güdümlü Projesi</w:t>
            </w:r>
          </w:p>
        </w:tc>
        <w:tc>
          <w:tcPr>
            <w:tcW w:w="587" w:type="dxa"/>
            <w:shd w:val="clear" w:color="auto" w:fill="DBE5F1" w:themeFill="accent1" w:themeFillTint="33"/>
            <w:noWrap/>
            <w:vAlign w:val="bottom"/>
          </w:tcPr>
          <w:p w14:paraId="3E4500FB" w14:textId="77777777" w:rsidR="008A26FE" w:rsidRPr="00375CC2" w:rsidRDefault="008A26FE" w:rsidP="008A26FE">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78436230" w14:textId="77777777" w:rsidR="008A26FE" w:rsidRPr="00375CC2" w:rsidRDefault="008A26FE" w:rsidP="008A26FE">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4C1AD6CE" w14:textId="77777777" w:rsidR="008A26FE" w:rsidRPr="00375CC2" w:rsidRDefault="008A26FE" w:rsidP="008A26FE">
            <w:pPr>
              <w:spacing w:after="0"/>
              <w:jc w:val="center"/>
              <w:rPr>
                <w:rFonts w:eastAsia="Times New Roman" w:cstheme="minorHAnsi"/>
                <w:color w:val="000000"/>
                <w:sz w:val="20"/>
                <w:lang w:eastAsia="tr-TR"/>
              </w:rPr>
            </w:pPr>
          </w:p>
        </w:tc>
      </w:tr>
      <w:tr w:rsidR="008A26FE" w:rsidRPr="00375CC2" w14:paraId="7F2E0246" w14:textId="77777777" w:rsidTr="00020B0F">
        <w:trPr>
          <w:trHeight w:val="300"/>
        </w:trPr>
        <w:tc>
          <w:tcPr>
            <w:tcW w:w="7655" w:type="dxa"/>
            <w:shd w:val="clear" w:color="auto" w:fill="auto"/>
            <w:noWrap/>
            <w:vAlign w:val="center"/>
          </w:tcPr>
          <w:p w14:paraId="318E2659" w14:textId="748DE8C0" w:rsidR="008A26FE" w:rsidRPr="00375CC2" w:rsidRDefault="00810B96" w:rsidP="008A26FE">
            <w:pPr>
              <w:spacing w:after="0"/>
              <w:rPr>
                <w:rFonts w:eastAsia="Times New Roman" w:cstheme="minorHAnsi"/>
                <w:color w:val="000000"/>
                <w:sz w:val="20"/>
              </w:rPr>
            </w:pPr>
            <w:r w:rsidRPr="00375CC2">
              <w:rPr>
                <w:rFonts w:eastAsia="Times New Roman" w:cstheme="minorHAnsi"/>
                <w:color w:val="000000"/>
                <w:sz w:val="20"/>
              </w:rPr>
              <w:t>Aydın ve İzmir İllerinde Bulunan Pamuk Üreticilerine Yönelik Lisanslı Depo Kurulumu Güdümlü Projesi</w:t>
            </w:r>
          </w:p>
        </w:tc>
        <w:tc>
          <w:tcPr>
            <w:tcW w:w="587" w:type="dxa"/>
            <w:shd w:val="clear" w:color="auto" w:fill="DBE5F1" w:themeFill="accent1" w:themeFillTint="33"/>
            <w:noWrap/>
            <w:vAlign w:val="bottom"/>
          </w:tcPr>
          <w:p w14:paraId="35620404" w14:textId="77777777" w:rsidR="008A26FE" w:rsidRPr="00375CC2" w:rsidRDefault="008A26FE" w:rsidP="008A26FE">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0C40E593" w14:textId="77777777" w:rsidR="008A26FE" w:rsidRPr="00375CC2" w:rsidRDefault="008A26FE" w:rsidP="008A26FE">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30B3DCE5" w14:textId="77777777" w:rsidR="008A26FE" w:rsidRPr="00375CC2" w:rsidRDefault="008A26FE" w:rsidP="008A26FE">
            <w:pPr>
              <w:spacing w:after="0"/>
              <w:jc w:val="center"/>
              <w:rPr>
                <w:rFonts w:eastAsia="Times New Roman" w:cstheme="minorHAnsi"/>
                <w:color w:val="000000"/>
                <w:sz w:val="20"/>
                <w:lang w:eastAsia="tr-TR"/>
              </w:rPr>
            </w:pPr>
          </w:p>
        </w:tc>
      </w:tr>
      <w:tr w:rsidR="007B7512" w:rsidRPr="00375CC2" w14:paraId="5D09B45F" w14:textId="77777777" w:rsidTr="00811D67">
        <w:trPr>
          <w:trHeight w:val="300"/>
        </w:trPr>
        <w:tc>
          <w:tcPr>
            <w:tcW w:w="7655" w:type="dxa"/>
            <w:shd w:val="clear" w:color="auto" w:fill="auto"/>
            <w:noWrap/>
            <w:vAlign w:val="center"/>
          </w:tcPr>
          <w:p w14:paraId="23FD6ED3" w14:textId="6159F9C1" w:rsidR="007B7512" w:rsidRPr="00375CC2" w:rsidRDefault="007B7512" w:rsidP="008A26FE">
            <w:pPr>
              <w:spacing w:after="0"/>
              <w:rPr>
                <w:rFonts w:eastAsia="Times New Roman" w:cstheme="minorHAnsi"/>
                <w:color w:val="000000"/>
                <w:sz w:val="20"/>
              </w:rPr>
            </w:pPr>
            <w:r w:rsidRPr="007B7512">
              <w:rPr>
                <w:rFonts w:eastAsia="Times New Roman" w:cstheme="minorHAnsi"/>
                <w:bCs/>
                <w:iCs/>
                <w:color w:val="000000"/>
                <w:sz w:val="20"/>
              </w:rPr>
              <w:t>Yerelde Kırsal Kalkınma Modeli: Muğla</w:t>
            </w:r>
            <w:r>
              <w:rPr>
                <w:rFonts w:eastAsia="Times New Roman" w:cstheme="minorHAnsi"/>
                <w:bCs/>
                <w:iCs/>
                <w:color w:val="000000"/>
                <w:sz w:val="20"/>
              </w:rPr>
              <w:t xml:space="preserve"> Güdümlü </w:t>
            </w:r>
            <w:r w:rsidR="00811D67">
              <w:rPr>
                <w:rFonts w:eastAsia="Times New Roman" w:cstheme="minorHAnsi"/>
                <w:bCs/>
                <w:iCs/>
                <w:color w:val="000000"/>
                <w:sz w:val="20"/>
              </w:rPr>
              <w:t>Projesi</w:t>
            </w:r>
          </w:p>
        </w:tc>
        <w:tc>
          <w:tcPr>
            <w:tcW w:w="587" w:type="dxa"/>
            <w:shd w:val="clear" w:color="auto" w:fill="auto"/>
            <w:noWrap/>
            <w:vAlign w:val="bottom"/>
          </w:tcPr>
          <w:p w14:paraId="4C91510B" w14:textId="77777777" w:rsidR="007B7512" w:rsidRPr="00375CC2" w:rsidRDefault="007B7512" w:rsidP="008A26FE">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7DDEFC44" w14:textId="77777777" w:rsidR="007B7512" w:rsidRPr="00375CC2" w:rsidRDefault="007B7512" w:rsidP="008A26FE">
            <w:pPr>
              <w:spacing w:after="0"/>
              <w:jc w:val="center"/>
              <w:rPr>
                <w:rFonts w:eastAsia="Times New Roman" w:cstheme="minorHAnsi"/>
                <w:color w:val="000000"/>
                <w:sz w:val="20"/>
                <w:lang w:eastAsia="tr-TR"/>
              </w:rPr>
            </w:pPr>
          </w:p>
        </w:tc>
        <w:tc>
          <w:tcPr>
            <w:tcW w:w="587" w:type="dxa"/>
            <w:shd w:val="clear" w:color="auto" w:fill="DBE5F1" w:themeFill="accent1" w:themeFillTint="33"/>
            <w:noWrap/>
            <w:vAlign w:val="bottom"/>
          </w:tcPr>
          <w:p w14:paraId="6E80C4C5" w14:textId="77777777" w:rsidR="007B7512" w:rsidRPr="00375CC2" w:rsidRDefault="007B7512" w:rsidP="008A26FE">
            <w:pPr>
              <w:spacing w:after="0"/>
              <w:jc w:val="center"/>
              <w:rPr>
                <w:rFonts w:eastAsia="Times New Roman" w:cstheme="minorHAnsi"/>
                <w:color w:val="000000"/>
                <w:sz w:val="20"/>
                <w:lang w:eastAsia="tr-TR"/>
              </w:rPr>
            </w:pPr>
          </w:p>
        </w:tc>
      </w:tr>
    </w:tbl>
    <w:p w14:paraId="1E1A0677" w14:textId="69730AE7" w:rsidR="00F53549" w:rsidRPr="00375CC2" w:rsidRDefault="00F53549" w:rsidP="002773EE">
      <w:pPr>
        <w:rPr>
          <w:rFonts w:cstheme="minorHAnsi"/>
          <w:highlight w:val="green"/>
        </w:rPr>
      </w:pPr>
      <w:bookmarkStart w:id="1789" w:name="_Toc497986347"/>
      <w:bookmarkStart w:id="1790" w:name="_Toc497987461"/>
      <w:bookmarkStart w:id="1791" w:name="_Toc497991770"/>
      <w:bookmarkStart w:id="1792" w:name="_Toc529179969"/>
      <w:bookmarkStart w:id="1793" w:name="_Toc18500674"/>
    </w:p>
    <w:p w14:paraId="6776B4E8" w14:textId="77777777" w:rsidR="002773EE" w:rsidRPr="00375CC2" w:rsidRDefault="002773EE" w:rsidP="002773EE">
      <w:pPr>
        <w:spacing w:after="160" w:line="360" w:lineRule="auto"/>
        <w:contextualSpacing/>
        <w:outlineLvl w:val="0"/>
        <w:rPr>
          <w:rFonts w:cstheme="minorHAnsi"/>
          <w:b/>
        </w:rPr>
      </w:pPr>
      <w:bookmarkStart w:id="1794" w:name="_Toc113631075"/>
      <w:r w:rsidRPr="00375CC2">
        <w:rPr>
          <w:rFonts w:cstheme="minorHAnsi"/>
          <w:b/>
        </w:rPr>
        <w:t xml:space="preserve">2.2.6. İzleme </w:t>
      </w:r>
      <w:r w:rsidR="00066055" w:rsidRPr="00375CC2">
        <w:rPr>
          <w:rFonts w:cstheme="minorHAnsi"/>
          <w:b/>
        </w:rPr>
        <w:t>v</w:t>
      </w:r>
      <w:r w:rsidRPr="00375CC2">
        <w:rPr>
          <w:rFonts w:cstheme="minorHAnsi"/>
          <w:b/>
        </w:rPr>
        <w:t>e Değerlendirme</w:t>
      </w:r>
      <w:bookmarkEnd w:id="1789"/>
      <w:bookmarkEnd w:id="1790"/>
      <w:bookmarkEnd w:id="1791"/>
      <w:bookmarkEnd w:id="1792"/>
      <w:bookmarkEnd w:id="1793"/>
      <w:bookmarkEnd w:id="1794"/>
    </w:p>
    <w:p w14:paraId="50071287" w14:textId="5220009A" w:rsidR="002773EE" w:rsidRPr="00375CC2" w:rsidRDefault="001D5390" w:rsidP="002773EE">
      <w:pPr>
        <w:spacing w:after="0" w:line="360" w:lineRule="auto"/>
        <w:jc w:val="both"/>
        <w:rPr>
          <w:rFonts w:cstheme="minorHAnsi"/>
          <w:color w:val="000000"/>
        </w:rPr>
      </w:pPr>
      <w:r w:rsidRPr="00375CC2">
        <w:rPr>
          <w:rFonts w:cstheme="minorHAnsi"/>
          <w:b/>
        </w:rPr>
        <w:t xml:space="preserve"> </w:t>
      </w:r>
      <w:r w:rsidR="00E556FE" w:rsidRPr="00375CC2">
        <w:rPr>
          <w:rFonts w:cstheme="minorHAnsi"/>
          <w:color w:val="000000"/>
        </w:rPr>
        <w:t xml:space="preserve">SOP </w:t>
      </w:r>
      <w:r w:rsidR="002773EE" w:rsidRPr="00375CC2">
        <w:rPr>
          <w:rFonts w:cstheme="minorHAnsi"/>
          <w:color w:val="000000"/>
        </w:rPr>
        <w:t>kapsamında</w:t>
      </w:r>
      <w:r w:rsidR="00465AF2" w:rsidRPr="00375CC2">
        <w:rPr>
          <w:rFonts w:cstheme="minorHAnsi"/>
          <w:color w:val="000000"/>
        </w:rPr>
        <w:t xml:space="preserve"> yer alan faaliyetlere ilişkin 6</w:t>
      </w:r>
      <w:r w:rsidR="002773EE" w:rsidRPr="00375CC2">
        <w:rPr>
          <w:rFonts w:cstheme="minorHAnsi"/>
          <w:color w:val="000000"/>
        </w:rPr>
        <w:t xml:space="preserve"> ayda bir genel sekreter başkanlığında birim başkanları ve program koordinatörleri toplantısı gerçekleştirilecektir. Toplantı öncesinde çalışma programında yer </w:t>
      </w:r>
      <w:r w:rsidR="002773EE" w:rsidRPr="00375CC2">
        <w:rPr>
          <w:rFonts w:cstheme="minorHAnsi"/>
          <w:color w:val="000000"/>
        </w:rPr>
        <w:lastRenderedPageBreak/>
        <w:t>alan faaliyetlerden sorumlu birimler ilerlemelere ilişkin raporlarını sunacaklardır. Program izleme ve değerlendirme çalışmalarındaki tüm çıktılar bir sonraki programlama aşamalarına veri sağlayacak, ölçülebilir ve karşılaştırılabilir nitelikte hazırlanacaktır. İzleme ve değerlendirme sürecine ilişkin detaylar SOP yönetim planında yer almaktadır.</w:t>
      </w:r>
    </w:p>
    <w:p w14:paraId="5E43B044" w14:textId="149F8298" w:rsidR="00A77595" w:rsidRPr="00375CC2" w:rsidRDefault="00A77595">
      <w:pPr>
        <w:rPr>
          <w:rFonts w:eastAsiaTheme="majorEastAsia" w:cstheme="minorHAnsi"/>
          <w:b/>
          <w:bCs/>
        </w:rPr>
      </w:pPr>
      <w:bookmarkStart w:id="1795" w:name="_Toc18500675"/>
      <w:r w:rsidRPr="00375CC2">
        <w:rPr>
          <w:rFonts w:cstheme="minorHAnsi"/>
        </w:rPr>
        <w:br w:type="page"/>
      </w:r>
    </w:p>
    <w:p w14:paraId="65CE1A9C" w14:textId="26B18D41" w:rsidR="008541FC" w:rsidRPr="00375CC2" w:rsidRDefault="008541FC" w:rsidP="008541FC">
      <w:pPr>
        <w:pStyle w:val="Balk1"/>
        <w:numPr>
          <w:ilvl w:val="0"/>
          <w:numId w:val="0"/>
        </w:numPr>
        <w:jc w:val="both"/>
        <w:rPr>
          <w:rFonts w:cstheme="minorHAnsi"/>
          <w:sz w:val="22"/>
          <w:szCs w:val="22"/>
        </w:rPr>
      </w:pPr>
      <w:bookmarkStart w:id="1796" w:name="_Toc113631076"/>
      <w:r w:rsidRPr="00375CC2">
        <w:rPr>
          <w:rFonts w:cstheme="minorHAnsi"/>
          <w:sz w:val="22"/>
          <w:szCs w:val="22"/>
        </w:rPr>
        <w:lastRenderedPageBreak/>
        <w:t>2.3. İMALAT SANAYİDE KURUMSALLAŞMA VE DİJİTAL DÖNÜŞÜM SONUÇ ODAKLI PROGRAMI</w:t>
      </w:r>
      <w:bookmarkEnd w:id="1795"/>
      <w:bookmarkEnd w:id="1796"/>
    </w:p>
    <w:p w14:paraId="2EDFC0D1" w14:textId="77777777" w:rsidR="008541FC" w:rsidRPr="00375CC2" w:rsidRDefault="008541FC" w:rsidP="008541FC">
      <w:pPr>
        <w:pStyle w:val="ListeParagraf"/>
        <w:spacing w:after="160" w:line="360" w:lineRule="auto"/>
        <w:ind w:left="0"/>
        <w:outlineLvl w:val="0"/>
        <w:rPr>
          <w:rFonts w:cstheme="minorHAnsi"/>
          <w:b/>
        </w:rPr>
      </w:pPr>
      <w:bookmarkStart w:id="1797" w:name="_Toc113631077"/>
      <w:r w:rsidRPr="00375CC2">
        <w:rPr>
          <w:rFonts w:cstheme="minorHAnsi"/>
          <w:b/>
        </w:rPr>
        <w:t>2.3.1. Amaç</w:t>
      </w:r>
      <w:bookmarkEnd w:id="1797"/>
    </w:p>
    <w:p w14:paraId="58F4EC37" w14:textId="77777777" w:rsidR="008541FC" w:rsidRPr="00375CC2" w:rsidRDefault="00F53549" w:rsidP="008541FC">
      <w:pPr>
        <w:spacing w:line="360" w:lineRule="auto"/>
        <w:jc w:val="both"/>
        <w:rPr>
          <w:rFonts w:cstheme="minorHAnsi"/>
        </w:rPr>
      </w:pPr>
      <w:r w:rsidRPr="00375CC2">
        <w:rPr>
          <w:rFonts w:cstheme="minorHAnsi"/>
        </w:rPr>
        <w:t>“</w:t>
      </w:r>
      <w:r w:rsidR="008541FC" w:rsidRPr="00375CC2">
        <w:rPr>
          <w:rFonts w:cstheme="minorHAnsi"/>
        </w:rPr>
        <w:t>Güney Ege Bölgesel Yenilik Stratejisi</w:t>
      </w:r>
      <w:r w:rsidRPr="00375CC2">
        <w:rPr>
          <w:rFonts w:cstheme="minorHAnsi"/>
        </w:rPr>
        <w:t>”</w:t>
      </w:r>
      <w:r w:rsidR="008541FC" w:rsidRPr="00375CC2">
        <w:rPr>
          <w:rFonts w:cstheme="minorHAnsi"/>
        </w:rPr>
        <w:t xml:space="preserve"> çalışması kapsamında yapılan analizlerde bölgede özellikle gıda ve makine imalatı sektörlerinde “bilgi ve iletişim teknoloji altyapıları ve bunlara bağlı üretim ve yönetim sistemleri yaygın olmadığı” tespit edilmiş, tekstil sektöründeki işletmelerin ise üretim süreçlerinin tüm aşamalarının elektronik ortamda gerçekleştirildiği ancak “bilgisayarla tümleşik üretim” sistemine geçişe ihtiyacı olduğu vurgulanmıştır.  </w:t>
      </w:r>
    </w:p>
    <w:p w14:paraId="4716CF19" w14:textId="1EAE0966" w:rsidR="008541FC" w:rsidRPr="00375CC2" w:rsidRDefault="00F53549" w:rsidP="008541FC">
      <w:pPr>
        <w:spacing w:line="360" w:lineRule="auto"/>
        <w:jc w:val="both"/>
        <w:rPr>
          <w:rFonts w:cstheme="minorHAnsi"/>
        </w:rPr>
      </w:pPr>
      <w:r w:rsidRPr="00375CC2">
        <w:rPr>
          <w:rFonts w:cstheme="minorHAnsi"/>
        </w:rPr>
        <w:t>SOP</w:t>
      </w:r>
      <w:r w:rsidR="00C00A8D" w:rsidRPr="00375CC2">
        <w:rPr>
          <w:rFonts w:cstheme="minorHAnsi"/>
        </w:rPr>
        <w:t xml:space="preserve"> </w:t>
      </w:r>
      <w:r w:rsidR="003E6528" w:rsidRPr="00375CC2">
        <w:rPr>
          <w:rFonts w:cstheme="minorHAnsi"/>
        </w:rPr>
        <w:t>kapsamında B</w:t>
      </w:r>
      <w:r w:rsidR="008541FC" w:rsidRPr="00375CC2">
        <w:rPr>
          <w:rFonts w:cstheme="minorHAnsi"/>
        </w:rPr>
        <w:t xml:space="preserve">ölgede öne çıkan sektörlerde  (tekstil ve giyim ürünleri, makine ve teçhizat, gıda ve içecek ürünleri imalatı) dijital dönüşümün sağlanarak </w:t>
      </w:r>
      <w:r w:rsidR="006D0048" w:rsidRPr="00375CC2">
        <w:rPr>
          <w:rFonts w:cstheme="minorHAnsi"/>
        </w:rPr>
        <w:t xml:space="preserve">verimlilik ve rekabet gücünün </w:t>
      </w:r>
      <w:r w:rsidR="008541FC" w:rsidRPr="00375CC2">
        <w:rPr>
          <w:rFonts w:cstheme="minorHAnsi"/>
        </w:rPr>
        <w:t>artırılmasına katkı sağlanması hedeflen</w:t>
      </w:r>
      <w:r w:rsidR="00236AE5" w:rsidRPr="00375CC2">
        <w:rPr>
          <w:rFonts w:cstheme="minorHAnsi"/>
        </w:rPr>
        <w:t>mektedir.</w:t>
      </w:r>
      <w:r w:rsidR="008541FC" w:rsidRPr="00375CC2">
        <w:rPr>
          <w:rFonts w:cstheme="minorHAnsi"/>
        </w:rPr>
        <w:t xml:space="preserve"> Program kapsamında işletmelerde dijital hizmetlerin ve dijital operasyonel yetkinliklerin artırılması, kurumsal yönetim ve yönetişim kapasitesinin güçlendirilmesi amaçlanmaktadır.</w:t>
      </w:r>
    </w:p>
    <w:p w14:paraId="5113D91C" w14:textId="77777777" w:rsidR="008541FC" w:rsidRPr="00375CC2" w:rsidRDefault="008541FC" w:rsidP="001D5390">
      <w:pPr>
        <w:spacing w:after="0" w:line="360" w:lineRule="auto"/>
        <w:jc w:val="both"/>
        <w:rPr>
          <w:rFonts w:cstheme="minorHAnsi"/>
          <w:b/>
        </w:rPr>
      </w:pPr>
      <w:r w:rsidRPr="00375CC2">
        <w:rPr>
          <w:rFonts w:cstheme="minorHAnsi"/>
          <w:b/>
        </w:rPr>
        <w:t>Programın Amacı:</w:t>
      </w:r>
    </w:p>
    <w:p w14:paraId="017CD7A6" w14:textId="77777777" w:rsidR="008541FC" w:rsidRPr="00375CC2" w:rsidRDefault="008541FC" w:rsidP="001D5390">
      <w:pPr>
        <w:spacing w:after="0" w:line="360" w:lineRule="auto"/>
        <w:jc w:val="both"/>
        <w:rPr>
          <w:rFonts w:cstheme="minorHAnsi"/>
        </w:rPr>
      </w:pPr>
      <w:r w:rsidRPr="00375CC2">
        <w:rPr>
          <w:rFonts w:cstheme="minorHAnsi"/>
        </w:rPr>
        <w:t xml:space="preserve">Bölgede öne çıkan sektörlerde  (tekstil ve giyim ürünleri, makine ve teçhizat, gıda ve içecek ürünleri imalatı) dijital ve kurumsal dönüşümün sağlanarak </w:t>
      </w:r>
      <w:r w:rsidR="006D0048" w:rsidRPr="00375CC2">
        <w:rPr>
          <w:rFonts w:cstheme="minorHAnsi"/>
        </w:rPr>
        <w:t xml:space="preserve">verimlilik ve rekabet gücünün </w:t>
      </w:r>
      <w:r w:rsidRPr="00375CC2">
        <w:rPr>
          <w:rFonts w:cstheme="minorHAnsi"/>
        </w:rPr>
        <w:t>a</w:t>
      </w:r>
      <w:r w:rsidR="005D4D10" w:rsidRPr="00375CC2">
        <w:rPr>
          <w:rFonts w:cstheme="minorHAnsi"/>
        </w:rPr>
        <w:t>rtırılmasına katkı sağlamaktır</w:t>
      </w:r>
      <w:r w:rsidRPr="00375CC2">
        <w:rPr>
          <w:rFonts w:cstheme="minorHAnsi"/>
        </w:rPr>
        <w:t>.</w:t>
      </w:r>
    </w:p>
    <w:p w14:paraId="2D69B1EE" w14:textId="77777777" w:rsidR="008541FC" w:rsidRPr="00375CC2" w:rsidRDefault="008541FC" w:rsidP="008541FC">
      <w:pPr>
        <w:spacing w:after="0" w:line="360" w:lineRule="auto"/>
        <w:ind w:firstLine="360"/>
        <w:rPr>
          <w:rFonts w:cstheme="minorHAnsi"/>
          <w:b/>
        </w:rPr>
      </w:pPr>
      <w:r w:rsidRPr="00375CC2">
        <w:rPr>
          <w:rFonts w:cstheme="minorHAnsi"/>
          <w:b/>
        </w:rPr>
        <w:t xml:space="preserve">Programın Özel Amaçları: </w:t>
      </w:r>
    </w:p>
    <w:p w14:paraId="4ADBBAE6" w14:textId="77777777" w:rsidR="008541FC" w:rsidRPr="00375CC2" w:rsidRDefault="008541FC" w:rsidP="002F4E9C">
      <w:pPr>
        <w:pStyle w:val="ListeParagraf"/>
        <w:numPr>
          <w:ilvl w:val="0"/>
          <w:numId w:val="8"/>
        </w:numPr>
        <w:spacing w:after="160" w:line="360" w:lineRule="auto"/>
        <w:rPr>
          <w:rFonts w:cstheme="minorHAnsi"/>
        </w:rPr>
      </w:pPr>
      <w:r w:rsidRPr="00375CC2">
        <w:rPr>
          <w:rFonts w:cstheme="minorHAnsi"/>
        </w:rPr>
        <w:t>İşletmelerde dijital hizmetlerin (ürünler, servisler, çözümler) artırılması</w:t>
      </w:r>
    </w:p>
    <w:p w14:paraId="6A9DDAD0" w14:textId="77777777" w:rsidR="008541FC" w:rsidRPr="00375CC2" w:rsidRDefault="008541FC" w:rsidP="002F4E9C">
      <w:pPr>
        <w:pStyle w:val="ListeParagraf"/>
        <w:numPr>
          <w:ilvl w:val="0"/>
          <w:numId w:val="8"/>
        </w:numPr>
        <w:spacing w:after="160" w:line="360" w:lineRule="auto"/>
        <w:rPr>
          <w:rFonts w:cstheme="minorHAnsi"/>
        </w:rPr>
      </w:pPr>
      <w:r w:rsidRPr="00375CC2">
        <w:rPr>
          <w:rFonts w:cstheme="minorHAnsi"/>
        </w:rPr>
        <w:t>İşletmelerin dijital operasyonel yetkinliklerin</w:t>
      </w:r>
      <w:r w:rsidR="00F53549" w:rsidRPr="00375CC2">
        <w:rPr>
          <w:rFonts w:cstheme="minorHAnsi"/>
        </w:rPr>
        <w:t>in</w:t>
      </w:r>
      <w:r w:rsidRPr="00375CC2">
        <w:rPr>
          <w:rFonts w:cstheme="minorHAnsi"/>
        </w:rPr>
        <w:t xml:space="preserve"> artırılması</w:t>
      </w:r>
    </w:p>
    <w:p w14:paraId="44E04A35" w14:textId="77777777" w:rsidR="008541FC" w:rsidRPr="00375CC2" w:rsidRDefault="008541FC" w:rsidP="002F4E9C">
      <w:pPr>
        <w:pStyle w:val="ListeParagraf"/>
        <w:numPr>
          <w:ilvl w:val="0"/>
          <w:numId w:val="8"/>
        </w:numPr>
        <w:spacing w:after="160" w:line="360" w:lineRule="auto"/>
        <w:rPr>
          <w:rFonts w:cstheme="minorHAnsi"/>
        </w:rPr>
      </w:pPr>
      <w:r w:rsidRPr="00375CC2">
        <w:rPr>
          <w:rFonts w:cstheme="minorHAnsi"/>
        </w:rPr>
        <w:t>Kurumsallaşma kapasitesinin geliştirilmesi</w:t>
      </w:r>
    </w:p>
    <w:p w14:paraId="6B8BBBA0" w14:textId="77777777" w:rsidR="00236AE5" w:rsidRPr="00375CC2" w:rsidRDefault="00236AE5" w:rsidP="00236AE5">
      <w:pPr>
        <w:pStyle w:val="ListeParagraf"/>
        <w:spacing w:after="160" w:line="360" w:lineRule="auto"/>
        <w:rPr>
          <w:rFonts w:cstheme="minorHAnsi"/>
        </w:rPr>
      </w:pPr>
    </w:p>
    <w:p w14:paraId="6AA9EA4D" w14:textId="77777777" w:rsidR="008541FC" w:rsidRPr="00375CC2" w:rsidRDefault="008541FC" w:rsidP="00236AE5">
      <w:pPr>
        <w:pStyle w:val="ListeParagraf"/>
        <w:spacing w:before="240" w:after="160" w:line="360" w:lineRule="auto"/>
        <w:ind w:left="0"/>
        <w:outlineLvl w:val="0"/>
        <w:rPr>
          <w:rFonts w:cstheme="minorHAnsi"/>
          <w:b/>
        </w:rPr>
      </w:pPr>
      <w:bookmarkStart w:id="1798" w:name="_Toc113631078"/>
      <w:r w:rsidRPr="00375CC2">
        <w:rPr>
          <w:rFonts w:cstheme="minorHAnsi"/>
          <w:b/>
        </w:rPr>
        <w:t xml:space="preserve">2.3.2. Arka Plan </w:t>
      </w:r>
      <w:r w:rsidR="00BC40D8" w:rsidRPr="00375CC2">
        <w:rPr>
          <w:rFonts w:cstheme="minorHAnsi"/>
          <w:b/>
        </w:rPr>
        <w:t>v</w:t>
      </w:r>
      <w:r w:rsidRPr="00375CC2">
        <w:rPr>
          <w:rFonts w:cstheme="minorHAnsi"/>
          <w:b/>
        </w:rPr>
        <w:t>e Müdahale Gerekçesi</w:t>
      </w:r>
      <w:bookmarkEnd w:id="1798"/>
    </w:p>
    <w:p w14:paraId="138E6B82" w14:textId="77777777" w:rsidR="00A90E66" w:rsidRPr="00375CC2" w:rsidRDefault="00A90E66" w:rsidP="00A90E66">
      <w:pPr>
        <w:spacing w:line="360" w:lineRule="auto"/>
        <w:jc w:val="both"/>
        <w:rPr>
          <w:rFonts w:cstheme="minorHAnsi"/>
        </w:rPr>
      </w:pPr>
      <w:r w:rsidRPr="00375CC2">
        <w:rPr>
          <w:rFonts w:cstheme="minorHAnsi"/>
        </w:rPr>
        <w:t>İmalat sanayide dijitalleşme, değer zincirinin her aşamasında etkinlik ve verimlilik artışları ile değer oluşturma potansiyeli taşımaktadır. Dijitalleşme, bu konuda ilerleme kaydetmiş bölgeler ve işletmeler açısından önemli fırsatlar sunarken, bu alanda adım atmam</w:t>
      </w:r>
      <w:r w:rsidR="00F53549" w:rsidRPr="00375CC2">
        <w:rPr>
          <w:rFonts w:cstheme="minorHAnsi"/>
        </w:rPr>
        <w:t>ış olan işletmeler açısından da</w:t>
      </w:r>
      <w:r w:rsidRPr="00375CC2">
        <w:rPr>
          <w:rFonts w:cstheme="minorHAnsi"/>
        </w:rPr>
        <w:t xml:space="preserve"> tehdit oluşturmaktadır. </w:t>
      </w:r>
      <w:r w:rsidR="00F53549" w:rsidRPr="00375CC2">
        <w:rPr>
          <w:rFonts w:cstheme="minorHAnsi"/>
        </w:rPr>
        <w:t>Ü</w:t>
      </w:r>
      <w:r w:rsidRPr="00375CC2">
        <w:rPr>
          <w:rFonts w:cstheme="minorHAnsi"/>
        </w:rPr>
        <w:t>retimde rekabet edebilir pozisyonda olabilmek için dijital</w:t>
      </w:r>
      <w:r w:rsidR="00236AE5" w:rsidRPr="00375CC2">
        <w:rPr>
          <w:rFonts w:cstheme="minorHAnsi"/>
        </w:rPr>
        <w:t xml:space="preserve"> teknolojilerden verimli</w:t>
      </w:r>
      <w:r w:rsidRPr="00375CC2">
        <w:rPr>
          <w:rFonts w:cstheme="minorHAnsi"/>
        </w:rPr>
        <w:t xml:space="preserve"> ve etkin bir şekilde faydalanılması gerekmektedir.</w:t>
      </w:r>
    </w:p>
    <w:p w14:paraId="59BF2468" w14:textId="77777777" w:rsidR="00A90E66" w:rsidRPr="00375CC2" w:rsidRDefault="00A90E66" w:rsidP="00A90E66">
      <w:pPr>
        <w:spacing w:line="360" w:lineRule="auto"/>
        <w:jc w:val="both"/>
        <w:rPr>
          <w:rFonts w:cstheme="minorHAnsi"/>
        </w:rPr>
      </w:pPr>
      <w:r w:rsidRPr="00375CC2">
        <w:rPr>
          <w:rFonts w:cstheme="minorHAnsi"/>
        </w:rPr>
        <w:t xml:space="preserve">İmalat sanayinin dijital dönüşüm sürecinde “yapay zekâ, otonom robotlar, büyük veri ve ileri analitik, bulut bilişim, artırılmış ve sanal gerçeklik, nesnelerin interneti, eklemeli imalat, yeni nesil akıllı sensör teknolojileri ve siber güvenlik” gibi teknolojiler katma değerin, verimliliğin, kârlılığın, kalitenin ve benzeri birçok unsurun en üst seviyeye çıkarılmasında öncü teknolojiler olarak görülmektedir. Diğer taraftan, dijital teknolojiler şimdiye kadar insanlar tarafından geleneksel yöntemlerle yapılan birçok işin otonom bir şekilde yapılabilmesine olanak tanımakta, dolayısıyla da aynı üretimin daha az kişi istihdam edilerek </w:t>
      </w:r>
      <w:r w:rsidRPr="00375CC2">
        <w:rPr>
          <w:rFonts w:cstheme="minorHAnsi"/>
        </w:rPr>
        <w:lastRenderedPageBreak/>
        <w:t xml:space="preserve">yapılmasını mümkün kılmaktadır. Bununla birlikte, ekonomideki büyümenin sağladığı ek istihdam olanakları da ortaya çıkmaktadır.  </w:t>
      </w:r>
    </w:p>
    <w:p w14:paraId="14E47CE1" w14:textId="77777777" w:rsidR="00A90E66" w:rsidRPr="00375CC2" w:rsidRDefault="00A90E66" w:rsidP="00A90E66">
      <w:pPr>
        <w:spacing w:line="360" w:lineRule="auto"/>
        <w:jc w:val="both"/>
        <w:rPr>
          <w:rFonts w:cstheme="minorHAnsi"/>
        </w:rPr>
      </w:pPr>
      <w:r w:rsidRPr="00375CC2">
        <w:rPr>
          <w:rFonts w:cstheme="minorHAnsi"/>
        </w:rPr>
        <w:t xml:space="preserve">Sanayi ve Teknoloji Bakanlığı tarafından hazırlanan Dijital Türkiye Yol Haritasında başta KOBİ’ler olmak üzere birçok işletmenin dijital dönüşüm sürecini sağlıklı bir şekilde yürütecek finansal kaynağa ve teknolojik altyapıya sahip olmadığı belirtilmektedir. Yol Haritası ve Dijital dönüşüm destek programı kapsamında kimya, motorlu kara taşıtları, makine ve teçhizat, yarı iletkenler ve elektronik ile gıda ve içecek ürünleri olarak belirlenen odak sektörlerde faaliyet gösteren KOBİ’ler </w:t>
      </w:r>
      <w:r w:rsidR="00F53549" w:rsidRPr="00375CC2">
        <w:rPr>
          <w:rFonts w:cstheme="minorHAnsi"/>
        </w:rPr>
        <w:t xml:space="preserve">başta </w:t>
      </w:r>
      <w:r w:rsidRPr="00375CC2">
        <w:rPr>
          <w:rFonts w:cstheme="minorHAnsi"/>
        </w:rPr>
        <w:t>olmak üzere imalat sanayi işletmelerinin üretim değer zinciri üzerinden dijital dönüşüm süreçlerin</w:t>
      </w:r>
      <w:r w:rsidR="00403133" w:rsidRPr="00375CC2">
        <w:rPr>
          <w:rFonts w:cstheme="minorHAnsi"/>
        </w:rPr>
        <w:t>in desteklenmesi hedeflenmiştir</w:t>
      </w:r>
      <w:r w:rsidRPr="00375CC2">
        <w:rPr>
          <w:rFonts w:cstheme="minorHAnsi"/>
        </w:rPr>
        <w:t>.</w:t>
      </w:r>
    </w:p>
    <w:p w14:paraId="1C978813" w14:textId="77777777" w:rsidR="00A90E66" w:rsidRPr="00375CC2" w:rsidRDefault="00A90E66" w:rsidP="00A90E66">
      <w:pPr>
        <w:spacing w:line="360" w:lineRule="auto"/>
        <w:jc w:val="both"/>
        <w:rPr>
          <w:rFonts w:cstheme="minorHAnsi"/>
        </w:rPr>
      </w:pPr>
      <w:r w:rsidRPr="00375CC2">
        <w:rPr>
          <w:rFonts w:cstheme="minorHAnsi"/>
        </w:rPr>
        <w:t xml:space="preserve">İmalat Sanayide Kurumsallaşma ve Dijitalleşme Sonuç Odaklı Programı’nın ilk adımı olan “Güney Ege Bölgesi’nde Öne Çıkan Sektörlerde Kurumsallaşma ve Dijitalleşme Düzeyinin Belirlenmesi” araştırması 2021 yılında tamamlanmıştır. </w:t>
      </w:r>
      <w:r w:rsidR="00403133" w:rsidRPr="00375CC2">
        <w:rPr>
          <w:rFonts w:cstheme="minorHAnsi"/>
        </w:rPr>
        <w:t>A</w:t>
      </w:r>
      <w:r w:rsidRPr="00375CC2">
        <w:rPr>
          <w:rFonts w:cstheme="minorHAnsi"/>
        </w:rPr>
        <w:t xml:space="preserve">raştırma; Aydın, Denizli ve Muğla illerinde tekstil ve giyim ürünleri, makine ve ekipman, gıda ürünleri imalatı sektörlerinde </w:t>
      </w:r>
      <w:r w:rsidR="00403133" w:rsidRPr="00375CC2">
        <w:rPr>
          <w:rFonts w:cstheme="minorHAnsi"/>
        </w:rPr>
        <w:t xml:space="preserve">belirli ölçeğin üzerindeki 301 işletme ile tam sayım yöntemi kapsamında gerçekleştirilmiştir. </w:t>
      </w:r>
      <w:r w:rsidRPr="00375CC2">
        <w:rPr>
          <w:rFonts w:cstheme="minorHAnsi"/>
        </w:rPr>
        <w:t xml:space="preserve">Bölge işletmelerinde kurumsallaşma ve dijitalleşme mevcut durumu ile ilgili </w:t>
      </w:r>
      <w:r w:rsidR="00403133" w:rsidRPr="00375CC2">
        <w:rPr>
          <w:rFonts w:cstheme="minorHAnsi"/>
        </w:rPr>
        <w:t>önemli</w:t>
      </w:r>
      <w:r w:rsidRPr="00375CC2">
        <w:rPr>
          <w:rFonts w:cstheme="minorHAnsi"/>
        </w:rPr>
        <w:t xml:space="preserve"> bilgiler sunan araştırmaya göre işletmelerin yaklaşık %73’ünün dijitalleşme çabası içinde olduğu görülmüştür.</w:t>
      </w:r>
    </w:p>
    <w:p w14:paraId="7C4C0D8D" w14:textId="77777777" w:rsidR="00A90E66" w:rsidRPr="00375CC2" w:rsidRDefault="00A90E66" w:rsidP="00A90E66">
      <w:pPr>
        <w:spacing w:line="360" w:lineRule="auto"/>
        <w:jc w:val="both"/>
        <w:rPr>
          <w:rFonts w:cstheme="minorHAnsi"/>
        </w:rPr>
      </w:pPr>
      <w:r w:rsidRPr="00375CC2">
        <w:rPr>
          <w:rFonts w:cstheme="minorHAnsi"/>
        </w:rPr>
        <w:t xml:space="preserve">Çalışma kapsamında elde edilen verilere göre; </w:t>
      </w:r>
      <w:r w:rsidR="00F53549" w:rsidRPr="00375CC2">
        <w:rPr>
          <w:rFonts w:cstheme="minorHAnsi"/>
        </w:rPr>
        <w:t xml:space="preserve">bölgemizdeki </w:t>
      </w:r>
      <w:r w:rsidRPr="00375CC2">
        <w:rPr>
          <w:rFonts w:cstheme="minorHAnsi"/>
        </w:rPr>
        <w:t>işletmelerin %77’</w:t>
      </w:r>
      <w:r w:rsidR="00F53549" w:rsidRPr="00375CC2">
        <w:rPr>
          <w:rFonts w:cstheme="minorHAnsi"/>
        </w:rPr>
        <w:t>s</w:t>
      </w:r>
      <w:r w:rsidRPr="00375CC2">
        <w:rPr>
          <w:rFonts w:cstheme="minorHAnsi"/>
        </w:rPr>
        <w:t>inde yazılı bir</w:t>
      </w:r>
      <w:r w:rsidR="00403133" w:rsidRPr="00375CC2">
        <w:rPr>
          <w:rFonts w:cstheme="minorHAnsi"/>
        </w:rPr>
        <w:t xml:space="preserve"> işletme anayasası bulunmamaktadır. Y</w:t>
      </w:r>
      <w:r w:rsidRPr="00375CC2">
        <w:rPr>
          <w:rFonts w:cstheme="minorHAnsi"/>
        </w:rPr>
        <w:t xml:space="preserve">azılı bir </w:t>
      </w:r>
      <w:r w:rsidR="00403133" w:rsidRPr="00375CC2">
        <w:rPr>
          <w:rFonts w:cstheme="minorHAnsi"/>
        </w:rPr>
        <w:t xml:space="preserve">işletme </w:t>
      </w:r>
      <w:r w:rsidRPr="00375CC2">
        <w:rPr>
          <w:rFonts w:cstheme="minorHAnsi"/>
        </w:rPr>
        <w:t>anayasa</w:t>
      </w:r>
      <w:r w:rsidR="00403133" w:rsidRPr="00375CC2">
        <w:rPr>
          <w:rFonts w:cstheme="minorHAnsi"/>
        </w:rPr>
        <w:t xml:space="preserve">sına </w:t>
      </w:r>
      <w:r w:rsidRPr="00375CC2">
        <w:rPr>
          <w:rFonts w:cstheme="minorHAnsi"/>
        </w:rPr>
        <w:t xml:space="preserve">sahip olma durumunda en dezavantajlı sektör </w:t>
      </w:r>
      <w:r w:rsidR="00403133" w:rsidRPr="00375CC2">
        <w:rPr>
          <w:rFonts w:cstheme="minorHAnsi"/>
        </w:rPr>
        <w:t xml:space="preserve">%8 ile giyim eşyalarının imalatı sektörüdür. </w:t>
      </w:r>
      <w:r w:rsidRPr="00375CC2">
        <w:rPr>
          <w:rFonts w:cstheme="minorHAnsi"/>
        </w:rPr>
        <w:t>Bununla birlikte tekstil sektörünün %82 ile dijitalleşme çabası gösteren en yoğun sektör olduğu; onu %78 ile makine ve ekipman imalatı, %70 ile gıda ürünlerinin imalatı, %60 ile giyim eşyalarının imalatı sektörlerinin izlediği görülmektedir. Ancak ankete katılan işletmel</w:t>
      </w:r>
      <w:r w:rsidR="00347D5A" w:rsidRPr="00375CC2">
        <w:rPr>
          <w:rFonts w:cstheme="minorHAnsi"/>
        </w:rPr>
        <w:t>er</w:t>
      </w:r>
      <w:r w:rsidRPr="00375CC2">
        <w:rPr>
          <w:rFonts w:cstheme="minorHAnsi"/>
        </w:rPr>
        <w:t>in %53’ü dijitalleşmenin sağlanabilmesi için işletmelerinde yeterli insan kaynağına sahip olmadıklarını belirtmişlerdir.</w:t>
      </w:r>
    </w:p>
    <w:p w14:paraId="0CB0D376" w14:textId="77777777" w:rsidR="00A90E66" w:rsidRPr="00375CC2" w:rsidRDefault="00A90E66" w:rsidP="00A90E66">
      <w:pPr>
        <w:spacing w:line="360" w:lineRule="auto"/>
        <w:jc w:val="both"/>
        <w:rPr>
          <w:rFonts w:cstheme="minorHAnsi"/>
        </w:rPr>
      </w:pPr>
      <w:r w:rsidRPr="00375CC2">
        <w:rPr>
          <w:rFonts w:cstheme="minorHAnsi"/>
        </w:rPr>
        <w:t xml:space="preserve">Gelecek üç yıl içerisinde </w:t>
      </w:r>
      <w:r w:rsidR="00403133" w:rsidRPr="00375CC2">
        <w:rPr>
          <w:rFonts w:cstheme="minorHAnsi"/>
        </w:rPr>
        <w:t xml:space="preserve">bölgemizdeki </w:t>
      </w:r>
      <w:r w:rsidRPr="00375CC2">
        <w:rPr>
          <w:rFonts w:cstheme="minorHAnsi"/>
        </w:rPr>
        <w:t xml:space="preserve">işletmelerden dijital sistemlere yatırım yapmak isteyenlerin oranı %35 iken dijital teknolojilere yatırım </w:t>
      </w:r>
      <w:r w:rsidR="00403133" w:rsidRPr="00375CC2">
        <w:rPr>
          <w:rFonts w:cstheme="minorHAnsi"/>
        </w:rPr>
        <w:t>yapmak isteyenlerin oranı</w:t>
      </w:r>
      <w:r w:rsidRPr="00375CC2">
        <w:rPr>
          <w:rFonts w:cstheme="minorHAnsi"/>
        </w:rPr>
        <w:t xml:space="preserve"> %19’dur. Bu noktada dijitalleşme sürecini geciktiren ve işletmeyi zorlayan konular araştırıldığında %73 ile bütçe hususunun ilk sırada geldiği göze çarpmaktadır. Bütçeyi ise sırasıyla insan kaynağı (%55), değişime direnç (%33), hangi teknolojiye adapte olunacağının bilinmemesi (%20), yasal mevzuatlar (%19) gibi hususlar takip etmektedir.</w:t>
      </w:r>
    </w:p>
    <w:p w14:paraId="76AD0572" w14:textId="77777777" w:rsidR="00A90E66" w:rsidRPr="00375CC2" w:rsidRDefault="00F53549" w:rsidP="00A90E66">
      <w:pPr>
        <w:spacing w:line="360" w:lineRule="auto"/>
        <w:jc w:val="both"/>
        <w:rPr>
          <w:rFonts w:cstheme="minorHAnsi"/>
        </w:rPr>
      </w:pPr>
      <w:r w:rsidRPr="00375CC2">
        <w:rPr>
          <w:rFonts w:cstheme="minorHAnsi"/>
        </w:rPr>
        <w:t>SOP</w:t>
      </w:r>
      <w:r w:rsidR="00A90E66" w:rsidRPr="00375CC2">
        <w:rPr>
          <w:rFonts w:cstheme="minorHAnsi"/>
        </w:rPr>
        <w:t xml:space="preserve"> kapsamında bölgede öne çıkan sektörlerde  (tekstil ve giyim ürünleri, makine ve teçhizat, gıda ve içecek ürünleri imalatı) dijital dönüşümün sağlanarak</w:t>
      </w:r>
      <w:r w:rsidR="006D0048" w:rsidRPr="00375CC2">
        <w:rPr>
          <w:rFonts w:cstheme="minorHAnsi"/>
        </w:rPr>
        <w:t xml:space="preserve"> verimlilik ve rekabet gücünün</w:t>
      </w:r>
      <w:r w:rsidR="00A90E66" w:rsidRPr="00375CC2">
        <w:rPr>
          <w:rFonts w:cstheme="minorHAnsi"/>
        </w:rPr>
        <w:t xml:space="preserve"> artırılmasına katkı sağlanması hedeflenmektedir. Program kapsamında</w:t>
      </w:r>
      <w:r w:rsidRPr="00375CC2">
        <w:rPr>
          <w:rFonts w:cstheme="minorHAnsi"/>
        </w:rPr>
        <w:t>,</w:t>
      </w:r>
      <w:r w:rsidR="00A90E66" w:rsidRPr="00375CC2">
        <w:rPr>
          <w:rFonts w:cstheme="minorHAnsi"/>
        </w:rPr>
        <w:t xml:space="preserve"> işletmelerde dijital hizmetlerin ve dijital </w:t>
      </w:r>
      <w:r w:rsidR="00A90E66" w:rsidRPr="00375CC2">
        <w:rPr>
          <w:rFonts w:cstheme="minorHAnsi"/>
        </w:rPr>
        <w:lastRenderedPageBreak/>
        <w:t>operasyonel yetkinliklerin artırılması, dijital dönüşüm sürecinde kurumsal yönetim ve yönetişim kapasitesinin güçlendirilmesi amaçlanmaktadır.</w:t>
      </w:r>
    </w:p>
    <w:p w14:paraId="66B6CD5D" w14:textId="25A6D991" w:rsidR="00A90E66" w:rsidRPr="00375CC2" w:rsidRDefault="00A90E66" w:rsidP="00A90E66">
      <w:pPr>
        <w:spacing w:line="360" w:lineRule="auto"/>
        <w:jc w:val="both"/>
        <w:rPr>
          <w:rFonts w:cstheme="minorHAnsi"/>
        </w:rPr>
      </w:pPr>
      <w:r w:rsidRPr="00375CC2">
        <w:rPr>
          <w:rFonts w:cstheme="minorHAnsi"/>
        </w:rPr>
        <w:t>Program kapsamında Dijital</w:t>
      </w:r>
      <w:r w:rsidR="00F53549" w:rsidRPr="00375CC2">
        <w:rPr>
          <w:rFonts w:cstheme="minorHAnsi"/>
        </w:rPr>
        <w:t>leşme ve Kurumsallaşma</w:t>
      </w:r>
      <w:r w:rsidRPr="00375CC2">
        <w:rPr>
          <w:rFonts w:cstheme="minorHAnsi"/>
        </w:rPr>
        <w:t xml:space="preserve"> Mevcut Durum Analizi, Eğitim Programları, Yönetim Danışmanlığı Programı, Dijital Dönüşüm </w:t>
      </w:r>
      <w:r w:rsidR="001F2954" w:rsidRPr="00375CC2">
        <w:rPr>
          <w:rFonts w:cstheme="minorHAnsi"/>
        </w:rPr>
        <w:t>Faizsiz Kredi</w:t>
      </w:r>
      <w:r w:rsidRPr="00375CC2">
        <w:rPr>
          <w:rFonts w:cstheme="minorHAnsi"/>
        </w:rPr>
        <w:t xml:space="preserve"> Destek Programları, Dijital Dönüşüm Temalı Konferans, Dijital T</w:t>
      </w:r>
      <w:r w:rsidR="00F53549" w:rsidRPr="00375CC2">
        <w:rPr>
          <w:rFonts w:cstheme="minorHAnsi"/>
        </w:rPr>
        <w:t>eknoloji Tedarikçileri-</w:t>
      </w:r>
      <w:r w:rsidRPr="00375CC2">
        <w:rPr>
          <w:rFonts w:cstheme="minorHAnsi"/>
        </w:rPr>
        <w:t xml:space="preserve">Sektör Paydaşları Webinar Organizasyonu, </w:t>
      </w:r>
      <w:r w:rsidR="00F53549" w:rsidRPr="00375CC2">
        <w:rPr>
          <w:rFonts w:cstheme="minorHAnsi"/>
        </w:rPr>
        <w:t xml:space="preserve">hackathon organizasyonu </w:t>
      </w:r>
      <w:r w:rsidRPr="00375CC2">
        <w:rPr>
          <w:rFonts w:cstheme="minorHAnsi"/>
        </w:rPr>
        <w:t>gibi araçlarla 4 yıllık dönemde dijitalleşme alanında bölgede ilerleme sağlanması hedeflenmektedir.</w:t>
      </w:r>
    </w:p>
    <w:p w14:paraId="0DF158CE" w14:textId="77777777" w:rsidR="00A90E66" w:rsidRPr="00375CC2" w:rsidRDefault="00A90E66" w:rsidP="00A90E66">
      <w:pPr>
        <w:spacing w:line="360" w:lineRule="auto"/>
        <w:jc w:val="both"/>
        <w:rPr>
          <w:rFonts w:cstheme="minorHAnsi"/>
        </w:rPr>
      </w:pPr>
      <w:r w:rsidRPr="00375CC2">
        <w:rPr>
          <w:rFonts w:cstheme="minorHAnsi"/>
        </w:rPr>
        <w:t xml:space="preserve">İşletmelerin dijitalleşme konulu yatırım ve faaliyetlere mevcut durumda istenilen düzeyde ilgi ve yönelim göstermemesi Sonuç Odaklı Programın önemli risklerinden biridir. Ancak, Ajansımız tarafından gerçekleştirilecek eğitim ve farkındalık faaliyetleri, mali destek programı uygulamaları ile dijitalleşme sürecine olan ilgi ve yatırım yapma eğiliminin artırılması beklenmektedir. </w:t>
      </w:r>
    </w:p>
    <w:p w14:paraId="7EE89F83" w14:textId="77777777" w:rsidR="008541FC" w:rsidRPr="00375CC2" w:rsidRDefault="008541FC" w:rsidP="008541FC">
      <w:pPr>
        <w:pStyle w:val="ListeParagraf"/>
        <w:spacing w:after="160" w:line="360" w:lineRule="auto"/>
        <w:ind w:left="0"/>
        <w:outlineLvl w:val="0"/>
        <w:rPr>
          <w:rFonts w:cstheme="minorHAnsi"/>
          <w:b/>
        </w:rPr>
      </w:pPr>
      <w:bookmarkStart w:id="1799" w:name="_Toc113631079"/>
      <w:r w:rsidRPr="00375CC2">
        <w:rPr>
          <w:rFonts w:cstheme="minorHAnsi"/>
          <w:b/>
        </w:rPr>
        <w:t xml:space="preserve">2.3.3. Sonuç </w:t>
      </w:r>
      <w:r w:rsidR="00562007" w:rsidRPr="00375CC2">
        <w:rPr>
          <w:rFonts w:cstheme="minorHAnsi"/>
          <w:b/>
        </w:rPr>
        <w:t>v</w:t>
      </w:r>
      <w:r w:rsidRPr="00375CC2">
        <w:rPr>
          <w:rFonts w:cstheme="minorHAnsi"/>
          <w:b/>
        </w:rPr>
        <w:t>e Çıktı Hedefleri</w:t>
      </w:r>
      <w:bookmarkEnd w:id="1799"/>
    </w:p>
    <w:p w14:paraId="3D3C6C23" w14:textId="77777777" w:rsidR="008541FC" w:rsidRPr="00375CC2" w:rsidRDefault="008541FC" w:rsidP="003B2905">
      <w:pPr>
        <w:spacing w:line="360" w:lineRule="auto"/>
        <w:jc w:val="both"/>
        <w:rPr>
          <w:rFonts w:cstheme="minorHAnsi"/>
        </w:rPr>
      </w:pPr>
      <w:r w:rsidRPr="00375CC2">
        <w:rPr>
          <w:rFonts w:cstheme="minorHAnsi"/>
        </w:rPr>
        <w:t>Program kapsamında 202</w:t>
      </w:r>
      <w:r w:rsidR="00202123" w:rsidRPr="00375CC2">
        <w:rPr>
          <w:rFonts w:cstheme="minorHAnsi"/>
        </w:rPr>
        <w:t>1</w:t>
      </w:r>
      <w:r w:rsidRPr="00375CC2">
        <w:rPr>
          <w:rFonts w:cstheme="minorHAnsi"/>
        </w:rPr>
        <w:t>-202</w:t>
      </w:r>
      <w:r w:rsidR="008C0415" w:rsidRPr="00375CC2">
        <w:rPr>
          <w:rFonts w:cstheme="minorHAnsi"/>
        </w:rPr>
        <w:t>4</w:t>
      </w:r>
      <w:r w:rsidRPr="00375CC2">
        <w:rPr>
          <w:rFonts w:cstheme="minorHAnsi"/>
        </w:rPr>
        <w:t xml:space="preserve"> Döneminde hedeflenen sonuç ve çıktılar aşağıdaki tabloda yer almaktadır.</w:t>
      </w:r>
    </w:p>
    <w:p w14:paraId="520D44D1" w14:textId="493D57A7" w:rsidR="008541FC" w:rsidRPr="00375CC2" w:rsidRDefault="008541FC" w:rsidP="008541FC">
      <w:pPr>
        <w:spacing w:after="0" w:line="240" w:lineRule="auto"/>
        <w:jc w:val="center"/>
        <w:rPr>
          <w:rFonts w:cstheme="minorHAnsi"/>
          <w:b/>
          <w:sz w:val="20"/>
        </w:rPr>
      </w:pPr>
      <w:bookmarkStart w:id="1800" w:name="_Toc113631155"/>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30</w:t>
      </w:r>
      <w:r w:rsidRPr="00375CC2">
        <w:rPr>
          <w:rFonts w:cstheme="minorHAnsi"/>
          <w:b/>
          <w:sz w:val="20"/>
        </w:rPr>
        <w:fldChar w:fldCharType="end"/>
      </w:r>
      <w:r w:rsidRPr="00375CC2">
        <w:rPr>
          <w:rFonts w:cstheme="minorHAnsi"/>
          <w:b/>
          <w:sz w:val="20"/>
        </w:rPr>
        <w:t>: İmalat Sanayinde Kurumsallaşma ve Dijital Dönüşüm SOP Sonuç Göstergeleri</w:t>
      </w:r>
      <w:bookmarkEnd w:id="1800"/>
    </w:p>
    <w:tbl>
      <w:tblPr>
        <w:tblStyle w:val="TabloKlavuzu"/>
        <w:tblW w:w="9129" w:type="dxa"/>
        <w:tblCellMar>
          <w:left w:w="57" w:type="dxa"/>
          <w:right w:w="57" w:type="dxa"/>
        </w:tblCellMar>
        <w:tblLook w:val="04A0" w:firstRow="1" w:lastRow="0" w:firstColumn="1" w:lastColumn="0" w:noHBand="0" w:noVBand="1"/>
      </w:tblPr>
      <w:tblGrid>
        <w:gridCol w:w="673"/>
        <w:gridCol w:w="5276"/>
        <w:gridCol w:w="567"/>
        <w:gridCol w:w="629"/>
        <w:gridCol w:w="1984"/>
      </w:tblGrid>
      <w:tr w:rsidR="008541FC" w:rsidRPr="00375CC2" w14:paraId="7F23BD53" w14:textId="77777777" w:rsidTr="003E6528">
        <w:trPr>
          <w:trHeight w:val="247"/>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15F86A" w14:textId="77777777" w:rsidR="008541FC" w:rsidRPr="00375CC2" w:rsidRDefault="008541FC" w:rsidP="008541FC">
            <w:pPr>
              <w:jc w:val="center"/>
              <w:rPr>
                <w:rFonts w:asciiTheme="minorHAnsi" w:hAnsiTheme="minorHAnsi" w:cstheme="minorHAnsi"/>
                <w:b/>
                <w:sz w:val="20"/>
                <w:szCs w:val="22"/>
                <w:lang w:eastAsia="en-US"/>
              </w:rPr>
            </w:pPr>
            <w:r w:rsidRPr="00375CC2">
              <w:rPr>
                <w:rFonts w:asciiTheme="minorHAnsi" w:hAnsiTheme="minorHAnsi" w:cstheme="minorHAnsi"/>
                <w:b/>
                <w:sz w:val="20"/>
              </w:rPr>
              <w:t>Amaç</w:t>
            </w:r>
          </w:p>
        </w:tc>
        <w:tc>
          <w:tcPr>
            <w:tcW w:w="5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E7E953" w14:textId="77777777" w:rsidR="008541FC" w:rsidRPr="00375CC2" w:rsidRDefault="008541FC" w:rsidP="008541FC">
            <w:pPr>
              <w:jc w:val="center"/>
              <w:rPr>
                <w:rFonts w:asciiTheme="minorHAnsi" w:hAnsiTheme="minorHAnsi" w:cstheme="minorHAnsi"/>
                <w:b/>
                <w:sz w:val="20"/>
                <w:szCs w:val="22"/>
                <w:lang w:eastAsia="en-US"/>
              </w:rPr>
            </w:pPr>
            <w:r w:rsidRPr="00375CC2">
              <w:rPr>
                <w:rFonts w:asciiTheme="minorHAnsi" w:hAnsiTheme="minorHAnsi" w:cstheme="minorHAnsi"/>
                <w:b/>
                <w:sz w:val="20"/>
              </w:rPr>
              <w:t>Gösterge Adı</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EF07CA" w14:textId="77777777" w:rsidR="008541FC" w:rsidRPr="00375CC2" w:rsidRDefault="008541FC" w:rsidP="008541FC">
            <w:pPr>
              <w:jc w:val="center"/>
              <w:rPr>
                <w:rFonts w:asciiTheme="minorHAnsi" w:hAnsiTheme="minorHAnsi" w:cstheme="minorHAnsi"/>
                <w:b/>
                <w:sz w:val="20"/>
                <w:szCs w:val="22"/>
                <w:lang w:eastAsia="en-US"/>
              </w:rPr>
            </w:pPr>
            <w:r w:rsidRPr="00375CC2">
              <w:rPr>
                <w:rFonts w:asciiTheme="minorHAnsi" w:hAnsiTheme="minorHAnsi" w:cstheme="minorHAnsi"/>
                <w:b/>
                <w:sz w:val="20"/>
              </w:rPr>
              <w:t>Birim</w:t>
            </w:r>
          </w:p>
        </w:tc>
        <w:tc>
          <w:tcPr>
            <w:tcW w:w="6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0ACD4A" w14:textId="77777777" w:rsidR="008541FC" w:rsidRPr="00375CC2" w:rsidRDefault="008541FC" w:rsidP="008541FC">
            <w:pPr>
              <w:jc w:val="center"/>
              <w:rPr>
                <w:rFonts w:asciiTheme="minorHAnsi" w:hAnsiTheme="minorHAnsi" w:cstheme="minorHAnsi"/>
                <w:b/>
                <w:sz w:val="20"/>
                <w:szCs w:val="22"/>
                <w:lang w:eastAsia="en-US"/>
              </w:rPr>
            </w:pPr>
            <w:r w:rsidRPr="00375CC2">
              <w:rPr>
                <w:rFonts w:asciiTheme="minorHAnsi" w:hAnsiTheme="minorHAnsi" w:cstheme="minorHAnsi"/>
                <w:b/>
                <w:sz w:val="20"/>
              </w:rPr>
              <w:t>Hedef</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7261EE" w14:textId="77777777" w:rsidR="008541FC" w:rsidRPr="00375CC2" w:rsidRDefault="008541FC" w:rsidP="008541FC">
            <w:pPr>
              <w:jc w:val="center"/>
              <w:rPr>
                <w:rFonts w:asciiTheme="minorHAnsi" w:hAnsiTheme="minorHAnsi" w:cstheme="minorHAnsi"/>
                <w:b/>
                <w:sz w:val="20"/>
                <w:szCs w:val="22"/>
                <w:lang w:eastAsia="en-US"/>
              </w:rPr>
            </w:pPr>
            <w:r w:rsidRPr="00375CC2">
              <w:rPr>
                <w:rFonts w:asciiTheme="minorHAnsi" w:hAnsiTheme="minorHAnsi" w:cstheme="minorHAnsi"/>
                <w:b/>
                <w:sz w:val="20"/>
              </w:rPr>
              <w:t>Doğrulama Kaynağı</w:t>
            </w:r>
          </w:p>
        </w:tc>
      </w:tr>
      <w:tr w:rsidR="008541FC" w:rsidRPr="00375CC2" w14:paraId="77B59369" w14:textId="77777777" w:rsidTr="003E6528">
        <w:trPr>
          <w:trHeight w:val="343"/>
        </w:trPr>
        <w:tc>
          <w:tcPr>
            <w:tcW w:w="673" w:type="dxa"/>
            <w:tcBorders>
              <w:top w:val="single" w:sz="4" w:space="0" w:color="auto"/>
              <w:left w:val="single" w:sz="4" w:space="0" w:color="auto"/>
              <w:bottom w:val="single" w:sz="4" w:space="0" w:color="auto"/>
              <w:right w:val="single" w:sz="4" w:space="0" w:color="auto"/>
            </w:tcBorders>
            <w:vAlign w:val="center"/>
            <w:hideMark/>
          </w:tcPr>
          <w:p w14:paraId="19231F80" w14:textId="77777777" w:rsidR="008541FC" w:rsidRPr="00375CC2" w:rsidRDefault="008541FC" w:rsidP="008541FC">
            <w:pPr>
              <w:jc w:val="center"/>
              <w:rPr>
                <w:rFonts w:asciiTheme="minorHAnsi" w:hAnsiTheme="minorHAnsi" w:cstheme="minorHAnsi"/>
                <w:b/>
                <w:sz w:val="20"/>
                <w:szCs w:val="22"/>
                <w:lang w:eastAsia="en-US"/>
              </w:rPr>
            </w:pPr>
            <w:r w:rsidRPr="00375CC2">
              <w:rPr>
                <w:rFonts w:asciiTheme="minorHAnsi" w:hAnsiTheme="minorHAnsi" w:cstheme="minorHAnsi"/>
                <w:b/>
                <w:sz w:val="20"/>
              </w:rPr>
              <w:t>1</w:t>
            </w:r>
          </w:p>
        </w:tc>
        <w:tc>
          <w:tcPr>
            <w:tcW w:w="5276" w:type="dxa"/>
            <w:tcBorders>
              <w:top w:val="single" w:sz="4" w:space="0" w:color="auto"/>
              <w:left w:val="single" w:sz="4" w:space="0" w:color="auto"/>
              <w:bottom w:val="single" w:sz="4" w:space="0" w:color="auto"/>
              <w:right w:val="single" w:sz="4" w:space="0" w:color="auto"/>
            </w:tcBorders>
            <w:vAlign w:val="center"/>
            <w:hideMark/>
          </w:tcPr>
          <w:p w14:paraId="737C3F33" w14:textId="77777777" w:rsidR="008541FC" w:rsidRPr="00375CC2" w:rsidRDefault="008541FC" w:rsidP="008541FC">
            <w:pPr>
              <w:rPr>
                <w:rFonts w:asciiTheme="minorHAnsi" w:hAnsiTheme="minorHAnsi" w:cstheme="minorHAnsi"/>
                <w:sz w:val="20"/>
                <w:szCs w:val="22"/>
                <w:lang w:eastAsia="en-US"/>
              </w:rPr>
            </w:pPr>
            <w:r w:rsidRPr="00375CC2">
              <w:rPr>
                <w:rFonts w:asciiTheme="minorHAnsi" w:hAnsiTheme="minorHAnsi" w:cstheme="minorHAnsi"/>
                <w:sz w:val="20"/>
              </w:rPr>
              <w:t xml:space="preserve">Dijital </w:t>
            </w:r>
            <w:r w:rsidR="00207810" w:rsidRPr="00375CC2">
              <w:rPr>
                <w:rFonts w:asciiTheme="minorHAnsi" w:hAnsiTheme="minorHAnsi" w:cstheme="minorHAnsi"/>
                <w:sz w:val="20"/>
              </w:rPr>
              <w:t>Hizmetlerini Artıran İşletme Sayısı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916F3B" w14:textId="77777777" w:rsidR="008541FC" w:rsidRPr="00375CC2" w:rsidRDefault="008541FC" w:rsidP="008541FC">
            <w:pPr>
              <w:jc w:val="center"/>
              <w:rPr>
                <w:rFonts w:asciiTheme="minorHAnsi" w:hAnsiTheme="minorHAnsi" w:cstheme="minorHAnsi"/>
                <w:sz w:val="20"/>
                <w:szCs w:val="22"/>
                <w:lang w:eastAsia="en-US"/>
              </w:rPr>
            </w:pPr>
            <w:r w:rsidRPr="00375CC2">
              <w:rPr>
                <w:rFonts w:asciiTheme="minorHAnsi" w:hAnsiTheme="minorHAnsi" w:cstheme="minorHAnsi"/>
                <w:sz w:val="20"/>
              </w:rPr>
              <w:t>Adet</w:t>
            </w:r>
          </w:p>
        </w:tc>
        <w:tc>
          <w:tcPr>
            <w:tcW w:w="629" w:type="dxa"/>
            <w:tcBorders>
              <w:top w:val="single" w:sz="4" w:space="0" w:color="auto"/>
              <w:left w:val="single" w:sz="4" w:space="0" w:color="auto"/>
              <w:bottom w:val="single" w:sz="4" w:space="0" w:color="auto"/>
              <w:right w:val="single" w:sz="4" w:space="0" w:color="auto"/>
            </w:tcBorders>
            <w:vAlign w:val="center"/>
            <w:hideMark/>
          </w:tcPr>
          <w:p w14:paraId="6664ECE5" w14:textId="77777777" w:rsidR="008541FC" w:rsidRPr="00375CC2" w:rsidRDefault="008541FC" w:rsidP="008541FC">
            <w:pPr>
              <w:jc w:val="center"/>
              <w:rPr>
                <w:rFonts w:asciiTheme="minorHAnsi" w:hAnsiTheme="minorHAnsi" w:cstheme="minorHAnsi"/>
                <w:sz w:val="20"/>
                <w:szCs w:val="22"/>
                <w:lang w:eastAsia="en-US"/>
              </w:rPr>
            </w:pPr>
            <w:r w:rsidRPr="00375CC2">
              <w:rPr>
                <w:rFonts w:asciiTheme="minorHAnsi" w:hAnsiTheme="minorHAnsi" w:cstheme="minorHAnsi"/>
                <w:sz w:val="20"/>
              </w:rPr>
              <w:t>50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E0EB74" w14:textId="77777777" w:rsidR="008541FC" w:rsidRPr="00375CC2" w:rsidRDefault="00207810" w:rsidP="008541FC">
            <w:pPr>
              <w:jc w:val="center"/>
              <w:rPr>
                <w:rFonts w:asciiTheme="minorHAnsi" w:hAnsiTheme="minorHAnsi" w:cstheme="minorHAnsi"/>
                <w:sz w:val="20"/>
                <w:szCs w:val="22"/>
                <w:lang w:eastAsia="en-US"/>
              </w:rPr>
            </w:pPr>
            <w:r w:rsidRPr="00375CC2">
              <w:rPr>
                <w:rFonts w:asciiTheme="minorHAnsi" w:hAnsiTheme="minorHAnsi" w:cstheme="minorHAnsi"/>
                <w:sz w:val="20"/>
              </w:rPr>
              <w:t>Anket ç</w:t>
            </w:r>
            <w:r w:rsidR="008541FC" w:rsidRPr="00375CC2">
              <w:rPr>
                <w:rFonts w:asciiTheme="minorHAnsi" w:hAnsiTheme="minorHAnsi" w:cstheme="minorHAnsi"/>
                <w:sz w:val="20"/>
              </w:rPr>
              <w:t>alışması ve idari kayıtlar</w:t>
            </w:r>
          </w:p>
        </w:tc>
      </w:tr>
      <w:tr w:rsidR="008541FC" w:rsidRPr="00375CC2" w14:paraId="6A532286" w14:textId="77777777" w:rsidTr="003E6528">
        <w:trPr>
          <w:trHeight w:val="191"/>
        </w:trPr>
        <w:tc>
          <w:tcPr>
            <w:tcW w:w="673" w:type="dxa"/>
            <w:tcBorders>
              <w:top w:val="single" w:sz="4" w:space="0" w:color="auto"/>
              <w:left w:val="single" w:sz="4" w:space="0" w:color="auto"/>
              <w:bottom w:val="single" w:sz="4" w:space="0" w:color="auto"/>
              <w:right w:val="single" w:sz="4" w:space="0" w:color="auto"/>
            </w:tcBorders>
            <w:vAlign w:val="center"/>
            <w:hideMark/>
          </w:tcPr>
          <w:p w14:paraId="0BE50DEC" w14:textId="77777777" w:rsidR="008541FC" w:rsidRPr="00375CC2" w:rsidRDefault="008541FC" w:rsidP="008541FC">
            <w:pPr>
              <w:jc w:val="center"/>
              <w:rPr>
                <w:rFonts w:asciiTheme="minorHAnsi" w:hAnsiTheme="minorHAnsi" w:cstheme="minorHAnsi"/>
                <w:b/>
                <w:sz w:val="20"/>
                <w:szCs w:val="22"/>
                <w:lang w:eastAsia="en-US"/>
              </w:rPr>
            </w:pPr>
            <w:r w:rsidRPr="00375CC2">
              <w:rPr>
                <w:rFonts w:asciiTheme="minorHAnsi" w:hAnsiTheme="minorHAnsi" w:cstheme="minorHAnsi"/>
                <w:b/>
                <w:sz w:val="20"/>
              </w:rPr>
              <w:t>2</w:t>
            </w:r>
          </w:p>
        </w:tc>
        <w:tc>
          <w:tcPr>
            <w:tcW w:w="5276" w:type="dxa"/>
            <w:tcBorders>
              <w:top w:val="single" w:sz="4" w:space="0" w:color="auto"/>
              <w:left w:val="single" w:sz="4" w:space="0" w:color="auto"/>
              <w:bottom w:val="single" w:sz="4" w:space="0" w:color="auto"/>
              <w:right w:val="single" w:sz="4" w:space="0" w:color="auto"/>
            </w:tcBorders>
            <w:vAlign w:val="center"/>
            <w:hideMark/>
          </w:tcPr>
          <w:p w14:paraId="6D53C410" w14:textId="77777777" w:rsidR="008541FC" w:rsidRPr="00375CC2" w:rsidRDefault="008541FC" w:rsidP="008541FC">
            <w:pPr>
              <w:spacing w:after="160"/>
              <w:rPr>
                <w:rFonts w:asciiTheme="minorHAnsi" w:hAnsiTheme="minorHAnsi" w:cstheme="minorHAnsi"/>
                <w:sz w:val="20"/>
                <w:szCs w:val="22"/>
                <w:lang w:eastAsia="en-US"/>
              </w:rPr>
            </w:pPr>
            <w:r w:rsidRPr="00375CC2">
              <w:rPr>
                <w:rFonts w:asciiTheme="minorHAnsi" w:hAnsiTheme="minorHAnsi" w:cstheme="minorHAnsi"/>
                <w:sz w:val="20"/>
              </w:rPr>
              <w:t xml:space="preserve">Dijital </w:t>
            </w:r>
            <w:r w:rsidR="00207810" w:rsidRPr="00375CC2">
              <w:rPr>
                <w:rFonts w:asciiTheme="minorHAnsi" w:hAnsiTheme="minorHAnsi" w:cstheme="minorHAnsi"/>
                <w:sz w:val="20"/>
              </w:rPr>
              <w:t xml:space="preserve">Operasyonel Yetkinliklerini Artıran İşletme Sayısı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9595E5" w14:textId="77777777" w:rsidR="008541FC" w:rsidRPr="00375CC2" w:rsidRDefault="008541FC" w:rsidP="008541FC">
            <w:pPr>
              <w:jc w:val="center"/>
              <w:rPr>
                <w:rFonts w:asciiTheme="minorHAnsi" w:hAnsiTheme="minorHAnsi" w:cstheme="minorHAnsi"/>
                <w:sz w:val="20"/>
                <w:szCs w:val="22"/>
                <w:lang w:eastAsia="en-US"/>
              </w:rPr>
            </w:pPr>
            <w:r w:rsidRPr="00375CC2">
              <w:rPr>
                <w:rFonts w:asciiTheme="minorHAnsi" w:hAnsiTheme="minorHAnsi" w:cstheme="minorHAnsi"/>
                <w:sz w:val="20"/>
              </w:rPr>
              <w:t>Adet</w:t>
            </w:r>
          </w:p>
        </w:tc>
        <w:tc>
          <w:tcPr>
            <w:tcW w:w="629" w:type="dxa"/>
            <w:tcBorders>
              <w:top w:val="single" w:sz="4" w:space="0" w:color="auto"/>
              <w:left w:val="single" w:sz="4" w:space="0" w:color="auto"/>
              <w:bottom w:val="single" w:sz="4" w:space="0" w:color="auto"/>
              <w:right w:val="single" w:sz="4" w:space="0" w:color="auto"/>
            </w:tcBorders>
            <w:vAlign w:val="center"/>
            <w:hideMark/>
          </w:tcPr>
          <w:p w14:paraId="22A4443D" w14:textId="77777777" w:rsidR="008541FC" w:rsidRPr="00375CC2" w:rsidRDefault="008541FC" w:rsidP="008541FC">
            <w:pPr>
              <w:jc w:val="center"/>
              <w:rPr>
                <w:rFonts w:asciiTheme="minorHAnsi" w:hAnsiTheme="minorHAnsi" w:cstheme="minorHAnsi"/>
                <w:sz w:val="20"/>
                <w:szCs w:val="22"/>
                <w:lang w:eastAsia="en-US"/>
              </w:rPr>
            </w:pPr>
            <w:r w:rsidRPr="00375CC2">
              <w:rPr>
                <w:rFonts w:asciiTheme="minorHAnsi" w:hAnsiTheme="minorHAnsi" w:cstheme="minorHAnsi"/>
                <w:sz w:val="20"/>
              </w:rPr>
              <w:t>75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DAAE08" w14:textId="77777777" w:rsidR="008541FC" w:rsidRPr="00375CC2" w:rsidRDefault="00207810" w:rsidP="008541FC">
            <w:pPr>
              <w:jc w:val="center"/>
              <w:rPr>
                <w:rFonts w:asciiTheme="minorHAnsi" w:hAnsiTheme="minorHAnsi" w:cstheme="minorHAnsi"/>
                <w:sz w:val="20"/>
                <w:szCs w:val="22"/>
                <w:lang w:eastAsia="en-US"/>
              </w:rPr>
            </w:pPr>
            <w:r w:rsidRPr="00375CC2">
              <w:rPr>
                <w:rFonts w:asciiTheme="minorHAnsi" w:hAnsiTheme="minorHAnsi" w:cstheme="minorHAnsi"/>
                <w:sz w:val="20"/>
              </w:rPr>
              <w:t>Anket ç</w:t>
            </w:r>
            <w:r w:rsidR="008541FC" w:rsidRPr="00375CC2">
              <w:rPr>
                <w:rFonts w:asciiTheme="minorHAnsi" w:hAnsiTheme="minorHAnsi" w:cstheme="minorHAnsi"/>
                <w:sz w:val="20"/>
              </w:rPr>
              <w:t>alışması ve idari kayıtlar</w:t>
            </w:r>
          </w:p>
        </w:tc>
      </w:tr>
      <w:tr w:rsidR="008541FC" w:rsidRPr="00375CC2" w14:paraId="588FFA7B" w14:textId="77777777" w:rsidTr="00DE50A5">
        <w:trPr>
          <w:trHeight w:val="822"/>
        </w:trPr>
        <w:tc>
          <w:tcPr>
            <w:tcW w:w="673" w:type="dxa"/>
            <w:tcBorders>
              <w:top w:val="single" w:sz="4" w:space="0" w:color="auto"/>
              <w:left w:val="single" w:sz="4" w:space="0" w:color="auto"/>
              <w:bottom w:val="single" w:sz="4" w:space="0" w:color="auto"/>
              <w:right w:val="single" w:sz="4" w:space="0" w:color="auto"/>
            </w:tcBorders>
            <w:vAlign w:val="center"/>
          </w:tcPr>
          <w:p w14:paraId="126062AC" w14:textId="77777777" w:rsidR="008541FC" w:rsidRPr="00375CC2" w:rsidRDefault="008541FC" w:rsidP="008541FC">
            <w:pPr>
              <w:jc w:val="center"/>
              <w:rPr>
                <w:rFonts w:asciiTheme="minorHAnsi" w:hAnsiTheme="minorHAnsi" w:cstheme="minorHAnsi"/>
                <w:b/>
                <w:sz w:val="20"/>
                <w:szCs w:val="22"/>
              </w:rPr>
            </w:pPr>
            <w:r w:rsidRPr="00375CC2">
              <w:rPr>
                <w:rFonts w:asciiTheme="minorHAnsi" w:hAnsiTheme="minorHAnsi" w:cstheme="minorHAnsi"/>
                <w:b/>
                <w:sz w:val="20"/>
              </w:rPr>
              <w:t>3</w:t>
            </w:r>
          </w:p>
        </w:tc>
        <w:tc>
          <w:tcPr>
            <w:tcW w:w="5276" w:type="dxa"/>
            <w:tcBorders>
              <w:top w:val="single" w:sz="4" w:space="0" w:color="auto"/>
              <w:left w:val="single" w:sz="4" w:space="0" w:color="auto"/>
              <w:bottom w:val="single" w:sz="4" w:space="0" w:color="auto"/>
              <w:right w:val="single" w:sz="4" w:space="0" w:color="auto"/>
            </w:tcBorders>
            <w:vAlign w:val="center"/>
          </w:tcPr>
          <w:p w14:paraId="16B61ADB" w14:textId="77777777" w:rsidR="008541FC" w:rsidRPr="00375CC2" w:rsidRDefault="008541FC" w:rsidP="005D4D10">
            <w:pPr>
              <w:spacing w:after="160"/>
              <w:rPr>
                <w:rFonts w:asciiTheme="minorHAnsi" w:hAnsiTheme="minorHAnsi" w:cstheme="minorHAnsi"/>
                <w:sz w:val="20"/>
                <w:szCs w:val="22"/>
              </w:rPr>
            </w:pPr>
            <w:r w:rsidRPr="00375CC2">
              <w:rPr>
                <w:rFonts w:asciiTheme="minorHAnsi" w:hAnsiTheme="minorHAnsi" w:cstheme="minorHAnsi"/>
                <w:sz w:val="20"/>
              </w:rPr>
              <w:t>Dijitalleşme</w:t>
            </w:r>
            <w:r w:rsidR="00207810" w:rsidRPr="00375CC2">
              <w:rPr>
                <w:rFonts w:asciiTheme="minorHAnsi" w:hAnsiTheme="minorHAnsi" w:cstheme="minorHAnsi"/>
                <w:sz w:val="20"/>
              </w:rPr>
              <w:t>/</w:t>
            </w:r>
            <w:r w:rsidR="005D4D10" w:rsidRPr="00375CC2">
              <w:rPr>
                <w:rFonts w:asciiTheme="minorHAnsi" w:hAnsiTheme="minorHAnsi" w:cstheme="minorHAnsi"/>
                <w:sz w:val="20"/>
              </w:rPr>
              <w:t xml:space="preserve">Kurumsallaşma temalı </w:t>
            </w:r>
            <w:r w:rsidR="00207810" w:rsidRPr="00375CC2">
              <w:rPr>
                <w:rFonts w:asciiTheme="minorHAnsi" w:hAnsiTheme="minorHAnsi" w:cstheme="minorHAnsi"/>
                <w:sz w:val="20"/>
              </w:rPr>
              <w:t>Teknik Destek Programı ve Yönetim Danışmanlığı Programlarından En Az 2 Kez Faydalanan İşletme Sayısı</w:t>
            </w:r>
          </w:p>
        </w:tc>
        <w:tc>
          <w:tcPr>
            <w:tcW w:w="567" w:type="dxa"/>
            <w:tcBorders>
              <w:top w:val="single" w:sz="4" w:space="0" w:color="auto"/>
              <w:left w:val="single" w:sz="4" w:space="0" w:color="auto"/>
              <w:bottom w:val="single" w:sz="4" w:space="0" w:color="auto"/>
              <w:right w:val="single" w:sz="4" w:space="0" w:color="auto"/>
            </w:tcBorders>
            <w:vAlign w:val="center"/>
          </w:tcPr>
          <w:p w14:paraId="63310A24" w14:textId="77777777" w:rsidR="008541FC" w:rsidRPr="00375CC2" w:rsidRDefault="008541FC" w:rsidP="008541FC">
            <w:pPr>
              <w:jc w:val="center"/>
              <w:rPr>
                <w:rFonts w:asciiTheme="minorHAnsi" w:hAnsiTheme="minorHAnsi" w:cstheme="minorHAnsi"/>
                <w:sz w:val="20"/>
                <w:szCs w:val="22"/>
              </w:rPr>
            </w:pPr>
            <w:r w:rsidRPr="00375CC2">
              <w:rPr>
                <w:rFonts w:asciiTheme="minorHAnsi" w:hAnsiTheme="minorHAnsi" w:cstheme="minorHAnsi"/>
                <w:sz w:val="20"/>
              </w:rPr>
              <w:t>Adet</w:t>
            </w:r>
          </w:p>
        </w:tc>
        <w:tc>
          <w:tcPr>
            <w:tcW w:w="629" w:type="dxa"/>
            <w:tcBorders>
              <w:top w:val="single" w:sz="4" w:space="0" w:color="auto"/>
              <w:left w:val="single" w:sz="4" w:space="0" w:color="auto"/>
              <w:bottom w:val="single" w:sz="4" w:space="0" w:color="auto"/>
              <w:right w:val="single" w:sz="4" w:space="0" w:color="auto"/>
            </w:tcBorders>
            <w:vAlign w:val="center"/>
          </w:tcPr>
          <w:p w14:paraId="6B5EE4F6" w14:textId="77777777" w:rsidR="008541FC" w:rsidRPr="00375CC2" w:rsidRDefault="008541FC" w:rsidP="008541FC">
            <w:pPr>
              <w:jc w:val="center"/>
              <w:rPr>
                <w:rFonts w:asciiTheme="minorHAnsi" w:hAnsiTheme="minorHAnsi" w:cstheme="minorHAnsi"/>
                <w:sz w:val="20"/>
                <w:szCs w:val="22"/>
              </w:rPr>
            </w:pPr>
            <w:r w:rsidRPr="00375CC2">
              <w:rPr>
                <w:rFonts w:asciiTheme="minorHAnsi" w:hAnsiTheme="minorHAnsi" w:cstheme="minorHAnsi"/>
                <w:sz w:val="20"/>
              </w:rPr>
              <w:t>30</w:t>
            </w:r>
          </w:p>
        </w:tc>
        <w:tc>
          <w:tcPr>
            <w:tcW w:w="1984" w:type="dxa"/>
            <w:tcBorders>
              <w:top w:val="single" w:sz="4" w:space="0" w:color="auto"/>
              <w:left w:val="single" w:sz="4" w:space="0" w:color="auto"/>
              <w:bottom w:val="single" w:sz="4" w:space="0" w:color="auto"/>
              <w:right w:val="single" w:sz="4" w:space="0" w:color="auto"/>
            </w:tcBorders>
            <w:vAlign w:val="center"/>
          </w:tcPr>
          <w:p w14:paraId="3282A20F" w14:textId="77777777" w:rsidR="008541FC" w:rsidRPr="00375CC2" w:rsidRDefault="00207810" w:rsidP="008541FC">
            <w:pPr>
              <w:jc w:val="center"/>
              <w:rPr>
                <w:rFonts w:asciiTheme="minorHAnsi" w:hAnsiTheme="minorHAnsi" w:cstheme="minorHAnsi"/>
                <w:sz w:val="20"/>
                <w:szCs w:val="22"/>
              </w:rPr>
            </w:pPr>
            <w:r w:rsidRPr="00375CC2">
              <w:rPr>
                <w:rFonts w:asciiTheme="minorHAnsi" w:hAnsiTheme="minorHAnsi" w:cstheme="minorHAnsi"/>
                <w:sz w:val="20"/>
              </w:rPr>
              <w:t>Anket ç</w:t>
            </w:r>
            <w:r w:rsidR="008541FC" w:rsidRPr="00375CC2">
              <w:rPr>
                <w:rFonts w:asciiTheme="minorHAnsi" w:hAnsiTheme="minorHAnsi" w:cstheme="minorHAnsi"/>
                <w:sz w:val="20"/>
              </w:rPr>
              <w:t>alışması ve idari kayıtlar</w:t>
            </w:r>
          </w:p>
        </w:tc>
      </w:tr>
    </w:tbl>
    <w:p w14:paraId="26892324" w14:textId="77777777" w:rsidR="008541FC" w:rsidRPr="00375CC2" w:rsidRDefault="008541FC" w:rsidP="008541FC">
      <w:pPr>
        <w:spacing w:after="0" w:line="240" w:lineRule="auto"/>
        <w:jc w:val="center"/>
        <w:rPr>
          <w:rFonts w:cstheme="minorHAnsi"/>
          <w:b/>
        </w:rPr>
      </w:pPr>
    </w:p>
    <w:p w14:paraId="7615E97A" w14:textId="77777777" w:rsidR="003B2905" w:rsidRPr="00375CC2" w:rsidRDefault="003B2905" w:rsidP="00066055">
      <w:pPr>
        <w:spacing w:after="0" w:line="240" w:lineRule="auto"/>
        <w:jc w:val="center"/>
        <w:rPr>
          <w:rFonts w:cstheme="minorHAnsi"/>
          <w:b/>
        </w:rPr>
      </w:pPr>
    </w:p>
    <w:p w14:paraId="41AADF83" w14:textId="204EBB26" w:rsidR="008541FC" w:rsidRPr="00375CC2" w:rsidRDefault="008541FC" w:rsidP="00066055">
      <w:pPr>
        <w:spacing w:after="0" w:line="240" w:lineRule="auto"/>
        <w:jc w:val="center"/>
        <w:rPr>
          <w:rFonts w:cstheme="minorHAnsi"/>
          <w:b/>
        </w:rPr>
      </w:pPr>
      <w:bookmarkStart w:id="1801" w:name="_Toc113631156"/>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31</w:t>
      </w:r>
      <w:r w:rsidRPr="00375CC2">
        <w:rPr>
          <w:rFonts w:cstheme="minorHAnsi"/>
          <w:b/>
          <w:sz w:val="20"/>
        </w:rPr>
        <w:fldChar w:fldCharType="end"/>
      </w:r>
      <w:r w:rsidRPr="00375CC2">
        <w:rPr>
          <w:rFonts w:cstheme="minorHAnsi"/>
          <w:b/>
          <w:sz w:val="20"/>
        </w:rPr>
        <w:t>: İmalat Sanayinde Kurumsallaşma ve Dijital Dönüşüm SOP Çıktı Göstergeleri</w:t>
      </w:r>
      <w:bookmarkEnd w:id="1801"/>
    </w:p>
    <w:tbl>
      <w:tblPr>
        <w:tblStyle w:val="TabloKlavuzu"/>
        <w:tblW w:w="4926" w:type="pct"/>
        <w:jc w:val="center"/>
        <w:tblCellMar>
          <w:left w:w="57" w:type="dxa"/>
          <w:right w:w="57" w:type="dxa"/>
        </w:tblCellMar>
        <w:tblLook w:val="04A0" w:firstRow="1" w:lastRow="0" w:firstColumn="1" w:lastColumn="0" w:noHBand="0" w:noVBand="1"/>
      </w:tblPr>
      <w:tblGrid>
        <w:gridCol w:w="5807"/>
        <w:gridCol w:w="709"/>
        <w:gridCol w:w="709"/>
        <w:gridCol w:w="568"/>
        <w:gridCol w:w="1275"/>
      </w:tblGrid>
      <w:tr w:rsidR="008541FC" w:rsidRPr="00375CC2" w14:paraId="3CF6BD73" w14:textId="77777777" w:rsidTr="00663382">
        <w:trPr>
          <w:trHeight w:val="397"/>
          <w:jc w:val="center"/>
        </w:trPr>
        <w:tc>
          <w:tcPr>
            <w:tcW w:w="320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4D7789" w14:textId="77777777" w:rsidR="008541FC" w:rsidRPr="00375CC2" w:rsidRDefault="008541FC" w:rsidP="008541FC">
            <w:pPr>
              <w:spacing w:line="276" w:lineRule="auto"/>
              <w:rPr>
                <w:rFonts w:asciiTheme="minorHAnsi" w:hAnsiTheme="minorHAnsi" w:cstheme="minorHAnsi"/>
                <w:b/>
                <w:sz w:val="20"/>
                <w:szCs w:val="20"/>
              </w:rPr>
            </w:pPr>
            <w:r w:rsidRPr="00375CC2">
              <w:rPr>
                <w:rFonts w:asciiTheme="minorHAnsi" w:hAnsiTheme="minorHAnsi" w:cstheme="minorHAnsi"/>
                <w:b/>
                <w:sz w:val="20"/>
                <w:szCs w:val="20"/>
              </w:rPr>
              <w:t>Çıktı Göstergesi</w:t>
            </w:r>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EF9F87" w14:textId="77777777" w:rsidR="008541FC" w:rsidRPr="00375CC2" w:rsidRDefault="008541FC" w:rsidP="003E6528">
            <w:pPr>
              <w:spacing w:line="276" w:lineRule="auto"/>
              <w:ind w:left="-139" w:right="-96"/>
              <w:jc w:val="center"/>
              <w:rPr>
                <w:rFonts w:asciiTheme="minorHAnsi" w:hAnsiTheme="minorHAnsi" w:cstheme="minorHAnsi"/>
                <w:b/>
                <w:sz w:val="20"/>
                <w:szCs w:val="20"/>
              </w:rPr>
            </w:pPr>
            <w:r w:rsidRPr="00375CC2">
              <w:rPr>
                <w:rFonts w:asciiTheme="minorHAnsi" w:hAnsiTheme="minorHAnsi" w:cstheme="minorHAnsi"/>
                <w:b/>
                <w:sz w:val="20"/>
                <w:szCs w:val="20"/>
              </w:rPr>
              <w:t>Birim</w:t>
            </w:r>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C7F94D" w14:textId="77777777" w:rsidR="008541FC" w:rsidRPr="00375CC2" w:rsidRDefault="008541FC" w:rsidP="00663382">
            <w:pPr>
              <w:spacing w:line="276" w:lineRule="auto"/>
              <w:ind w:right="-27"/>
              <w:jc w:val="center"/>
              <w:rPr>
                <w:rFonts w:asciiTheme="minorHAnsi" w:hAnsiTheme="minorHAnsi" w:cstheme="minorHAnsi"/>
                <w:b/>
                <w:sz w:val="20"/>
                <w:szCs w:val="20"/>
              </w:rPr>
            </w:pPr>
            <w:r w:rsidRPr="00375CC2">
              <w:rPr>
                <w:rFonts w:asciiTheme="minorHAnsi" w:hAnsiTheme="minorHAnsi" w:cstheme="minorHAnsi"/>
                <w:b/>
                <w:sz w:val="20"/>
                <w:szCs w:val="20"/>
              </w:rPr>
              <w:t>SOP Hedef</w:t>
            </w:r>
          </w:p>
        </w:tc>
        <w:tc>
          <w:tcPr>
            <w:tcW w:w="31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B3D118" w14:textId="77777777" w:rsidR="008541FC" w:rsidRPr="00375CC2" w:rsidRDefault="008541FC" w:rsidP="00663382">
            <w:pPr>
              <w:ind w:left="-84" w:right="-80"/>
              <w:jc w:val="center"/>
              <w:rPr>
                <w:rFonts w:asciiTheme="minorHAnsi" w:hAnsiTheme="minorHAnsi" w:cstheme="minorHAnsi"/>
                <w:b/>
                <w:sz w:val="20"/>
                <w:szCs w:val="20"/>
              </w:rPr>
            </w:pPr>
            <w:r w:rsidRPr="00375CC2">
              <w:rPr>
                <w:rFonts w:asciiTheme="minorHAnsi" w:hAnsiTheme="minorHAnsi" w:cstheme="minorHAnsi"/>
                <w:b/>
                <w:sz w:val="20"/>
                <w:szCs w:val="20"/>
              </w:rPr>
              <w:t>202</w:t>
            </w:r>
            <w:r w:rsidR="00743A95" w:rsidRPr="00375CC2">
              <w:rPr>
                <w:rFonts w:asciiTheme="minorHAnsi" w:hAnsiTheme="minorHAnsi" w:cstheme="minorHAnsi"/>
                <w:b/>
                <w:sz w:val="20"/>
                <w:szCs w:val="20"/>
              </w:rPr>
              <w:t>2</w:t>
            </w:r>
            <w:r w:rsidR="00202123" w:rsidRPr="00375CC2">
              <w:rPr>
                <w:rFonts w:asciiTheme="minorHAnsi" w:hAnsiTheme="minorHAnsi" w:cstheme="minorHAnsi"/>
                <w:b/>
                <w:sz w:val="20"/>
                <w:szCs w:val="20"/>
              </w:rPr>
              <w:t xml:space="preserve"> </w:t>
            </w:r>
            <w:r w:rsidRPr="00375CC2">
              <w:rPr>
                <w:rFonts w:asciiTheme="minorHAnsi" w:hAnsiTheme="minorHAnsi" w:cstheme="minorHAnsi"/>
                <w:b/>
                <w:sz w:val="20"/>
                <w:szCs w:val="20"/>
              </w:rPr>
              <w:t>Hedef</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69628E" w14:textId="77777777" w:rsidR="008541FC" w:rsidRPr="00375CC2" w:rsidRDefault="008541FC" w:rsidP="008541FC">
            <w:pPr>
              <w:spacing w:line="276" w:lineRule="auto"/>
              <w:jc w:val="center"/>
              <w:rPr>
                <w:rFonts w:asciiTheme="minorHAnsi" w:hAnsiTheme="minorHAnsi" w:cstheme="minorHAnsi"/>
                <w:b/>
                <w:sz w:val="20"/>
                <w:szCs w:val="20"/>
              </w:rPr>
            </w:pPr>
            <w:r w:rsidRPr="00375CC2">
              <w:rPr>
                <w:rFonts w:asciiTheme="minorHAnsi" w:hAnsiTheme="minorHAnsi" w:cstheme="minorHAnsi"/>
                <w:b/>
                <w:sz w:val="20"/>
                <w:szCs w:val="20"/>
              </w:rPr>
              <w:t>Tamamlanma Dönemi</w:t>
            </w:r>
          </w:p>
        </w:tc>
      </w:tr>
      <w:tr w:rsidR="00FE004E" w:rsidRPr="00375CC2" w14:paraId="3D4B93F4" w14:textId="77777777" w:rsidTr="00663382">
        <w:trPr>
          <w:trHeight w:val="259"/>
          <w:jc w:val="center"/>
        </w:trPr>
        <w:tc>
          <w:tcPr>
            <w:tcW w:w="3202" w:type="pct"/>
            <w:tcBorders>
              <w:top w:val="single" w:sz="4" w:space="0" w:color="auto"/>
              <w:left w:val="single" w:sz="4" w:space="0" w:color="auto"/>
              <w:bottom w:val="single" w:sz="4" w:space="0" w:color="auto"/>
              <w:right w:val="single" w:sz="4" w:space="0" w:color="auto"/>
            </w:tcBorders>
            <w:vAlign w:val="center"/>
          </w:tcPr>
          <w:p w14:paraId="60CEB2C7" w14:textId="77777777" w:rsidR="00FE004E" w:rsidRPr="00375CC2" w:rsidRDefault="00FE004E" w:rsidP="00FE004E">
            <w:pPr>
              <w:rPr>
                <w:rFonts w:asciiTheme="minorHAnsi" w:hAnsiTheme="minorHAnsi" w:cstheme="minorHAnsi"/>
                <w:b/>
                <w:sz w:val="20"/>
                <w:szCs w:val="20"/>
              </w:rPr>
            </w:pPr>
            <w:r w:rsidRPr="00375CC2">
              <w:rPr>
                <w:rFonts w:asciiTheme="minorHAnsi" w:eastAsiaTheme="majorEastAsia" w:hAnsiTheme="minorHAnsi" w:cstheme="minorHAnsi"/>
                <w:sz w:val="20"/>
                <w:szCs w:val="20"/>
              </w:rPr>
              <w:t>Dijitalleşme ve Kurumsallaşma Eğitim Programına Katılan Kişi Sayısı</w:t>
            </w:r>
          </w:p>
        </w:tc>
        <w:tc>
          <w:tcPr>
            <w:tcW w:w="391" w:type="pct"/>
            <w:tcBorders>
              <w:top w:val="single" w:sz="4" w:space="0" w:color="auto"/>
              <w:left w:val="single" w:sz="4" w:space="0" w:color="auto"/>
              <w:bottom w:val="single" w:sz="4" w:space="0" w:color="auto"/>
              <w:right w:val="single" w:sz="4" w:space="0" w:color="auto"/>
            </w:tcBorders>
            <w:vAlign w:val="center"/>
          </w:tcPr>
          <w:p w14:paraId="74AD5980" w14:textId="77777777" w:rsidR="00FE004E" w:rsidRPr="00375CC2" w:rsidRDefault="00FE004E" w:rsidP="00FE004E">
            <w:pPr>
              <w:jc w:val="center"/>
              <w:rPr>
                <w:rFonts w:asciiTheme="minorHAnsi" w:hAnsiTheme="minorHAnsi" w:cstheme="minorHAnsi"/>
                <w:b/>
                <w:sz w:val="20"/>
                <w:szCs w:val="20"/>
              </w:rPr>
            </w:pPr>
            <w:r w:rsidRPr="00375CC2">
              <w:rPr>
                <w:rFonts w:asciiTheme="minorHAnsi" w:hAnsiTheme="minorHAnsi" w:cstheme="minorHAnsi"/>
                <w:sz w:val="20"/>
                <w:szCs w:val="20"/>
              </w:rPr>
              <w:t>Adet</w:t>
            </w:r>
          </w:p>
        </w:tc>
        <w:tc>
          <w:tcPr>
            <w:tcW w:w="391" w:type="pct"/>
            <w:tcBorders>
              <w:top w:val="single" w:sz="4" w:space="0" w:color="auto"/>
              <w:left w:val="single" w:sz="4" w:space="0" w:color="auto"/>
              <w:bottom w:val="single" w:sz="4" w:space="0" w:color="auto"/>
              <w:right w:val="single" w:sz="4" w:space="0" w:color="auto"/>
            </w:tcBorders>
            <w:vAlign w:val="center"/>
          </w:tcPr>
          <w:p w14:paraId="394F8234" w14:textId="77777777" w:rsidR="00FE004E" w:rsidRPr="00375CC2" w:rsidRDefault="00FE004E" w:rsidP="00FE004E">
            <w:pPr>
              <w:jc w:val="center"/>
              <w:rPr>
                <w:rFonts w:asciiTheme="minorHAnsi" w:hAnsiTheme="minorHAnsi" w:cstheme="minorHAnsi"/>
                <w:b/>
                <w:sz w:val="20"/>
                <w:szCs w:val="20"/>
              </w:rPr>
            </w:pPr>
            <w:r w:rsidRPr="00375CC2">
              <w:rPr>
                <w:rFonts w:asciiTheme="minorHAnsi" w:hAnsiTheme="minorHAnsi" w:cstheme="minorHAnsi"/>
                <w:sz w:val="20"/>
                <w:szCs w:val="20"/>
              </w:rPr>
              <w:t>30</w:t>
            </w:r>
          </w:p>
        </w:tc>
        <w:tc>
          <w:tcPr>
            <w:tcW w:w="313" w:type="pct"/>
            <w:tcBorders>
              <w:top w:val="single" w:sz="4" w:space="0" w:color="auto"/>
              <w:left w:val="single" w:sz="4" w:space="0" w:color="auto"/>
              <w:bottom w:val="single" w:sz="4" w:space="0" w:color="auto"/>
              <w:right w:val="single" w:sz="4" w:space="0" w:color="auto"/>
            </w:tcBorders>
            <w:vAlign w:val="center"/>
          </w:tcPr>
          <w:p w14:paraId="3A42E4B9" w14:textId="77777777" w:rsidR="00FE004E" w:rsidRPr="00375CC2" w:rsidRDefault="00FE004E" w:rsidP="00FE004E">
            <w:pPr>
              <w:jc w:val="center"/>
              <w:rPr>
                <w:rFonts w:asciiTheme="minorHAnsi" w:hAnsiTheme="minorHAnsi" w:cstheme="minorHAnsi"/>
                <w:b/>
                <w:sz w:val="20"/>
                <w:szCs w:val="20"/>
              </w:rPr>
            </w:pPr>
            <w:r w:rsidRPr="00375CC2">
              <w:rPr>
                <w:rFonts w:asciiTheme="minorHAnsi" w:hAnsiTheme="minorHAnsi" w:cstheme="minorHAnsi"/>
                <w:sz w:val="20"/>
                <w:szCs w:val="20"/>
              </w:rPr>
              <w:t>30</w:t>
            </w:r>
          </w:p>
        </w:tc>
        <w:tc>
          <w:tcPr>
            <w:tcW w:w="703" w:type="pct"/>
            <w:tcBorders>
              <w:top w:val="single" w:sz="4" w:space="0" w:color="auto"/>
              <w:left w:val="single" w:sz="4" w:space="0" w:color="auto"/>
              <w:bottom w:val="single" w:sz="4" w:space="0" w:color="auto"/>
              <w:right w:val="single" w:sz="4" w:space="0" w:color="auto"/>
            </w:tcBorders>
            <w:vAlign w:val="center"/>
          </w:tcPr>
          <w:p w14:paraId="334D7343" w14:textId="77777777" w:rsidR="00FE004E" w:rsidRPr="00375CC2" w:rsidRDefault="00FE004E" w:rsidP="00FE004E">
            <w:pPr>
              <w:jc w:val="center"/>
              <w:rPr>
                <w:rFonts w:asciiTheme="minorHAnsi" w:hAnsiTheme="minorHAnsi" w:cstheme="minorHAnsi"/>
                <w:b/>
                <w:sz w:val="20"/>
                <w:szCs w:val="20"/>
              </w:rPr>
            </w:pPr>
            <w:r w:rsidRPr="00375CC2">
              <w:rPr>
                <w:rFonts w:asciiTheme="minorHAnsi" w:hAnsiTheme="minorHAnsi" w:cstheme="minorHAnsi"/>
                <w:sz w:val="20"/>
                <w:szCs w:val="20"/>
              </w:rPr>
              <w:t>2022</w:t>
            </w:r>
          </w:p>
        </w:tc>
      </w:tr>
      <w:tr w:rsidR="005B0D16" w:rsidRPr="00375CC2" w14:paraId="2F116FDB" w14:textId="77777777" w:rsidTr="00663382">
        <w:trPr>
          <w:trHeight w:val="225"/>
          <w:jc w:val="center"/>
        </w:trPr>
        <w:tc>
          <w:tcPr>
            <w:tcW w:w="3202" w:type="pct"/>
            <w:tcBorders>
              <w:top w:val="single" w:sz="4" w:space="0" w:color="auto"/>
              <w:left w:val="single" w:sz="4" w:space="0" w:color="auto"/>
              <w:bottom w:val="single" w:sz="4" w:space="0" w:color="auto"/>
              <w:right w:val="single" w:sz="4" w:space="0" w:color="auto"/>
            </w:tcBorders>
            <w:vAlign w:val="center"/>
          </w:tcPr>
          <w:p w14:paraId="1777BD7A" w14:textId="77777777" w:rsidR="005B0D16" w:rsidRPr="00375CC2" w:rsidRDefault="005B0D16" w:rsidP="00FE004E">
            <w:pPr>
              <w:rPr>
                <w:rFonts w:asciiTheme="minorHAnsi" w:eastAsiaTheme="majorEastAsia" w:hAnsiTheme="minorHAnsi" w:cstheme="minorHAnsi"/>
                <w:sz w:val="20"/>
                <w:szCs w:val="20"/>
              </w:rPr>
            </w:pPr>
            <w:r w:rsidRPr="00375CC2">
              <w:rPr>
                <w:rFonts w:asciiTheme="minorHAnsi" w:eastAsiaTheme="majorEastAsia" w:hAnsiTheme="minorHAnsi" w:cstheme="minorHAnsi"/>
                <w:sz w:val="20"/>
              </w:rPr>
              <w:t>Hackathon Katılım Sayısı</w:t>
            </w:r>
          </w:p>
        </w:tc>
        <w:tc>
          <w:tcPr>
            <w:tcW w:w="391" w:type="pct"/>
            <w:tcBorders>
              <w:top w:val="single" w:sz="4" w:space="0" w:color="auto"/>
              <w:left w:val="single" w:sz="4" w:space="0" w:color="auto"/>
              <w:bottom w:val="single" w:sz="4" w:space="0" w:color="auto"/>
              <w:right w:val="single" w:sz="4" w:space="0" w:color="auto"/>
            </w:tcBorders>
            <w:vAlign w:val="center"/>
          </w:tcPr>
          <w:p w14:paraId="67ACAFE2" w14:textId="77777777" w:rsidR="005B0D16" w:rsidRPr="00375CC2" w:rsidRDefault="005B0D16" w:rsidP="00FE004E">
            <w:pPr>
              <w:jc w:val="center"/>
              <w:rPr>
                <w:rFonts w:asciiTheme="minorHAnsi" w:hAnsiTheme="minorHAnsi" w:cstheme="minorHAnsi"/>
                <w:sz w:val="20"/>
                <w:szCs w:val="20"/>
              </w:rPr>
            </w:pPr>
            <w:r w:rsidRPr="00375CC2">
              <w:rPr>
                <w:rFonts w:asciiTheme="minorHAnsi" w:hAnsiTheme="minorHAnsi" w:cstheme="minorHAnsi"/>
                <w:sz w:val="20"/>
                <w:szCs w:val="20"/>
              </w:rPr>
              <w:t>Adet</w:t>
            </w:r>
          </w:p>
        </w:tc>
        <w:tc>
          <w:tcPr>
            <w:tcW w:w="391" w:type="pct"/>
            <w:tcBorders>
              <w:top w:val="single" w:sz="4" w:space="0" w:color="auto"/>
              <w:left w:val="single" w:sz="4" w:space="0" w:color="auto"/>
              <w:bottom w:val="single" w:sz="4" w:space="0" w:color="auto"/>
              <w:right w:val="single" w:sz="4" w:space="0" w:color="auto"/>
            </w:tcBorders>
            <w:vAlign w:val="center"/>
          </w:tcPr>
          <w:p w14:paraId="66E464A4" w14:textId="77777777" w:rsidR="005B0D16" w:rsidRPr="00375CC2" w:rsidRDefault="005B0D16" w:rsidP="00FE004E">
            <w:pPr>
              <w:jc w:val="center"/>
              <w:rPr>
                <w:rFonts w:asciiTheme="minorHAnsi" w:hAnsiTheme="minorHAnsi" w:cstheme="minorHAnsi"/>
                <w:sz w:val="20"/>
                <w:szCs w:val="20"/>
              </w:rPr>
            </w:pPr>
            <w:r w:rsidRPr="00375CC2">
              <w:rPr>
                <w:rFonts w:asciiTheme="minorHAnsi" w:hAnsiTheme="minorHAnsi" w:cstheme="minorHAnsi"/>
                <w:sz w:val="20"/>
                <w:szCs w:val="20"/>
              </w:rPr>
              <w:t>100</w:t>
            </w:r>
          </w:p>
        </w:tc>
        <w:tc>
          <w:tcPr>
            <w:tcW w:w="313" w:type="pct"/>
            <w:tcBorders>
              <w:top w:val="single" w:sz="4" w:space="0" w:color="auto"/>
              <w:left w:val="single" w:sz="4" w:space="0" w:color="auto"/>
              <w:bottom w:val="single" w:sz="4" w:space="0" w:color="auto"/>
              <w:right w:val="single" w:sz="4" w:space="0" w:color="auto"/>
            </w:tcBorders>
            <w:vAlign w:val="center"/>
          </w:tcPr>
          <w:p w14:paraId="62F5C4DD" w14:textId="77777777" w:rsidR="005B0D16" w:rsidRPr="00375CC2" w:rsidRDefault="005B0D16" w:rsidP="00FE004E">
            <w:pPr>
              <w:jc w:val="center"/>
              <w:rPr>
                <w:rFonts w:asciiTheme="minorHAnsi" w:hAnsiTheme="minorHAnsi" w:cstheme="minorHAnsi"/>
                <w:sz w:val="20"/>
                <w:szCs w:val="20"/>
              </w:rPr>
            </w:pPr>
            <w:r w:rsidRPr="00375CC2">
              <w:rPr>
                <w:rFonts w:asciiTheme="minorHAnsi" w:hAnsiTheme="minorHAnsi" w:cstheme="minorHAnsi"/>
                <w:sz w:val="20"/>
                <w:szCs w:val="20"/>
              </w:rPr>
              <w:t>100</w:t>
            </w:r>
          </w:p>
        </w:tc>
        <w:tc>
          <w:tcPr>
            <w:tcW w:w="703" w:type="pct"/>
            <w:tcBorders>
              <w:top w:val="single" w:sz="4" w:space="0" w:color="auto"/>
              <w:left w:val="single" w:sz="4" w:space="0" w:color="auto"/>
              <w:bottom w:val="single" w:sz="4" w:space="0" w:color="auto"/>
              <w:right w:val="single" w:sz="4" w:space="0" w:color="auto"/>
            </w:tcBorders>
            <w:vAlign w:val="center"/>
          </w:tcPr>
          <w:p w14:paraId="098E3199" w14:textId="77777777" w:rsidR="005B0D16" w:rsidRPr="00375CC2" w:rsidRDefault="005B0D16" w:rsidP="00FE004E">
            <w:pPr>
              <w:jc w:val="center"/>
              <w:rPr>
                <w:rFonts w:asciiTheme="minorHAnsi" w:hAnsiTheme="minorHAnsi" w:cstheme="minorHAnsi"/>
                <w:sz w:val="20"/>
                <w:szCs w:val="20"/>
              </w:rPr>
            </w:pPr>
            <w:r w:rsidRPr="00375CC2">
              <w:rPr>
                <w:rFonts w:asciiTheme="minorHAnsi" w:hAnsiTheme="minorHAnsi" w:cstheme="minorHAnsi"/>
                <w:sz w:val="20"/>
                <w:szCs w:val="20"/>
              </w:rPr>
              <w:t>2022</w:t>
            </w:r>
          </w:p>
        </w:tc>
      </w:tr>
      <w:tr w:rsidR="00FE004E" w:rsidRPr="00375CC2" w14:paraId="19AFFB6C" w14:textId="77777777" w:rsidTr="00663382">
        <w:trPr>
          <w:trHeight w:val="397"/>
          <w:jc w:val="center"/>
        </w:trPr>
        <w:tc>
          <w:tcPr>
            <w:tcW w:w="3202" w:type="pct"/>
            <w:tcBorders>
              <w:top w:val="single" w:sz="4" w:space="0" w:color="auto"/>
              <w:left w:val="single" w:sz="4" w:space="0" w:color="auto"/>
              <w:bottom w:val="single" w:sz="4" w:space="0" w:color="auto"/>
              <w:right w:val="single" w:sz="4" w:space="0" w:color="auto"/>
            </w:tcBorders>
            <w:vAlign w:val="center"/>
          </w:tcPr>
          <w:p w14:paraId="4AFD0404" w14:textId="77777777" w:rsidR="00FE004E" w:rsidRPr="00375CC2" w:rsidRDefault="00FE004E" w:rsidP="005B0D16">
            <w:pPr>
              <w:rPr>
                <w:rFonts w:asciiTheme="minorHAnsi" w:eastAsiaTheme="majorEastAsia" w:hAnsiTheme="minorHAnsi" w:cstheme="minorHAnsi"/>
                <w:sz w:val="20"/>
                <w:szCs w:val="20"/>
              </w:rPr>
            </w:pPr>
            <w:r w:rsidRPr="00375CC2">
              <w:rPr>
                <w:rFonts w:asciiTheme="minorHAnsi" w:eastAsiaTheme="majorEastAsia" w:hAnsiTheme="minorHAnsi" w:cstheme="minorHAnsi"/>
                <w:sz w:val="20"/>
                <w:szCs w:val="20"/>
              </w:rPr>
              <w:t>Dijital Teknoloji Tedarikçileri-Sektör Paydaşları Webinar Organizasyonuna Katılım Sağlayan İşletme Sayısı</w:t>
            </w:r>
          </w:p>
        </w:tc>
        <w:tc>
          <w:tcPr>
            <w:tcW w:w="391" w:type="pct"/>
            <w:tcBorders>
              <w:top w:val="single" w:sz="4" w:space="0" w:color="auto"/>
              <w:left w:val="single" w:sz="4" w:space="0" w:color="auto"/>
              <w:bottom w:val="single" w:sz="4" w:space="0" w:color="auto"/>
              <w:right w:val="single" w:sz="4" w:space="0" w:color="auto"/>
            </w:tcBorders>
            <w:vAlign w:val="center"/>
          </w:tcPr>
          <w:p w14:paraId="678FF706"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Adet</w:t>
            </w:r>
          </w:p>
        </w:tc>
        <w:tc>
          <w:tcPr>
            <w:tcW w:w="391" w:type="pct"/>
            <w:tcBorders>
              <w:top w:val="single" w:sz="4" w:space="0" w:color="auto"/>
              <w:left w:val="single" w:sz="4" w:space="0" w:color="auto"/>
              <w:bottom w:val="single" w:sz="4" w:space="0" w:color="auto"/>
              <w:right w:val="single" w:sz="4" w:space="0" w:color="auto"/>
            </w:tcBorders>
            <w:vAlign w:val="center"/>
          </w:tcPr>
          <w:p w14:paraId="19049EC3"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50</w:t>
            </w:r>
          </w:p>
        </w:tc>
        <w:tc>
          <w:tcPr>
            <w:tcW w:w="313" w:type="pct"/>
            <w:tcBorders>
              <w:top w:val="single" w:sz="4" w:space="0" w:color="auto"/>
              <w:left w:val="single" w:sz="4" w:space="0" w:color="auto"/>
              <w:bottom w:val="single" w:sz="4" w:space="0" w:color="auto"/>
              <w:right w:val="single" w:sz="4" w:space="0" w:color="auto"/>
            </w:tcBorders>
            <w:vAlign w:val="center"/>
          </w:tcPr>
          <w:p w14:paraId="614B62CC"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50</w:t>
            </w:r>
          </w:p>
        </w:tc>
        <w:tc>
          <w:tcPr>
            <w:tcW w:w="703" w:type="pct"/>
            <w:tcBorders>
              <w:top w:val="single" w:sz="4" w:space="0" w:color="auto"/>
              <w:left w:val="single" w:sz="4" w:space="0" w:color="auto"/>
              <w:bottom w:val="single" w:sz="4" w:space="0" w:color="auto"/>
              <w:right w:val="single" w:sz="4" w:space="0" w:color="auto"/>
            </w:tcBorders>
            <w:vAlign w:val="center"/>
          </w:tcPr>
          <w:p w14:paraId="241A22A6"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2022</w:t>
            </w:r>
          </w:p>
        </w:tc>
      </w:tr>
      <w:tr w:rsidR="00FE004E" w:rsidRPr="00375CC2" w14:paraId="127069E0" w14:textId="77777777" w:rsidTr="00663382">
        <w:trPr>
          <w:trHeight w:val="397"/>
          <w:jc w:val="center"/>
        </w:trPr>
        <w:tc>
          <w:tcPr>
            <w:tcW w:w="3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DA093" w14:textId="2ECF4D98" w:rsidR="00FE004E" w:rsidRPr="00375CC2" w:rsidRDefault="00E202C5" w:rsidP="00FE004E">
            <w:pPr>
              <w:rPr>
                <w:rFonts w:asciiTheme="minorHAnsi" w:eastAsiaTheme="majorEastAsia" w:hAnsiTheme="minorHAnsi" w:cstheme="minorHAnsi"/>
                <w:sz w:val="20"/>
                <w:szCs w:val="20"/>
              </w:rPr>
            </w:pPr>
            <w:r w:rsidRPr="00375CC2">
              <w:rPr>
                <w:rFonts w:asciiTheme="minorHAnsi" w:eastAsiaTheme="majorEastAsia" w:hAnsiTheme="minorHAnsi" w:cstheme="minorHAnsi"/>
                <w:sz w:val="20"/>
                <w:szCs w:val="20"/>
              </w:rPr>
              <w:t xml:space="preserve">2022 Yılı İmalat Sanayinde Dijitalleşme Faizsiz Kredi Desteği </w:t>
            </w:r>
            <w:r w:rsidR="00FE004E" w:rsidRPr="00375CC2">
              <w:rPr>
                <w:rFonts w:asciiTheme="minorHAnsi" w:eastAsiaTheme="majorEastAsia" w:hAnsiTheme="minorHAnsi" w:cstheme="minorHAnsi"/>
                <w:sz w:val="20"/>
                <w:szCs w:val="20"/>
              </w:rPr>
              <w:t>Kapsamında Destek Almaya Hak Kazanan Proje Sayısı</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62881"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Adet</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CB581"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25</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BEB22"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845F5"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2023</w:t>
            </w:r>
          </w:p>
        </w:tc>
      </w:tr>
      <w:tr w:rsidR="00FE004E" w:rsidRPr="00375CC2" w14:paraId="022C3973" w14:textId="77777777" w:rsidTr="00663382">
        <w:trPr>
          <w:trHeight w:val="243"/>
          <w:jc w:val="center"/>
        </w:trPr>
        <w:tc>
          <w:tcPr>
            <w:tcW w:w="3202" w:type="pct"/>
            <w:tcBorders>
              <w:top w:val="single" w:sz="4" w:space="0" w:color="auto"/>
              <w:left w:val="single" w:sz="4" w:space="0" w:color="auto"/>
              <w:bottom w:val="single" w:sz="4" w:space="0" w:color="auto"/>
              <w:right w:val="single" w:sz="4" w:space="0" w:color="auto"/>
            </w:tcBorders>
            <w:vAlign w:val="center"/>
          </w:tcPr>
          <w:p w14:paraId="7D9A6DBF" w14:textId="77777777" w:rsidR="00FE004E" w:rsidRPr="00375CC2" w:rsidRDefault="00FE004E" w:rsidP="00FE004E">
            <w:pPr>
              <w:rPr>
                <w:rFonts w:asciiTheme="minorHAnsi" w:eastAsiaTheme="majorEastAsia" w:hAnsiTheme="minorHAnsi" w:cstheme="minorHAnsi"/>
                <w:sz w:val="20"/>
                <w:szCs w:val="20"/>
              </w:rPr>
            </w:pPr>
            <w:r w:rsidRPr="00375CC2">
              <w:rPr>
                <w:rFonts w:asciiTheme="minorHAnsi" w:eastAsiaTheme="majorEastAsia" w:hAnsiTheme="minorHAnsi" w:cstheme="minorHAnsi"/>
                <w:sz w:val="20"/>
                <w:szCs w:val="20"/>
              </w:rPr>
              <w:t>Yönetim Danışmanlığı Programından Faydalanan İşletme Sayısı</w:t>
            </w:r>
          </w:p>
        </w:tc>
        <w:tc>
          <w:tcPr>
            <w:tcW w:w="391" w:type="pct"/>
            <w:tcBorders>
              <w:top w:val="single" w:sz="4" w:space="0" w:color="auto"/>
              <w:left w:val="single" w:sz="4" w:space="0" w:color="auto"/>
              <w:bottom w:val="single" w:sz="4" w:space="0" w:color="auto"/>
              <w:right w:val="single" w:sz="4" w:space="0" w:color="auto"/>
            </w:tcBorders>
            <w:vAlign w:val="center"/>
          </w:tcPr>
          <w:p w14:paraId="28713226"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Adet</w:t>
            </w:r>
          </w:p>
        </w:tc>
        <w:tc>
          <w:tcPr>
            <w:tcW w:w="391" w:type="pct"/>
            <w:tcBorders>
              <w:top w:val="single" w:sz="4" w:space="0" w:color="auto"/>
              <w:left w:val="single" w:sz="4" w:space="0" w:color="auto"/>
              <w:bottom w:val="single" w:sz="4" w:space="0" w:color="auto"/>
              <w:right w:val="single" w:sz="4" w:space="0" w:color="auto"/>
            </w:tcBorders>
            <w:vAlign w:val="center"/>
          </w:tcPr>
          <w:p w14:paraId="199D95BA"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30</w:t>
            </w:r>
          </w:p>
        </w:tc>
        <w:tc>
          <w:tcPr>
            <w:tcW w:w="313" w:type="pct"/>
            <w:tcBorders>
              <w:top w:val="single" w:sz="4" w:space="0" w:color="auto"/>
              <w:left w:val="single" w:sz="4" w:space="0" w:color="auto"/>
              <w:bottom w:val="single" w:sz="4" w:space="0" w:color="auto"/>
              <w:right w:val="single" w:sz="4" w:space="0" w:color="auto"/>
            </w:tcBorders>
            <w:vAlign w:val="center"/>
          </w:tcPr>
          <w:p w14:paraId="4D85C3B5"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10</w:t>
            </w:r>
          </w:p>
        </w:tc>
        <w:tc>
          <w:tcPr>
            <w:tcW w:w="703" w:type="pct"/>
            <w:tcBorders>
              <w:top w:val="single" w:sz="4" w:space="0" w:color="auto"/>
              <w:left w:val="single" w:sz="4" w:space="0" w:color="auto"/>
              <w:bottom w:val="single" w:sz="4" w:space="0" w:color="auto"/>
              <w:right w:val="single" w:sz="4" w:space="0" w:color="auto"/>
            </w:tcBorders>
            <w:vAlign w:val="center"/>
          </w:tcPr>
          <w:p w14:paraId="1FB1C701"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2023</w:t>
            </w:r>
          </w:p>
        </w:tc>
      </w:tr>
      <w:tr w:rsidR="00FE004E" w:rsidRPr="00375CC2" w14:paraId="66DF3A3E" w14:textId="77777777" w:rsidTr="00663382">
        <w:trPr>
          <w:trHeight w:val="417"/>
          <w:jc w:val="center"/>
        </w:trPr>
        <w:tc>
          <w:tcPr>
            <w:tcW w:w="3202" w:type="pct"/>
            <w:tcBorders>
              <w:top w:val="single" w:sz="4" w:space="0" w:color="auto"/>
              <w:left w:val="single" w:sz="4" w:space="0" w:color="auto"/>
              <w:bottom w:val="single" w:sz="4" w:space="0" w:color="auto"/>
              <w:right w:val="single" w:sz="4" w:space="0" w:color="auto"/>
            </w:tcBorders>
            <w:vAlign w:val="center"/>
          </w:tcPr>
          <w:p w14:paraId="75A49A36" w14:textId="77777777" w:rsidR="00FE004E" w:rsidRPr="00375CC2" w:rsidRDefault="00FE004E" w:rsidP="00FE004E">
            <w:pPr>
              <w:spacing w:line="276" w:lineRule="auto"/>
              <w:rPr>
                <w:rFonts w:asciiTheme="minorHAnsi" w:hAnsiTheme="minorHAnsi" w:cstheme="minorHAnsi"/>
                <w:sz w:val="20"/>
                <w:szCs w:val="20"/>
              </w:rPr>
            </w:pPr>
            <w:r w:rsidRPr="00375CC2">
              <w:rPr>
                <w:rFonts w:asciiTheme="minorHAnsi" w:eastAsiaTheme="majorEastAsia" w:hAnsiTheme="minorHAnsi" w:cstheme="minorHAnsi"/>
                <w:sz w:val="20"/>
                <w:szCs w:val="20"/>
              </w:rPr>
              <w:t>Gerçekleştirilen “Öne Çıkan Sektörlerde Dijital Dönüşüm Mevcut Durum Analizi” Sayısı</w:t>
            </w:r>
            <w:r w:rsidR="005C1426" w:rsidRPr="00375CC2">
              <w:rPr>
                <w:rFonts w:asciiTheme="minorHAnsi" w:eastAsiaTheme="majorEastAsia" w:hAnsiTheme="minorHAnsi" w:cstheme="minorHAnsi"/>
                <w:sz w:val="20"/>
                <w:szCs w:val="20"/>
              </w:rPr>
              <w:t xml:space="preserve"> </w:t>
            </w:r>
          </w:p>
        </w:tc>
        <w:tc>
          <w:tcPr>
            <w:tcW w:w="391" w:type="pct"/>
            <w:tcBorders>
              <w:top w:val="single" w:sz="4" w:space="0" w:color="auto"/>
              <w:left w:val="single" w:sz="4" w:space="0" w:color="auto"/>
              <w:bottom w:val="single" w:sz="4" w:space="0" w:color="auto"/>
              <w:right w:val="single" w:sz="4" w:space="0" w:color="auto"/>
            </w:tcBorders>
            <w:vAlign w:val="center"/>
          </w:tcPr>
          <w:p w14:paraId="46BCF49E" w14:textId="77777777" w:rsidR="00FE004E" w:rsidRPr="00375CC2" w:rsidRDefault="00FE004E" w:rsidP="00FE004E">
            <w:pPr>
              <w:spacing w:line="276" w:lineRule="auto"/>
              <w:jc w:val="center"/>
              <w:rPr>
                <w:rFonts w:asciiTheme="minorHAnsi" w:hAnsiTheme="minorHAnsi" w:cstheme="minorHAnsi"/>
                <w:sz w:val="20"/>
                <w:szCs w:val="20"/>
              </w:rPr>
            </w:pPr>
            <w:r w:rsidRPr="00375CC2">
              <w:rPr>
                <w:rFonts w:asciiTheme="minorHAnsi" w:hAnsiTheme="minorHAnsi" w:cstheme="minorHAnsi"/>
                <w:sz w:val="20"/>
                <w:szCs w:val="20"/>
              </w:rPr>
              <w:t>Adet</w:t>
            </w:r>
          </w:p>
        </w:tc>
        <w:tc>
          <w:tcPr>
            <w:tcW w:w="391" w:type="pct"/>
            <w:tcBorders>
              <w:top w:val="single" w:sz="4" w:space="0" w:color="auto"/>
              <w:left w:val="single" w:sz="4" w:space="0" w:color="auto"/>
              <w:bottom w:val="single" w:sz="4" w:space="0" w:color="auto"/>
              <w:right w:val="single" w:sz="4" w:space="0" w:color="auto"/>
            </w:tcBorders>
            <w:vAlign w:val="center"/>
          </w:tcPr>
          <w:p w14:paraId="5A012AA3" w14:textId="77777777" w:rsidR="00FE004E" w:rsidRPr="00375CC2" w:rsidRDefault="00FE004E" w:rsidP="00FE004E">
            <w:pPr>
              <w:spacing w:line="276" w:lineRule="auto"/>
              <w:jc w:val="center"/>
              <w:rPr>
                <w:rFonts w:asciiTheme="minorHAnsi" w:hAnsiTheme="minorHAnsi" w:cstheme="minorHAnsi"/>
                <w:sz w:val="20"/>
                <w:szCs w:val="20"/>
              </w:rPr>
            </w:pPr>
            <w:r w:rsidRPr="00375CC2">
              <w:rPr>
                <w:rFonts w:asciiTheme="minorHAnsi" w:hAnsiTheme="minorHAnsi" w:cstheme="minorHAnsi"/>
                <w:sz w:val="20"/>
                <w:szCs w:val="20"/>
              </w:rPr>
              <w:t>1</w:t>
            </w:r>
          </w:p>
        </w:tc>
        <w:tc>
          <w:tcPr>
            <w:tcW w:w="313" w:type="pct"/>
            <w:tcBorders>
              <w:top w:val="single" w:sz="4" w:space="0" w:color="auto"/>
              <w:left w:val="single" w:sz="4" w:space="0" w:color="auto"/>
              <w:bottom w:val="single" w:sz="4" w:space="0" w:color="auto"/>
              <w:right w:val="single" w:sz="4" w:space="0" w:color="auto"/>
            </w:tcBorders>
            <w:vAlign w:val="center"/>
          </w:tcPr>
          <w:p w14:paraId="79CD95DD"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w:t>
            </w:r>
          </w:p>
        </w:tc>
        <w:tc>
          <w:tcPr>
            <w:tcW w:w="703" w:type="pct"/>
            <w:tcBorders>
              <w:top w:val="single" w:sz="4" w:space="0" w:color="auto"/>
              <w:left w:val="single" w:sz="4" w:space="0" w:color="auto"/>
              <w:bottom w:val="single" w:sz="4" w:space="0" w:color="auto"/>
              <w:right w:val="single" w:sz="4" w:space="0" w:color="auto"/>
            </w:tcBorders>
            <w:vAlign w:val="center"/>
          </w:tcPr>
          <w:p w14:paraId="5EFB39A4" w14:textId="77777777" w:rsidR="00FE004E" w:rsidRPr="00375CC2" w:rsidRDefault="00FE004E" w:rsidP="00FE004E">
            <w:pPr>
              <w:spacing w:line="276" w:lineRule="auto"/>
              <w:jc w:val="center"/>
              <w:rPr>
                <w:rFonts w:asciiTheme="minorHAnsi" w:hAnsiTheme="minorHAnsi" w:cstheme="minorHAnsi"/>
                <w:sz w:val="20"/>
                <w:szCs w:val="20"/>
              </w:rPr>
            </w:pPr>
            <w:r w:rsidRPr="00375CC2">
              <w:rPr>
                <w:rFonts w:asciiTheme="minorHAnsi" w:hAnsiTheme="minorHAnsi" w:cstheme="minorHAnsi"/>
                <w:sz w:val="20"/>
                <w:szCs w:val="20"/>
              </w:rPr>
              <w:t>2021</w:t>
            </w:r>
          </w:p>
        </w:tc>
      </w:tr>
      <w:tr w:rsidR="00FE004E" w:rsidRPr="00375CC2" w14:paraId="0CF205D1" w14:textId="77777777" w:rsidTr="00663382">
        <w:trPr>
          <w:trHeight w:val="397"/>
          <w:jc w:val="center"/>
        </w:trPr>
        <w:tc>
          <w:tcPr>
            <w:tcW w:w="3202" w:type="pct"/>
            <w:tcBorders>
              <w:top w:val="single" w:sz="4" w:space="0" w:color="auto"/>
              <w:left w:val="single" w:sz="4" w:space="0" w:color="auto"/>
              <w:bottom w:val="single" w:sz="4" w:space="0" w:color="auto"/>
              <w:right w:val="single" w:sz="4" w:space="0" w:color="auto"/>
            </w:tcBorders>
            <w:vAlign w:val="center"/>
          </w:tcPr>
          <w:p w14:paraId="1CCA4B6B" w14:textId="77777777" w:rsidR="00FE004E" w:rsidRPr="00375CC2" w:rsidRDefault="00FE004E" w:rsidP="00FE004E">
            <w:pPr>
              <w:rPr>
                <w:rFonts w:asciiTheme="minorHAnsi" w:eastAsiaTheme="majorEastAsia" w:hAnsiTheme="minorHAnsi" w:cstheme="minorHAnsi"/>
                <w:sz w:val="20"/>
                <w:szCs w:val="20"/>
              </w:rPr>
            </w:pPr>
            <w:r w:rsidRPr="00375CC2">
              <w:rPr>
                <w:rFonts w:asciiTheme="minorHAnsi" w:eastAsiaTheme="majorEastAsia" w:hAnsiTheme="minorHAnsi" w:cstheme="minorHAnsi"/>
                <w:sz w:val="20"/>
                <w:szCs w:val="20"/>
              </w:rPr>
              <w:t>“Öne Çıkan Sektörlerde Dijital Dönüşüm Mevcut Durum Analizi” Kapsamında Görüşme Yapılan İşletme Sayısı</w:t>
            </w:r>
          </w:p>
        </w:tc>
        <w:tc>
          <w:tcPr>
            <w:tcW w:w="391" w:type="pct"/>
            <w:tcBorders>
              <w:top w:val="single" w:sz="4" w:space="0" w:color="auto"/>
              <w:left w:val="single" w:sz="4" w:space="0" w:color="auto"/>
              <w:bottom w:val="single" w:sz="4" w:space="0" w:color="auto"/>
              <w:right w:val="single" w:sz="4" w:space="0" w:color="auto"/>
            </w:tcBorders>
            <w:vAlign w:val="center"/>
          </w:tcPr>
          <w:p w14:paraId="17BC1B1F"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Adet</w:t>
            </w:r>
          </w:p>
        </w:tc>
        <w:tc>
          <w:tcPr>
            <w:tcW w:w="391" w:type="pct"/>
            <w:tcBorders>
              <w:top w:val="single" w:sz="4" w:space="0" w:color="auto"/>
              <w:left w:val="single" w:sz="4" w:space="0" w:color="auto"/>
              <w:bottom w:val="single" w:sz="4" w:space="0" w:color="auto"/>
              <w:right w:val="single" w:sz="4" w:space="0" w:color="auto"/>
            </w:tcBorders>
            <w:vAlign w:val="center"/>
          </w:tcPr>
          <w:p w14:paraId="2669202C"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200</w:t>
            </w:r>
          </w:p>
        </w:tc>
        <w:tc>
          <w:tcPr>
            <w:tcW w:w="313" w:type="pct"/>
            <w:tcBorders>
              <w:top w:val="single" w:sz="4" w:space="0" w:color="auto"/>
              <w:left w:val="single" w:sz="4" w:space="0" w:color="auto"/>
              <w:bottom w:val="single" w:sz="4" w:space="0" w:color="auto"/>
              <w:right w:val="single" w:sz="4" w:space="0" w:color="auto"/>
            </w:tcBorders>
            <w:vAlign w:val="center"/>
          </w:tcPr>
          <w:p w14:paraId="2A03FC65"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w:t>
            </w:r>
          </w:p>
        </w:tc>
        <w:tc>
          <w:tcPr>
            <w:tcW w:w="703" w:type="pct"/>
            <w:tcBorders>
              <w:top w:val="single" w:sz="4" w:space="0" w:color="auto"/>
              <w:left w:val="single" w:sz="4" w:space="0" w:color="auto"/>
              <w:bottom w:val="single" w:sz="4" w:space="0" w:color="auto"/>
              <w:right w:val="single" w:sz="4" w:space="0" w:color="auto"/>
            </w:tcBorders>
            <w:vAlign w:val="center"/>
          </w:tcPr>
          <w:p w14:paraId="75F6824F"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2021</w:t>
            </w:r>
          </w:p>
        </w:tc>
      </w:tr>
      <w:tr w:rsidR="00FE004E" w:rsidRPr="00375CC2" w14:paraId="199C8AEE" w14:textId="77777777" w:rsidTr="00663382">
        <w:trPr>
          <w:trHeight w:val="243"/>
          <w:jc w:val="center"/>
        </w:trPr>
        <w:tc>
          <w:tcPr>
            <w:tcW w:w="3202" w:type="pct"/>
            <w:tcBorders>
              <w:top w:val="single" w:sz="4" w:space="0" w:color="auto"/>
              <w:left w:val="single" w:sz="4" w:space="0" w:color="auto"/>
              <w:bottom w:val="single" w:sz="4" w:space="0" w:color="auto"/>
              <w:right w:val="single" w:sz="4" w:space="0" w:color="auto"/>
            </w:tcBorders>
            <w:vAlign w:val="center"/>
          </w:tcPr>
          <w:p w14:paraId="3BD5D2CE" w14:textId="77777777" w:rsidR="00FE004E" w:rsidRPr="00375CC2" w:rsidRDefault="00FE004E" w:rsidP="00FE004E">
            <w:pPr>
              <w:pStyle w:val="msobodytextindent"/>
              <w:spacing w:after="0" w:line="276" w:lineRule="auto"/>
              <w:ind w:left="0" w:right="68"/>
              <w:rPr>
                <w:rFonts w:asciiTheme="minorHAnsi" w:eastAsiaTheme="majorEastAsia" w:hAnsiTheme="minorHAnsi" w:cstheme="minorHAnsi"/>
                <w:sz w:val="20"/>
                <w:szCs w:val="20"/>
              </w:rPr>
            </w:pPr>
            <w:r w:rsidRPr="00375CC2">
              <w:rPr>
                <w:rFonts w:asciiTheme="minorHAnsi" w:eastAsiaTheme="majorEastAsia" w:hAnsiTheme="minorHAnsi" w:cstheme="minorHAnsi"/>
                <w:sz w:val="20"/>
                <w:szCs w:val="20"/>
              </w:rPr>
              <w:t>Gerçekleştirilen Dijital Dönüşüm Temalı Etkinlik/Konferansa Katılan Kişi Sayısı</w:t>
            </w:r>
          </w:p>
        </w:tc>
        <w:tc>
          <w:tcPr>
            <w:tcW w:w="391" w:type="pct"/>
            <w:tcBorders>
              <w:top w:val="single" w:sz="4" w:space="0" w:color="auto"/>
              <w:left w:val="single" w:sz="4" w:space="0" w:color="auto"/>
              <w:bottom w:val="single" w:sz="4" w:space="0" w:color="auto"/>
              <w:right w:val="single" w:sz="4" w:space="0" w:color="auto"/>
            </w:tcBorders>
            <w:vAlign w:val="center"/>
          </w:tcPr>
          <w:p w14:paraId="1505054D"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Kişi</w:t>
            </w:r>
          </w:p>
        </w:tc>
        <w:tc>
          <w:tcPr>
            <w:tcW w:w="391" w:type="pct"/>
            <w:tcBorders>
              <w:top w:val="single" w:sz="4" w:space="0" w:color="auto"/>
              <w:left w:val="single" w:sz="4" w:space="0" w:color="auto"/>
              <w:bottom w:val="single" w:sz="4" w:space="0" w:color="auto"/>
              <w:right w:val="single" w:sz="4" w:space="0" w:color="auto"/>
            </w:tcBorders>
            <w:vAlign w:val="center"/>
          </w:tcPr>
          <w:p w14:paraId="7CA913FD"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200</w:t>
            </w:r>
          </w:p>
        </w:tc>
        <w:tc>
          <w:tcPr>
            <w:tcW w:w="313" w:type="pct"/>
            <w:tcBorders>
              <w:top w:val="single" w:sz="4" w:space="0" w:color="auto"/>
              <w:left w:val="single" w:sz="4" w:space="0" w:color="auto"/>
              <w:bottom w:val="single" w:sz="4" w:space="0" w:color="auto"/>
              <w:right w:val="single" w:sz="4" w:space="0" w:color="auto"/>
            </w:tcBorders>
            <w:vAlign w:val="center"/>
          </w:tcPr>
          <w:p w14:paraId="7D70D9E0"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w:t>
            </w:r>
          </w:p>
        </w:tc>
        <w:tc>
          <w:tcPr>
            <w:tcW w:w="703" w:type="pct"/>
            <w:tcBorders>
              <w:top w:val="single" w:sz="4" w:space="0" w:color="auto"/>
              <w:left w:val="single" w:sz="4" w:space="0" w:color="auto"/>
              <w:bottom w:val="single" w:sz="4" w:space="0" w:color="auto"/>
              <w:right w:val="single" w:sz="4" w:space="0" w:color="auto"/>
            </w:tcBorders>
            <w:vAlign w:val="center"/>
          </w:tcPr>
          <w:p w14:paraId="6D636813" w14:textId="77777777" w:rsidR="00FE004E" w:rsidRPr="00375CC2" w:rsidRDefault="00FE004E" w:rsidP="00FE004E">
            <w:pPr>
              <w:jc w:val="center"/>
              <w:rPr>
                <w:rFonts w:asciiTheme="minorHAnsi" w:hAnsiTheme="minorHAnsi" w:cstheme="minorHAnsi"/>
                <w:sz w:val="20"/>
                <w:szCs w:val="20"/>
              </w:rPr>
            </w:pPr>
            <w:r w:rsidRPr="00375CC2">
              <w:rPr>
                <w:rFonts w:asciiTheme="minorHAnsi" w:hAnsiTheme="minorHAnsi" w:cstheme="minorHAnsi"/>
                <w:sz w:val="20"/>
                <w:szCs w:val="20"/>
              </w:rPr>
              <w:t>2021</w:t>
            </w:r>
          </w:p>
        </w:tc>
      </w:tr>
    </w:tbl>
    <w:p w14:paraId="4D7D6A4F" w14:textId="77777777" w:rsidR="008541FC" w:rsidRPr="00375CC2" w:rsidRDefault="003E5536" w:rsidP="008541FC">
      <w:pPr>
        <w:pStyle w:val="ListeParagraf"/>
        <w:spacing w:after="160" w:line="360" w:lineRule="auto"/>
        <w:ind w:left="0"/>
        <w:outlineLvl w:val="0"/>
        <w:rPr>
          <w:rFonts w:cstheme="minorHAnsi"/>
          <w:b/>
        </w:rPr>
      </w:pPr>
      <w:bookmarkStart w:id="1802" w:name="_Toc113631080"/>
      <w:r w:rsidRPr="00375CC2">
        <w:rPr>
          <w:rFonts w:cstheme="minorHAnsi"/>
          <w:b/>
        </w:rPr>
        <w:lastRenderedPageBreak/>
        <w:t>2.3.4</w:t>
      </w:r>
      <w:r w:rsidR="008541FC" w:rsidRPr="00375CC2">
        <w:rPr>
          <w:rFonts w:cstheme="minorHAnsi"/>
          <w:b/>
        </w:rPr>
        <w:t>. Kapasite Geliştirme</w:t>
      </w:r>
      <w:bookmarkEnd w:id="1802"/>
    </w:p>
    <w:p w14:paraId="5F6426FF" w14:textId="0845A10B" w:rsidR="008541FC" w:rsidRPr="00375CC2" w:rsidRDefault="008541FC" w:rsidP="008541FC">
      <w:pPr>
        <w:pStyle w:val="ListeParagraf"/>
        <w:spacing w:after="160" w:line="360" w:lineRule="auto"/>
        <w:ind w:left="0"/>
        <w:outlineLvl w:val="0"/>
        <w:rPr>
          <w:rFonts w:cstheme="minorHAnsi"/>
          <w:b/>
          <w:shd w:val="clear" w:color="auto" w:fill="FFFF00"/>
        </w:rPr>
      </w:pPr>
      <w:bookmarkStart w:id="1803" w:name="_Toc113631081"/>
      <w:r w:rsidRPr="00375CC2">
        <w:rPr>
          <w:rFonts w:cstheme="minorHAnsi"/>
          <w:b/>
        </w:rPr>
        <w:t>2</w:t>
      </w:r>
      <w:r w:rsidR="003E5536" w:rsidRPr="00375CC2">
        <w:rPr>
          <w:rFonts w:cstheme="minorHAnsi"/>
          <w:b/>
        </w:rPr>
        <w:t>.3.4.</w:t>
      </w:r>
      <w:r w:rsidRPr="00375CC2">
        <w:rPr>
          <w:rFonts w:cstheme="minorHAnsi"/>
          <w:b/>
        </w:rPr>
        <w:t>1.</w:t>
      </w:r>
      <w:r w:rsidRPr="00375CC2">
        <w:rPr>
          <w:rFonts w:cstheme="minorHAnsi"/>
        </w:rPr>
        <w:t xml:space="preserve"> </w:t>
      </w:r>
      <w:r w:rsidRPr="00375CC2">
        <w:rPr>
          <w:rFonts w:cstheme="minorHAnsi"/>
          <w:b/>
        </w:rPr>
        <w:t>Dijitall</w:t>
      </w:r>
      <w:r w:rsidR="008F1108" w:rsidRPr="00375CC2">
        <w:rPr>
          <w:rFonts w:cstheme="minorHAnsi"/>
          <w:b/>
        </w:rPr>
        <w:t xml:space="preserve">eşme ve Kurumsallaşma </w:t>
      </w:r>
      <w:r w:rsidR="00375CC2">
        <w:rPr>
          <w:rFonts w:cstheme="minorHAnsi"/>
          <w:b/>
        </w:rPr>
        <w:t>Eğitimleri</w:t>
      </w:r>
      <w:bookmarkEnd w:id="1803"/>
    </w:p>
    <w:p w14:paraId="2038FDB9" w14:textId="0F03BB15" w:rsidR="008541FC" w:rsidRPr="00375CC2" w:rsidRDefault="008541FC" w:rsidP="003B2905">
      <w:pPr>
        <w:pStyle w:val="ListeParagraf"/>
        <w:spacing w:after="160" w:line="360" w:lineRule="auto"/>
        <w:ind w:left="0"/>
        <w:jc w:val="both"/>
        <w:rPr>
          <w:rFonts w:cstheme="minorHAnsi"/>
        </w:rPr>
      </w:pPr>
      <w:r w:rsidRPr="00375CC2">
        <w:rPr>
          <w:rFonts w:cstheme="minorHAnsi"/>
        </w:rPr>
        <w:t>Bölgede öne çıkan makine ve teçhizat, tekstil ve giyim ile gıda ve içecek imalatı sektörlerinde aşağıdaki konular</w:t>
      </w:r>
      <w:r w:rsidR="004C6872" w:rsidRPr="00375CC2">
        <w:rPr>
          <w:rFonts w:cstheme="minorHAnsi"/>
        </w:rPr>
        <w:t>da</w:t>
      </w:r>
      <w:r w:rsidRPr="00375CC2">
        <w:rPr>
          <w:rFonts w:cstheme="minorHAnsi"/>
        </w:rPr>
        <w:t xml:space="preserve"> genel bilgi düzeyi ve farkındalık artırılacaktır.</w:t>
      </w:r>
    </w:p>
    <w:p w14:paraId="456A6A10" w14:textId="77777777" w:rsidR="008541FC" w:rsidRPr="00375CC2" w:rsidRDefault="008541FC" w:rsidP="002F4E9C">
      <w:pPr>
        <w:pStyle w:val="ListeParagraf"/>
        <w:numPr>
          <w:ilvl w:val="0"/>
          <w:numId w:val="16"/>
        </w:numPr>
        <w:spacing w:after="0"/>
        <w:rPr>
          <w:rFonts w:cstheme="minorHAnsi"/>
        </w:rPr>
      </w:pPr>
      <w:r w:rsidRPr="00375CC2">
        <w:rPr>
          <w:rFonts w:cstheme="minorHAnsi"/>
        </w:rPr>
        <w:t xml:space="preserve">Dijital Dönüşüm </w:t>
      </w:r>
    </w:p>
    <w:p w14:paraId="1E73C912" w14:textId="77777777" w:rsidR="008541FC" w:rsidRPr="00375CC2" w:rsidRDefault="008541FC" w:rsidP="002F4E9C">
      <w:pPr>
        <w:pStyle w:val="ListeParagraf"/>
        <w:numPr>
          <w:ilvl w:val="0"/>
          <w:numId w:val="16"/>
        </w:numPr>
        <w:spacing w:after="0"/>
        <w:rPr>
          <w:rFonts w:cstheme="minorHAnsi"/>
        </w:rPr>
      </w:pPr>
      <w:r w:rsidRPr="00375CC2">
        <w:rPr>
          <w:rFonts w:cstheme="minorHAnsi"/>
        </w:rPr>
        <w:t>Kurumsal Yönetim</w:t>
      </w:r>
    </w:p>
    <w:p w14:paraId="5AF58889" w14:textId="77777777" w:rsidR="008541FC" w:rsidRPr="00375CC2" w:rsidRDefault="008541FC" w:rsidP="002F4E9C">
      <w:pPr>
        <w:pStyle w:val="ListeParagraf"/>
        <w:numPr>
          <w:ilvl w:val="0"/>
          <w:numId w:val="16"/>
        </w:numPr>
        <w:spacing w:after="0"/>
        <w:rPr>
          <w:rFonts w:cstheme="minorHAnsi"/>
        </w:rPr>
      </w:pPr>
      <w:r w:rsidRPr="00375CC2">
        <w:rPr>
          <w:rFonts w:cstheme="minorHAnsi"/>
        </w:rPr>
        <w:t>İşletme Anayasası Oluşturulması</w:t>
      </w:r>
    </w:p>
    <w:p w14:paraId="14E27FF0" w14:textId="77777777" w:rsidR="008541FC" w:rsidRPr="00375CC2" w:rsidRDefault="008541FC" w:rsidP="002F4E9C">
      <w:pPr>
        <w:pStyle w:val="ListeParagraf"/>
        <w:numPr>
          <w:ilvl w:val="0"/>
          <w:numId w:val="16"/>
        </w:numPr>
        <w:spacing w:after="0"/>
        <w:rPr>
          <w:rFonts w:cstheme="minorHAnsi"/>
        </w:rPr>
      </w:pPr>
      <w:r w:rsidRPr="00375CC2">
        <w:rPr>
          <w:rFonts w:cstheme="minorHAnsi"/>
        </w:rPr>
        <w:t xml:space="preserve">Verimlilik Artırıcı Proje Hazırlama ve Proje Uygulama </w:t>
      </w:r>
    </w:p>
    <w:p w14:paraId="5052E291" w14:textId="77777777" w:rsidR="008541FC" w:rsidRPr="00375CC2" w:rsidRDefault="008541FC" w:rsidP="002F4E9C">
      <w:pPr>
        <w:pStyle w:val="ListeParagraf"/>
        <w:numPr>
          <w:ilvl w:val="0"/>
          <w:numId w:val="16"/>
        </w:numPr>
        <w:spacing w:after="0"/>
        <w:rPr>
          <w:rFonts w:cstheme="minorHAnsi"/>
        </w:rPr>
      </w:pPr>
      <w:r w:rsidRPr="00375CC2">
        <w:rPr>
          <w:rFonts w:cstheme="minorHAnsi"/>
        </w:rPr>
        <w:t xml:space="preserve">Dış Ticaret </w:t>
      </w:r>
    </w:p>
    <w:p w14:paraId="16CAC05A" w14:textId="77777777" w:rsidR="008541FC" w:rsidRPr="00375CC2" w:rsidRDefault="008541FC" w:rsidP="002F4E9C">
      <w:pPr>
        <w:pStyle w:val="ListeParagraf"/>
        <w:numPr>
          <w:ilvl w:val="0"/>
          <w:numId w:val="16"/>
        </w:numPr>
        <w:spacing w:after="0"/>
        <w:rPr>
          <w:rFonts w:cstheme="minorHAnsi"/>
        </w:rPr>
      </w:pPr>
      <w:r w:rsidRPr="00375CC2">
        <w:rPr>
          <w:rFonts w:cstheme="minorHAnsi"/>
        </w:rPr>
        <w:t xml:space="preserve">Yalın Üretim </w:t>
      </w:r>
    </w:p>
    <w:p w14:paraId="7B41F0D8" w14:textId="77777777" w:rsidR="008541FC" w:rsidRPr="00375CC2" w:rsidRDefault="008541FC" w:rsidP="008541FC">
      <w:pPr>
        <w:pStyle w:val="ListeParagraf"/>
        <w:rPr>
          <w:rFonts w:cstheme="minorHAnsi"/>
        </w:rPr>
      </w:pPr>
    </w:p>
    <w:p w14:paraId="2BC1787E" w14:textId="1BE51902" w:rsidR="008541FC" w:rsidRPr="00375CC2" w:rsidRDefault="008541FC" w:rsidP="008541FC">
      <w:pPr>
        <w:pStyle w:val="ListeParagraf"/>
        <w:spacing w:after="0" w:line="240" w:lineRule="auto"/>
        <w:jc w:val="center"/>
        <w:rPr>
          <w:rFonts w:cstheme="minorHAnsi"/>
          <w:b/>
          <w:bCs/>
        </w:rPr>
      </w:pPr>
      <w:bookmarkStart w:id="1804" w:name="_Toc113631157"/>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32</w:t>
      </w:r>
      <w:r w:rsidRPr="00375CC2">
        <w:rPr>
          <w:rFonts w:cstheme="minorHAnsi"/>
          <w:b/>
          <w:sz w:val="20"/>
        </w:rPr>
        <w:fldChar w:fldCharType="end"/>
      </w:r>
      <w:r w:rsidRPr="00375CC2">
        <w:rPr>
          <w:rFonts w:cstheme="minorHAnsi"/>
          <w:b/>
          <w:sz w:val="20"/>
        </w:rPr>
        <w:t>:</w:t>
      </w:r>
      <w:r w:rsidRPr="00375CC2">
        <w:rPr>
          <w:rFonts w:cstheme="minorHAnsi"/>
          <w:b/>
          <w:bCs/>
          <w:sz w:val="20"/>
        </w:rPr>
        <w:t xml:space="preserve"> </w:t>
      </w:r>
      <w:r w:rsidRPr="00375CC2">
        <w:rPr>
          <w:rFonts w:cstheme="minorHAnsi"/>
          <w:b/>
          <w:color w:val="000000"/>
          <w:sz w:val="20"/>
        </w:rPr>
        <w:t>Dijitalleşme ve Kurumsallaşma Eğitimleri</w:t>
      </w:r>
      <w:bookmarkEnd w:id="1804"/>
      <w:r w:rsidR="00EA3B0D" w:rsidRPr="00375CC2">
        <w:rPr>
          <w:rFonts w:cstheme="minorHAnsi"/>
          <w:b/>
          <w:color w:val="000000"/>
        </w:rPr>
        <w:t xml:space="preserve"> </w:t>
      </w:r>
    </w:p>
    <w:tbl>
      <w:tblPr>
        <w:tblStyle w:val="TabloKlavuzu2"/>
        <w:tblW w:w="8858" w:type="dxa"/>
        <w:tblInd w:w="283" w:type="dxa"/>
        <w:tblLayout w:type="fixed"/>
        <w:tblLook w:val="04A0" w:firstRow="1" w:lastRow="0" w:firstColumn="1" w:lastColumn="0" w:noHBand="0" w:noVBand="1"/>
      </w:tblPr>
      <w:tblGrid>
        <w:gridCol w:w="3540"/>
        <w:gridCol w:w="992"/>
        <w:gridCol w:w="1276"/>
        <w:gridCol w:w="3050"/>
      </w:tblGrid>
      <w:tr w:rsidR="008541FC" w:rsidRPr="00375CC2" w14:paraId="799ED54C" w14:textId="77777777" w:rsidTr="00663382">
        <w:trPr>
          <w:trHeight w:val="65"/>
        </w:trPr>
        <w:tc>
          <w:tcPr>
            <w:tcW w:w="3540" w:type="dxa"/>
            <w:shd w:val="clear" w:color="auto" w:fill="C6D9F1" w:themeFill="text2" w:themeFillTint="33"/>
          </w:tcPr>
          <w:p w14:paraId="38385483" w14:textId="77777777" w:rsidR="008541FC" w:rsidRPr="00375CC2" w:rsidRDefault="008541FC" w:rsidP="008541FC">
            <w:pPr>
              <w:spacing w:before="120" w:line="276" w:lineRule="auto"/>
              <w:ind w:right="68"/>
              <w:jc w:val="both"/>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992" w:type="dxa"/>
            <w:shd w:val="clear" w:color="auto" w:fill="C6D9F1" w:themeFill="text2" w:themeFillTint="33"/>
          </w:tcPr>
          <w:p w14:paraId="640EFE27" w14:textId="77777777" w:rsidR="008541FC" w:rsidRPr="00375CC2" w:rsidRDefault="008541FC" w:rsidP="008541FC">
            <w:pPr>
              <w:spacing w:before="120" w:line="276" w:lineRule="auto"/>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276" w:type="dxa"/>
            <w:shd w:val="clear" w:color="auto" w:fill="C6D9F1" w:themeFill="text2" w:themeFillTint="33"/>
          </w:tcPr>
          <w:p w14:paraId="2E3912D5" w14:textId="77777777" w:rsidR="008541FC" w:rsidRPr="00375CC2" w:rsidRDefault="008541FC" w:rsidP="008541FC">
            <w:pPr>
              <w:spacing w:before="120" w:line="276" w:lineRule="auto"/>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3050" w:type="dxa"/>
            <w:shd w:val="clear" w:color="auto" w:fill="C6D9F1" w:themeFill="text2" w:themeFillTint="33"/>
          </w:tcPr>
          <w:p w14:paraId="5E944819" w14:textId="77777777" w:rsidR="008541FC" w:rsidRPr="00375CC2" w:rsidRDefault="008541FC" w:rsidP="00663382">
            <w:pPr>
              <w:spacing w:before="120" w:line="276" w:lineRule="auto"/>
              <w:ind w:right="-36"/>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8541FC" w:rsidRPr="00375CC2" w14:paraId="0AA99673" w14:textId="77777777" w:rsidTr="00663382">
        <w:trPr>
          <w:trHeight w:val="384"/>
        </w:trPr>
        <w:tc>
          <w:tcPr>
            <w:tcW w:w="3540" w:type="dxa"/>
          </w:tcPr>
          <w:p w14:paraId="5D69CC3A" w14:textId="77777777" w:rsidR="008541FC" w:rsidRPr="00375CC2" w:rsidRDefault="008541FC" w:rsidP="00663382">
            <w:pPr>
              <w:spacing w:before="120" w:line="276" w:lineRule="auto"/>
              <w:ind w:left="-111" w:right="-108"/>
              <w:jc w:val="center"/>
              <w:rPr>
                <w:rFonts w:asciiTheme="minorHAnsi" w:hAnsiTheme="minorHAnsi" w:cstheme="minorHAnsi"/>
                <w:color w:val="000000"/>
                <w:sz w:val="20"/>
                <w:szCs w:val="22"/>
              </w:rPr>
            </w:pPr>
            <w:r w:rsidRPr="00375CC2">
              <w:rPr>
                <w:rFonts w:asciiTheme="minorHAnsi" w:hAnsiTheme="minorHAnsi" w:cstheme="minorHAnsi"/>
                <w:color w:val="000000"/>
                <w:sz w:val="20"/>
              </w:rPr>
              <w:t>Dijitalleşme ve Kurumsallaşma Eğitimleri</w:t>
            </w:r>
          </w:p>
        </w:tc>
        <w:tc>
          <w:tcPr>
            <w:tcW w:w="992" w:type="dxa"/>
          </w:tcPr>
          <w:p w14:paraId="3ECCC495" w14:textId="1335A2C0" w:rsidR="008541FC" w:rsidRPr="00375CC2" w:rsidRDefault="001C164D" w:rsidP="008541FC">
            <w:pPr>
              <w:spacing w:before="120" w:line="276"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YDO</w:t>
            </w:r>
          </w:p>
        </w:tc>
        <w:tc>
          <w:tcPr>
            <w:tcW w:w="1276" w:type="dxa"/>
          </w:tcPr>
          <w:p w14:paraId="509E571A" w14:textId="44516B39" w:rsidR="008541FC" w:rsidRPr="00375CC2" w:rsidRDefault="00741FB6" w:rsidP="008541FC">
            <w:pPr>
              <w:spacing w:before="120" w:line="276" w:lineRule="auto"/>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10</w:t>
            </w:r>
            <w:r w:rsidR="008F1108" w:rsidRPr="00375CC2">
              <w:rPr>
                <w:rFonts w:asciiTheme="minorHAnsi" w:hAnsiTheme="minorHAnsi" w:cstheme="minorHAnsi"/>
                <w:color w:val="000000"/>
                <w:sz w:val="20"/>
              </w:rPr>
              <w:t>0.000</w:t>
            </w:r>
          </w:p>
        </w:tc>
        <w:tc>
          <w:tcPr>
            <w:tcW w:w="3050" w:type="dxa"/>
          </w:tcPr>
          <w:p w14:paraId="65806B84" w14:textId="77777777" w:rsidR="008541FC" w:rsidRPr="00375CC2" w:rsidRDefault="005B0D16" w:rsidP="00663382">
            <w:pPr>
              <w:tabs>
                <w:tab w:val="left" w:pos="2304"/>
              </w:tabs>
              <w:spacing w:line="276" w:lineRule="auto"/>
              <w:ind w:left="-108" w:right="-36"/>
              <w:jc w:val="center"/>
              <w:rPr>
                <w:rFonts w:asciiTheme="minorHAnsi" w:hAnsiTheme="minorHAnsi" w:cstheme="minorHAnsi"/>
                <w:color w:val="000000"/>
                <w:sz w:val="20"/>
                <w:szCs w:val="22"/>
              </w:rPr>
            </w:pPr>
            <w:r w:rsidRPr="00375CC2">
              <w:rPr>
                <w:rFonts w:asciiTheme="minorHAnsi" w:eastAsiaTheme="majorEastAsia" w:hAnsiTheme="minorHAnsi" w:cstheme="minorHAnsi"/>
                <w:sz w:val="20"/>
              </w:rPr>
              <w:t xml:space="preserve">Dijitalleşme ve Kurumsallaşma </w:t>
            </w:r>
            <w:r w:rsidR="008541FC" w:rsidRPr="00375CC2">
              <w:rPr>
                <w:rFonts w:asciiTheme="minorHAnsi" w:eastAsiaTheme="majorEastAsia" w:hAnsiTheme="minorHAnsi" w:cstheme="minorHAnsi"/>
                <w:sz w:val="20"/>
              </w:rPr>
              <w:t xml:space="preserve">Eğitim </w:t>
            </w:r>
            <w:r w:rsidR="008F1108" w:rsidRPr="00375CC2">
              <w:rPr>
                <w:rFonts w:asciiTheme="minorHAnsi" w:eastAsiaTheme="majorEastAsia" w:hAnsiTheme="minorHAnsi" w:cstheme="minorHAnsi"/>
                <w:sz w:val="20"/>
              </w:rPr>
              <w:t>Programına Katılan Kişi Sayısı</w:t>
            </w:r>
          </w:p>
        </w:tc>
      </w:tr>
    </w:tbl>
    <w:p w14:paraId="26FD780B" w14:textId="77777777" w:rsidR="00F67B35" w:rsidRPr="00375CC2" w:rsidRDefault="00F67B35" w:rsidP="005B0D16">
      <w:pPr>
        <w:pStyle w:val="ListeParagraf"/>
        <w:spacing w:after="160" w:line="360" w:lineRule="auto"/>
        <w:ind w:left="0"/>
        <w:rPr>
          <w:rFonts w:cstheme="minorHAnsi"/>
          <w:b/>
        </w:rPr>
      </w:pPr>
    </w:p>
    <w:p w14:paraId="64F315A9" w14:textId="77777777" w:rsidR="00E8374E" w:rsidRPr="00375CC2" w:rsidRDefault="00114E55" w:rsidP="00114E55">
      <w:pPr>
        <w:pStyle w:val="ListeParagraf"/>
        <w:spacing w:after="160" w:line="360" w:lineRule="auto"/>
        <w:ind w:left="0"/>
        <w:outlineLvl w:val="0"/>
        <w:rPr>
          <w:rFonts w:cstheme="minorHAnsi"/>
          <w:b/>
        </w:rPr>
      </w:pPr>
      <w:bookmarkStart w:id="1805" w:name="_Toc113631082"/>
      <w:r w:rsidRPr="00375CC2">
        <w:rPr>
          <w:rFonts w:cstheme="minorHAnsi"/>
          <w:b/>
        </w:rPr>
        <w:t>2.3.4.2. İmalat Sanayide Dijital Dönüşüm H</w:t>
      </w:r>
      <w:r w:rsidR="00927A98" w:rsidRPr="00375CC2">
        <w:rPr>
          <w:rFonts w:cstheme="minorHAnsi"/>
          <w:b/>
        </w:rPr>
        <w:t>a</w:t>
      </w:r>
      <w:r w:rsidRPr="00375CC2">
        <w:rPr>
          <w:rFonts w:cstheme="minorHAnsi"/>
          <w:b/>
        </w:rPr>
        <w:t>ckat</w:t>
      </w:r>
      <w:r w:rsidR="00927A98" w:rsidRPr="00375CC2">
        <w:rPr>
          <w:rFonts w:cstheme="minorHAnsi"/>
          <w:b/>
        </w:rPr>
        <w:t>h</w:t>
      </w:r>
      <w:r w:rsidRPr="00375CC2">
        <w:rPr>
          <w:rFonts w:cstheme="minorHAnsi"/>
          <w:b/>
        </w:rPr>
        <w:t>on Organizasyonu</w:t>
      </w:r>
      <w:bookmarkEnd w:id="1805"/>
    </w:p>
    <w:p w14:paraId="48414B08" w14:textId="6574CE1B" w:rsidR="00D97EC5" w:rsidRPr="00375CC2" w:rsidRDefault="00D97EC5" w:rsidP="00D97EC5">
      <w:pPr>
        <w:spacing w:after="0" w:line="360" w:lineRule="auto"/>
        <w:jc w:val="both"/>
        <w:rPr>
          <w:rFonts w:cstheme="minorHAnsi"/>
        </w:rPr>
      </w:pPr>
      <w:r w:rsidRPr="00375CC2">
        <w:rPr>
          <w:rFonts w:cstheme="minorHAnsi"/>
        </w:rPr>
        <w:t>Bölgede başta makine, gıda, içecek ve tekstil imalatı sektörleri olmak üzere imalat sanayide dijital dönüşümün sağlanmasına yönelik bir Hackathon organizasyonu yapılacaktır. Bu doğrultuda 15-24 yaş arası gençlerin bu sektörlere yönelik çözümler üretmesi teması kullanılacaktır. Genç İstihdamı konusuna da katkı sunacak şekilde organize edilecek faaliyet kapsamında Bölge genelindeki tüm lise ve üniversitelerde duyurusu yapılacak ve üniversiteler, Milli Eğitim Müdürlükleri, odalar ve ilgili STK’lar ile işbirliği sağlanacaktır.</w:t>
      </w:r>
    </w:p>
    <w:p w14:paraId="4D13CB75" w14:textId="77777777" w:rsidR="00D97EC5" w:rsidRPr="00375CC2" w:rsidRDefault="00D97EC5" w:rsidP="00D97EC5">
      <w:pPr>
        <w:pStyle w:val="ListeParagraf"/>
        <w:spacing w:after="0" w:line="240" w:lineRule="auto"/>
        <w:jc w:val="center"/>
        <w:rPr>
          <w:rFonts w:cstheme="minorHAnsi"/>
          <w:b/>
          <w:sz w:val="20"/>
        </w:rPr>
      </w:pPr>
    </w:p>
    <w:p w14:paraId="09FB4312" w14:textId="6E9277F0" w:rsidR="00114E55" w:rsidRPr="00375CC2" w:rsidRDefault="00114E55" w:rsidP="00114E55">
      <w:pPr>
        <w:pStyle w:val="ListeParagraf"/>
        <w:spacing w:after="0" w:line="240" w:lineRule="auto"/>
        <w:jc w:val="center"/>
        <w:rPr>
          <w:rFonts w:cstheme="minorHAnsi"/>
          <w:b/>
          <w:bCs/>
        </w:rPr>
      </w:pPr>
      <w:bookmarkStart w:id="1806" w:name="_Toc113631158"/>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33</w:t>
      </w:r>
      <w:r w:rsidRPr="00375CC2">
        <w:rPr>
          <w:rFonts w:cstheme="minorHAnsi"/>
          <w:b/>
          <w:sz w:val="20"/>
        </w:rPr>
        <w:fldChar w:fldCharType="end"/>
      </w:r>
      <w:r w:rsidRPr="00375CC2">
        <w:rPr>
          <w:rFonts w:cstheme="minorHAnsi"/>
          <w:b/>
          <w:sz w:val="20"/>
        </w:rPr>
        <w:t>:</w:t>
      </w:r>
      <w:r w:rsidRPr="00375CC2">
        <w:rPr>
          <w:rFonts w:cstheme="minorHAnsi"/>
          <w:b/>
          <w:bCs/>
          <w:sz w:val="20"/>
        </w:rPr>
        <w:t xml:space="preserve"> </w:t>
      </w:r>
      <w:r w:rsidR="005B0D16" w:rsidRPr="00375CC2">
        <w:rPr>
          <w:rFonts w:cstheme="minorHAnsi"/>
          <w:b/>
        </w:rPr>
        <w:t>İmalat Sanayinde Dijital Dönüşüm Hackathon Organizasyonu</w:t>
      </w:r>
      <w:bookmarkEnd w:id="1806"/>
    </w:p>
    <w:tbl>
      <w:tblPr>
        <w:tblStyle w:val="TabloKlavuzu2"/>
        <w:tblW w:w="8858" w:type="dxa"/>
        <w:tblInd w:w="283" w:type="dxa"/>
        <w:tblLayout w:type="fixed"/>
        <w:tblLook w:val="04A0" w:firstRow="1" w:lastRow="0" w:firstColumn="1" w:lastColumn="0" w:noHBand="0" w:noVBand="1"/>
      </w:tblPr>
      <w:tblGrid>
        <w:gridCol w:w="3823"/>
        <w:gridCol w:w="1276"/>
        <w:gridCol w:w="1276"/>
        <w:gridCol w:w="2483"/>
      </w:tblGrid>
      <w:tr w:rsidR="00114E55" w:rsidRPr="00375CC2" w14:paraId="56759531" w14:textId="77777777" w:rsidTr="00663382">
        <w:trPr>
          <w:trHeight w:val="225"/>
        </w:trPr>
        <w:tc>
          <w:tcPr>
            <w:tcW w:w="3823" w:type="dxa"/>
            <w:shd w:val="clear" w:color="auto" w:fill="C6D9F1" w:themeFill="text2" w:themeFillTint="33"/>
          </w:tcPr>
          <w:p w14:paraId="0748CCE7" w14:textId="77777777" w:rsidR="00114E55" w:rsidRPr="00375CC2" w:rsidRDefault="00114E55" w:rsidP="00663382">
            <w:pPr>
              <w:ind w:right="68"/>
              <w:jc w:val="both"/>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276" w:type="dxa"/>
            <w:shd w:val="clear" w:color="auto" w:fill="C6D9F1" w:themeFill="text2" w:themeFillTint="33"/>
          </w:tcPr>
          <w:p w14:paraId="0EE978B6" w14:textId="77777777" w:rsidR="00114E55" w:rsidRPr="00375CC2" w:rsidRDefault="00114E55" w:rsidP="00663382">
            <w:pPr>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276" w:type="dxa"/>
            <w:shd w:val="clear" w:color="auto" w:fill="C6D9F1" w:themeFill="text2" w:themeFillTint="33"/>
          </w:tcPr>
          <w:p w14:paraId="2DC899D6" w14:textId="77777777" w:rsidR="00114E55" w:rsidRPr="00375CC2" w:rsidRDefault="00114E55" w:rsidP="00663382">
            <w:pPr>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483" w:type="dxa"/>
            <w:shd w:val="clear" w:color="auto" w:fill="C6D9F1" w:themeFill="text2" w:themeFillTint="33"/>
          </w:tcPr>
          <w:p w14:paraId="03C277AB" w14:textId="77777777" w:rsidR="00114E55" w:rsidRPr="00375CC2" w:rsidRDefault="00114E55" w:rsidP="00663382">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114E55" w:rsidRPr="00375CC2" w14:paraId="7515A2FB" w14:textId="77777777" w:rsidTr="00663382">
        <w:trPr>
          <w:trHeight w:val="428"/>
        </w:trPr>
        <w:tc>
          <w:tcPr>
            <w:tcW w:w="3823" w:type="dxa"/>
          </w:tcPr>
          <w:p w14:paraId="77E949DF" w14:textId="77777777" w:rsidR="00114E55" w:rsidRPr="00375CC2" w:rsidRDefault="00114E55" w:rsidP="00663382">
            <w:pPr>
              <w:ind w:left="1" w:right="68"/>
              <w:jc w:val="both"/>
              <w:rPr>
                <w:rFonts w:asciiTheme="minorHAnsi" w:hAnsiTheme="minorHAnsi" w:cstheme="minorHAnsi"/>
                <w:color w:val="000000"/>
                <w:sz w:val="20"/>
                <w:szCs w:val="22"/>
              </w:rPr>
            </w:pPr>
            <w:r w:rsidRPr="00375CC2">
              <w:rPr>
                <w:rFonts w:asciiTheme="minorHAnsi" w:hAnsiTheme="minorHAnsi" w:cstheme="minorHAnsi"/>
                <w:sz w:val="22"/>
              </w:rPr>
              <w:t>İmalat Sanayinde Dijital Dönüşüm H</w:t>
            </w:r>
            <w:r w:rsidR="00927A98" w:rsidRPr="00375CC2">
              <w:rPr>
                <w:rFonts w:asciiTheme="minorHAnsi" w:hAnsiTheme="minorHAnsi" w:cstheme="minorHAnsi"/>
                <w:sz w:val="22"/>
              </w:rPr>
              <w:t>a</w:t>
            </w:r>
            <w:r w:rsidRPr="00375CC2">
              <w:rPr>
                <w:rFonts w:asciiTheme="minorHAnsi" w:hAnsiTheme="minorHAnsi" w:cstheme="minorHAnsi"/>
                <w:sz w:val="22"/>
              </w:rPr>
              <w:t>ckat</w:t>
            </w:r>
            <w:r w:rsidR="00927A98" w:rsidRPr="00375CC2">
              <w:rPr>
                <w:rFonts w:asciiTheme="minorHAnsi" w:hAnsiTheme="minorHAnsi" w:cstheme="minorHAnsi"/>
                <w:sz w:val="22"/>
              </w:rPr>
              <w:t>h</w:t>
            </w:r>
            <w:r w:rsidRPr="00375CC2">
              <w:rPr>
                <w:rFonts w:asciiTheme="minorHAnsi" w:hAnsiTheme="minorHAnsi" w:cstheme="minorHAnsi"/>
                <w:sz w:val="22"/>
              </w:rPr>
              <w:t>on Organizasyonu</w:t>
            </w:r>
          </w:p>
        </w:tc>
        <w:tc>
          <w:tcPr>
            <w:tcW w:w="1276" w:type="dxa"/>
          </w:tcPr>
          <w:p w14:paraId="4BC3DE61" w14:textId="77777777" w:rsidR="00114E55" w:rsidRPr="00375CC2" w:rsidRDefault="00114E55" w:rsidP="00663382">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TDB ve YDO</w:t>
            </w:r>
          </w:p>
        </w:tc>
        <w:tc>
          <w:tcPr>
            <w:tcW w:w="1276" w:type="dxa"/>
          </w:tcPr>
          <w:p w14:paraId="34371E82" w14:textId="6903F170" w:rsidR="00114E55" w:rsidRPr="00375CC2" w:rsidRDefault="006D6F0D" w:rsidP="001D1FFC">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2</w:t>
            </w:r>
            <w:r w:rsidR="001D1FFC" w:rsidRPr="00375CC2">
              <w:rPr>
                <w:rFonts w:asciiTheme="minorHAnsi" w:hAnsiTheme="minorHAnsi" w:cstheme="minorHAnsi"/>
                <w:color w:val="000000"/>
                <w:sz w:val="20"/>
              </w:rPr>
              <w:t>5</w:t>
            </w:r>
            <w:r w:rsidRPr="00375CC2">
              <w:rPr>
                <w:rFonts w:asciiTheme="minorHAnsi" w:hAnsiTheme="minorHAnsi" w:cstheme="minorHAnsi"/>
                <w:color w:val="000000"/>
                <w:sz w:val="20"/>
              </w:rPr>
              <w:t>0.000</w:t>
            </w:r>
          </w:p>
        </w:tc>
        <w:tc>
          <w:tcPr>
            <w:tcW w:w="2483" w:type="dxa"/>
          </w:tcPr>
          <w:p w14:paraId="419A30F3" w14:textId="77777777" w:rsidR="007A3055" w:rsidRPr="00375CC2" w:rsidRDefault="007A3055" w:rsidP="00663382">
            <w:pPr>
              <w:ind w:right="68"/>
              <w:jc w:val="center"/>
              <w:rPr>
                <w:rFonts w:asciiTheme="minorHAnsi" w:eastAsiaTheme="majorEastAsia" w:hAnsiTheme="minorHAnsi" w:cstheme="minorHAnsi"/>
                <w:sz w:val="12"/>
              </w:rPr>
            </w:pPr>
          </w:p>
          <w:p w14:paraId="5354BE4E" w14:textId="6B6F4690" w:rsidR="00114E55" w:rsidRPr="00375CC2" w:rsidRDefault="005B0D16" w:rsidP="00663382">
            <w:pPr>
              <w:ind w:right="68"/>
              <w:jc w:val="center"/>
              <w:rPr>
                <w:rFonts w:asciiTheme="minorHAnsi" w:hAnsiTheme="minorHAnsi" w:cstheme="minorHAnsi"/>
                <w:color w:val="000000"/>
                <w:sz w:val="20"/>
                <w:szCs w:val="22"/>
              </w:rPr>
            </w:pPr>
            <w:r w:rsidRPr="00375CC2">
              <w:rPr>
                <w:rFonts w:asciiTheme="minorHAnsi" w:eastAsiaTheme="majorEastAsia" w:hAnsiTheme="minorHAnsi" w:cstheme="minorHAnsi"/>
                <w:sz w:val="20"/>
              </w:rPr>
              <w:t>Hackathon</w:t>
            </w:r>
            <w:r w:rsidR="006B041C" w:rsidRPr="00375CC2">
              <w:rPr>
                <w:rFonts w:asciiTheme="minorHAnsi" w:eastAsiaTheme="majorEastAsia" w:hAnsiTheme="minorHAnsi" w:cstheme="minorHAnsi"/>
                <w:sz w:val="20"/>
              </w:rPr>
              <w:t>’a</w:t>
            </w:r>
            <w:r w:rsidRPr="00375CC2">
              <w:rPr>
                <w:rFonts w:asciiTheme="minorHAnsi" w:eastAsiaTheme="majorEastAsia" w:hAnsiTheme="minorHAnsi" w:cstheme="minorHAnsi"/>
                <w:sz w:val="20"/>
              </w:rPr>
              <w:t xml:space="preserve"> Katılım </w:t>
            </w:r>
            <w:r w:rsidR="00927A98" w:rsidRPr="00375CC2">
              <w:rPr>
                <w:rFonts w:asciiTheme="minorHAnsi" w:eastAsiaTheme="majorEastAsia" w:hAnsiTheme="minorHAnsi" w:cstheme="minorHAnsi"/>
                <w:sz w:val="20"/>
              </w:rPr>
              <w:t>Sayısı</w:t>
            </w:r>
          </w:p>
        </w:tc>
      </w:tr>
    </w:tbl>
    <w:p w14:paraId="7B471D51" w14:textId="07B7DA62" w:rsidR="00B316C2" w:rsidRPr="00375CC2" w:rsidRDefault="00B316C2" w:rsidP="00274D47">
      <w:pPr>
        <w:rPr>
          <w:rFonts w:cstheme="minorHAnsi"/>
        </w:rPr>
      </w:pPr>
    </w:p>
    <w:p w14:paraId="260AB1F2" w14:textId="77777777" w:rsidR="008541FC" w:rsidRPr="00375CC2" w:rsidRDefault="00841B10" w:rsidP="00ED6518">
      <w:pPr>
        <w:pStyle w:val="ListeParagraf"/>
        <w:spacing w:after="160" w:line="360" w:lineRule="auto"/>
        <w:ind w:left="0"/>
        <w:outlineLvl w:val="0"/>
        <w:rPr>
          <w:rFonts w:cstheme="minorHAnsi"/>
          <w:b/>
        </w:rPr>
      </w:pPr>
      <w:bookmarkStart w:id="1807" w:name="_Toc113631083"/>
      <w:r w:rsidRPr="00375CC2">
        <w:rPr>
          <w:rFonts w:cstheme="minorHAnsi"/>
          <w:b/>
        </w:rPr>
        <w:t>2.3.</w:t>
      </w:r>
      <w:r w:rsidR="00BE5903" w:rsidRPr="00375CC2">
        <w:rPr>
          <w:rFonts w:cstheme="minorHAnsi"/>
          <w:b/>
        </w:rPr>
        <w:t>5</w:t>
      </w:r>
      <w:r w:rsidR="008541FC" w:rsidRPr="00375CC2">
        <w:rPr>
          <w:rFonts w:cstheme="minorHAnsi"/>
          <w:b/>
        </w:rPr>
        <w:t>. Tanıtım ve Yatırım Destek</w:t>
      </w:r>
      <w:bookmarkEnd w:id="1807"/>
    </w:p>
    <w:p w14:paraId="03596463" w14:textId="77777777" w:rsidR="008541FC" w:rsidRPr="00375CC2" w:rsidRDefault="008541FC" w:rsidP="008541FC">
      <w:pPr>
        <w:pStyle w:val="ListeParagraf"/>
        <w:spacing w:after="160" w:line="360" w:lineRule="auto"/>
        <w:ind w:left="0"/>
        <w:jc w:val="both"/>
        <w:outlineLvl w:val="0"/>
        <w:rPr>
          <w:rFonts w:cstheme="minorHAnsi"/>
          <w:b/>
        </w:rPr>
      </w:pPr>
      <w:bookmarkStart w:id="1808" w:name="_Toc113631084"/>
      <w:r w:rsidRPr="00375CC2">
        <w:rPr>
          <w:rFonts w:cstheme="minorHAnsi"/>
          <w:b/>
        </w:rPr>
        <w:t>2</w:t>
      </w:r>
      <w:r w:rsidR="00841B10" w:rsidRPr="00375CC2">
        <w:rPr>
          <w:rFonts w:cstheme="minorHAnsi"/>
          <w:b/>
        </w:rPr>
        <w:t>.3.</w:t>
      </w:r>
      <w:r w:rsidR="00BE5903" w:rsidRPr="00375CC2">
        <w:rPr>
          <w:rFonts w:cstheme="minorHAnsi"/>
          <w:b/>
        </w:rPr>
        <w:t>5.1</w:t>
      </w:r>
      <w:r w:rsidRPr="00375CC2">
        <w:rPr>
          <w:rFonts w:cstheme="minorHAnsi"/>
          <w:b/>
        </w:rPr>
        <w:t>. Dijita</w:t>
      </w:r>
      <w:r w:rsidR="00F67B39" w:rsidRPr="00375CC2">
        <w:rPr>
          <w:rFonts w:cstheme="minorHAnsi"/>
          <w:b/>
        </w:rPr>
        <w:t>l Teknoloji Tedarikçileri</w:t>
      </w:r>
      <w:r w:rsidRPr="00375CC2">
        <w:rPr>
          <w:rFonts w:cstheme="minorHAnsi"/>
          <w:b/>
        </w:rPr>
        <w:t>-Sektör Paydaşları</w:t>
      </w:r>
      <w:r w:rsidR="007A395C" w:rsidRPr="00375CC2">
        <w:rPr>
          <w:rFonts w:cstheme="minorHAnsi"/>
          <w:b/>
        </w:rPr>
        <w:t xml:space="preserve"> ile</w:t>
      </w:r>
      <w:r w:rsidRPr="00375CC2">
        <w:rPr>
          <w:rFonts w:cstheme="minorHAnsi"/>
          <w:b/>
        </w:rPr>
        <w:t xml:space="preserve"> Webinar Organizasyonu</w:t>
      </w:r>
      <w:bookmarkEnd w:id="1808"/>
      <w:r w:rsidR="00E77C6C" w:rsidRPr="00375CC2">
        <w:rPr>
          <w:rFonts w:cstheme="minorHAnsi"/>
          <w:b/>
        </w:rPr>
        <w:t xml:space="preserve"> </w:t>
      </w:r>
    </w:p>
    <w:p w14:paraId="5FACCE3D" w14:textId="5DD14DBD" w:rsidR="00663382" w:rsidRPr="00375CC2" w:rsidRDefault="008541FC" w:rsidP="008541FC">
      <w:pPr>
        <w:spacing w:line="360" w:lineRule="auto"/>
        <w:jc w:val="both"/>
        <w:rPr>
          <w:rFonts w:cstheme="minorHAnsi"/>
        </w:rPr>
      </w:pPr>
      <w:r w:rsidRPr="00375CC2">
        <w:rPr>
          <w:rFonts w:cstheme="minorHAnsi"/>
        </w:rPr>
        <w:t xml:space="preserve">Bölgedeki imalat sanayi işletmelerinin, dijital teknoloji ürün ve hizmetlerini geliştiren bölgesel ve ulusal tedarikçiler ile </w:t>
      </w:r>
      <w:r w:rsidR="000F6A4E" w:rsidRPr="00375CC2">
        <w:rPr>
          <w:rFonts w:cstheme="minorHAnsi"/>
        </w:rPr>
        <w:t>çevrimiçi ortam</w:t>
      </w:r>
      <w:r w:rsidRPr="00375CC2">
        <w:rPr>
          <w:rFonts w:cstheme="minorHAnsi"/>
        </w:rPr>
        <w:t xml:space="preserve">da bir araya gelmesi sağlanacaktır. </w:t>
      </w:r>
      <w:r w:rsidR="000F6A4E" w:rsidRPr="00375CC2">
        <w:rPr>
          <w:rFonts w:cstheme="minorHAnsi"/>
        </w:rPr>
        <w:t>Böylece y</w:t>
      </w:r>
      <w:r w:rsidRPr="00375CC2">
        <w:rPr>
          <w:rFonts w:cstheme="minorHAnsi"/>
        </w:rPr>
        <w:t>erli dijital teknoloji firmalarının ürün ve hizmetlerinin bölgemizdeki imalat sanayi işletmelerine erişimi kolaylaştırılacaktır.</w:t>
      </w:r>
    </w:p>
    <w:p w14:paraId="4877B2B4" w14:textId="05609F59" w:rsidR="008541FC" w:rsidRPr="00375CC2" w:rsidRDefault="008541FC" w:rsidP="00663382">
      <w:pPr>
        <w:spacing w:after="0" w:line="240" w:lineRule="auto"/>
        <w:jc w:val="center"/>
        <w:rPr>
          <w:rFonts w:cstheme="minorHAnsi"/>
          <w:b/>
          <w:sz w:val="20"/>
        </w:rPr>
      </w:pPr>
      <w:bookmarkStart w:id="1809" w:name="_Toc113631159"/>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34</w:t>
      </w:r>
      <w:r w:rsidRPr="00375CC2">
        <w:rPr>
          <w:rFonts w:cstheme="minorHAnsi"/>
          <w:b/>
          <w:sz w:val="20"/>
        </w:rPr>
        <w:fldChar w:fldCharType="end"/>
      </w:r>
      <w:r w:rsidRPr="00375CC2">
        <w:rPr>
          <w:rFonts w:cstheme="minorHAnsi"/>
          <w:b/>
          <w:sz w:val="20"/>
        </w:rPr>
        <w:t xml:space="preserve">: </w:t>
      </w:r>
      <w:r w:rsidR="007A395C" w:rsidRPr="00375CC2">
        <w:rPr>
          <w:rFonts w:cstheme="minorHAnsi"/>
          <w:b/>
          <w:sz w:val="20"/>
        </w:rPr>
        <w:t xml:space="preserve">Dijital </w:t>
      </w:r>
      <w:r w:rsidR="00F67B39" w:rsidRPr="00375CC2">
        <w:rPr>
          <w:rFonts w:cstheme="minorHAnsi"/>
          <w:b/>
          <w:sz w:val="20"/>
        </w:rPr>
        <w:t>Teknoloji Tedarikçileri</w:t>
      </w:r>
      <w:r w:rsidR="007A395C" w:rsidRPr="00375CC2">
        <w:rPr>
          <w:rFonts w:cstheme="minorHAnsi"/>
          <w:b/>
          <w:sz w:val="20"/>
        </w:rPr>
        <w:t>-Sektör Paydaşları ile Webinar Organizasyonu</w:t>
      </w:r>
      <w:bookmarkEnd w:id="1809"/>
    </w:p>
    <w:tbl>
      <w:tblPr>
        <w:tblStyle w:val="TabloKlavuzu2"/>
        <w:tblW w:w="8789" w:type="dxa"/>
        <w:jc w:val="center"/>
        <w:tblLayout w:type="fixed"/>
        <w:tblLook w:val="04A0" w:firstRow="1" w:lastRow="0" w:firstColumn="1" w:lastColumn="0" w:noHBand="0" w:noVBand="1"/>
      </w:tblPr>
      <w:tblGrid>
        <w:gridCol w:w="3967"/>
        <w:gridCol w:w="1415"/>
        <w:gridCol w:w="1134"/>
        <w:gridCol w:w="2273"/>
      </w:tblGrid>
      <w:tr w:rsidR="008541FC" w:rsidRPr="00375CC2" w14:paraId="1585F3A6" w14:textId="77777777" w:rsidTr="00663382">
        <w:trPr>
          <w:trHeight w:val="130"/>
          <w:jc w:val="center"/>
        </w:trPr>
        <w:tc>
          <w:tcPr>
            <w:tcW w:w="3967" w:type="dxa"/>
            <w:shd w:val="clear" w:color="auto" w:fill="C6D9F1" w:themeFill="text2" w:themeFillTint="33"/>
          </w:tcPr>
          <w:p w14:paraId="330F7823" w14:textId="77777777" w:rsidR="008541FC" w:rsidRPr="00375CC2" w:rsidRDefault="008541FC" w:rsidP="00663382">
            <w:pPr>
              <w:ind w:right="68"/>
              <w:jc w:val="both"/>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415" w:type="dxa"/>
            <w:shd w:val="clear" w:color="auto" w:fill="C6D9F1" w:themeFill="text2" w:themeFillTint="33"/>
          </w:tcPr>
          <w:p w14:paraId="73809AE6" w14:textId="77777777" w:rsidR="008541FC" w:rsidRPr="00375CC2" w:rsidRDefault="008541FC" w:rsidP="00663382">
            <w:pPr>
              <w:ind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134" w:type="dxa"/>
            <w:shd w:val="clear" w:color="auto" w:fill="C6D9F1" w:themeFill="text2" w:themeFillTint="33"/>
          </w:tcPr>
          <w:p w14:paraId="27C34EA2" w14:textId="77777777" w:rsidR="008541FC" w:rsidRPr="00375CC2" w:rsidRDefault="008541FC" w:rsidP="00663382">
            <w:pPr>
              <w:ind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273" w:type="dxa"/>
            <w:shd w:val="clear" w:color="auto" w:fill="C6D9F1" w:themeFill="text2" w:themeFillTint="33"/>
          </w:tcPr>
          <w:p w14:paraId="0AAC780B" w14:textId="77777777" w:rsidR="008541FC" w:rsidRPr="00375CC2" w:rsidRDefault="008541FC" w:rsidP="00663382">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8541FC" w:rsidRPr="00375CC2" w14:paraId="3484F250" w14:textId="77777777" w:rsidTr="00663382">
        <w:trPr>
          <w:trHeight w:val="575"/>
          <w:jc w:val="center"/>
        </w:trPr>
        <w:tc>
          <w:tcPr>
            <w:tcW w:w="3967" w:type="dxa"/>
            <w:vAlign w:val="center"/>
          </w:tcPr>
          <w:p w14:paraId="4EE0DCE1" w14:textId="77777777" w:rsidR="008541FC" w:rsidRPr="00375CC2" w:rsidRDefault="008541FC" w:rsidP="00663382">
            <w:pPr>
              <w:ind w:left="1" w:right="-108"/>
              <w:rPr>
                <w:rFonts w:asciiTheme="minorHAnsi" w:hAnsiTheme="minorHAnsi" w:cstheme="minorHAnsi"/>
                <w:color w:val="000000"/>
                <w:sz w:val="20"/>
                <w:szCs w:val="22"/>
              </w:rPr>
            </w:pPr>
            <w:r w:rsidRPr="00375CC2">
              <w:rPr>
                <w:rFonts w:asciiTheme="minorHAnsi" w:hAnsiTheme="minorHAnsi" w:cstheme="minorHAnsi"/>
                <w:color w:val="000000"/>
                <w:sz w:val="20"/>
              </w:rPr>
              <w:t xml:space="preserve">Dijital </w:t>
            </w:r>
            <w:r w:rsidR="00F67B39" w:rsidRPr="00375CC2">
              <w:rPr>
                <w:rFonts w:asciiTheme="minorHAnsi" w:hAnsiTheme="minorHAnsi" w:cstheme="minorHAnsi"/>
                <w:color w:val="000000"/>
                <w:sz w:val="20"/>
              </w:rPr>
              <w:t>Teknoloji Tedarikçileri</w:t>
            </w:r>
            <w:r w:rsidRPr="00375CC2">
              <w:rPr>
                <w:rFonts w:asciiTheme="minorHAnsi" w:hAnsiTheme="minorHAnsi" w:cstheme="minorHAnsi"/>
                <w:color w:val="000000"/>
                <w:sz w:val="20"/>
              </w:rPr>
              <w:t xml:space="preserve">-Sektör Paydaşları </w:t>
            </w:r>
            <w:r w:rsidR="00FD371C" w:rsidRPr="00375CC2">
              <w:rPr>
                <w:rFonts w:asciiTheme="minorHAnsi" w:hAnsiTheme="minorHAnsi" w:cstheme="minorHAnsi"/>
                <w:color w:val="000000"/>
                <w:sz w:val="20"/>
              </w:rPr>
              <w:t xml:space="preserve">ile </w:t>
            </w:r>
            <w:r w:rsidRPr="00375CC2">
              <w:rPr>
                <w:rFonts w:asciiTheme="minorHAnsi" w:hAnsiTheme="minorHAnsi" w:cstheme="minorHAnsi"/>
                <w:color w:val="000000"/>
                <w:sz w:val="20"/>
              </w:rPr>
              <w:t>Webinar Organizasyonu</w:t>
            </w:r>
          </w:p>
        </w:tc>
        <w:tc>
          <w:tcPr>
            <w:tcW w:w="1415" w:type="dxa"/>
            <w:vAlign w:val="center"/>
          </w:tcPr>
          <w:p w14:paraId="238678B6" w14:textId="77777777" w:rsidR="008541FC" w:rsidRPr="00375CC2" w:rsidRDefault="008541FC" w:rsidP="00663382">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TDB</w:t>
            </w:r>
          </w:p>
        </w:tc>
        <w:tc>
          <w:tcPr>
            <w:tcW w:w="1134" w:type="dxa"/>
            <w:vAlign w:val="center"/>
          </w:tcPr>
          <w:p w14:paraId="78D190D7" w14:textId="77777777" w:rsidR="008541FC" w:rsidRPr="00375CC2" w:rsidRDefault="00A77595" w:rsidP="00663382">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25.000</w:t>
            </w:r>
          </w:p>
        </w:tc>
        <w:tc>
          <w:tcPr>
            <w:tcW w:w="2273" w:type="dxa"/>
            <w:vAlign w:val="center"/>
          </w:tcPr>
          <w:p w14:paraId="1AAE8730" w14:textId="77777777" w:rsidR="008541FC" w:rsidRPr="00375CC2" w:rsidRDefault="008541FC" w:rsidP="00663382">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Organizasyona Katılım Sağlayan İşletme Sayısı</w:t>
            </w:r>
          </w:p>
        </w:tc>
      </w:tr>
    </w:tbl>
    <w:p w14:paraId="11B7EA1B" w14:textId="77777777" w:rsidR="008541FC" w:rsidRPr="00375CC2" w:rsidRDefault="00841B10" w:rsidP="008541FC">
      <w:pPr>
        <w:pStyle w:val="ListeParagraf"/>
        <w:spacing w:after="160" w:line="360" w:lineRule="auto"/>
        <w:ind w:left="0"/>
        <w:outlineLvl w:val="0"/>
        <w:rPr>
          <w:rFonts w:cstheme="minorHAnsi"/>
          <w:b/>
        </w:rPr>
      </w:pPr>
      <w:bookmarkStart w:id="1810" w:name="_Toc113631085"/>
      <w:r w:rsidRPr="00375CC2">
        <w:rPr>
          <w:rFonts w:cstheme="minorHAnsi"/>
          <w:b/>
        </w:rPr>
        <w:lastRenderedPageBreak/>
        <w:t>2.3.</w:t>
      </w:r>
      <w:r w:rsidR="00BE5903" w:rsidRPr="00375CC2">
        <w:rPr>
          <w:rFonts w:cstheme="minorHAnsi"/>
          <w:b/>
        </w:rPr>
        <w:t>6</w:t>
      </w:r>
      <w:r w:rsidR="008541FC" w:rsidRPr="00375CC2">
        <w:rPr>
          <w:rFonts w:cstheme="minorHAnsi"/>
          <w:b/>
        </w:rPr>
        <w:t>. Ajans Destekleri</w:t>
      </w:r>
      <w:bookmarkEnd w:id="1810"/>
    </w:p>
    <w:p w14:paraId="579CC1BC" w14:textId="30913F7B" w:rsidR="008541FC" w:rsidRPr="00375CC2" w:rsidRDefault="00841B10" w:rsidP="008541FC">
      <w:pPr>
        <w:pStyle w:val="ListeParagraf"/>
        <w:spacing w:after="160" w:line="360" w:lineRule="auto"/>
        <w:ind w:left="0"/>
        <w:outlineLvl w:val="0"/>
        <w:rPr>
          <w:rFonts w:cstheme="minorHAnsi"/>
          <w:b/>
        </w:rPr>
      </w:pPr>
      <w:bookmarkStart w:id="1811" w:name="_Toc113631086"/>
      <w:r w:rsidRPr="00375CC2">
        <w:rPr>
          <w:rFonts w:cstheme="minorHAnsi"/>
          <w:b/>
        </w:rPr>
        <w:t>2.3.</w:t>
      </w:r>
      <w:r w:rsidR="00BE5903" w:rsidRPr="00375CC2">
        <w:rPr>
          <w:rFonts w:cstheme="minorHAnsi"/>
          <w:b/>
        </w:rPr>
        <w:t>6.</w:t>
      </w:r>
      <w:r w:rsidR="008541FC" w:rsidRPr="00375CC2">
        <w:rPr>
          <w:rFonts w:cstheme="minorHAnsi"/>
          <w:b/>
        </w:rPr>
        <w:t xml:space="preserve">1. </w:t>
      </w:r>
      <w:r w:rsidR="00E77C6C" w:rsidRPr="00375CC2">
        <w:rPr>
          <w:rFonts w:cstheme="minorHAnsi"/>
          <w:b/>
        </w:rPr>
        <w:t>202</w:t>
      </w:r>
      <w:r w:rsidR="004835FB" w:rsidRPr="00375CC2">
        <w:rPr>
          <w:rFonts w:cstheme="minorHAnsi"/>
          <w:b/>
        </w:rPr>
        <w:t>2</w:t>
      </w:r>
      <w:r w:rsidR="00E77C6C" w:rsidRPr="00375CC2">
        <w:rPr>
          <w:rFonts w:cstheme="minorHAnsi"/>
          <w:b/>
        </w:rPr>
        <w:t xml:space="preserve"> </w:t>
      </w:r>
      <w:r w:rsidR="008541FC" w:rsidRPr="00375CC2">
        <w:rPr>
          <w:rFonts w:cstheme="minorHAnsi"/>
          <w:b/>
        </w:rPr>
        <w:t xml:space="preserve">Yılı </w:t>
      </w:r>
      <w:r w:rsidR="00E202C5" w:rsidRPr="00375CC2">
        <w:rPr>
          <w:rFonts w:cstheme="minorHAnsi"/>
          <w:b/>
        </w:rPr>
        <w:t xml:space="preserve">İmalat Sanayinde </w:t>
      </w:r>
      <w:r w:rsidR="008541FC" w:rsidRPr="00375CC2">
        <w:rPr>
          <w:rFonts w:cstheme="minorHAnsi"/>
          <w:b/>
        </w:rPr>
        <w:t>Dijital</w:t>
      </w:r>
      <w:r w:rsidR="00E202C5" w:rsidRPr="00375CC2">
        <w:rPr>
          <w:rFonts w:cstheme="minorHAnsi"/>
          <w:b/>
        </w:rPr>
        <w:t>leşme</w:t>
      </w:r>
      <w:r w:rsidR="008541FC" w:rsidRPr="00375CC2">
        <w:rPr>
          <w:rFonts w:cstheme="minorHAnsi"/>
          <w:b/>
        </w:rPr>
        <w:t xml:space="preserve"> </w:t>
      </w:r>
      <w:r w:rsidR="00E202C5" w:rsidRPr="00375CC2">
        <w:rPr>
          <w:rFonts w:cstheme="minorHAnsi"/>
          <w:b/>
        </w:rPr>
        <w:t>Faizsiz Kredi Desteği</w:t>
      </w:r>
      <w:bookmarkEnd w:id="1811"/>
    </w:p>
    <w:p w14:paraId="33C11E6B" w14:textId="28F9EE46" w:rsidR="008541FC" w:rsidRPr="00375CC2" w:rsidRDefault="00E202C5" w:rsidP="003B2905">
      <w:pPr>
        <w:spacing w:line="360" w:lineRule="auto"/>
        <w:jc w:val="both"/>
        <w:rPr>
          <w:rFonts w:eastAsia="Times New Roman" w:cstheme="minorHAnsi"/>
        </w:rPr>
      </w:pPr>
      <w:r w:rsidRPr="00375CC2">
        <w:rPr>
          <w:rFonts w:eastAsia="Times New Roman" w:cstheme="minorHAnsi"/>
        </w:rPr>
        <w:t>2022 Yılı İmalat Sanayinde Dijitalleşme Faizsiz Kredi Desteğinin</w:t>
      </w:r>
      <w:r w:rsidR="00663382" w:rsidRPr="00375CC2">
        <w:rPr>
          <w:rFonts w:eastAsia="Times New Roman" w:cstheme="minorHAnsi"/>
        </w:rPr>
        <w:t xml:space="preserve"> amacı; B</w:t>
      </w:r>
      <w:r w:rsidR="008541FC" w:rsidRPr="00375CC2">
        <w:rPr>
          <w:rFonts w:eastAsia="Times New Roman" w:cstheme="minorHAnsi"/>
        </w:rPr>
        <w:t xml:space="preserve">ölgede öne çıkan makine ve teçhizat, tekstil ve giyim ile gıda ve içecek imalatı sektörlerindeki işletmelerde dijital </w:t>
      </w:r>
      <w:r w:rsidRPr="00375CC2">
        <w:rPr>
          <w:rFonts w:eastAsia="Times New Roman" w:cstheme="minorHAnsi"/>
        </w:rPr>
        <w:t>teknolojilerin yaygınlaştırılarak verimliliğinin artırılmasıdır.</w:t>
      </w:r>
      <w:r w:rsidR="00585963" w:rsidRPr="00375CC2">
        <w:rPr>
          <w:rFonts w:eastAsia="Times New Roman" w:cstheme="minorHAnsi"/>
        </w:rPr>
        <w:t xml:space="preserve"> </w:t>
      </w:r>
      <w:r w:rsidRPr="00375CC2">
        <w:rPr>
          <w:rFonts w:eastAsia="Times New Roman" w:cstheme="minorHAnsi"/>
        </w:rPr>
        <w:t xml:space="preserve">Program </w:t>
      </w:r>
      <w:r w:rsidR="00585963" w:rsidRPr="00375CC2">
        <w:rPr>
          <w:rFonts w:eastAsia="Times New Roman" w:cstheme="minorHAnsi"/>
        </w:rPr>
        <w:t xml:space="preserve">kapsamında gençlere staj imkânı sağlayan projelere ve genç istihdamına yönelik projelere ilave puan verilecektir. </w:t>
      </w:r>
      <w:r w:rsidR="0070205B" w:rsidRPr="00375CC2">
        <w:rPr>
          <w:rFonts w:eastAsia="Times New Roman" w:cstheme="minorHAnsi"/>
        </w:rPr>
        <w:t>Program bütçesinin 1</w:t>
      </w:r>
      <w:r w:rsidR="00DC3E7A">
        <w:rPr>
          <w:rFonts w:eastAsia="Times New Roman" w:cstheme="minorHAnsi"/>
        </w:rPr>
        <w:t>5</w:t>
      </w:r>
      <w:r w:rsidR="0070205B" w:rsidRPr="00375CC2">
        <w:rPr>
          <w:rFonts w:eastAsia="Times New Roman" w:cstheme="minorHAnsi"/>
        </w:rPr>
        <w:t>.000.000 TL olması öngörülmektedir.</w:t>
      </w:r>
      <w:r w:rsidR="00AC01C6" w:rsidRPr="00375CC2">
        <w:rPr>
          <w:rFonts w:eastAsia="Times New Roman" w:cstheme="minorHAnsi"/>
        </w:rPr>
        <w:t xml:space="preserve"> </w:t>
      </w:r>
    </w:p>
    <w:p w14:paraId="12B8AF8A" w14:textId="49EFB6D5" w:rsidR="008541FC" w:rsidRPr="00375CC2" w:rsidRDefault="008541FC" w:rsidP="00E202C5">
      <w:pPr>
        <w:spacing w:after="0" w:line="240" w:lineRule="auto"/>
        <w:ind w:left="360"/>
        <w:jc w:val="center"/>
        <w:rPr>
          <w:rFonts w:cstheme="minorHAnsi"/>
          <w:b/>
          <w:color w:val="000000"/>
          <w:sz w:val="20"/>
        </w:rPr>
      </w:pPr>
      <w:bookmarkStart w:id="1812" w:name="_Toc113631160"/>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35</w:t>
      </w:r>
      <w:r w:rsidRPr="00375CC2">
        <w:rPr>
          <w:rFonts w:cstheme="minorHAnsi"/>
          <w:b/>
          <w:sz w:val="20"/>
        </w:rPr>
        <w:fldChar w:fldCharType="end"/>
      </w:r>
      <w:r w:rsidRPr="00375CC2">
        <w:rPr>
          <w:rFonts w:cstheme="minorHAnsi"/>
          <w:b/>
          <w:sz w:val="20"/>
        </w:rPr>
        <w:t xml:space="preserve">:  </w:t>
      </w:r>
      <w:r w:rsidR="00E202C5" w:rsidRPr="00375CC2">
        <w:rPr>
          <w:rFonts w:cstheme="minorHAnsi"/>
          <w:b/>
          <w:color w:val="000000"/>
          <w:sz w:val="20"/>
        </w:rPr>
        <w:t>2022 Yılı İmalat Sanayinde Dijitalleşme Faizsiz Kredi Desteği</w:t>
      </w:r>
      <w:bookmarkEnd w:id="1812"/>
    </w:p>
    <w:tbl>
      <w:tblPr>
        <w:tblStyle w:val="TabloKlavuzu"/>
        <w:tblW w:w="9067" w:type="dxa"/>
        <w:jc w:val="center"/>
        <w:tblLayout w:type="fixed"/>
        <w:tblLook w:val="04A0" w:firstRow="1" w:lastRow="0" w:firstColumn="1" w:lastColumn="0" w:noHBand="0" w:noVBand="1"/>
      </w:tblPr>
      <w:tblGrid>
        <w:gridCol w:w="5909"/>
        <w:gridCol w:w="1703"/>
        <w:gridCol w:w="1455"/>
      </w:tblGrid>
      <w:tr w:rsidR="008541FC" w:rsidRPr="00375CC2" w14:paraId="1096B94E" w14:textId="77777777" w:rsidTr="006D6F0D">
        <w:trPr>
          <w:trHeight w:hRule="exact" w:val="190"/>
          <w:jc w:val="center"/>
        </w:trPr>
        <w:tc>
          <w:tcPr>
            <w:tcW w:w="5909" w:type="dxa"/>
            <w:shd w:val="clear" w:color="auto" w:fill="C6D9F1" w:themeFill="text2" w:themeFillTint="33"/>
            <w:vAlign w:val="center"/>
          </w:tcPr>
          <w:p w14:paraId="5232EB3E" w14:textId="77777777" w:rsidR="008541FC" w:rsidRPr="00375CC2" w:rsidRDefault="008541FC" w:rsidP="00663382">
            <w:pPr>
              <w:pStyle w:val="GvdeMetniGirintisi"/>
              <w:spacing w:after="0" w:line="276" w:lineRule="auto"/>
              <w:ind w:left="0"/>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703" w:type="dxa"/>
            <w:shd w:val="clear" w:color="auto" w:fill="C6D9F1" w:themeFill="text2" w:themeFillTint="33"/>
            <w:vAlign w:val="center"/>
          </w:tcPr>
          <w:p w14:paraId="06778683" w14:textId="77777777" w:rsidR="008541FC" w:rsidRPr="00375CC2" w:rsidRDefault="008541FC" w:rsidP="00663382">
            <w:pPr>
              <w:pStyle w:val="GvdeMetniGirintisi"/>
              <w:spacing w:after="0" w:line="276" w:lineRule="auto"/>
              <w:ind w:left="0"/>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455" w:type="dxa"/>
            <w:shd w:val="clear" w:color="auto" w:fill="C6D9F1" w:themeFill="text2" w:themeFillTint="33"/>
            <w:vAlign w:val="center"/>
          </w:tcPr>
          <w:p w14:paraId="32701307" w14:textId="77777777" w:rsidR="008541FC" w:rsidRPr="00375CC2" w:rsidRDefault="008541FC" w:rsidP="00663382">
            <w:pPr>
              <w:pStyle w:val="GvdeMetniGirintisi"/>
              <w:spacing w:after="0" w:line="276" w:lineRule="auto"/>
              <w:ind w:left="0"/>
              <w:jc w:val="right"/>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E93FF8" w:rsidRPr="00375CC2" w14:paraId="558B007A" w14:textId="77777777" w:rsidTr="006D6F0D">
        <w:trPr>
          <w:trHeight w:hRule="exact" w:val="221"/>
          <w:jc w:val="center"/>
        </w:trPr>
        <w:tc>
          <w:tcPr>
            <w:tcW w:w="5909" w:type="dxa"/>
            <w:vAlign w:val="center"/>
          </w:tcPr>
          <w:p w14:paraId="1E784049" w14:textId="1B95CF7B" w:rsidR="00E93FF8" w:rsidRPr="00375CC2" w:rsidRDefault="00E93FF8" w:rsidP="00663382">
            <w:pPr>
              <w:pStyle w:val="GvdeMetniGirintisi"/>
              <w:spacing w:after="0" w:line="276" w:lineRule="auto"/>
              <w:ind w:left="0"/>
              <w:rPr>
                <w:rFonts w:asciiTheme="minorHAnsi" w:hAnsiTheme="minorHAnsi" w:cstheme="minorHAnsi"/>
                <w:color w:val="000000"/>
                <w:sz w:val="20"/>
              </w:rPr>
            </w:pPr>
            <w:r w:rsidRPr="00375CC2">
              <w:rPr>
                <w:rFonts w:asciiTheme="minorHAnsi" w:hAnsiTheme="minorHAnsi" w:cstheme="minorHAnsi"/>
                <w:color w:val="000000"/>
                <w:sz w:val="20"/>
              </w:rPr>
              <w:t>Tanıtım ve Bilgilendirme Çalışmaları</w:t>
            </w:r>
          </w:p>
        </w:tc>
        <w:tc>
          <w:tcPr>
            <w:tcW w:w="1703" w:type="dxa"/>
            <w:shd w:val="clear" w:color="auto" w:fill="FFFFFF" w:themeFill="background1"/>
            <w:vAlign w:val="center"/>
          </w:tcPr>
          <w:p w14:paraId="0646E1AD" w14:textId="597E52A0" w:rsidR="00E93FF8" w:rsidRPr="00375CC2" w:rsidRDefault="00E93FF8" w:rsidP="00663382">
            <w:pPr>
              <w:pStyle w:val="GvdeMetniGirintisi"/>
              <w:spacing w:after="0" w:line="276" w:lineRule="auto"/>
              <w:ind w:left="0"/>
              <w:jc w:val="center"/>
              <w:rPr>
                <w:rFonts w:asciiTheme="minorHAnsi" w:hAnsiTheme="minorHAnsi" w:cstheme="minorHAnsi"/>
                <w:color w:val="000000"/>
                <w:sz w:val="20"/>
              </w:rPr>
            </w:pPr>
            <w:r w:rsidRPr="00375CC2">
              <w:rPr>
                <w:rFonts w:asciiTheme="minorHAnsi" w:hAnsiTheme="minorHAnsi" w:cstheme="minorHAnsi"/>
                <w:color w:val="000000"/>
                <w:sz w:val="20"/>
              </w:rPr>
              <w:t>PYB</w:t>
            </w:r>
          </w:p>
        </w:tc>
        <w:tc>
          <w:tcPr>
            <w:tcW w:w="1455" w:type="dxa"/>
            <w:shd w:val="clear" w:color="auto" w:fill="FFFFFF" w:themeFill="background1"/>
            <w:vAlign w:val="center"/>
          </w:tcPr>
          <w:p w14:paraId="684C6351" w14:textId="6201D9D2" w:rsidR="00E93FF8" w:rsidRPr="00375CC2" w:rsidRDefault="00E93FF8" w:rsidP="00663382">
            <w:pPr>
              <w:pStyle w:val="GvdeMetniGirintisi"/>
              <w:spacing w:after="0" w:line="276" w:lineRule="auto"/>
              <w:ind w:left="0"/>
              <w:jc w:val="center"/>
              <w:rPr>
                <w:rFonts w:asciiTheme="minorHAnsi" w:hAnsiTheme="minorHAnsi" w:cstheme="minorHAnsi"/>
                <w:color w:val="000000"/>
                <w:sz w:val="20"/>
              </w:rPr>
            </w:pPr>
            <w:r w:rsidRPr="00375CC2">
              <w:rPr>
                <w:rFonts w:asciiTheme="minorHAnsi" w:hAnsiTheme="minorHAnsi" w:cstheme="minorHAnsi"/>
                <w:color w:val="000000"/>
                <w:sz w:val="20"/>
              </w:rPr>
              <w:t>75.000</w:t>
            </w:r>
          </w:p>
        </w:tc>
      </w:tr>
      <w:tr w:rsidR="007C3520" w:rsidRPr="00375CC2" w14:paraId="74F2FE47" w14:textId="77777777" w:rsidTr="001D1FFC">
        <w:trPr>
          <w:trHeight w:hRule="exact" w:val="285"/>
          <w:jc w:val="center"/>
        </w:trPr>
        <w:tc>
          <w:tcPr>
            <w:tcW w:w="5909" w:type="dxa"/>
            <w:vAlign w:val="center"/>
          </w:tcPr>
          <w:p w14:paraId="014F9CF0" w14:textId="38FD1DE4" w:rsidR="007C3520" w:rsidRPr="00375CC2" w:rsidRDefault="006D6F0D" w:rsidP="00663382">
            <w:pPr>
              <w:pStyle w:val="GvdeMetniGirintisi"/>
              <w:spacing w:after="0" w:line="276" w:lineRule="auto"/>
              <w:ind w:left="0"/>
              <w:rPr>
                <w:rFonts w:asciiTheme="minorHAnsi" w:hAnsiTheme="minorHAnsi" w:cstheme="minorHAnsi"/>
                <w:color w:val="000000"/>
                <w:sz w:val="20"/>
                <w:szCs w:val="22"/>
              </w:rPr>
            </w:pPr>
            <w:r w:rsidRPr="00375CC2">
              <w:rPr>
                <w:rFonts w:asciiTheme="minorHAnsi" w:hAnsiTheme="minorHAnsi" w:cstheme="minorHAnsi"/>
                <w:color w:val="000000"/>
                <w:sz w:val="20"/>
              </w:rPr>
              <w:t xml:space="preserve">Faizsiz Kredi Desteği </w:t>
            </w:r>
            <w:r w:rsidR="008F45A0" w:rsidRPr="00375CC2">
              <w:rPr>
                <w:rFonts w:asciiTheme="minorHAnsi" w:hAnsiTheme="minorHAnsi" w:cstheme="minorHAnsi"/>
                <w:color w:val="000000"/>
                <w:sz w:val="20"/>
              </w:rPr>
              <w:t>Değerlendirme Süreci</w:t>
            </w:r>
          </w:p>
        </w:tc>
        <w:tc>
          <w:tcPr>
            <w:tcW w:w="1703" w:type="dxa"/>
            <w:shd w:val="clear" w:color="auto" w:fill="FFFFFF" w:themeFill="background1"/>
            <w:vAlign w:val="center"/>
          </w:tcPr>
          <w:p w14:paraId="66444E1F" w14:textId="77777777" w:rsidR="007C3520" w:rsidRPr="00375CC2" w:rsidRDefault="007C3520" w:rsidP="00663382">
            <w:pPr>
              <w:pStyle w:val="GvdeMetniGirintisi"/>
              <w:spacing w:after="0" w:line="276" w:lineRule="auto"/>
              <w:ind w:left="0"/>
              <w:jc w:val="center"/>
              <w:rPr>
                <w:rFonts w:asciiTheme="minorHAnsi" w:hAnsiTheme="minorHAnsi" w:cstheme="minorHAnsi"/>
                <w:color w:val="000000"/>
                <w:sz w:val="20"/>
                <w:szCs w:val="22"/>
              </w:rPr>
            </w:pPr>
            <w:r w:rsidRPr="00375CC2">
              <w:rPr>
                <w:rFonts w:asciiTheme="minorHAnsi" w:hAnsiTheme="minorHAnsi" w:cstheme="minorHAnsi"/>
                <w:color w:val="000000"/>
                <w:sz w:val="20"/>
              </w:rPr>
              <w:t>PYB</w:t>
            </w:r>
          </w:p>
        </w:tc>
        <w:tc>
          <w:tcPr>
            <w:tcW w:w="1455" w:type="dxa"/>
            <w:shd w:val="clear" w:color="auto" w:fill="FFFFFF" w:themeFill="background1"/>
            <w:vAlign w:val="center"/>
          </w:tcPr>
          <w:p w14:paraId="6575D82C" w14:textId="54AF71D6" w:rsidR="007C3520" w:rsidRPr="00375CC2" w:rsidRDefault="00F7655B" w:rsidP="006D6F0D">
            <w:pPr>
              <w:pStyle w:val="GvdeMetniGirintisi"/>
              <w:spacing w:after="0" w:line="276" w:lineRule="auto"/>
              <w:ind w:left="0"/>
              <w:jc w:val="center"/>
              <w:rPr>
                <w:rFonts w:asciiTheme="minorHAnsi" w:hAnsiTheme="minorHAnsi" w:cstheme="minorHAnsi"/>
                <w:color w:val="000000"/>
                <w:sz w:val="20"/>
                <w:szCs w:val="22"/>
              </w:rPr>
            </w:pPr>
            <w:r>
              <w:rPr>
                <w:rFonts w:asciiTheme="minorHAnsi" w:hAnsiTheme="minorHAnsi" w:cstheme="minorHAnsi"/>
                <w:color w:val="000000"/>
                <w:sz w:val="20"/>
              </w:rPr>
              <w:t>2</w:t>
            </w:r>
            <w:r w:rsidR="00A77595" w:rsidRPr="00375CC2">
              <w:rPr>
                <w:rFonts w:asciiTheme="minorHAnsi" w:hAnsiTheme="minorHAnsi" w:cstheme="minorHAnsi"/>
                <w:color w:val="000000"/>
                <w:sz w:val="20"/>
              </w:rPr>
              <w:t>50.000</w:t>
            </w:r>
            <w:r w:rsidR="006D6F0D" w:rsidRPr="00375CC2">
              <w:rPr>
                <w:rFonts w:asciiTheme="minorHAnsi" w:hAnsiTheme="minorHAnsi" w:cstheme="minorHAnsi"/>
                <w:color w:val="000000"/>
                <w:sz w:val="20"/>
              </w:rPr>
              <w:t xml:space="preserve"> </w:t>
            </w:r>
          </w:p>
        </w:tc>
      </w:tr>
      <w:tr w:rsidR="007C3520" w:rsidRPr="00375CC2" w14:paraId="42652E96" w14:textId="77777777" w:rsidTr="006D6F0D">
        <w:trPr>
          <w:trHeight w:hRule="exact" w:val="224"/>
          <w:jc w:val="center"/>
        </w:trPr>
        <w:tc>
          <w:tcPr>
            <w:tcW w:w="5909" w:type="dxa"/>
            <w:vAlign w:val="center"/>
          </w:tcPr>
          <w:p w14:paraId="2911D205" w14:textId="77777777" w:rsidR="007C3520" w:rsidRPr="00375CC2" w:rsidRDefault="008F45A0" w:rsidP="00663382">
            <w:pPr>
              <w:pStyle w:val="GvdeMetniGirintisi"/>
              <w:spacing w:after="0" w:line="276" w:lineRule="auto"/>
              <w:ind w:left="0"/>
              <w:rPr>
                <w:rFonts w:asciiTheme="minorHAnsi" w:hAnsiTheme="minorHAnsi" w:cstheme="minorHAnsi"/>
                <w:color w:val="000000"/>
                <w:sz w:val="20"/>
                <w:szCs w:val="22"/>
              </w:rPr>
            </w:pPr>
            <w:r w:rsidRPr="00375CC2">
              <w:rPr>
                <w:rFonts w:asciiTheme="minorHAnsi" w:hAnsiTheme="minorHAnsi" w:cstheme="minorHAnsi"/>
                <w:color w:val="000000"/>
                <w:sz w:val="20"/>
              </w:rPr>
              <w:t>Sözleşme Daveti</w:t>
            </w:r>
          </w:p>
        </w:tc>
        <w:tc>
          <w:tcPr>
            <w:tcW w:w="1703" w:type="dxa"/>
            <w:shd w:val="clear" w:color="auto" w:fill="FFFFFF" w:themeFill="background1"/>
            <w:vAlign w:val="center"/>
          </w:tcPr>
          <w:p w14:paraId="2BB2D6C5" w14:textId="77777777" w:rsidR="007C3520" w:rsidRPr="00375CC2" w:rsidRDefault="007C3520" w:rsidP="00663382">
            <w:pPr>
              <w:pStyle w:val="GvdeMetniGirintisi"/>
              <w:spacing w:after="0" w:line="276" w:lineRule="auto"/>
              <w:ind w:left="0"/>
              <w:jc w:val="center"/>
              <w:rPr>
                <w:rFonts w:asciiTheme="minorHAnsi" w:hAnsiTheme="minorHAnsi" w:cstheme="minorHAnsi"/>
                <w:color w:val="000000"/>
                <w:sz w:val="20"/>
                <w:szCs w:val="22"/>
              </w:rPr>
            </w:pPr>
            <w:r w:rsidRPr="00375CC2">
              <w:rPr>
                <w:rFonts w:asciiTheme="minorHAnsi" w:hAnsiTheme="minorHAnsi" w:cstheme="minorHAnsi"/>
                <w:color w:val="000000"/>
                <w:sz w:val="20"/>
              </w:rPr>
              <w:t>PYB</w:t>
            </w:r>
          </w:p>
        </w:tc>
        <w:tc>
          <w:tcPr>
            <w:tcW w:w="1455" w:type="dxa"/>
            <w:shd w:val="clear" w:color="auto" w:fill="FFFFFF" w:themeFill="background1"/>
            <w:vAlign w:val="center"/>
          </w:tcPr>
          <w:p w14:paraId="06E60BF3" w14:textId="77777777" w:rsidR="007C3520" w:rsidRPr="00375CC2" w:rsidRDefault="007C3520" w:rsidP="00663382">
            <w:pPr>
              <w:pStyle w:val="GvdeMetniGirintisi"/>
              <w:spacing w:after="0" w:line="276" w:lineRule="auto"/>
              <w:ind w:left="0"/>
              <w:jc w:val="center"/>
              <w:rPr>
                <w:rFonts w:asciiTheme="minorHAnsi" w:hAnsiTheme="minorHAnsi" w:cstheme="minorHAnsi"/>
                <w:color w:val="000000"/>
                <w:sz w:val="20"/>
                <w:szCs w:val="22"/>
              </w:rPr>
            </w:pPr>
            <w:r w:rsidRPr="00375CC2">
              <w:rPr>
                <w:rFonts w:asciiTheme="minorHAnsi" w:hAnsiTheme="minorHAnsi" w:cstheme="minorHAnsi"/>
                <w:color w:val="000000"/>
                <w:sz w:val="20"/>
              </w:rPr>
              <w:t>-</w:t>
            </w:r>
          </w:p>
        </w:tc>
      </w:tr>
      <w:tr w:rsidR="007C3520" w:rsidRPr="00375CC2" w14:paraId="3D9AA916" w14:textId="77777777" w:rsidTr="006D6F0D">
        <w:trPr>
          <w:trHeight w:hRule="exact" w:val="263"/>
          <w:jc w:val="center"/>
        </w:trPr>
        <w:tc>
          <w:tcPr>
            <w:tcW w:w="5909" w:type="dxa"/>
            <w:vAlign w:val="center"/>
          </w:tcPr>
          <w:p w14:paraId="3EB90B02" w14:textId="77777777" w:rsidR="007C3520" w:rsidRPr="00375CC2" w:rsidRDefault="008F45A0" w:rsidP="00663382">
            <w:pPr>
              <w:pStyle w:val="GvdeMetniGirintisi"/>
              <w:spacing w:after="0" w:line="276" w:lineRule="auto"/>
              <w:ind w:left="0"/>
              <w:rPr>
                <w:rFonts w:asciiTheme="minorHAnsi" w:hAnsiTheme="minorHAnsi" w:cstheme="minorHAnsi"/>
                <w:color w:val="000000"/>
                <w:sz w:val="20"/>
                <w:szCs w:val="22"/>
              </w:rPr>
            </w:pPr>
            <w:r w:rsidRPr="00375CC2">
              <w:rPr>
                <w:rFonts w:asciiTheme="minorHAnsi" w:hAnsiTheme="minorHAnsi" w:cstheme="minorHAnsi"/>
                <w:color w:val="000000"/>
                <w:sz w:val="20"/>
              </w:rPr>
              <w:t>Sözleşmelerin İmzalanması</w:t>
            </w:r>
          </w:p>
        </w:tc>
        <w:tc>
          <w:tcPr>
            <w:tcW w:w="1703" w:type="dxa"/>
            <w:shd w:val="clear" w:color="auto" w:fill="FFFFFF" w:themeFill="background1"/>
            <w:vAlign w:val="center"/>
          </w:tcPr>
          <w:p w14:paraId="5BE80F63" w14:textId="77777777" w:rsidR="007C3520" w:rsidRPr="00375CC2" w:rsidRDefault="007C3520" w:rsidP="00663382">
            <w:pPr>
              <w:pStyle w:val="GvdeMetniGirintisi"/>
              <w:spacing w:after="0" w:line="276" w:lineRule="auto"/>
              <w:ind w:left="0"/>
              <w:jc w:val="center"/>
              <w:rPr>
                <w:rFonts w:asciiTheme="minorHAnsi" w:hAnsiTheme="minorHAnsi" w:cstheme="minorHAnsi"/>
                <w:color w:val="000000"/>
                <w:sz w:val="20"/>
                <w:szCs w:val="22"/>
              </w:rPr>
            </w:pPr>
            <w:r w:rsidRPr="00375CC2">
              <w:rPr>
                <w:rFonts w:asciiTheme="minorHAnsi" w:hAnsiTheme="minorHAnsi" w:cstheme="minorHAnsi"/>
                <w:color w:val="000000"/>
                <w:sz w:val="20"/>
              </w:rPr>
              <w:t>İDB</w:t>
            </w:r>
          </w:p>
        </w:tc>
        <w:tc>
          <w:tcPr>
            <w:tcW w:w="1455" w:type="dxa"/>
            <w:shd w:val="clear" w:color="auto" w:fill="FFFFFF" w:themeFill="background1"/>
            <w:vAlign w:val="center"/>
          </w:tcPr>
          <w:p w14:paraId="70A323A0" w14:textId="77777777" w:rsidR="007C3520" w:rsidRPr="00375CC2" w:rsidRDefault="007C3520" w:rsidP="00663382">
            <w:pPr>
              <w:pStyle w:val="GvdeMetniGirintisi"/>
              <w:spacing w:after="0" w:line="276" w:lineRule="auto"/>
              <w:ind w:left="0"/>
              <w:jc w:val="center"/>
              <w:rPr>
                <w:rFonts w:asciiTheme="minorHAnsi" w:hAnsiTheme="minorHAnsi" w:cstheme="minorHAnsi"/>
                <w:color w:val="000000"/>
                <w:sz w:val="20"/>
                <w:szCs w:val="22"/>
              </w:rPr>
            </w:pPr>
            <w:r w:rsidRPr="00375CC2">
              <w:rPr>
                <w:rFonts w:asciiTheme="minorHAnsi" w:hAnsiTheme="minorHAnsi" w:cstheme="minorHAnsi"/>
                <w:color w:val="000000"/>
                <w:sz w:val="20"/>
              </w:rPr>
              <w:t>-</w:t>
            </w:r>
          </w:p>
        </w:tc>
      </w:tr>
      <w:tr w:rsidR="007C3520" w:rsidRPr="00375CC2" w14:paraId="7D26DEEF" w14:textId="77777777" w:rsidTr="006D6F0D">
        <w:trPr>
          <w:trHeight w:hRule="exact" w:val="281"/>
          <w:jc w:val="center"/>
        </w:trPr>
        <w:tc>
          <w:tcPr>
            <w:tcW w:w="5909" w:type="dxa"/>
            <w:vAlign w:val="center"/>
          </w:tcPr>
          <w:p w14:paraId="4596C74D" w14:textId="047B997D" w:rsidR="007C3520" w:rsidRPr="00375CC2" w:rsidRDefault="008F45A0" w:rsidP="00663382">
            <w:pPr>
              <w:pStyle w:val="GvdeMetniGirintisi"/>
              <w:spacing w:after="0" w:line="276" w:lineRule="auto"/>
              <w:ind w:left="0"/>
              <w:rPr>
                <w:rFonts w:asciiTheme="minorHAnsi" w:hAnsiTheme="minorHAnsi" w:cstheme="minorHAnsi"/>
                <w:color w:val="000000"/>
                <w:sz w:val="20"/>
                <w:szCs w:val="22"/>
              </w:rPr>
            </w:pPr>
            <w:r w:rsidRPr="00375CC2">
              <w:rPr>
                <w:rFonts w:asciiTheme="minorHAnsi" w:hAnsiTheme="minorHAnsi" w:cstheme="minorHAnsi"/>
                <w:color w:val="000000"/>
                <w:sz w:val="20"/>
              </w:rPr>
              <w:t>İzleme Ziyaretlerinin Gerçekleştirilmesi</w:t>
            </w:r>
          </w:p>
        </w:tc>
        <w:tc>
          <w:tcPr>
            <w:tcW w:w="1703" w:type="dxa"/>
            <w:shd w:val="clear" w:color="auto" w:fill="FFFFFF" w:themeFill="background1"/>
            <w:vAlign w:val="center"/>
          </w:tcPr>
          <w:p w14:paraId="4468C0C2" w14:textId="77777777" w:rsidR="007C3520" w:rsidRPr="00375CC2" w:rsidRDefault="007C3520" w:rsidP="00663382">
            <w:pPr>
              <w:pStyle w:val="GvdeMetniGirintisi"/>
              <w:spacing w:after="0" w:line="276" w:lineRule="auto"/>
              <w:ind w:left="0"/>
              <w:jc w:val="center"/>
              <w:rPr>
                <w:rFonts w:asciiTheme="minorHAnsi" w:hAnsiTheme="minorHAnsi" w:cstheme="minorHAnsi"/>
                <w:color w:val="000000"/>
                <w:sz w:val="20"/>
                <w:szCs w:val="22"/>
              </w:rPr>
            </w:pPr>
            <w:r w:rsidRPr="00375CC2">
              <w:rPr>
                <w:rFonts w:asciiTheme="minorHAnsi" w:hAnsiTheme="minorHAnsi" w:cstheme="minorHAnsi"/>
                <w:color w:val="000000"/>
                <w:sz w:val="20"/>
              </w:rPr>
              <w:t>İDB</w:t>
            </w:r>
          </w:p>
        </w:tc>
        <w:tc>
          <w:tcPr>
            <w:tcW w:w="1455" w:type="dxa"/>
            <w:shd w:val="clear" w:color="auto" w:fill="FFFFFF" w:themeFill="background1"/>
            <w:vAlign w:val="center"/>
          </w:tcPr>
          <w:p w14:paraId="01B7A44D" w14:textId="77777777" w:rsidR="007C3520" w:rsidRPr="00375CC2" w:rsidRDefault="007C3520" w:rsidP="00663382">
            <w:pPr>
              <w:pStyle w:val="GvdeMetniGirintisi"/>
              <w:spacing w:after="0" w:line="276" w:lineRule="auto"/>
              <w:ind w:left="0"/>
              <w:jc w:val="center"/>
              <w:rPr>
                <w:rFonts w:asciiTheme="minorHAnsi" w:hAnsiTheme="minorHAnsi" w:cstheme="minorHAnsi"/>
                <w:color w:val="000000"/>
                <w:sz w:val="20"/>
                <w:szCs w:val="22"/>
              </w:rPr>
            </w:pPr>
            <w:r w:rsidRPr="00375CC2">
              <w:rPr>
                <w:rFonts w:asciiTheme="minorHAnsi" w:hAnsiTheme="minorHAnsi" w:cstheme="minorHAnsi"/>
                <w:color w:val="000000"/>
                <w:sz w:val="20"/>
              </w:rPr>
              <w:t>-</w:t>
            </w:r>
          </w:p>
        </w:tc>
      </w:tr>
      <w:tr w:rsidR="00A77595" w:rsidRPr="00375CC2" w14:paraId="70F96753" w14:textId="77777777" w:rsidTr="006D6F0D">
        <w:trPr>
          <w:trHeight w:hRule="exact" w:val="227"/>
          <w:jc w:val="center"/>
        </w:trPr>
        <w:tc>
          <w:tcPr>
            <w:tcW w:w="5909" w:type="dxa"/>
            <w:vAlign w:val="center"/>
          </w:tcPr>
          <w:p w14:paraId="5743632C" w14:textId="7B79276B" w:rsidR="00A77595" w:rsidRPr="00375CC2" w:rsidRDefault="00E202C5" w:rsidP="00663382">
            <w:pPr>
              <w:pStyle w:val="GvdeMetniGirintisi"/>
              <w:spacing w:after="0" w:line="276" w:lineRule="auto"/>
              <w:ind w:left="0"/>
              <w:rPr>
                <w:rFonts w:asciiTheme="minorHAnsi" w:hAnsiTheme="minorHAnsi" w:cstheme="minorHAnsi"/>
                <w:color w:val="000000"/>
                <w:sz w:val="20"/>
              </w:rPr>
            </w:pPr>
            <w:r w:rsidRPr="00375CC2">
              <w:rPr>
                <w:rFonts w:asciiTheme="minorHAnsi" w:hAnsiTheme="minorHAnsi" w:cstheme="minorHAnsi"/>
                <w:color w:val="000000"/>
                <w:sz w:val="20"/>
              </w:rPr>
              <w:t>2022 Yılı İmalat Sanayinde Dijitalleşme Faizsiz Kredi Desteği</w:t>
            </w:r>
          </w:p>
        </w:tc>
        <w:tc>
          <w:tcPr>
            <w:tcW w:w="1703" w:type="dxa"/>
            <w:shd w:val="clear" w:color="auto" w:fill="FFFFFF" w:themeFill="background1"/>
            <w:vAlign w:val="center"/>
          </w:tcPr>
          <w:p w14:paraId="4F407290" w14:textId="77777777" w:rsidR="00A77595" w:rsidRPr="00375CC2" w:rsidRDefault="00A561D3" w:rsidP="00663382">
            <w:pPr>
              <w:pStyle w:val="GvdeMetniGirintisi"/>
              <w:spacing w:after="0" w:line="276" w:lineRule="auto"/>
              <w:ind w:left="0"/>
              <w:jc w:val="center"/>
              <w:rPr>
                <w:rFonts w:asciiTheme="minorHAnsi" w:hAnsiTheme="minorHAnsi" w:cstheme="minorHAnsi"/>
                <w:color w:val="000000"/>
                <w:sz w:val="20"/>
              </w:rPr>
            </w:pPr>
            <w:r w:rsidRPr="00375CC2">
              <w:rPr>
                <w:rFonts w:asciiTheme="minorHAnsi" w:hAnsiTheme="minorHAnsi" w:cstheme="minorHAnsi"/>
                <w:color w:val="000000"/>
                <w:sz w:val="20"/>
              </w:rPr>
              <w:t>İD</w:t>
            </w:r>
            <w:r w:rsidR="00D932E1" w:rsidRPr="00375CC2">
              <w:rPr>
                <w:rFonts w:asciiTheme="minorHAnsi" w:hAnsiTheme="minorHAnsi" w:cstheme="minorHAnsi"/>
                <w:color w:val="000000"/>
                <w:sz w:val="20"/>
              </w:rPr>
              <w:t>B</w:t>
            </w:r>
          </w:p>
        </w:tc>
        <w:tc>
          <w:tcPr>
            <w:tcW w:w="1455" w:type="dxa"/>
            <w:shd w:val="clear" w:color="auto" w:fill="FFFFFF" w:themeFill="background1"/>
            <w:vAlign w:val="center"/>
          </w:tcPr>
          <w:p w14:paraId="7677E782" w14:textId="2317F6A9" w:rsidR="00A77595" w:rsidRPr="00375CC2" w:rsidRDefault="00E202C5" w:rsidP="00DC3E7A">
            <w:pPr>
              <w:pStyle w:val="GvdeMetniGirintisi"/>
              <w:spacing w:after="0" w:line="276" w:lineRule="auto"/>
              <w:ind w:left="0"/>
              <w:jc w:val="center"/>
              <w:rPr>
                <w:rFonts w:asciiTheme="minorHAnsi" w:hAnsiTheme="minorHAnsi" w:cstheme="minorHAnsi"/>
                <w:color w:val="000000"/>
                <w:sz w:val="20"/>
              </w:rPr>
            </w:pPr>
            <w:r w:rsidRPr="00375CC2">
              <w:rPr>
                <w:rFonts w:asciiTheme="minorHAnsi" w:hAnsiTheme="minorHAnsi" w:cstheme="minorHAnsi"/>
                <w:color w:val="000000"/>
                <w:sz w:val="20"/>
              </w:rPr>
              <w:t>1</w:t>
            </w:r>
            <w:r w:rsidR="00DC3E7A">
              <w:rPr>
                <w:rFonts w:asciiTheme="minorHAnsi" w:hAnsiTheme="minorHAnsi" w:cstheme="minorHAnsi"/>
                <w:color w:val="000000"/>
                <w:sz w:val="20"/>
              </w:rPr>
              <w:t>5</w:t>
            </w:r>
            <w:r w:rsidR="004835FB" w:rsidRPr="00375CC2">
              <w:rPr>
                <w:rFonts w:asciiTheme="minorHAnsi" w:hAnsiTheme="minorHAnsi" w:cstheme="minorHAnsi"/>
                <w:color w:val="000000"/>
                <w:sz w:val="20"/>
              </w:rPr>
              <w:t>.000</w:t>
            </w:r>
            <w:r w:rsidR="008772E3" w:rsidRPr="00375CC2">
              <w:rPr>
                <w:rFonts w:asciiTheme="minorHAnsi" w:hAnsiTheme="minorHAnsi" w:cstheme="minorHAnsi"/>
                <w:color w:val="000000"/>
                <w:sz w:val="20"/>
              </w:rPr>
              <w:t>.000</w:t>
            </w:r>
          </w:p>
        </w:tc>
      </w:tr>
    </w:tbl>
    <w:p w14:paraId="2AFDDA28" w14:textId="77777777" w:rsidR="00946405" w:rsidRPr="00375CC2" w:rsidRDefault="00946405" w:rsidP="008541FC">
      <w:pPr>
        <w:rPr>
          <w:rFonts w:cstheme="minorHAnsi"/>
        </w:rPr>
      </w:pPr>
    </w:p>
    <w:p w14:paraId="67A705DF" w14:textId="7B7EE59F" w:rsidR="008541FC" w:rsidRPr="00375CC2" w:rsidRDefault="00841B10" w:rsidP="008541FC">
      <w:pPr>
        <w:pStyle w:val="ListeParagraf"/>
        <w:spacing w:after="160" w:line="360" w:lineRule="auto"/>
        <w:ind w:left="0"/>
        <w:outlineLvl w:val="0"/>
        <w:rPr>
          <w:rFonts w:cstheme="minorHAnsi"/>
          <w:b/>
        </w:rPr>
      </w:pPr>
      <w:bookmarkStart w:id="1813" w:name="_Toc113631087"/>
      <w:r w:rsidRPr="00375CC2">
        <w:rPr>
          <w:rFonts w:cstheme="minorHAnsi"/>
          <w:b/>
        </w:rPr>
        <w:t>2.3.</w:t>
      </w:r>
      <w:r w:rsidR="00BE5903" w:rsidRPr="00375CC2">
        <w:rPr>
          <w:rFonts w:cstheme="minorHAnsi"/>
          <w:b/>
        </w:rPr>
        <w:t>6.2</w:t>
      </w:r>
      <w:r w:rsidR="008541FC" w:rsidRPr="00375CC2">
        <w:rPr>
          <w:rFonts w:cstheme="minorHAnsi"/>
          <w:b/>
        </w:rPr>
        <w:t xml:space="preserve">. </w:t>
      </w:r>
      <w:r w:rsidR="00187B92" w:rsidRPr="00375CC2">
        <w:rPr>
          <w:rFonts w:cstheme="minorHAnsi"/>
          <w:b/>
        </w:rPr>
        <w:t xml:space="preserve">2022 Yılı </w:t>
      </w:r>
      <w:r w:rsidR="00801C6E" w:rsidRPr="00375CC2">
        <w:rPr>
          <w:rFonts w:cstheme="minorHAnsi"/>
          <w:b/>
        </w:rPr>
        <w:t>İmalat Sanayinin Güçlendirilmesi</w:t>
      </w:r>
      <w:r w:rsidR="008541FC" w:rsidRPr="00375CC2">
        <w:rPr>
          <w:rFonts w:cstheme="minorHAnsi"/>
          <w:b/>
        </w:rPr>
        <w:t xml:space="preserve"> Yönetim Danışmanlığı Programı</w:t>
      </w:r>
      <w:bookmarkEnd w:id="1813"/>
    </w:p>
    <w:p w14:paraId="0D9937F2" w14:textId="616A02E6" w:rsidR="008541FC" w:rsidRPr="00375CC2" w:rsidRDefault="008541FC" w:rsidP="00D26FD7">
      <w:pPr>
        <w:spacing w:after="0" w:line="360" w:lineRule="auto"/>
        <w:jc w:val="both"/>
        <w:rPr>
          <w:rFonts w:cstheme="minorHAnsi"/>
        </w:rPr>
      </w:pPr>
      <w:r w:rsidRPr="00375CC2">
        <w:rPr>
          <w:rFonts w:cstheme="minorHAnsi"/>
        </w:rPr>
        <w:t>Dijital dönüşüm, bi</w:t>
      </w:r>
      <w:r w:rsidR="00A44898" w:rsidRPr="00375CC2">
        <w:rPr>
          <w:rFonts w:cstheme="minorHAnsi"/>
        </w:rPr>
        <w:t>r süreç olarak değerlendirildiğinde</w:t>
      </w:r>
      <w:r w:rsidRPr="00375CC2">
        <w:rPr>
          <w:rFonts w:cstheme="minorHAnsi"/>
        </w:rPr>
        <w:t xml:space="preserve"> ilk aşamada işletmelerin mevcut durumlarını analiz etmeleri ve bir yol haritası hazırlamalarını gerektirmektedir. Bu süreçte işletmelerin eğitim ve danışmanlık hizmetlerinin yönetim danışmanlığı programı ile desteklenmesi öngörülmektedir. Bu kapsamda gıda ve içecek, makine imalatı ile tekstil ve giyim imalatı sektörlerinde yönetim danışmanlığı programı uygulanacaktır. </w:t>
      </w:r>
      <w:r w:rsidR="002F7460" w:rsidRPr="00375CC2">
        <w:rPr>
          <w:rFonts w:cstheme="minorHAnsi"/>
        </w:rPr>
        <w:t xml:space="preserve">Teknik destek aracı ile yürütülecek programın bütçesi </w:t>
      </w:r>
      <w:r w:rsidR="00A75D4C" w:rsidRPr="00375CC2">
        <w:rPr>
          <w:rFonts w:cstheme="minorHAnsi"/>
        </w:rPr>
        <w:t>50</w:t>
      </w:r>
      <w:r w:rsidR="00E77C6C" w:rsidRPr="00375CC2">
        <w:rPr>
          <w:rFonts w:cstheme="minorHAnsi"/>
        </w:rPr>
        <w:t>0</w:t>
      </w:r>
      <w:r w:rsidR="002F7460" w:rsidRPr="00375CC2">
        <w:rPr>
          <w:rFonts w:cstheme="minorHAnsi"/>
        </w:rPr>
        <w:t>.000 TL olarak öngörülmek</w:t>
      </w:r>
      <w:r w:rsidR="00E77C6C" w:rsidRPr="00375CC2">
        <w:rPr>
          <w:rFonts w:cstheme="minorHAnsi"/>
        </w:rPr>
        <w:t>tedir</w:t>
      </w:r>
      <w:r w:rsidR="002F7460" w:rsidRPr="00375CC2">
        <w:rPr>
          <w:rFonts w:cstheme="minorHAnsi"/>
        </w:rPr>
        <w:t xml:space="preserve">. </w:t>
      </w:r>
      <w:r w:rsidR="00955E48" w:rsidRPr="00375CC2">
        <w:rPr>
          <w:rFonts w:cstheme="minorHAnsi"/>
        </w:rPr>
        <w:t>Gıda ürünleri ve İçecek, Makine ve Teçhizat İmalatı ile Tekstil Ürünleri ve Giyim Eşyası İmalatı sektörlerinde faaliyet gösteren</w:t>
      </w:r>
      <w:r w:rsidR="00020B0F" w:rsidRPr="00375CC2">
        <w:rPr>
          <w:rFonts w:cstheme="minorHAnsi"/>
        </w:rPr>
        <w:t xml:space="preserve"> </w:t>
      </w:r>
      <w:r w:rsidR="00955E48" w:rsidRPr="00375CC2">
        <w:rPr>
          <w:rFonts w:cstheme="minorHAnsi"/>
        </w:rPr>
        <w:t>işletmelerin başvuru yapabileceği p</w:t>
      </w:r>
      <w:r w:rsidRPr="00375CC2">
        <w:rPr>
          <w:rFonts w:cstheme="minorHAnsi"/>
        </w:rPr>
        <w:t xml:space="preserve">rogram kapsamında </w:t>
      </w:r>
      <w:r w:rsidR="00955E48" w:rsidRPr="00375CC2">
        <w:rPr>
          <w:rFonts w:cstheme="minorHAnsi"/>
        </w:rPr>
        <w:t xml:space="preserve">aşağıdaki başlıklarda </w:t>
      </w:r>
      <w:r w:rsidRPr="00375CC2">
        <w:rPr>
          <w:rFonts w:cstheme="minorHAnsi"/>
        </w:rPr>
        <w:t xml:space="preserve">danışmanlık temini </w:t>
      </w:r>
      <w:r w:rsidR="00955E48" w:rsidRPr="00375CC2">
        <w:rPr>
          <w:rFonts w:cstheme="minorHAnsi"/>
        </w:rPr>
        <w:t>sağlanabilecektir</w:t>
      </w:r>
      <w:r w:rsidR="008652E4" w:rsidRPr="00375CC2">
        <w:rPr>
          <w:rFonts w:cstheme="minorHAnsi"/>
        </w:rPr>
        <w:t>:</w:t>
      </w:r>
    </w:p>
    <w:p w14:paraId="4A040306" w14:textId="77777777" w:rsidR="008541FC" w:rsidRPr="00375CC2" w:rsidRDefault="008541FC" w:rsidP="008541FC">
      <w:pPr>
        <w:spacing w:after="0" w:line="360" w:lineRule="auto"/>
        <w:rPr>
          <w:rFonts w:cstheme="minorHAnsi"/>
          <w:sz w:val="8"/>
        </w:rPr>
      </w:pPr>
      <w:r w:rsidRPr="00375CC2">
        <w:rPr>
          <w:rFonts w:cstheme="minorHAnsi"/>
        </w:rPr>
        <w:t xml:space="preserve"> </w:t>
      </w:r>
    </w:p>
    <w:p w14:paraId="16F4DB4B" w14:textId="77777777" w:rsidR="008541FC" w:rsidRPr="00375CC2" w:rsidRDefault="008541FC" w:rsidP="002F4E9C">
      <w:pPr>
        <w:pStyle w:val="ListeParagraf"/>
        <w:numPr>
          <w:ilvl w:val="0"/>
          <w:numId w:val="15"/>
        </w:numPr>
        <w:spacing w:after="0"/>
        <w:rPr>
          <w:rFonts w:cstheme="minorHAnsi"/>
        </w:rPr>
      </w:pPr>
      <w:r w:rsidRPr="00375CC2">
        <w:rPr>
          <w:rFonts w:cstheme="minorHAnsi"/>
        </w:rPr>
        <w:t>Dijital Dönüşüm Danışmanlığı</w:t>
      </w:r>
    </w:p>
    <w:p w14:paraId="4A8D851E" w14:textId="77777777" w:rsidR="008541FC" w:rsidRPr="00375CC2" w:rsidRDefault="008541FC" w:rsidP="002F4E9C">
      <w:pPr>
        <w:pStyle w:val="ListeParagraf"/>
        <w:numPr>
          <w:ilvl w:val="0"/>
          <w:numId w:val="15"/>
        </w:numPr>
        <w:spacing w:after="0"/>
        <w:rPr>
          <w:rFonts w:cstheme="minorHAnsi"/>
        </w:rPr>
      </w:pPr>
      <w:r w:rsidRPr="00375CC2">
        <w:rPr>
          <w:rFonts w:cstheme="minorHAnsi"/>
        </w:rPr>
        <w:t>Ar-Ge, İnovasyon ve Tasarım Danışmanlığı</w:t>
      </w:r>
    </w:p>
    <w:p w14:paraId="3238A492" w14:textId="77777777" w:rsidR="008541FC" w:rsidRPr="00375CC2" w:rsidRDefault="008541FC" w:rsidP="002F4E9C">
      <w:pPr>
        <w:pStyle w:val="ListeParagraf"/>
        <w:numPr>
          <w:ilvl w:val="0"/>
          <w:numId w:val="15"/>
        </w:numPr>
        <w:spacing w:after="0"/>
        <w:rPr>
          <w:rFonts w:cstheme="minorHAnsi"/>
        </w:rPr>
      </w:pPr>
      <w:r w:rsidRPr="00375CC2">
        <w:rPr>
          <w:rFonts w:cstheme="minorHAnsi"/>
        </w:rPr>
        <w:t>Verim</w:t>
      </w:r>
      <w:r w:rsidR="008F45A0" w:rsidRPr="00375CC2">
        <w:rPr>
          <w:rFonts w:cstheme="minorHAnsi"/>
        </w:rPr>
        <w:t>lilik Artırıcı Proje Hazırlama v</w:t>
      </w:r>
      <w:r w:rsidRPr="00375CC2">
        <w:rPr>
          <w:rFonts w:cstheme="minorHAnsi"/>
        </w:rPr>
        <w:t>e Proje Uygulama Danışmanlığı</w:t>
      </w:r>
    </w:p>
    <w:p w14:paraId="420E3241" w14:textId="77777777" w:rsidR="008541FC" w:rsidRPr="00375CC2" w:rsidRDefault="008541FC" w:rsidP="002F4E9C">
      <w:pPr>
        <w:pStyle w:val="ListeParagraf"/>
        <w:numPr>
          <w:ilvl w:val="0"/>
          <w:numId w:val="15"/>
        </w:numPr>
        <w:spacing w:after="0"/>
        <w:rPr>
          <w:rFonts w:cstheme="minorHAnsi"/>
        </w:rPr>
      </w:pPr>
      <w:r w:rsidRPr="00375CC2">
        <w:rPr>
          <w:rFonts w:cstheme="minorHAnsi"/>
        </w:rPr>
        <w:t xml:space="preserve">Dış Ticaret </w:t>
      </w:r>
      <w:r w:rsidR="00955E48" w:rsidRPr="00375CC2">
        <w:rPr>
          <w:rFonts w:cstheme="minorHAnsi"/>
        </w:rPr>
        <w:t xml:space="preserve">ve e-ihracat </w:t>
      </w:r>
      <w:r w:rsidRPr="00375CC2">
        <w:rPr>
          <w:rFonts w:cstheme="minorHAnsi"/>
        </w:rPr>
        <w:t>Danışmanlığı</w:t>
      </w:r>
    </w:p>
    <w:p w14:paraId="35AAD0D0" w14:textId="77777777" w:rsidR="00955E48" w:rsidRPr="00375CC2" w:rsidRDefault="00955E48" w:rsidP="002F4E9C">
      <w:pPr>
        <w:pStyle w:val="ListeParagraf"/>
        <w:numPr>
          <w:ilvl w:val="0"/>
          <w:numId w:val="15"/>
        </w:numPr>
        <w:spacing w:after="0"/>
        <w:rPr>
          <w:rFonts w:cstheme="minorHAnsi"/>
        </w:rPr>
      </w:pPr>
      <w:r w:rsidRPr="00375CC2">
        <w:rPr>
          <w:rFonts w:cstheme="minorHAnsi"/>
        </w:rPr>
        <w:t>Tedarik Zinciri Yönetimi Danışmanlığı</w:t>
      </w:r>
    </w:p>
    <w:p w14:paraId="7519964C" w14:textId="77777777" w:rsidR="008541FC" w:rsidRPr="00375CC2" w:rsidRDefault="008541FC" w:rsidP="002F4E9C">
      <w:pPr>
        <w:pStyle w:val="ListeParagraf"/>
        <w:numPr>
          <w:ilvl w:val="0"/>
          <w:numId w:val="15"/>
        </w:numPr>
        <w:spacing w:after="0"/>
        <w:rPr>
          <w:rFonts w:cstheme="minorHAnsi"/>
        </w:rPr>
      </w:pPr>
      <w:r w:rsidRPr="00375CC2">
        <w:rPr>
          <w:rFonts w:cstheme="minorHAnsi"/>
        </w:rPr>
        <w:t>Yalın Üretim Danışmanlığı</w:t>
      </w:r>
    </w:p>
    <w:p w14:paraId="71A7E089" w14:textId="77777777" w:rsidR="008541FC" w:rsidRPr="00375CC2" w:rsidRDefault="008541FC" w:rsidP="002F4E9C">
      <w:pPr>
        <w:pStyle w:val="ListeParagraf"/>
        <w:numPr>
          <w:ilvl w:val="0"/>
          <w:numId w:val="15"/>
        </w:numPr>
        <w:spacing w:after="0"/>
        <w:rPr>
          <w:rFonts w:cstheme="minorHAnsi"/>
        </w:rPr>
      </w:pPr>
      <w:r w:rsidRPr="00375CC2">
        <w:rPr>
          <w:rFonts w:cstheme="minorHAnsi"/>
        </w:rPr>
        <w:t>Teknik Tekstil Danışmanlığı</w:t>
      </w:r>
    </w:p>
    <w:p w14:paraId="505DDC95" w14:textId="77777777" w:rsidR="008541FC" w:rsidRPr="00375CC2" w:rsidRDefault="008541FC" w:rsidP="002F4E9C">
      <w:pPr>
        <w:pStyle w:val="ListeParagraf"/>
        <w:numPr>
          <w:ilvl w:val="0"/>
          <w:numId w:val="15"/>
        </w:numPr>
        <w:spacing w:after="0"/>
        <w:rPr>
          <w:rFonts w:cstheme="minorHAnsi"/>
        </w:rPr>
      </w:pPr>
      <w:r w:rsidRPr="00375CC2">
        <w:rPr>
          <w:rFonts w:cstheme="minorHAnsi"/>
        </w:rPr>
        <w:t>Kurumsal Yönetim Danışmanlığı</w:t>
      </w:r>
    </w:p>
    <w:p w14:paraId="3BE420DD" w14:textId="77777777" w:rsidR="0047314F" w:rsidRPr="00375CC2" w:rsidRDefault="0047314F" w:rsidP="0047314F">
      <w:pPr>
        <w:pStyle w:val="ListeParagraf"/>
        <w:spacing w:after="0"/>
        <w:ind w:left="1080"/>
        <w:rPr>
          <w:rFonts w:cstheme="minorHAnsi"/>
          <w:highlight w:val="green"/>
        </w:rPr>
      </w:pPr>
    </w:p>
    <w:p w14:paraId="39CD84DE" w14:textId="0CFD9362" w:rsidR="008541FC" w:rsidRPr="00375CC2" w:rsidRDefault="008541FC" w:rsidP="008541FC">
      <w:pPr>
        <w:spacing w:after="0" w:line="240" w:lineRule="auto"/>
        <w:ind w:left="360"/>
        <w:jc w:val="center"/>
        <w:rPr>
          <w:rFonts w:cstheme="minorHAnsi"/>
          <w:b/>
          <w:sz w:val="20"/>
        </w:rPr>
      </w:pPr>
      <w:bookmarkStart w:id="1814" w:name="_Toc113631161"/>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36</w:t>
      </w:r>
      <w:r w:rsidRPr="00375CC2">
        <w:rPr>
          <w:rFonts w:cstheme="minorHAnsi"/>
          <w:b/>
          <w:sz w:val="20"/>
        </w:rPr>
        <w:fldChar w:fldCharType="end"/>
      </w:r>
      <w:r w:rsidRPr="00375CC2">
        <w:rPr>
          <w:rFonts w:cstheme="minorHAnsi"/>
          <w:b/>
          <w:sz w:val="20"/>
        </w:rPr>
        <w:t xml:space="preserve">:  </w:t>
      </w:r>
      <w:r w:rsidR="00801C6E" w:rsidRPr="00375CC2">
        <w:rPr>
          <w:rFonts w:cstheme="minorHAnsi"/>
          <w:b/>
          <w:sz w:val="20"/>
        </w:rPr>
        <w:t xml:space="preserve">İmalat Sanayinin Güçlendirilmesi </w:t>
      </w:r>
      <w:r w:rsidRPr="00375CC2">
        <w:rPr>
          <w:rFonts w:cstheme="minorHAnsi"/>
          <w:b/>
          <w:sz w:val="20"/>
        </w:rPr>
        <w:t>Yönetim Danışmanlığı Programı</w:t>
      </w:r>
      <w:bookmarkEnd w:id="1814"/>
    </w:p>
    <w:tbl>
      <w:tblPr>
        <w:tblStyle w:val="TabloKlavuzu"/>
        <w:tblW w:w="8926" w:type="dxa"/>
        <w:jc w:val="center"/>
        <w:tblLayout w:type="fixed"/>
        <w:tblLook w:val="04A0" w:firstRow="1" w:lastRow="0" w:firstColumn="1" w:lastColumn="0" w:noHBand="0" w:noVBand="1"/>
      </w:tblPr>
      <w:tblGrid>
        <w:gridCol w:w="6091"/>
        <w:gridCol w:w="1559"/>
        <w:gridCol w:w="1276"/>
      </w:tblGrid>
      <w:tr w:rsidR="008541FC" w:rsidRPr="00375CC2" w14:paraId="75EA2B10" w14:textId="77777777" w:rsidTr="00663382">
        <w:trPr>
          <w:trHeight w:hRule="exact" w:val="283"/>
          <w:jc w:val="center"/>
        </w:trPr>
        <w:tc>
          <w:tcPr>
            <w:tcW w:w="6091" w:type="dxa"/>
            <w:shd w:val="clear" w:color="auto" w:fill="C6D9F1" w:themeFill="text2" w:themeFillTint="33"/>
            <w:vAlign w:val="center"/>
          </w:tcPr>
          <w:p w14:paraId="1C6F1689" w14:textId="77777777" w:rsidR="008541FC" w:rsidRPr="00375CC2" w:rsidRDefault="008541FC" w:rsidP="008541FC">
            <w:pPr>
              <w:pStyle w:val="GvdeMetniGirintisi"/>
              <w:spacing w:after="0" w:line="240" w:lineRule="auto"/>
              <w:ind w:left="0" w:right="68"/>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559" w:type="dxa"/>
            <w:shd w:val="clear" w:color="auto" w:fill="C6D9F1" w:themeFill="text2" w:themeFillTint="33"/>
            <w:vAlign w:val="center"/>
          </w:tcPr>
          <w:p w14:paraId="6CC05019" w14:textId="77777777" w:rsidR="008541FC" w:rsidRPr="00375CC2" w:rsidRDefault="008541FC" w:rsidP="008541FC">
            <w:pPr>
              <w:pStyle w:val="GvdeMetniGirintisi"/>
              <w:spacing w:after="0" w:line="240" w:lineRule="auto"/>
              <w:ind w:left="0"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276" w:type="dxa"/>
            <w:shd w:val="clear" w:color="auto" w:fill="C6D9F1" w:themeFill="text2" w:themeFillTint="33"/>
            <w:vAlign w:val="center"/>
          </w:tcPr>
          <w:p w14:paraId="28CDB01E" w14:textId="77777777" w:rsidR="008541FC" w:rsidRPr="00375CC2" w:rsidRDefault="008541FC" w:rsidP="008541FC">
            <w:pPr>
              <w:pStyle w:val="GvdeMetniGirintisi"/>
              <w:spacing w:after="0" w:line="240" w:lineRule="auto"/>
              <w:ind w:left="0" w:right="68"/>
              <w:jc w:val="right"/>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7972B8" w:rsidRPr="00375CC2" w14:paraId="71BD69A8" w14:textId="77777777" w:rsidTr="00663382">
        <w:trPr>
          <w:trHeight w:hRule="exact" w:val="506"/>
          <w:jc w:val="center"/>
        </w:trPr>
        <w:tc>
          <w:tcPr>
            <w:tcW w:w="6091" w:type="dxa"/>
            <w:vAlign w:val="center"/>
          </w:tcPr>
          <w:p w14:paraId="3382FF8C" w14:textId="2EC2DA96" w:rsidR="007972B8" w:rsidRPr="00375CC2" w:rsidRDefault="007972B8" w:rsidP="007972B8">
            <w:pPr>
              <w:pStyle w:val="GvdeMetniGirintisi"/>
              <w:spacing w:after="0" w:line="240" w:lineRule="auto"/>
              <w:ind w:left="0" w:right="68"/>
              <w:rPr>
                <w:rFonts w:asciiTheme="minorHAnsi" w:hAnsiTheme="minorHAnsi" w:cstheme="minorHAnsi"/>
                <w:b/>
                <w:color w:val="000000"/>
                <w:sz w:val="20"/>
              </w:rPr>
            </w:pPr>
            <w:r w:rsidRPr="00375CC2">
              <w:rPr>
                <w:rFonts w:asciiTheme="minorHAnsi" w:hAnsiTheme="minorHAnsi" w:cstheme="minorHAnsi"/>
                <w:color w:val="000000"/>
                <w:sz w:val="20"/>
              </w:rPr>
              <w:t xml:space="preserve">2021 Yılı </w:t>
            </w:r>
            <w:r w:rsidR="00801C6E" w:rsidRPr="00375CC2">
              <w:rPr>
                <w:rFonts w:asciiTheme="minorHAnsi" w:hAnsiTheme="minorHAnsi" w:cstheme="minorHAnsi"/>
                <w:color w:val="000000"/>
                <w:sz w:val="20"/>
              </w:rPr>
              <w:t>İmalat Sanayinin Güçlendirilmesi</w:t>
            </w:r>
            <w:r w:rsidRPr="00375CC2">
              <w:rPr>
                <w:rFonts w:asciiTheme="minorHAnsi" w:hAnsiTheme="minorHAnsi" w:cstheme="minorHAnsi"/>
                <w:color w:val="000000"/>
                <w:sz w:val="20"/>
              </w:rPr>
              <w:t xml:space="preserve"> Yönetim Danışmanlığı Programı Ödemeleri</w:t>
            </w:r>
          </w:p>
        </w:tc>
        <w:tc>
          <w:tcPr>
            <w:tcW w:w="1559" w:type="dxa"/>
            <w:shd w:val="clear" w:color="auto" w:fill="FFFFFF" w:themeFill="background1"/>
            <w:vAlign w:val="center"/>
          </w:tcPr>
          <w:p w14:paraId="439265B7" w14:textId="77777777" w:rsidR="007972B8" w:rsidRPr="00375CC2" w:rsidRDefault="007972B8" w:rsidP="007972B8">
            <w:pPr>
              <w:pStyle w:val="GvdeMetniGirintisi"/>
              <w:spacing w:after="0" w:line="240" w:lineRule="auto"/>
              <w:ind w:left="0" w:right="68"/>
              <w:jc w:val="center"/>
              <w:rPr>
                <w:rFonts w:asciiTheme="minorHAnsi" w:hAnsiTheme="minorHAnsi" w:cstheme="minorHAnsi"/>
                <w:b/>
                <w:color w:val="000000"/>
                <w:sz w:val="20"/>
              </w:rPr>
            </w:pPr>
            <w:r w:rsidRPr="00375CC2">
              <w:rPr>
                <w:rFonts w:asciiTheme="minorHAnsi" w:hAnsiTheme="minorHAnsi" w:cstheme="minorHAnsi"/>
                <w:color w:val="000000"/>
                <w:sz w:val="20"/>
              </w:rPr>
              <w:t>PYB</w:t>
            </w:r>
          </w:p>
        </w:tc>
        <w:tc>
          <w:tcPr>
            <w:tcW w:w="1276" w:type="dxa"/>
            <w:shd w:val="clear" w:color="auto" w:fill="FFFFFF" w:themeFill="background1"/>
            <w:vAlign w:val="center"/>
          </w:tcPr>
          <w:p w14:paraId="6254FEBC" w14:textId="77777777" w:rsidR="007972B8" w:rsidRPr="00375CC2" w:rsidRDefault="007972B8" w:rsidP="007972B8">
            <w:pPr>
              <w:pStyle w:val="GvdeMetniGirintisi"/>
              <w:spacing w:after="0" w:line="240" w:lineRule="auto"/>
              <w:ind w:left="0" w:right="68"/>
              <w:jc w:val="center"/>
              <w:rPr>
                <w:rFonts w:asciiTheme="minorHAnsi" w:hAnsiTheme="minorHAnsi" w:cstheme="minorHAnsi"/>
                <w:b/>
                <w:color w:val="000000"/>
                <w:sz w:val="20"/>
              </w:rPr>
            </w:pPr>
            <w:r w:rsidRPr="00375CC2">
              <w:rPr>
                <w:rFonts w:asciiTheme="minorHAnsi" w:hAnsiTheme="minorHAnsi" w:cstheme="minorHAnsi"/>
                <w:color w:val="000000"/>
                <w:sz w:val="20"/>
              </w:rPr>
              <w:t>750.000</w:t>
            </w:r>
          </w:p>
        </w:tc>
      </w:tr>
      <w:tr w:rsidR="007972B8" w:rsidRPr="00375CC2" w14:paraId="36ED03A8" w14:textId="77777777" w:rsidTr="00663382">
        <w:trPr>
          <w:trHeight w:hRule="exact" w:val="506"/>
          <w:jc w:val="center"/>
        </w:trPr>
        <w:tc>
          <w:tcPr>
            <w:tcW w:w="6091" w:type="dxa"/>
            <w:vAlign w:val="center"/>
          </w:tcPr>
          <w:p w14:paraId="0A8B3970" w14:textId="745E5E92" w:rsidR="007972B8" w:rsidRPr="00375CC2" w:rsidRDefault="007972B8" w:rsidP="007972B8">
            <w:pPr>
              <w:pStyle w:val="GvdeMetniGirintisi"/>
              <w:spacing w:after="0" w:line="240" w:lineRule="auto"/>
              <w:ind w:left="0" w:right="68"/>
              <w:rPr>
                <w:rFonts w:asciiTheme="minorHAnsi" w:hAnsiTheme="minorHAnsi" w:cstheme="minorHAnsi"/>
                <w:b/>
                <w:color w:val="000000"/>
                <w:sz w:val="20"/>
                <w:szCs w:val="22"/>
              </w:rPr>
            </w:pPr>
            <w:r w:rsidRPr="00375CC2">
              <w:rPr>
                <w:rFonts w:asciiTheme="minorHAnsi" w:hAnsiTheme="minorHAnsi" w:cstheme="minorHAnsi"/>
                <w:color w:val="000000"/>
                <w:sz w:val="20"/>
              </w:rPr>
              <w:t xml:space="preserve">2022 Yılı </w:t>
            </w:r>
            <w:r w:rsidR="00801C6E" w:rsidRPr="00375CC2">
              <w:rPr>
                <w:rFonts w:asciiTheme="minorHAnsi" w:hAnsiTheme="minorHAnsi" w:cstheme="minorHAnsi"/>
                <w:color w:val="000000"/>
                <w:sz w:val="20"/>
              </w:rPr>
              <w:t xml:space="preserve">İmalat Sanayinin Güçlendirilmesi </w:t>
            </w:r>
            <w:r w:rsidRPr="00375CC2">
              <w:rPr>
                <w:rFonts w:asciiTheme="minorHAnsi" w:hAnsiTheme="minorHAnsi" w:cstheme="minorHAnsi"/>
                <w:color w:val="000000"/>
                <w:sz w:val="20"/>
              </w:rPr>
              <w:t>Yönetim Danışmanlığı Programı Ödemeleri</w:t>
            </w:r>
          </w:p>
        </w:tc>
        <w:tc>
          <w:tcPr>
            <w:tcW w:w="1559" w:type="dxa"/>
            <w:shd w:val="clear" w:color="auto" w:fill="FFFFFF" w:themeFill="background1"/>
            <w:vAlign w:val="center"/>
          </w:tcPr>
          <w:p w14:paraId="1A272447" w14:textId="77777777" w:rsidR="007972B8" w:rsidRPr="00375CC2" w:rsidRDefault="007972B8" w:rsidP="007972B8">
            <w:pPr>
              <w:pStyle w:val="GvdeMetniGirintisi"/>
              <w:spacing w:after="0" w:line="240" w:lineRule="auto"/>
              <w:ind w:left="0"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PYB</w:t>
            </w:r>
          </w:p>
        </w:tc>
        <w:tc>
          <w:tcPr>
            <w:tcW w:w="1276" w:type="dxa"/>
            <w:shd w:val="clear" w:color="auto" w:fill="FFFFFF" w:themeFill="background1"/>
            <w:vAlign w:val="center"/>
          </w:tcPr>
          <w:p w14:paraId="6AA7802C" w14:textId="77777777" w:rsidR="007972B8" w:rsidRPr="00375CC2" w:rsidRDefault="007972B8" w:rsidP="007972B8">
            <w:pPr>
              <w:pStyle w:val="GvdeMetniGirintisi"/>
              <w:spacing w:after="0" w:line="240" w:lineRule="auto"/>
              <w:ind w:left="0"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500.000</w:t>
            </w:r>
          </w:p>
        </w:tc>
      </w:tr>
    </w:tbl>
    <w:p w14:paraId="754AA484" w14:textId="77777777" w:rsidR="008541FC" w:rsidRPr="00375CC2" w:rsidRDefault="008541FC" w:rsidP="008541FC">
      <w:pPr>
        <w:pStyle w:val="ListeParagraf"/>
        <w:spacing w:after="160" w:line="360" w:lineRule="auto"/>
        <w:ind w:left="0"/>
        <w:outlineLvl w:val="0"/>
        <w:rPr>
          <w:rFonts w:cstheme="minorHAnsi"/>
          <w:b/>
        </w:rPr>
      </w:pPr>
      <w:bookmarkStart w:id="1815" w:name="_Toc113631088"/>
      <w:r w:rsidRPr="00375CC2">
        <w:rPr>
          <w:rFonts w:cstheme="minorHAnsi"/>
          <w:b/>
        </w:rPr>
        <w:lastRenderedPageBreak/>
        <w:t>2.3.</w:t>
      </w:r>
      <w:r w:rsidR="00BE5903" w:rsidRPr="00375CC2">
        <w:rPr>
          <w:rFonts w:cstheme="minorHAnsi"/>
          <w:b/>
        </w:rPr>
        <w:t>7</w:t>
      </w:r>
      <w:r w:rsidRPr="00375CC2">
        <w:rPr>
          <w:rFonts w:cstheme="minorHAnsi"/>
          <w:b/>
        </w:rPr>
        <w:t xml:space="preserve">. Program Süresi </w:t>
      </w:r>
      <w:r w:rsidR="007D35ED" w:rsidRPr="00375CC2">
        <w:rPr>
          <w:rFonts w:cstheme="minorHAnsi"/>
          <w:b/>
        </w:rPr>
        <w:t>v</w:t>
      </w:r>
      <w:r w:rsidRPr="00375CC2">
        <w:rPr>
          <w:rFonts w:cstheme="minorHAnsi"/>
          <w:b/>
        </w:rPr>
        <w:t>e Zaman Planlaması</w:t>
      </w:r>
      <w:bookmarkEnd w:id="1815"/>
    </w:p>
    <w:p w14:paraId="4B965CFB" w14:textId="7B4A4705" w:rsidR="008541FC" w:rsidRPr="00375CC2" w:rsidRDefault="008541FC" w:rsidP="008541FC">
      <w:pPr>
        <w:spacing w:after="0" w:line="240" w:lineRule="auto"/>
        <w:ind w:left="360"/>
        <w:jc w:val="center"/>
        <w:rPr>
          <w:rFonts w:cstheme="minorHAnsi"/>
          <w:b/>
          <w:sz w:val="20"/>
        </w:rPr>
      </w:pPr>
      <w:bookmarkStart w:id="1816" w:name="_Toc113631162"/>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37</w:t>
      </w:r>
      <w:r w:rsidRPr="00375CC2">
        <w:rPr>
          <w:rFonts w:cstheme="minorHAnsi"/>
          <w:b/>
          <w:sz w:val="20"/>
        </w:rPr>
        <w:fldChar w:fldCharType="end"/>
      </w:r>
      <w:r w:rsidRPr="00375CC2">
        <w:rPr>
          <w:rFonts w:cstheme="minorHAnsi"/>
          <w:b/>
          <w:sz w:val="20"/>
        </w:rPr>
        <w:t>:</w:t>
      </w:r>
      <w:r w:rsidRPr="00375CC2">
        <w:rPr>
          <w:rFonts w:cstheme="minorHAnsi"/>
          <w:sz w:val="20"/>
        </w:rPr>
        <w:t xml:space="preserve"> </w:t>
      </w:r>
      <w:r w:rsidRPr="00375CC2">
        <w:rPr>
          <w:rFonts w:cstheme="minorHAnsi"/>
          <w:b/>
          <w:sz w:val="20"/>
        </w:rPr>
        <w:t>Program Süresi ve Zaman Planlaması</w:t>
      </w:r>
      <w:bookmarkEnd w:id="1816"/>
    </w:p>
    <w:tbl>
      <w:tblPr>
        <w:tblW w:w="8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5"/>
        <w:gridCol w:w="567"/>
        <w:gridCol w:w="546"/>
        <w:gridCol w:w="546"/>
      </w:tblGrid>
      <w:tr w:rsidR="008F45A0" w:rsidRPr="00375CC2" w14:paraId="3816149E" w14:textId="77777777" w:rsidTr="00663382">
        <w:trPr>
          <w:trHeight w:val="180"/>
        </w:trPr>
        <w:tc>
          <w:tcPr>
            <w:tcW w:w="7305" w:type="dxa"/>
            <w:shd w:val="clear" w:color="auto" w:fill="DBE5F1" w:themeFill="accent1" w:themeFillTint="33"/>
            <w:noWrap/>
            <w:vAlign w:val="bottom"/>
            <w:hideMark/>
          </w:tcPr>
          <w:p w14:paraId="6279DAEE" w14:textId="77777777" w:rsidR="008F45A0" w:rsidRPr="00375CC2" w:rsidRDefault="008F45A0" w:rsidP="00663382">
            <w:pPr>
              <w:spacing w:after="0" w:line="240" w:lineRule="auto"/>
              <w:rPr>
                <w:rFonts w:eastAsia="Times New Roman" w:cstheme="minorHAnsi"/>
                <w:b/>
                <w:color w:val="000000"/>
                <w:sz w:val="20"/>
                <w:lang w:eastAsia="tr-TR"/>
              </w:rPr>
            </w:pPr>
            <w:r w:rsidRPr="00375CC2">
              <w:rPr>
                <w:rFonts w:eastAsia="Times New Roman" w:cstheme="minorHAnsi"/>
                <w:b/>
                <w:color w:val="000000"/>
                <w:sz w:val="20"/>
                <w:lang w:eastAsia="tr-TR"/>
              </w:rPr>
              <w:t>Faaliyetler</w:t>
            </w:r>
          </w:p>
        </w:tc>
        <w:tc>
          <w:tcPr>
            <w:tcW w:w="567" w:type="dxa"/>
            <w:shd w:val="clear" w:color="auto" w:fill="DBE5F1" w:themeFill="accent1" w:themeFillTint="33"/>
            <w:noWrap/>
            <w:vAlign w:val="bottom"/>
            <w:hideMark/>
          </w:tcPr>
          <w:p w14:paraId="77D0BCD1" w14:textId="77777777" w:rsidR="008F45A0" w:rsidRPr="00375CC2" w:rsidRDefault="008F45A0" w:rsidP="00663382">
            <w:pPr>
              <w:spacing w:after="0" w:line="240" w:lineRule="auto"/>
              <w:rPr>
                <w:rFonts w:eastAsia="Times New Roman" w:cstheme="minorHAnsi"/>
                <w:b/>
                <w:color w:val="000000"/>
                <w:sz w:val="20"/>
                <w:lang w:eastAsia="tr-TR"/>
              </w:rPr>
            </w:pPr>
            <w:r w:rsidRPr="00375CC2">
              <w:rPr>
                <w:rFonts w:eastAsia="Times New Roman" w:cstheme="minorHAnsi"/>
                <w:b/>
                <w:color w:val="000000"/>
                <w:sz w:val="20"/>
                <w:lang w:eastAsia="tr-TR"/>
              </w:rPr>
              <w:t>2021</w:t>
            </w:r>
          </w:p>
        </w:tc>
        <w:tc>
          <w:tcPr>
            <w:tcW w:w="546" w:type="dxa"/>
            <w:shd w:val="clear" w:color="auto" w:fill="DBE5F1" w:themeFill="accent1" w:themeFillTint="33"/>
            <w:noWrap/>
            <w:vAlign w:val="bottom"/>
            <w:hideMark/>
          </w:tcPr>
          <w:p w14:paraId="1DE88E65" w14:textId="77777777" w:rsidR="008F45A0" w:rsidRPr="00375CC2" w:rsidRDefault="008F45A0" w:rsidP="00663382">
            <w:pPr>
              <w:spacing w:after="0" w:line="240" w:lineRule="auto"/>
              <w:rPr>
                <w:rFonts w:eastAsia="Times New Roman" w:cstheme="minorHAnsi"/>
                <w:b/>
                <w:color w:val="000000"/>
                <w:sz w:val="20"/>
                <w:lang w:eastAsia="tr-TR"/>
              </w:rPr>
            </w:pPr>
            <w:r w:rsidRPr="00375CC2">
              <w:rPr>
                <w:rFonts w:eastAsia="Times New Roman" w:cstheme="minorHAnsi"/>
                <w:b/>
                <w:color w:val="000000"/>
                <w:sz w:val="20"/>
                <w:lang w:eastAsia="tr-TR"/>
              </w:rPr>
              <w:t>2022</w:t>
            </w:r>
          </w:p>
        </w:tc>
        <w:tc>
          <w:tcPr>
            <w:tcW w:w="546" w:type="dxa"/>
            <w:shd w:val="clear" w:color="auto" w:fill="DBE5F1" w:themeFill="accent1" w:themeFillTint="33"/>
          </w:tcPr>
          <w:p w14:paraId="7DAB84E4" w14:textId="77777777" w:rsidR="008F45A0" w:rsidRPr="00375CC2" w:rsidRDefault="008F45A0" w:rsidP="00663382">
            <w:pPr>
              <w:spacing w:after="0" w:line="240" w:lineRule="auto"/>
              <w:rPr>
                <w:rFonts w:eastAsia="Times New Roman" w:cstheme="minorHAnsi"/>
                <w:b/>
                <w:color w:val="000000"/>
                <w:sz w:val="20"/>
                <w:lang w:eastAsia="tr-TR"/>
              </w:rPr>
            </w:pPr>
            <w:r w:rsidRPr="00375CC2">
              <w:rPr>
                <w:rFonts w:eastAsia="Times New Roman" w:cstheme="minorHAnsi"/>
                <w:b/>
                <w:color w:val="000000"/>
                <w:sz w:val="20"/>
                <w:lang w:eastAsia="tr-TR"/>
              </w:rPr>
              <w:t>2023</w:t>
            </w:r>
          </w:p>
        </w:tc>
      </w:tr>
      <w:tr w:rsidR="008F45A0" w:rsidRPr="00375CC2" w14:paraId="588A3B6A" w14:textId="77777777" w:rsidTr="008F45A0">
        <w:trPr>
          <w:trHeight w:val="298"/>
        </w:trPr>
        <w:tc>
          <w:tcPr>
            <w:tcW w:w="7305" w:type="dxa"/>
            <w:shd w:val="clear" w:color="auto" w:fill="auto"/>
            <w:noWrap/>
            <w:vAlign w:val="center"/>
          </w:tcPr>
          <w:p w14:paraId="4221B98E" w14:textId="77777777" w:rsidR="008F45A0" w:rsidRPr="00375CC2" w:rsidRDefault="008F45A0" w:rsidP="00663382">
            <w:pPr>
              <w:spacing w:after="0" w:line="240" w:lineRule="auto"/>
              <w:rPr>
                <w:rFonts w:eastAsiaTheme="majorEastAsia" w:cstheme="minorHAnsi"/>
                <w:sz w:val="20"/>
              </w:rPr>
            </w:pPr>
            <w:r w:rsidRPr="00375CC2">
              <w:rPr>
                <w:rFonts w:eastAsiaTheme="majorEastAsia" w:cstheme="minorHAnsi"/>
                <w:sz w:val="20"/>
              </w:rPr>
              <w:t>Öne Çıkan Sektörlerde Dijitalleşme Mevcut Durum Analizi</w:t>
            </w:r>
          </w:p>
        </w:tc>
        <w:tc>
          <w:tcPr>
            <w:tcW w:w="567" w:type="dxa"/>
            <w:shd w:val="clear" w:color="auto" w:fill="DBE5F1" w:themeFill="accent1" w:themeFillTint="33"/>
            <w:noWrap/>
            <w:vAlign w:val="center"/>
          </w:tcPr>
          <w:p w14:paraId="22D8535B"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FFFFFF" w:themeFill="background1"/>
            <w:noWrap/>
            <w:vAlign w:val="center"/>
          </w:tcPr>
          <w:p w14:paraId="60028A92"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FFFFFF" w:themeFill="background1"/>
            <w:vAlign w:val="center"/>
          </w:tcPr>
          <w:p w14:paraId="5C8AEBF0" w14:textId="77777777" w:rsidR="008F45A0" w:rsidRPr="00375CC2" w:rsidRDefault="008F45A0" w:rsidP="00663382">
            <w:pPr>
              <w:spacing w:after="0" w:line="240" w:lineRule="auto"/>
              <w:rPr>
                <w:rFonts w:eastAsia="Times New Roman" w:cstheme="minorHAnsi"/>
                <w:color w:val="000000"/>
                <w:sz w:val="20"/>
                <w:lang w:eastAsia="tr-TR"/>
              </w:rPr>
            </w:pPr>
          </w:p>
        </w:tc>
      </w:tr>
      <w:tr w:rsidR="008F45A0" w:rsidRPr="00375CC2" w14:paraId="39094944" w14:textId="77777777" w:rsidTr="008F45A0">
        <w:trPr>
          <w:trHeight w:val="298"/>
        </w:trPr>
        <w:tc>
          <w:tcPr>
            <w:tcW w:w="7305" w:type="dxa"/>
            <w:shd w:val="clear" w:color="auto" w:fill="auto"/>
            <w:noWrap/>
            <w:vAlign w:val="center"/>
          </w:tcPr>
          <w:p w14:paraId="4A163A8F" w14:textId="77777777" w:rsidR="008F45A0" w:rsidRPr="00375CC2" w:rsidRDefault="008F45A0" w:rsidP="00663382">
            <w:pPr>
              <w:spacing w:after="0" w:line="240" w:lineRule="auto"/>
              <w:rPr>
                <w:rFonts w:eastAsiaTheme="majorEastAsia" w:cstheme="minorHAnsi"/>
                <w:sz w:val="20"/>
              </w:rPr>
            </w:pPr>
            <w:r w:rsidRPr="00375CC2">
              <w:rPr>
                <w:rFonts w:eastAsiaTheme="majorEastAsia" w:cstheme="minorHAnsi"/>
                <w:sz w:val="20"/>
              </w:rPr>
              <w:t>Dijitalleşme ve Kurumsallaşma Eğitimleri</w:t>
            </w:r>
          </w:p>
        </w:tc>
        <w:tc>
          <w:tcPr>
            <w:tcW w:w="567" w:type="dxa"/>
            <w:shd w:val="clear" w:color="auto" w:fill="DBE5F1" w:themeFill="accent1" w:themeFillTint="33"/>
            <w:noWrap/>
            <w:vAlign w:val="center"/>
          </w:tcPr>
          <w:p w14:paraId="51D14CC0"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DBE5F1" w:themeFill="accent1" w:themeFillTint="33"/>
            <w:noWrap/>
            <w:vAlign w:val="center"/>
          </w:tcPr>
          <w:p w14:paraId="657A428E"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FFFFFF" w:themeFill="background1"/>
            <w:vAlign w:val="center"/>
          </w:tcPr>
          <w:p w14:paraId="1E583581" w14:textId="77777777" w:rsidR="008F45A0" w:rsidRPr="00375CC2" w:rsidRDefault="008F45A0" w:rsidP="00663382">
            <w:pPr>
              <w:spacing w:after="0" w:line="240" w:lineRule="auto"/>
              <w:rPr>
                <w:rFonts w:eastAsia="Times New Roman" w:cstheme="minorHAnsi"/>
                <w:color w:val="000000"/>
                <w:sz w:val="20"/>
                <w:lang w:eastAsia="tr-TR"/>
              </w:rPr>
            </w:pPr>
          </w:p>
        </w:tc>
      </w:tr>
      <w:tr w:rsidR="005B0D16" w:rsidRPr="00375CC2" w14:paraId="248F5B84" w14:textId="77777777" w:rsidTr="005B0D16">
        <w:trPr>
          <w:trHeight w:val="298"/>
        </w:trPr>
        <w:tc>
          <w:tcPr>
            <w:tcW w:w="7305" w:type="dxa"/>
            <w:shd w:val="clear" w:color="auto" w:fill="auto"/>
            <w:noWrap/>
            <w:vAlign w:val="center"/>
          </w:tcPr>
          <w:p w14:paraId="344C8068" w14:textId="77777777" w:rsidR="005B0D16" w:rsidRPr="00375CC2" w:rsidRDefault="005B0D16" w:rsidP="00663382">
            <w:pPr>
              <w:spacing w:after="0" w:line="240" w:lineRule="auto"/>
              <w:rPr>
                <w:rFonts w:eastAsiaTheme="majorEastAsia" w:cstheme="minorHAnsi"/>
                <w:sz w:val="20"/>
              </w:rPr>
            </w:pPr>
            <w:r w:rsidRPr="00375CC2">
              <w:rPr>
                <w:rFonts w:cstheme="minorHAnsi"/>
                <w:sz w:val="20"/>
              </w:rPr>
              <w:t>İmalat Sanayide Dijital Dönüşüm Hackathon Organizasyonu</w:t>
            </w:r>
          </w:p>
        </w:tc>
        <w:tc>
          <w:tcPr>
            <w:tcW w:w="567" w:type="dxa"/>
            <w:shd w:val="clear" w:color="auto" w:fill="auto"/>
            <w:noWrap/>
            <w:vAlign w:val="center"/>
          </w:tcPr>
          <w:p w14:paraId="75E6F34A" w14:textId="77777777" w:rsidR="005B0D16" w:rsidRPr="00375CC2" w:rsidRDefault="005B0D16" w:rsidP="00663382">
            <w:pPr>
              <w:spacing w:after="0" w:line="240" w:lineRule="auto"/>
              <w:rPr>
                <w:rFonts w:eastAsia="Times New Roman" w:cstheme="minorHAnsi"/>
                <w:color w:val="000000"/>
                <w:sz w:val="20"/>
                <w:lang w:eastAsia="tr-TR"/>
              </w:rPr>
            </w:pPr>
          </w:p>
        </w:tc>
        <w:tc>
          <w:tcPr>
            <w:tcW w:w="546" w:type="dxa"/>
            <w:shd w:val="clear" w:color="auto" w:fill="DBE5F1" w:themeFill="accent1" w:themeFillTint="33"/>
            <w:noWrap/>
            <w:vAlign w:val="center"/>
          </w:tcPr>
          <w:p w14:paraId="38105219" w14:textId="77777777" w:rsidR="005B0D16" w:rsidRPr="00375CC2" w:rsidRDefault="005B0D16" w:rsidP="00663382">
            <w:pPr>
              <w:spacing w:after="0" w:line="240" w:lineRule="auto"/>
              <w:rPr>
                <w:rFonts w:eastAsia="Times New Roman" w:cstheme="minorHAnsi"/>
                <w:color w:val="000000"/>
                <w:sz w:val="20"/>
                <w:lang w:eastAsia="tr-TR"/>
              </w:rPr>
            </w:pPr>
          </w:p>
        </w:tc>
        <w:tc>
          <w:tcPr>
            <w:tcW w:w="546" w:type="dxa"/>
            <w:shd w:val="clear" w:color="auto" w:fill="auto"/>
            <w:vAlign w:val="center"/>
          </w:tcPr>
          <w:p w14:paraId="652A586E" w14:textId="77777777" w:rsidR="005B0D16" w:rsidRPr="00375CC2" w:rsidRDefault="005B0D16" w:rsidP="00663382">
            <w:pPr>
              <w:spacing w:after="0" w:line="240" w:lineRule="auto"/>
              <w:rPr>
                <w:rFonts w:eastAsia="Times New Roman" w:cstheme="minorHAnsi"/>
                <w:color w:val="000000"/>
                <w:sz w:val="20"/>
                <w:lang w:eastAsia="tr-TR"/>
              </w:rPr>
            </w:pPr>
          </w:p>
        </w:tc>
      </w:tr>
      <w:tr w:rsidR="008F45A0" w:rsidRPr="00375CC2" w14:paraId="22995BAC" w14:textId="77777777" w:rsidTr="00A44898">
        <w:trPr>
          <w:trHeight w:val="298"/>
        </w:trPr>
        <w:tc>
          <w:tcPr>
            <w:tcW w:w="7305" w:type="dxa"/>
            <w:shd w:val="clear" w:color="auto" w:fill="auto"/>
            <w:noWrap/>
            <w:vAlign w:val="center"/>
          </w:tcPr>
          <w:p w14:paraId="2AB68B7B" w14:textId="08BB6E92" w:rsidR="008F45A0" w:rsidRPr="00375CC2" w:rsidRDefault="00801C6E" w:rsidP="00663382">
            <w:pPr>
              <w:spacing w:after="0" w:line="240" w:lineRule="auto"/>
              <w:rPr>
                <w:rFonts w:eastAsiaTheme="majorEastAsia" w:cstheme="minorHAnsi"/>
                <w:sz w:val="20"/>
              </w:rPr>
            </w:pPr>
            <w:r w:rsidRPr="00375CC2">
              <w:rPr>
                <w:rFonts w:eastAsiaTheme="majorEastAsia" w:cstheme="minorHAnsi"/>
                <w:sz w:val="20"/>
              </w:rPr>
              <w:t xml:space="preserve">İmalat Sanayinin Güçlendirilmesi </w:t>
            </w:r>
            <w:r w:rsidR="008F45A0" w:rsidRPr="00375CC2">
              <w:rPr>
                <w:rFonts w:eastAsiaTheme="majorEastAsia" w:cstheme="minorHAnsi"/>
                <w:sz w:val="20"/>
              </w:rPr>
              <w:t>Yönetim Danışmanlığı Programı</w:t>
            </w:r>
          </w:p>
        </w:tc>
        <w:tc>
          <w:tcPr>
            <w:tcW w:w="567" w:type="dxa"/>
            <w:shd w:val="clear" w:color="auto" w:fill="DBE5F1" w:themeFill="accent1" w:themeFillTint="33"/>
            <w:noWrap/>
            <w:vAlign w:val="center"/>
          </w:tcPr>
          <w:p w14:paraId="3811ADD3"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DBE5F1" w:themeFill="accent1" w:themeFillTint="33"/>
            <w:noWrap/>
            <w:vAlign w:val="center"/>
          </w:tcPr>
          <w:p w14:paraId="19463DB7"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DBE5F1" w:themeFill="accent1" w:themeFillTint="33"/>
            <w:vAlign w:val="center"/>
          </w:tcPr>
          <w:p w14:paraId="36BA4297" w14:textId="77777777" w:rsidR="008F45A0" w:rsidRPr="00375CC2" w:rsidRDefault="008F45A0" w:rsidP="00663382">
            <w:pPr>
              <w:spacing w:after="0" w:line="240" w:lineRule="auto"/>
              <w:rPr>
                <w:rFonts w:eastAsia="Times New Roman" w:cstheme="minorHAnsi"/>
                <w:color w:val="000000"/>
                <w:sz w:val="20"/>
                <w:lang w:eastAsia="tr-TR"/>
              </w:rPr>
            </w:pPr>
          </w:p>
        </w:tc>
      </w:tr>
      <w:tr w:rsidR="008F45A0" w:rsidRPr="00375CC2" w14:paraId="12F9B4CF" w14:textId="77777777" w:rsidTr="008F45A0">
        <w:trPr>
          <w:trHeight w:val="298"/>
        </w:trPr>
        <w:tc>
          <w:tcPr>
            <w:tcW w:w="7305" w:type="dxa"/>
            <w:shd w:val="clear" w:color="auto" w:fill="auto"/>
            <w:noWrap/>
            <w:vAlign w:val="center"/>
          </w:tcPr>
          <w:p w14:paraId="705E8D87" w14:textId="77777777" w:rsidR="008F45A0" w:rsidRPr="00375CC2" w:rsidRDefault="008F45A0" w:rsidP="00663382">
            <w:pPr>
              <w:spacing w:after="0" w:line="240" w:lineRule="auto"/>
              <w:rPr>
                <w:rFonts w:eastAsiaTheme="majorEastAsia" w:cstheme="minorHAnsi"/>
                <w:sz w:val="20"/>
              </w:rPr>
            </w:pPr>
            <w:r w:rsidRPr="00375CC2">
              <w:rPr>
                <w:rFonts w:eastAsiaTheme="majorEastAsia" w:cstheme="minorHAnsi"/>
                <w:sz w:val="20"/>
              </w:rPr>
              <w:t>Dijital Dönüşüm Konferansı</w:t>
            </w:r>
          </w:p>
        </w:tc>
        <w:tc>
          <w:tcPr>
            <w:tcW w:w="567" w:type="dxa"/>
            <w:shd w:val="clear" w:color="auto" w:fill="DBE5F1" w:themeFill="accent1" w:themeFillTint="33"/>
            <w:noWrap/>
            <w:vAlign w:val="center"/>
          </w:tcPr>
          <w:p w14:paraId="76686F26"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FFFFFF" w:themeFill="background1"/>
            <w:noWrap/>
            <w:vAlign w:val="center"/>
          </w:tcPr>
          <w:p w14:paraId="1F7CEF6E"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FFFFFF" w:themeFill="background1"/>
            <w:vAlign w:val="center"/>
          </w:tcPr>
          <w:p w14:paraId="16FA14B9" w14:textId="77777777" w:rsidR="008F45A0" w:rsidRPr="00375CC2" w:rsidRDefault="008F45A0" w:rsidP="00663382">
            <w:pPr>
              <w:spacing w:after="0" w:line="240" w:lineRule="auto"/>
              <w:rPr>
                <w:rFonts w:eastAsia="Times New Roman" w:cstheme="minorHAnsi"/>
                <w:color w:val="000000"/>
                <w:sz w:val="20"/>
                <w:lang w:eastAsia="tr-TR"/>
              </w:rPr>
            </w:pPr>
          </w:p>
        </w:tc>
      </w:tr>
      <w:tr w:rsidR="008F45A0" w:rsidRPr="00375CC2" w14:paraId="602F81DF" w14:textId="77777777" w:rsidTr="008F45A0">
        <w:trPr>
          <w:trHeight w:val="298"/>
        </w:trPr>
        <w:tc>
          <w:tcPr>
            <w:tcW w:w="7305" w:type="dxa"/>
            <w:shd w:val="clear" w:color="auto" w:fill="auto"/>
            <w:noWrap/>
            <w:vAlign w:val="center"/>
          </w:tcPr>
          <w:p w14:paraId="109A1423" w14:textId="77777777" w:rsidR="008F45A0" w:rsidRPr="00375CC2" w:rsidRDefault="008F45A0" w:rsidP="00663382">
            <w:pPr>
              <w:spacing w:after="0" w:line="240" w:lineRule="auto"/>
              <w:rPr>
                <w:rFonts w:eastAsiaTheme="majorEastAsia" w:cstheme="minorHAnsi"/>
                <w:sz w:val="20"/>
              </w:rPr>
            </w:pPr>
            <w:r w:rsidRPr="00375CC2">
              <w:rPr>
                <w:rFonts w:eastAsiaTheme="majorEastAsia" w:cstheme="minorHAnsi"/>
                <w:sz w:val="20"/>
              </w:rPr>
              <w:t>Dijital Teknoloji Tedarikçileri-Sektör Paydaşları Webinar Organizasyonu</w:t>
            </w:r>
          </w:p>
        </w:tc>
        <w:tc>
          <w:tcPr>
            <w:tcW w:w="567" w:type="dxa"/>
            <w:shd w:val="clear" w:color="auto" w:fill="FFFFFF" w:themeFill="background1"/>
            <w:noWrap/>
            <w:vAlign w:val="center"/>
          </w:tcPr>
          <w:p w14:paraId="02033944"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DBE5F1" w:themeFill="accent1" w:themeFillTint="33"/>
            <w:noWrap/>
            <w:vAlign w:val="center"/>
          </w:tcPr>
          <w:p w14:paraId="50B8A22B"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auto"/>
            <w:vAlign w:val="center"/>
          </w:tcPr>
          <w:p w14:paraId="56323BDD" w14:textId="77777777" w:rsidR="008F45A0" w:rsidRPr="00375CC2" w:rsidRDefault="008F45A0" w:rsidP="00663382">
            <w:pPr>
              <w:spacing w:after="0" w:line="240" w:lineRule="auto"/>
              <w:rPr>
                <w:rFonts w:eastAsia="Times New Roman" w:cstheme="minorHAnsi"/>
                <w:color w:val="000000"/>
                <w:sz w:val="20"/>
                <w:lang w:eastAsia="tr-TR"/>
              </w:rPr>
            </w:pPr>
          </w:p>
        </w:tc>
      </w:tr>
      <w:tr w:rsidR="008F45A0" w:rsidRPr="00375CC2" w14:paraId="67553B3A" w14:textId="77777777" w:rsidTr="001F2954">
        <w:trPr>
          <w:trHeight w:val="298"/>
        </w:trPr>
        <w:tc>
          <w:tcPr>
            <w:tcW w:w="7305" w:type="dxa"/>
            <w:shd w:val="clear" w:color="auto" w:fill="auto"/>
            <w:noWrap/>
            <w:vAlign w:val="center"/>
          </w:tcPr>
          <w:p w14:paraId="19963A21" w14:textId="69DEFE46" w:rsidR="008F45A0" w:rsidRPr="00375CC2" w:rsidRDefault="008F45A0" w:rsidP="001F2954">
            <w:pPr>
              <w:spacing w:after="0" w:line="240" w:lineRule="auto"/>
              <w:rPr>
                <w:rFonts w:eastAsiaTheme="majorEastAsia" w:cstheme="minorHAnsi"/>
                <w:sz w:val="20"/>
              </w:rPr>
            </w:pPr>
            <w:r w:rsidRPr="00375CC2">
              <w:rPr>
                <w:rFonts w:eastAsiaTheme="majorEastAsia" w:cstheme="minorHAnsi"/>
                <w:sz w:val="20"/>
              </w:rPr>
              <w:t>202</w:t>
            </w:r>
            <w:r w:rsidR="001F2954" w:rsidRPr="00375CC2">
              <w:rPr>
                <w:rFonts w:eastAsiaTheme="majorEastAsia" w:cstheme="minorHAnsi"/>
                <w:sz w:val="20"/>
              </w:rPr>
              <w:t xml:space="preserve">2 </w:t>
            </w:r>
            <w:r w:rsidRPr="00375CC2">
              <w:rPr>
                <w:rFonts w:eastAsiaTheme="majorEastAsia" w:cstheme="minorHAnsi"/>
                <w:sz w:val="20"/>
              </w:rPr>
              <w:t xml:space="preserve">Yılı Dijital Dönüşüm </w:t>
            </w:r>
            <w:r w:rsidR="001F2954" w:rsidRPr="00375CC2">
              <w:rPr>
                <w:rFonts w:eastAsiaTheme="majorEastAsia" w:cstheme="minorHAnsi"/>
                <w:sz w:val="20"/>
              </w:rPr>
              <w:t>Faizsiz</w:t>
            </w:r>
            <w:r w:rsidRPr="00375CC2">
              <w:rPr>
                <w:rFonts w:eastAsiaTheme="majorEastAsia" w:cstheme="minorHAnsi"/>
                <w:sz w:val="20"/>
              </w:rPr>
              <w:t xml:space="preserve"> </w:t>
            </w:r>
            <w:r w:rsidR="009711CC" w:rsidRPr="00375CC2">
              <w:rPr>
                <w:rFonts w:eastAsiaTheme="majorEastAsia" w:cstheme="minorHAnsi"/>
                <w:sz w:val="20"/>
              </w:rPr>
              <w:t xml:space="preserve">Kredi </w:t>
            </w:r>
            <w:r w:rsidRPr="00375CC2">
              <w:rPr>
                <w:rFonts w:eastAsiaTheme="majorEastAsia" w:cstheme="minorHAnsi"/>
                <w:sz w:val="20"/>
              </w:rPr>
              <w:t xml:space="preserve">Desteği Programı </w:t>
            </w:r>
          </w:p>
        </w:tc>
        <w:tc>
          <w:tcPr>
            <w:tcW w:w="567" w:type="dxa"/>
            <w:shd w:val="clear" w:color="auto" w:fill="auto"/>
            <w:noWrap/>
            <w:vAlign w:val="center"/>
          </w:tcPr>
          <w:p w14:paraId="3340CFF7"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DBE5F1" w:themeFill="accent1" w:themeFillTint="33"/>
            <w:noWrap/>
            <w:vAlign w:val="center"/>
          </w:tcPr>
          <w:p w14:paraId="5877179D"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FFFFFF" w:themeFill="background1"/>
            <w:vAlign w:val="center"/>
          </w:tcPr>
          <w:p w14:paraId="6BD1B68D" w14:textId="77777777" w:rsidR="008F45A0" w:rsidRPr="00375CC2" w:rsidRDefault="008F45A0" w:rsidP="00663382">
            <w:pPr>
              <w:spacing w:after="0" w:line="240" w:lineRule="auto"/>
              <w:rPr>
                <w:rFonts w:eastAsia="Times New Roman" w:cstheme="minorHAnsi"/>
                <w:color w:val="000000"/>
                <w:sz w:val="20"/>
                <w:lang w:eastAsia="tr-TR"/>
              </w:rPr>
            </w:pPr>
          </w:p>
        </w:tc>
      </w:tr>
      <w:tr w:rsidR="008F45A0" w:rsidRPr="00375CC2" w14:paraId="1B33ED87" w14:textId="77777777" w:rsidTr="007972B8">
        <w:trPr>
          <w:trHeight w:val="298"/>
        </w:trPr>
        <w:tc>
          <w:tcPr>
            <w:tcW w:w="7305" w:type="dxa"/>
            <w:shd w:val="clear" w:color="auto" w:fill="auto"/>
            <w:noWrap/>
            <w:vAlign w:val="center"/>
          </w:tcPr>
          <w:p w14:paraId="4BCE1196" w14:textId="77777777" w:rsidR="008F45A0" w:rsidRPr="00375CC2" w:rsidRDefault="008F45A0" w:rsidP="00663382">
            <w:pPr>
              <w:spacing w:after="0" w:line="240" w:lineRule="auto"/>
              <w:rPr>
                <w:rFonts w:eastAsiaTheme="majorEastAsia" w:cstheme="minorHAnsi"/>
                <w:sz w:val="20"/>
              </w:rPr>
            </w:pPr>
            <w:r w:rsidRPr="00375CC2">
              <w:rPr>
                <w:rFonts w:eastAsiaTheme="majorEastAsia" w:cstheme="minorHAnsi"/>
                <w:sz w:val="20"/>
              </w:rPr>
              <w:t>202</w:t>
            </w:r>
            <w:r w:rsidR="007972B8" w:rsidRPr="00375CC2">
              <w:rPr>
                <w:rFonts w:eastAsiaTheme="majorEastAsia" w:cstheme="minorHAnsi"/>
                <w:sz w:val="20"/>
              </w:rPr>
              <w:t>3</w:t>
            </w:r>
            <w:r w:rsidRPr="00375CC2">
              <w:rPr>
                <w:rFonts w:eastAsiaTheme="majorEastAsia" w:cstheme="minorHAnsi"/>
                <w:sz w:val="20"/>
              </w:rPr>
              <w:t xml:space="preserve"> Yılı Dijital Dönüşüm Finansman Desteği Programı</w:t>
            </w:r>
          </w:p>
        </w:tc>
        <w:tc>
          <w:tcPr>
            <w:tcW w:w="567" w:type="dxa"/>
            <w:shd w:val="clear" w:color="auto" w:fill="FFFFFF" w:themeFill="background1"/>
            <w:noWrap/>
            <w:vAlign w:val="center"/>
          </w:tcPr>
          <w:p w14:paraId="3B858873"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FFFFFF" w:themeFill="background1"/>
            <w:noWrap/>
            <w:vAlign w:val="center"/>
          </w:tcPr>
          <w:p w14:paraId="0CD07F45" w14:textId="77777777" w:rsidR="008F45A0" w:rsidRPr="00375CC2" w:rsidRDefault="008F45A0" w:rsidP="00663382">
            <w:pPr>
              <w:spacing w:after="0" w:line="240" w:lineRule="auto"/>
              <w:rPr>
                <w:rFonts w:eastAsia="Times New Roman" w:cstheme="minorHAnsi"/>
                <w:color w:val="000000"/>
                <w:sz w:val="20"/>
                <w:lang w:eastAsia="tr-TR"/>
              </w:rPr>
            </w:pPr>
          </w:p>
        </w:tc>
        <w:tc>
          <w:tcPr>
            <w:tcW w:w="546" w:type="dxa"/>
            <w:shd w:val="clear" w:color="auto" w:fill="DBE5F1" w:themeFill="accent1" w:themeFillTint="33"/>
            <w:vAlign w:val="center"/>
          </w:tcPr>
          <w:p w14:paraId="35AF253A" w14:textId="77777777" w:rsidR="008F45A0" w:rsidRPr="00375CC2" w:rsidRDefault="008F45A0" w:rsidP="00663382">
            <w:pPr>
              <w:spacing w:after="0" w:line="240" w:lineRule="auto"/>
              <w:rPr>
                <w:rFonts w:eastAsia="Times New Roman" w:cstheme="minorHAnsi"/>
                <w:color w:val="000000"/>
                <w:sz w:val="20"/>
                <w:lang w:eastAsia="tr-TR"/>
              </w:rPr>
            </w:pPr>
          </w:p>
        </w:tc>
      </w:tr>
    </w:tbl>
    <w:p w14:paraId="322C0426" w14:textId="77777777" w:rsidR="00D62897" w:rsidRPr="00375CC2" w:rsidRDefault="00D62897" w:rsidP="00626AF0">
      <w:pPr>
        <w:pStyle w:val="ListeParagraf"/>
        <w:spacing w:after="160" w:line="360" w:lineRule="auto"/>
        <w:ind w:left="0"/>
        <w:rPr>
          <w:rFonts w:cstheme="minorHAnsi"/>
          <w:b/>
        </w:rPr>
      </w:pPr>
    </w:p>
    <w:p w14:paraId="5DA7F0CE" w14:textId="77777777" w:rsidR="008541FC" w:rsidRPr="00375CC2" w:rsidRDefault="00CE467D" w:rsidP="008541FC">
      <w:pPr>
        <w:pStyle w:val="ListeParagraf"/>
        <w:spacing w:after="160" w:line="360" w:lineRule="auto"/>
        <w:ind w:left="0"/>
        <w:outlineLvl w:val="0"/>
        <w:rPr>
          <w:rFonts w:cstheme="minorHAnsi"/>
          <w:b/>
        </w:rPr>
      </w:pPr>
      <w:bookmarkStart w:id="1817" w:name="_Toc113631089"/>
      <w:r w:rsidRPr="00375CC2">
        <w:rPr>
          <w:rFonts w:cstheme="minorHAnsi"/>
          <w:b/>
        </w:rPr>
        <w:t>2.3.</w:t>
      </w:r>
      <w:r w:rsidR="00BE5903" w:rsidRPr="00375CC2">
        <w:rPr>
          <w:rFonts w:cstheme="minorHAnsi"/>
          <w:b/>
        </w:rPr>
        <w:t>8</w:t>
      </w:r>
      <w:r w:rsidRPr="00375CC2">
        <w:rPr>
          <w:rFonts w:cstheme="minorHAnsi"/>
          <w:b/>
        </w:rPr>
        <w:t>. İzleme v</w:t>
      </w:r>
      <w:r w:rsidR="008541FC" w:rsidRPr="00375CC2">
        <w:rPr>
          <w:rFonts w:cstheme="minorHAnsi"/>
          <w:b/>
        </w:rPr>
        <w:t>e Değerlendirme</w:t>
      </w:r>
      <w:bookmarkEnd w:id="1817"/>
    </w:p>
    <w:p w14:paraId="0ECE0839" w14:textId="563808FC" w:rsidR="00CD7C68" w:rsidRPr="00375CC2" w:rsidRDefault="00E556FE" w:rsidP="00D62897">
      <w:pPr>
        <w:shd w:val="clear" w:color="auto" w:fill="FFFFFF" w:themeFill="background1"/>
        <w:spacing w:before="120" w:after="0" w:line="360" w:lineRule="auto"/>
        <w:ind w:right="68"/>
        <w:jc w:val="both"/>
        <w:rPr>
          <w:rFonts w:cstheme="minorHAnsi"/>
          <w:color w:val="000000"/>
        </w:rPr>
      </w:pPr>
      <w:r w:rsidRPr="00375CC2">
        <w:rPr>
          <w:rFonts w:cstheme="minorHAnsi"/>
          <w:color w:val="000000"/>
        </w:rPr>
        <w:t xml:space="preserve">SOP </w:t>
      </w:r>
      <w:r w:rsidR="008541FC" w:rsidRPr="00375CC2">
        <w:rPr>
          <w:rFonts w:cstheme="minorHAnsi"/>
          <w:color w:val="000000"/>
        </w:rPr>
        <w:t>kapsamında</w:t>
      </w:r>
      <w:r w:rsidR="008F45A0" w:rsidRPr="00375CC2">
        <w:rPr>
          <w:rFonts w:cstheme="minorHAnsi"/>
          <w:color w:val="000000"/>
        </w:rPr>
        <w:t xml:space="preserve"> yer alan faaliyetlere ilişkin 6</w:t>
      </w:r>
      <w:r w:rsidR="008541FC" w:rsidRPr="00375CC2">
        <w:rPr>
          <w:rFonts w:cstheme="minorHAnsi"/>
          <w:color w:val="000000"/>
        </w:rPr>
        <w:t xml:space="preserve"> ayda bir genel sekreter başkanlığında birim başkanları ve program koordinatörleri toplantısı gerçekleştirilecektir. Toplantı öncesinde çalışma programında yer alan faaliyetlerden sorumlu birimler ilerlemelere ilişkin raporlarını sunacaklardır. Program izleme ve değerlendirme çalışmalarındaki tüm çıktılar bir sonraki programlama aşamalarına veri sağlayacak, ölçülebilir ve karşılaştırıla</w:t>
      </w:r>
      <w:r w:rsidR="008F45A0" w:rsidRPr="00375CC2">
        <w:rPr>
          <w:rFonts w:cstheme="minorHAnsi"/>
          <w:color w:val="000000"/>
        </w:rPr>
        <w:t>bilir nitelikte hazırlanacaktır.</w:t>
      </w:r>
    </w:p>
    <w:p w14:paraId="111E3014" w14:textId="77777777" w:rsidR="00D642E5" w:rsidRPr="00375CC2" w:rsidRDefault="00D642E5">
      <w:pPr>
        <w:rPr>
          <w:rFonts w:eastAsiaTheme="majorEastAsia" w:cstheme="minorHAnsi"/>
          <w:b/>
          <w:bCs/>
        </w:rPr>
      </w:pPr>
      <w:r w:rsidRPr="00375CC2">
        <w:rPr>
          <w:rFonts w:cstheme="minorHAnsi"/>
        </w:rPr>
        <w:br w:type="page"/>
      </w:r>
    </w:p>
    <w:p w14:paraId="4E2719AD" w14:textId="77777777" w:rsidR="004A359F" w:rsidRPr="00375CC2" w:rsidRDefault="004A359F" w:rsidP="004A359F">
      <w:pPr>
        <w:pStyle w:val="Balk1"/>
        <w:numPr>
          <w:ilvl w:val="0"/>
          <w:numId w:val="0"/>
        </w:numPr>
        <w:shd w:val="clear" w:color="auto" w:fill="FFFFFF" w:themeFill="background1"/>
        <w:rPr>
          <w:rFonts w:cstheme="minorHAnsi"/>
          <w:sz w:val="22"/>
          <w:szCs w:val="22"/>
        </w:rPr>
      </w:pPr>
      <w:bookmarkStart w:id="1818" w:name="_Toc113631090"/>
      <w:r w:rsidRPr="00375CC2">
        <w:rPr>
          <w:rFonts w:cstheme="minorHAnsi"/>
          <w:sz w:val="22"/>
          <w:szCs w:val="22"/>
        </w:rPr>
        <w:lastRenderedPageBreak/>
        <w:t>3. KURUMSAL GELİŞİM</w:t>
      </w:r>
      <w:bookmarkEnd w:id="1818"/>
      <w:r w:rsidRPr="00375CC2">
        <w:rPr>
          <w:rFonts w:cstheme="minorHAnsi"/>
          <w:sz w:val="22"/>
          <w:szCs w:val="22"/>
        </w:rPr>
        <w:t xml:space="preserve"> </w:t>
      </w:r>
    </w:p>
    <w:p w14:paraId="4D10D458" w14:textId="77777777" w:rsidR="004A359F" w:rsidRPr="00375CC2" w:rsidRDefault="004A359F" w:rsidP="004A359F">
      <w:pPr>
        <w:pStyle w:val="Balk2"/>
        <w:numPr>
          <w:ilvl w:val="0"/>
          <w:numId w:val="0"/>
        </w:numPr>
        <w:spacing w:line="360" w:lineRule="auto"/>
        <w:rPr>
          <w:rFonts w:cstheme="minorHAnsi"/>
          <w:bCs/>
          <w:szCs w:val="22"/>
        </w:rPr>
      </w:pPr>
      <w:bookmarkStart w:id="1819" w:name="_Toc113631091"/>
      <w:r w:rsidRPr="00375CC2">
        <w:rPr>
          <w:rFonts w:cstheme="minorHAnsi"/>
          <w:bCs/>
          <w:szCs w:val="22"/>
        </w:rPr>
        <w:t>3.1. Faaliyetler</w:t>
      </w:r>
      <w:bookmarkEnd w:id="1819"/>
      <w:r w:rsidRPr="00375CC2">
        <w:rPr>
          <w:rFonts w:cstheme="minorHAnsi"/>
          <w:bCs/>
          <w:szCs w:val="22"/>
        </w:rPr>
        <w:t xml:space="preserve">  </w:t>
      </w:r>
    </w:p>
    <w:p w14:paraId="19AF0D49" w14:textId="77777777" w:rsidR="004A359F" w:rsidRPr="00375CC2" w:rsidRDefault="004A359F" w:rsidP="004A359F">
      <w:pPr>
        <w:pStyle w:val="ListeParagraf"/>
        <w:spacing w:after="160" w:line="360" w:lineRule="auto"/>
        <w:ind w:left="0"/>
        <w:outlineLvl w:val="0"/>
        <w:rPr>
          <w:rFonts w:cstheme="minorHAnsi"/>
          <w:b/>
        </w:rPr>
      </w:pPr>
      <w:bookmarkStart w:id="1820" w:name="_Toc113631092"/>
      <w:r w:rsidRPr="00375CC2">
        <w:rPr>
          <w:rFonts w:cstheme="minorHAnsi"/>
          <w:b/>
        </w:rPr>
        <w:t>3.1.1. Kapasite Geliştirme</w:t>
      </w:r>
      <w:bookmarkEnd w:id="1820"/>
      <w:r w:rsidRPr="00375CC2">
        <w:rPr>
          <w:rFonts w:cstheme="minorHAnsi"/>
          <w:b/>
        </w:rPr>
        <w:t xml:space="preserve"> </w:t>
      </w:r>
    </w:p>
    <w:p w14:paraId="6B9D70C6" w14:textId="77777777" w:rsidR="004A359F" w:rsidRPr="00375CC2" w:rsidRDefault="004A359F" w:rsidP="004A359F">
      <w:pPr>
        <w:pStyle w:val="ListeParagraf"/>
        <w:spacing w:after="160" w:line="360" w:lineRule="auto"/>
        <w:ind w:left="0"/>
        <w:outlineLvl w:val="0"/>
        <w:rPr>
          <w:rFonts w:cstheme="minorHAnsi"/>
          <w:b/>
        </w:rPr>
      </w:pPr>
      <w:bookmarkStart w:id="1821" w:name="_Toc113631093"/>
      <w:r w:rsidRPr="00375CC2">
        <w:rPr>
          <w:rFonts w:cstheme="minorHAnsi"/>
          <w:b/>
        </w:rPr>
        <w:t>3.1.1.1. Mesleki ve Kişisel Gelişime Yönelik Eğitimler</w:t>
      </w:r>
      <w:bookmarkEnd w:id="1821"/>
      <w:r w:rsidRPr="00375CC2">
        <w:rPr>
          <w:rFonts w:cstheme="minorHAnsi"/>
          <w:b/>
        </w:rPr>
        <w:t xml:space="preserve"> </w:t>
      </w:r>
    </w:p>
    <w:p w14:paraId="11FC522B" w14:textId="77777777" w:rsidR="00743A95" w:rsidRPr="00375CC2" w:rsidRDefault="00743A95" w:rsidP="00743A95">
      <w:pPr>
        <w:spacing w:line="360" w:lineRule="auto"/>
        <w:jc w:val="both"/>
        <w:rPr>
          <w:rFonts w:cstheme="minorHAnsi"/>
          <w:color w:val="000000"/>
        </w:rPr>
      </w:pPr>
      <w:r w:rsidRPr="00375CC2">
        <w:rPr>
          <w:rFonts w:cstheme="minorHAnsi"/>
          <w:color w:val="000000"/>
        </w:rPr>
        <w:t xml:space="preserve">Ajans personelinin kişisel gelişim, uzmanlık ve uyum niteliklerinin artırılmasına önem verilmektedir. Bu doğrultuda ajans personelinden gelen geri dönüşler ve ajans faaliyetleri sırasında ortaya çıkan ihtiyaçlar göz önünde bulundurularak 2022 yılı içerisinde alınması planlanan eğitimler aşağıdaki tabloda sunulmaktadır. </w:t>
      </w:r>
    </w:p>
    <w:p w14:paraId="5C21DA96" w14:textId="3B61991B" w:rsidR="00D95307" w:rsidRPr="00375CC2" w:rsidRDefault="00D95307" w:rsidP="00D95307">
      <w:pPr>
        <w:spacing w:after="0" w:line="240" w:lineRule="auto"/>
        <w:jc w:val="center"/>
        <w:rPr>
          <w:rFonts w:eastAsia="Calibri" w:cstheme="minorHAnsi"/>
          <w:b/>
          <w:bCs/>
        </w:rPr>
      </w:pPr>
      <w:bookmarkStart w:id="1822" w:name="_Toc113631163"/>
      <w:r w:rsidRPr="00375CC2">
        <w:rPr>
          <w:rFonts w:eastAsia="Calibri" w:cstheme="minorHAnsi"/>
          <w:b/>
          <w:bCs/>
          <w:sz w:val="20"/>
        </w:rPr>
        <w:t xml:space="preserve">Tablo </w:t>
      </w:r>
      <w:r w:rsidRPr="00375CC2">
        <w:rPr>
          <w:rFonts w:eastAsia="Calibri" w:cstheme="minorHAnsi"/>
          <w:b/>
          <w:bCs/>
          <w:sz w:val="20"/>
        </w:rPr>
        <w:fldChar w:fldCharType="begin"/>
      </w:r>
      <w:r w:rsidRPr="00375CC2">
        <w:rPr>
          <w:rFonts w:eastAsia="Calibri" w:cstheme="minorHAnsi"/>
          <w:b/>
          <w:bCs/>
          <w:sz w:val="20"/>
        </w:rPr>
        <w:instrText xml:space="preserve"> SEQ Tablo \* ARABIC </w:instrText>
      </w:r>
      <w:r w:rsidRPr="00375CC2">
        <w:rPr>
          <w:rFonts w:eastAsia="Calibri" w:cstheme="minorHAnsi"/>
          <w:b/>
          <w:bCs/>
          <w:sz w:val="20"/>
        </w:rPr>
        <w:fldChar w:fldCharType="separate"/>
      </w:r>
      <w:r w:rsidR="00132CDF">
        <w:rPr>
          <w:rFonts w:eastAsia="Calibri" w:cstheme="minorHAnsi"/>
          <w:b/>
          <w:bCs/>
          <w:noProof/>
          <w:sz w:val="20"/>
        </w:rPr>
        <w:t>38</w:t>
      </w:r>
      <w:r w:rsidRPr="00375CC2">
        <w:rPr>
          <w:rFonts w:eastAsia="Calibri" w:cstheme="minorHAnsi"/>
          <w:b/>
          <w:bCs/>
          <w:sz w:val="20"/>
        </w:rPr>
        <w:fldChar w:fldCharType="end"/>
      </w:r>
      <w:r w:rsidRPr="00375CC2">
        <w:rPr>
          <w:rFonts w:eastAsia="Calibri" w:cstheme="minorHAnsi"/>
          <w:b/>
          <w:bCs/>
          <w:sz w:val="20"/>
        </w:rPr>
        <w:t>: Mesleki ve Kişisel Gelişime Yönelik Eğitimler</w:t>
      </w:r>
      <w:bookmarkEnd w:id="1822"/>
      <w:r w:rsidRPr="00375CC2">
        <w:rPr>
          <w:rFonts w:eastAsia="Calibri" w:cstheme="minorHAnsi"/>
          <w:b/>
          <w:bCs/>
        </w:rPr>
        <w:t xml:space="preserve"> </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263"/>
        <w:gridCol w:w="709"/>
        <w:gridCol w:w="6335"/>
      </w:tblGrid>
      <w:tr w:rsidR="00D95307" w:rsidRPr="00375CC2" w14:paraId="363CE553" w14:textId="77777777" w:rsidTr="00D95307">
        <w:trPr>
          <w:trHeight w:val="192"/>
          <w:jc w:val="center"/>
        </w:trPr>
        <w:tc>
          <w:tcPr>
            <w:tcW w:w="2263" w:type="dxa"/>
            <w:shd w:val="clear" w:color="auto" w:fill="FFFFFF"/>
            <w:tcMar>
              <w:top w:w="0" w:type="dxa"/>
              <w:left w:w="70" w:type="dxa"/>
              <w:bottom w:w="0" w:type="dxa"/>
              <w:right w:w="70" w:type="dxa"/>
            </w:tcMar>
            <w:vAlign w:val="center"/>
            <w:hideMark/>
          </w:tcPr>
          <w:p w14:paraId="19CB92EC" w14:textId="77777777" w:rsidR="00D95307" w:rsidRPr="00375CC2" w:rsidRDefault="00D95307" w:rsidP="00D95307">
            <w:pPr>
              <w:spacing w:after="0"/>
              <w:rPr>
                <w:rFonts w:eastAsia="Calibri" w:cstheme="minorHAnsi"/>
                <w:b/>
                <w:bCs/>
                <w:sz w:val="20"/>
                <w:szCs w:val="20"/>
                <w:lang w:eastAsia="tr-TR"/>
              </w:rPr>
            </w:pPr>
            <w:r w:rsidRPr="00375CC2">
              <w:rPr>
                <w:rFonts w:eastAsia="Calibri" w:cstheme="minorHAnsi"/>
                <w:sz w:val="20"/>
                <w:szCs w:val="20"/>
              </w:rPr>
              <w:br w:type="page"/>
            </w:r>
            <w:r w:rsidRPr="00375CC2">
              <w:rPr>
                <w:rFonts w:eastAsia="Calibri" w:cstheme="minorHAnsi"/>
                <w:b/>
                <w:bCs/>
                <w:sz w:val="20"/>
                <w:szCs w:val="20"/>
                <w:lang w:eastAsia="tr-TR"/>
              </w:rPr>
              <w:t>Eğitimin Adı</w:t>
            </w:r>
          </w:p>
        </w:tc>
        <w:tc>
          <w:tcPr>
            <w:tcW w:w="709" w:type="dxa"/>
            <w:shd w:val="clear" w:color="auto" w:fill="FFFFFF"/>
            <w:tcMar>
              <w:top w:w="0" w:type="dxa"/>
              <w:left w:w="70" w:type="dxa"/>
              <w:bottom w:w="0" w:type="dxa"/>
              <w:right w:w="70" w:type="dxa"/>
            </w:tcMar>
            <w:vAlign w:val="center"/>
            <w:hideMark/>
          </w:tcPr>
          <w:p w14:paraId="31D026D3" w14:textId="77777777" w:rsidR="00D95307" w:rsidRPr="00375CC2" w:rsidRDefault="00D95307" w:rsidP="00D95307">
            <w:pPr>
              <w:spacing w:after="0"/>
              <w:ind w:right="-70"/>
              <w:jc w:val="center"/>
              <w:rPr>
                <w:rFonts w:eastAsia="Calibri" w:cstheme="minorHAnsi"/>
                <w:b/>
                <w:bCs/>
                <w:sz w:val="20"/>
                <w:szCs w:val="20"/>
                <w:lang w:eastAsia="tr-TR"/>
              </w:rPr>
            </w:pPr>
            <w:r w:rsidRPr="00375CC2">
              <w:rPr>
                <w:rFonts w:eastAsia="Calibri" w:cstheme="minorHAnsi"/>
                <w:b/>
                <w:bCs/>
                <w:sz w:val="20"/>
                <w:szCs w:val="20"/>
                <w:lang w:eastAsia="tr-TR"/>
              </w:rPr>
              <w:t>Süre</w:t>
            </w:r>
          </w:p>
        </w:tc>
        <w:tc>
          <w:tcPr>
            <w:tcW w:w="6335" w:type="dxa"/>
            <w:shd w:val="clear" w:color="auto" w:fill="FFFFFF"/>
            <w:tcMar>
              <w:top w:w="0" w:type="dxa"/>
              <w:left w:w="70" w:type="dxa"/>
              <w:bottom w:w="0" w:type="dxa"/>
              <w:right w:w="70" w:type="dxa"/>
            </w:tcMar>
            <w:vAlign w:val="center"/>
            <w:hideMark/>
          </w:tcPr>
          <w:p w14:paraId="196E443F" w14:textId="77777777" w:rsidR="00D95307" w:rsidRPr="00375CC2" w:rsidRDefault="00D95307" w:rsidP="00D95307">
            <w:pPr>
              <w:spacing w:after="0"/>
              <w:jc w:val="center"/>
              <w:rPr>
                <w:rFonts w:eastAsia="Calibri" w:cstheme="minorHAnsi"/>
                <w:b/>
                <w:bCs/>
                <w:sz w:val="20"/>
                <w:szCs w:val="20"/>
                <w:lang w:eastAsia="tr-TR"/>
              </w:rPr>
            </w:pPr>
            <w:r w:rsidRPr="00375CC2">
              <w:rPr>
                <w:rFonts w:eastAsia="Calibri" w:cstheme="minorHAnsi"/>
                <w:b/>
                <w:bCs/>
                <w:sz w:val="20"/>
                <w:szCs w:val="20"/>
                <w:lang w:eastAsia="tr-TR"/>
              </w:rPr>
              <w:t>İçerik</w:t>
            </w:r>
          </w:p>
        </w:tc>
      </w:tr>
      <w:tr w:rsidR="00D95307" w:rsidRPr="00375CC2" w14:paraId="4FDFE876" w14:textId="77777777" w:rsidTr="00B316C2">
        <w:trPr>
          <w:trHeight w:val="892"/>
          <w:jc w:val="center"/>
        </w:trPr>
        <w:tc>
          <w:tcPr>
            <w:tcW w:w="2263" w:type="dxa"/>
            <w:shd w:val="clear" w:color="auto" w:fill="FFFFFF"/>
            <w:tcMar>
              <w:top w:w="0" w:type="dxa"/>
              <w:left w:w="70" w:type="dxa"/>
              <w:bottom w:w="0" w:type="dxa"/>
              <w:right w:w="70" w:type="dxa"/>
            </w:tcMar>
            <w:vAlign w:val="center"/>
          </w:tcPr>
          <w:p w14:paraId="59368315" w14:textId="77777777" w:rsidR="00D95307" w:rsidRPr="00375CC2" w:rsidRDefault="00D95307" w:rsidP="00D95307">
            <w:pPr>
              <w:spacing w:after="0"/>
              <w:rPr>
                <w:rFonts w:eastAsia="Calibri" w:cstheme="minorHAnsi"/>
                <w:sz w:val="20"/>
                <w:szCs w:val="20"/>
                <w:lang w:eastAsia="tr-TR"/>
              </w:rPr>
            </w:pPr>
            <w:r w:rsidRPr="00375CC2">
              <w:rPr>
                <w:rFonts w:eastAsia="Calibri" w:cstheme="minorHAnsi"/>
                <w:sz w:val="20"/>
                <w:szCs w:val="20"/>
                <w:lang w:eastAsia="tr-TR"/>
              </w:rPr>
              <w:t>Takım Çalışması ve Ekip Olma Eğitimi</w:t>
            </w:r>
          </w:p>
        </w:tc>
        <w:tc>
          <w:tcPr>
            <w:tcW w:w="709" w:type="dxa"/>
            <w:shd w:val="clear" w:color="auto" w:fill="FFFFFF"/>
            <w:tcMar>
              <w:top w:w="0" w:type="dxa"/>
              <w:left w:w="70" w:type="dxa"/>
              <w:bottom w:w="0" w:type="dxa"/>
              <w:right w:w="70" w:type="dxa"/>
            </w:tcMar>
            <w:vAlign w:val="center"/>
          </w:tcPr>
          <w:p w14:paraId="1B4FA5FB" w14:textId="77777777" w:rsidR="00D95307" w:rsidRPr="00375CC2" w:rsidRDefault="00D95307" w:rsidP="00D95307">
            <w:pPr>
              <w:spacing w:after="0"/>
              <w:jc w:val="center"/>
              <w:rPr>
                <w:rFonts w:eastAsia="Calibri" w:cstheme="minorHAnsi"/>
                <w:sz w:val="20"/>
                <w:szCs w:val="20"/>
              </w:rPr>
            </w:pPr>
            <w:r w:rsidRPr="00375CC2">
              <w:rPr>
                <w:rFonts w:eastAsia="Calibri" w:cstheme="minorHAnsi"/>
                <w:sz w:val="20"/>
                <w:szCs w:val="20"/>
              </w:rPr>
              <w:t>2 gün</w:t>
            </w:r>
          </w:p>
        </w:tc>
        <w:tc>
          <w:tcPr>
            <w:tcW w:w="6335" w:type="dxa"/>
            <w:shd w:val="clear" w:color="auto" w:fill="FFFFFF"/>
            <w:tcMar>
              <w:top w:w="0" w:type="dxa"/>
              <w:left w:w="70" w:type="dxa"/>
              <w:bottom w:w="0" w:type="dxa"/>
              <w:right w:w="70" w:type="dxa"/>
            </w:tcMar>
            <w:vAlign w:val="center"/>
          </w:tcPr>
          <w:p w14:paraId="599F507E" w14:textId="77777777" w:rsidR="00D95307" w:rsidRPr="00375CC2" w:rsidRDefault="00D95307" w:rsidP="00D95307">
            <w:pPr>
              <w:spacing w:after="0"/>
              <w:jc w:val="both"/>
              <w:rPr>
                <w:rFonts w:eastAsia="Calibri" w:cstheme="minorHAnsi"/>
                <w:sz w:val="20"/>
                <w:szCs w:val="20"/>
                <w:lang w:eastAsia="tr-TR"/>
              </w:rPr>
            </w:pPr>
            <w:r w:rsidRPr="00375CC2">
              <w:rPr>
                <w:rFonts w:eastAsia="Calibri" w:cstheme="minorHAnsi"/>
                <w:sz w:val="20"/>
                <w:szCs w:val="20"/>
                <w:lang w:eastAsia="tr-TR"/>
              </w:rPr>
              <w:t xml:space="preserve">Profesyonel hayatta ilerleme sağlamak üzere takım üyesi olmak, başarmak ve takımca sinerjiyi oluşturmak adına geliştirilmesi gereken tutum, davranış ve tekniklere yönelik bilgi ve becerilerin geliştirilmesi. </w:t>
            </w:r>
          </w:p>
        </w:tc>
      </w:tr>
      <w:tr w:rsidR="00D95307" w:rsidRPr="00375CC2" w14:paraId="52F999F0" w14:textId="77777777" w:rsidTr="00D95307">
        <w:trPr>
          <w:trHeight w:val="432"/>
          <w:jc w:val="center"/>
        </w:trPr>
        <w:tc>
          <w:tcPr>
            <w:tcW w:w="2263" w:type="dxa"/>
            <w:shd w:val="clear" w:color="auto" w:fill="FFFFFF"/>
            <w:tcMar>
              <w:top w:w="0" w:type="dxa"/>
              <w:left w:w="70" w:type="dxa"/>
              <w:bottom w:w="0" w:type="dxa"/>
              <w:right w:w="70" w:type="dxa"/>
            </w:tcMar>
            <w:vAlign w:val="center"/>
          </w:tcPr>
          <w:p w14:paraId="5BE5C5EA" w14:textId="77777777" w:rsidR="00D95307" w:rsidRPr="00375CC2" w:rsidRDefault="00D95307" w:rsidP="00D95307">
            <w:pPr>
              <w:spacing w:after="0"/>
              <w:rPr>
                <w:rFonts w:eastAsia="Calibri" w:cstheme="minorHAnsi"/>
                <w:sz w:val="20"/>
                <w:szCs w:val="20"/>
                <w:lang w:eastAsia="tr-TR"/>
              </w:rPr>
            </w:pPr>
            <w:r w:rsidRPr="00375CC2">
              <w:rPr>
                <w:rFonts w:eastAsia="Calibri" w:cstheme="minorHAnsi"/>
                <w:sz w:val="20"/>
                <w:szCs w:val="20"/>
                <w:lang w:eastAsia="tr-TR"/>
              </w:rPr>
              <w:t>Protokol Eğitimi</w:t>
            </w:r>
          </w:p>
        </w:tc>
        <w:tc>
          <w:tcPr>
            <w:tcW w:w="709" w:type="dxa"/>
            <w:shd w:val="clear" w:color="auto" w:fill="FFFFFF"/>
            <w:tcMar>
              <w:top w:w="0" w:type="dxa"/>
              <w:left w:w="70" w:type="dxa"/>
              <w:bottom w:w="0" w:type="dxa"/>
              <w:right w:w="70" w:type="dxa"/>
            </w:tcMar>
            <w:vAlign w:val="center"/>
          </w:tcPr>
          <w:p w14:paraId="18E6940D" w14:textId="77777777" w:rsidR="00D95307" w:rsidRPr="00375CC2" w:rsidRDefault="00D95307" w:rsidP="00D95307">
            <w:pPr>
              <w:spacing w:after="0"/>
              <w:jc w:val="center"/>
              <w:rPr>
                <w:rFonts w:eastAsia="Calibri" w:cstheme="minorHAnsi"/>
                <w:sz w:val="20"/>
                <w:szCs w:val="20"/>
              </w:rPr>
            </w:pPr>
            <w:r w:rsidRPr="00375CC2">
              <w:rPr>
                <w:rFonts w:eastAsia="Calibri" w:cstheme="minorHAnsi"/>
                <w:sz w:val="20"/>
                <w:szCs w:val="20"/>
              </w:rPr>
              <w:t>1 Gün</w:t>
            </w:r>
          </w:p>
        </w:tc>
        <w:tc>
          <w:tcPr>
            <w:tcW w:w="6335" w:type="dxa"/>
            <w:shd w:val="clear" w:color="auto" w:fill="FFFFFF"/>
            <w:tcMar>
              <w:top w:w="0" w:type="dxa"/>
              <w:left w:w="70" w:type="dxa"/>
              <w:bottom w:w="0" w:type="dxa"/>
              <w:right w:w="70" w:type="dxa"/>
            </w:tcMar>
            <w:vAlign w:val="center"/>
          </w:tcPr>
          <w:p w14:paraId="60CA7BBB" w14:textId="77777777" w:rsidR="00D95307" w:rsidRPr="00375CC2" w:rsidRDefault="00D95307" w:rsidP="00D95307">
            <w:pPr>
              <w:spacing w:after="0"/>
              <w:jc w:val="both"/>
              <w:rPr>
                <w:rFonts w:eastAsia="Calibri" w:cstheme="minorHAnsi"/>
                <w:sz w:val="20"/>
                <w:szCs w:val="20"/>
                <w:lang w:eastAsia="tr-TR"/>
              </w:rPr>
            </w:pPr>
            <w:r w:rsidRPr="00375CC2">
              <w:rPr>
                <w:rFonts w:eastAsia="Calibri" w:cstheme="minorHAnsi"/>
                <w:sz w:val="20"/>
                <w:szCs w:val="20"/>
                <w:lang w:eastAsia="tr-TR"/>
              </w:rPr>
              <w:t>Resmi ve sosyal yaşamda uyulması gereken protokol ve sosyal davranış kurallarının uygulanmasına yönelik bilgi ve becerilerin geliştirilmesi.</w:t>
            </w:r>
          </w:p>
        </w:tc>
      </w:tr>
      <w:tr w:rsidR="00D95307" w:rsidRPr="00375CC2" w14:paraId="6DE0E253" w14:textId="77777777" w:rsidTr="00D95307">
        <w:trPr>
          <w:trHeight w:val="605"/>
          <w:jc w:val="center"/>
        </w:trPr>
        <w:tc>
          <w:tcPr>
            <w:tcW w:w="2263" w:type="dxa"/>
            <w:shd w:val="clear" w:color="auto" w:fill="FFFFFF"/>
            <w:tcMar>
              <w:top w:w="0" w:type="dxa"/>
              <w:left w:w="70" w:type="dxa"/>
              <w:bottom w:w="0" w:type="dxa"/>
              <w:right w:w="70" w:type="dxa"/>
            </w:tcMar>
            <w:vAlign w:val="center"/>
          </w:tcPr>
          <w:p w14:paraId="4C936055" w14:textId="77777777" w:rsidR="00D95307" w:rsidRPr="00375CC2" w:rsidRDefault="00D95307" w:rsidP="00D95307">
            <w:pPr>
              <w:spacing w:after="0"/>
              <w:rPr>
                <w:rFonts w:eastAsia="Calibri" w:cstheme="minorHAnsi"/>
                <w:sz w:val="20"/>
                <w:szCs w:val="20"/>
                <w:lang w:eastAsia="tr-TR"/>
              </w:rPr>
            </w:pPr>
            <w:r w:rsidRPr="00375CC2">
              <w:rPr>
                <w:rFonts w:eastAsia="Calibri" w:cstheme="minorHAnsi"/>
                <w:sz w:val="20"/>
                <w:szCs w:val="20"/>
                <w:lang w:eastAsia="tr-TR"/>
              </w:rPr>
              <w:t>Afet Farkındalık Eğitimi</w:t>
            </w:r>
          </w:p>
        </w:tc>
        <w:tc>
          <w:tcPr>
            <w:tcW w:w="709" w:type="dxa"/>
            <w:shd w:val="clear" w:color="auto" w:fill="FFFFFF"/>
            <w:tcMar>
              <w:top w:w="0" w:type="dxa"/>
              <w:left w:w="70" w:type="dxa"/>
              <w:bottom w:w="0" w:type="dxa"/>
              <w:right w:w="70" w:type="dxa"/>
            </w:tcMar>
            <w:vAlign w:val="center"/>
          </w:tcPr>
          <w:p w14:paraId="4CE3760B" w14:textId="77777777" w:rsidR="00D95307" w:rsidRPr="00375CC2" w:rsidRDefault="00D95307" w:rsidP="00D95307">
            <w:pPr>
              <w:spacing w:after="0"/>
              <w:jc w:val="center"/>
              <w:rPr>
                <w:rFonts w:eastAsia="Calibri" w:cstheme="minorHAnsi"/>
                <w:sz w:val="20"/>
                <w:szCs w:val="20"/>
              </w:rPr>
            </w:pPr>
            <w:r w:rsidRPr="00375CC2">
              <w:rPr>
                <w:rFonts w:eastAsia="Calibri" w:cstheme="minorHAnsi"/>
                <w:sz w:val="20"/>
                <w:szCs w:val="20"/>
              </w:rPr>
              <w:t>3 gün</w:t>
            </w:r>
          </w:p>
        </w:tc>
        <w:tc>
          <w:tcPr>
            <w:tcW w:w="6335" w:type="dxa"/>
            <w:shd w:val="clear" w:color="auto" w:fill="FFFFFF"/>
            <w:tcMar>
              <w:top w:w="0" w:type="dxa"/>
              <w:left w:w="70" w:type="dxa"/>
              <w:bottom w:w="0" w:type="dxa"/>
              <w:right w:w="70" w:type="dxa"/>
            </w:tcMar>
            <w:vAlign w:val="center"/>
          </w:tcPr>
          <w:p w14:paraId="4D3463AE" w14:textId="77777777" w:rsidR="00D95307" w:rsidRPr="00375CC2" w:rsidRDefault="00D95307" w:rsidP="00D95307">
            <w:pPr>
              <w:spacing w:after="0"/>
              <w:rPr>
                <w:rFonts w:eastAsia="Calibri" w:cstheme="minorHAnsi"/>
                <w:sz w:val="20"/>
                <w:szCs w:val="20"/>
                <w:lang w:eastAsia="tr-TR"/>
              </w:rPr>
            </w:pPr>
            <w:r w:rsidRPr="00375CC2">
              <w:rPr>
                <w:rFonts w:eastAsia="Calibri" w:cstheme="minorHAnsi"/>
                <w:sz w:val="20"/>
                <w:szCs w:val="20"/>
                <w:lang w:eastAsia="tr-TR"/>
              </w:rPr>
              <w:t>Başta deprem olmak üzere ülkemizde sıkça görülen afetlere yönelik herhangi bir afet öncesi, sırası ve sonrasında uygulanacaklara dair bilgi ve becerilerin geliştirilmesi.</w:t>
            </w:r>
          </w:p>
        </w:tc>
      </w:tr>
      <w:tr w:rsidR="00D95307" w:rsidRPr="00375CC2" w14:paraId="66A2C8B6" w14:textId="77777777" w:rsidTr="00D95307">
        <w:trPr>
          <w:trHeight w:val="230"/>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7577B5E" w14:textId="77777777" w:rsidR="00D95307" w:rsidRPr="00375CC2" w:rsidRDefault="00D95307" w:rsidP="00D95307">
            <w:pPr>
              <w:spacing w:after="0"/>
              <w:rPr>
                <w:rFonts w:eastAsia="Calibri" w:cstheme="minorHAnsi"/>
                <w:sz w:val="20"/>
                <w:szCs w:val="20"/>
                <w:lang w:eastAsia="tr-TR"/>
              </w:rPr>
            </w:pPr>
            <w:r w:rsidRPr="00375CC2">
              <w:rPr>
                <w:rFonts w:eastAsia="Calibri" w:cstheme="minorHAnsi"/>
                <w:sz w:val="20"/>
                <w:szCs w:val="20"/>
                <w:lang w:eastAsia="tr-TR"/>
              </w:rPr>
              <w:t>Verimlilik ve Motivasyon Yönetimi Eğitimi</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224B0AC" w14:textId="77777777" w:rsidR="00D95307" w:rsidRPr="00375CC2" w:rsidRDefault="00D95307" w:rsidP="00D95307">
            <w:pPr>
              <w:spacing w:after="0"/>
              <w:jc w:val="center"/>
              <w:rPr>
                <w:rFonts w:eastAsia="Calibri" w:cstheme="minorHAnsi"/>
                <w:sz w:val="20"/>
                <w:szCs w:val="20"/>
              </w:rPr>
            </w:pPr>
            <w:r w:rsidRPr="00375CC2">
              <w:rPr>
                <w:rFonts w:eastAsia="Calibri" w:cstheme="minorHAnsi"/>
                <w:sz w:val="20"/>
                <w:szCs w:val="20"/>
              </w:rPr>
              <w:t>2 gün</w:t>
            </w:r>
          </w:p>
        </w:tc>
        <w:tc>
          <w:tcPr>
            <w:tcW w:w="63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49A830F" w14:textId="77777777" w:rsidR="00D95307" w:rsidRPr="00375CC2" w:rsidRDefault="00D95307" w:rsidP="00D95307">
            <w:pPr>
              <w:spacing w:after="0"/>
              <w:rPr>
                <w:rFonts w:eastAsia="Calibri" w:cstheme="minorHAnsi"/>
                <w:sz w:val="20"/>
                <w:szCs w:val="20"/>
              </w:rPr>
            </w:pPr>
            <w:r w:rsidRPr="00375CC2">
              <w:rPr>
                <w:rFonts w:eastAsia="Calibri" w:cstheme="minorHAnsi"/>
                <w:sz w:val="20"/>
                <w:szCs w:val="20"/>
              </w:rPr>
              <w:t xml:space="preserve">İş yerlerinde verimliliğin ve yönetici-çalışan ilişkisinin kalitesinin artırılması, çalışanların aidiyet duygusunun artırılması, işgücü verimliliğinin artırılmasına yönelik bilgi ve becerilerin geliştirilmesi. </w:t>
            </w:r>
          </w:p>
        </w:tc>
      </w:tr>
      <w:tr w:rsidR="00D95307" w:rsidRPr="00375CC2" w14:paraId="30986C41" w14:textId="77777777" w:rsidTr="00B316C2">
        <w:trPr>
          <w:trHeight w:val="966"/>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DFAEE79" w14:textId="77777777" w:rsidR="00D95307" w:rsidRPr="00375CC2" w:rsidRDefault="00D95307" w:rsidP="00D95307">
            <w:pPr>
              <w:spacing w:after="0"/>
              <w:rPr>
                <w:rFonts w:eastAsia="Calibri" w:cstheme="minorHAnsi"/>
                <w:sz w:val="20"/>
                <w:szCs w:val="20"/>
                <w:lang w:eastAsia="tr-TR"/>
              </w:rPr>
            </w:pPr>
            <w:r w:rsidRPr="00375CC2">
              <w:rPr>
                <w:rFonts w:eastAsia="Calibri" w:cstheme="minorHAnsi"/>
                <w:sz w:val="20"/>
                <w:szCs w:val="20"/>
                <w:lang w:eastAsia="tr-TR"/>
              </w:rPr>
              <w:t>Rapor Yazma Teknikleri Eğitimi</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E9B5133" w14:textId="77777777" w:rsidR="00D95307" w:rsidRPr="00375CC2" w:rsidRDefault="00D95307" w:rsidP="00D95307">
            <w:pPr>
              <w:spacing w:after="0"/>
              <w:jc w:val="center"/>
              <w:rPr>
                <w:rFonts w:eastAsia="Calibri" w:cstheme="minorHAnsi"/>
                <w:sz w:val="20"/>
                <w:szCs w:val="20"/>
              </w:rPr>
            </w:pPr>
            <w:r w:rsidRPr="00375CC2">
              <w:rPr>
                <w:rFonts w:eastAsia="Calibri" w:cstheme="minorHAnsi"/>
                <w:sz w:val="20"/>
                <w:szCs w:val="20"/>
              </w:rPr>
              <w:t>2 gün</w:t>
            </w:r>
          </w:p>
        </w:tc>
        <w:tc>
          <w:tcPr>
            <w:tcW w:w="63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27293AE" w14:textId="77777777" w:rsidR="00D95307" w:rsidRPr="00375CC2" w:rsidRDefault="00D95307" w:rsidP="00D95307">
            <w:pPr>
              <w:spacing w:after="0"/>
              <w:jc w:val="both"/>
              <w:rPr>
                <w:rFonts w:eastAsia="Calibri" w:cstheme="minorHAnsi"/>
                <w:sz w:val="20"/>
                <w:szCs w:val="20"/>
              </w:rPr>
            </w:pPr>
            <w:r w:rsidRPr="00375CC2">
              <w:rPr>
                <w:rFonts w:eastAsia="Calibri" w:cstheme="minorHAnsi"/>
                <w:sz w:val="20"/>
                <w:szCs w:val="20"/>
              </w:rPr>
              <w:t>Raporlamada sonuç odaklılık yetkinliklerini geliştirmek üzere raporlama kavramı, raporlama ve raporun sunulmasına yönelik teknikler ve raporlamada kurumsal imajın yansıtılmasına yönelik bilgi ve becerilerin geliştirilmesi.</w:t>
            </w:r>
          </w:p>
        </w:tc>
      </w:tr>
    </w:tbl>
    <w:p w14:paraId="52EE19B8" w14:textId="77777777" w:rsidR="00C8586C" w:rsidRPr="00375CC2" w:rsidRDefault="004A359F" w:rsidP="00C8586C">
      <w:pPr>
        <w:spacing w:after="0" w:line="240" w:lineRule="auto"/>
        <w:jc w:val="center"/>
        <w:rPr>
          <w:rFonts w:cstheme="minorHAnsi"/>
          <w:highlight w:val="green"/>
        </w:rPr>
      </w:pPr>
      <w:r w:rsidRPr="00375CC2">
        <w:rPr>
          <w:rFonts w:cstheme="minorHAnsi"/>
        </w:rPr>
        <w:tab/>
        <w:t xml:space="preserve"> </w:t>
      </w:r>
      <w:r w:rsidR="00C8586C" w:rsidRPr="00375CC2">
        <w:rPr>
          <w:rFonts w:cstheme="minorHAnsi"/>
        </w:rPr>
        <w:tab/>
      </w:r>
    </w:p>
    <w:p w14:paraId="135D7BFE" w14:textId="77777777" w:rsidR="00C8586C" w:rsidRPr="00375CC2" w:rsidRDefault="00C8586C" w:rsidP="00C8586C">
      <w:pPr>
        <w:spacing w:after="0" w:line="240" w:lineRule="auto"/>
        <w:jc w:val="center"/>
        <w:rPr>
          <w:rFonts w:cstheme="minorHAnsi"/>
          <w:b/>
          <w:bCs/>
          <w:highlight w:val="green"/>
        </w:rPr>
      </w:pPr>
    </w:p>
    <w:tbl>
      <w:tblPr>
        <w:tblStyle w:val="TabloKlavuzu1"/>
        <w:tblpPr w:leftFromText="141" w:rightFromText="141" w:vertAnchor="text" w:horzAnchor="margin" w:tblpY="381"/>
        <w:tblW w:w="0" w:type="auto"/>
        <w:tblLook w:val="04A0" w:firstRow="1" w:lastRow="0" w:firstColumn="1" w:lastColumn="0" w:noHBand="0" w:noVBand="1"/>
      </w:tblPr>
      <w:tblGrid>
        <w:gridCol w:w="2830"/>
        <w:gridCol w:w="993"/>
        <w:gridCol w:w="1275"/>
        <w:gridCol w:w="3119"/>
        <w:gridCol w:w="783"/>
      </w:tblGrid>
      <w:tr w:rsidR="00D57074" w:rsidRPr="00375CC2" w14:paraId="56874EE4" w14:textId="77777777" w:rsidTr="003B4C9A">
        <w:trPr>
          <w:trHeight w:val="279"/>
        </w:trPr>
        <w:tc>
          <w:tcPr>
            <w:tcW w:w="2830" w:type="dxa"/>
            <w:shd w:val="clear" w:color="auto" w:fill="C6D9F1" w:themeFill="text2" w:themeFillTint="33"/>
          </w:tcPr>
          <w:p w14:paraId="046A7214" w14:textId="77777777" w:rsidR="00D57074" w:rsidRPr="00375CC2" w:rsidRDefault="00D57074" w:rsidP="00DB71B5">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993" w:type="dxa"/>
            <w:shd w:val="clear" w:color="auto" w:fill="C6D9F1" w:themeFill="text2" w:themeFillTint="33"/>
          </w:tcPr>
          <w:p w14:paraId="02A72297" w14:textId="77777777" w:rsidR="00D57074" w:rsidRPr="00375CC2" w:rsidRDefault="00D57074" w:rsidP="00DB71B5">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275" w:type="dxa"/>
            <w:shd w:val="clear" w:color="auto" w:fill="C6D9F1" w:themeFill="text2" w:themeFillTint="33"/>
          </w:tcPr>
          <w:p w14:paraId="60E6AC9B" w14:textId="77777777" w:rsidR="00D57074" w:rsidRPr="00375CC2" w:rsidRDefault="00D57074" w:rsidP="00DB71B5">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3119" w:type="dxa"/>
            <w:shd w:val="clear" w:color="auto" w:fill="C6D9F1" w:themeFill="text2" w:themeFillTint="33"/>
          </w:tcPr>
          <w:p w14:paraId="0C78A788" w14:textId="77777777" w:rsidR="00D57074" w:rsidRPr="00375CC2" w:rsidRDefault="00D57074" w:rsidP="00DB71B5">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c>
          <w:tcPr>
            <w:tcW w:w="783" w:type="dxa"/>
            <w:shd w:val="clear" w:color="auto" w:fill="C6D9F1" w:themeFill="text2" w:themeFillTint="33"/>
          </w:tcPr>
          <w:p w14:paraId="0BBFC222" w14:textId="77777777" w:rsidR="00D57074" w:rsidRPr="00375CC2" w:rsidRDefault="00D57074" w:rsidP="00DB71B5">
            <w:pPr>
              <w:spacing w:line="259" w:lineRule="auto"/>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Hedef</w:t>
            </w:r>
          </w:p>
        </w:tc>
      </w:tr>
      <w:tr w:rsidR="00D57074" w:rsidRPr="00375CC2" w14:paraId="6D6FB8D9" w14:textId="77777777" w:rsidTr="003B4C9A">
        <w:trPr>
          <w:trHeight w:val="284"/>
        </w:trPr>
        <w:tc>
          <w:tcPr>
            <w:tcW w:w="2830" w:type="dxa"/>
          </w:tcPr>
          <w:p w14:paraId="1FEA780B" w14:textId="77777777" w:rsidR="00D57074" w:rsidRPr="00375CC2" w:rsidRDefault="00D57074" w:rsidP="003B4C9A">
            <w:pPr>
              <w:ind w:left="1" w:right="-108"/>
              <w:jc w:val="center"/>
              <w:rPr>
                <w:rFonts w:asciiTheme="minorHAnsi" w:hAnsiTheme="minorHAnsi" w:cstheme="minorHAnsi"/>
                <w:color w:val="000000"/>
                <w:sz w:val="20"/>
                <w:szCs w:val="22"/>
              </w:rPr>
            </w:pPr>
            <w:r w:rsidRPr="00375CC2">
              <w:rPr>
                <w:rFonts w:asciiTheme="minorHAnsi" w:hAnsiTheme="minorHAnsi" w:cstheme="minorHAnsi"/>
                <w:color w:val="000000"/>
                <w:sz w:val="20"/>
              </w:rPr>
              <w:t>Mesleki ve Kişisel Gelişime Yönelik Eğitimler</w:t>
            </w:r>
          </w:p>
        </w:tc>
        <w:tc>
          <w:tcPr>
            <w:tcW w:w="993" w:type="dxa"/>
            <w:vAlign w:val="center"/>
          </w:tcPr>
          <w:p w14:paraId="010BF11A" w14:textId="77777777" w:rsidR="00D57074" w:rsidRPr="00375CC2" w:rsidRDefault="00D57074" w:rsidP="003B4C9A">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KHB</w:t>
            </w:r>
          </w:p>
        </w:tc>
        <w:tc>
          <w:tcPr>
            <w:tcW w:w="1275" w:type="dxa"/>
            <w:vAlign w:val="center"/>
          </w:tcPr>
          <w:p w14:paraId="422D2147" w14:textId="77777777" w:rsidR="00D57074" w:rsidRPr="00375CC2" w:rsidRDefault="00743A95" w:rsidP="003B4C9A">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30.000</w:t>
            </w:r>
          </w:p>
        </w:tc>
        <w:tc>
          <w:tcPr>
            <w:tcW w:w="3119" w:type="dxa"/>
            <w:vAlign w:val="center"/>
          </w:tcPr>
          <w:p w14:paraId="5862686D" w14:textId="77777777" w:rsidR="00D57074" w:rsidRPr="00375CC2" w:rsidRDefault="00D57074" w:rsidP="003B4C9A">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Gerçekleştirilen Eğitim Günü Sayısı</w:t>
            </w:r>
          </w:p>
        </w:tc>
        <w:tc>
          <w:tcPr>
            <w:tcW w:w="783" w:type="dxa"/>
            <w:vAlign w:val="center"/>
          </w:tcPr>
          <w:p w14:paraId="524CF56A" w14:textId="77777777" w:rsidR="00D57074" w:rsidRPr="00375CC2" w:rsidRDefault="00743A95" w:rsidP="003B4C9A">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10</w:t>
            </w:r>
          </w:p>
        </w:tc>
      </w:tr>
    </w:tbl>
    <w:p w14:paraId="721358C3" w14:textId="6316EF96" w:rsidR="004A359F" w:rsidRPr="00375CC2" w:rsidRDefault="00C8586C" w:rsidP="003B4C9A">
      <w:pPr>
        <w:spacing w:after="0" w:line="240" w:lineRule="auto"/>
        <w:jc w:val="center"/>
        <w:rPr>
          <w:rFonts w:cstheme="minorHAnsi"/>
          <w:b/>
          <w:bCs/>
          <w:sz w:val="20"/>
        </w:rPr>
      </w:pPr>
      <w:bookmarkStart w:id="1823" w:name="_Toc113631164"/>
      <w:r w:rsidRPr="00375CC2">
        <w:rPr>
          <w:rFonts w:cstheme="minorHAnsi"/>
          <w:b/>
          <w:bCs/>
          <w:sz w:val="20"/>
        </w:rPr>
        <w:t xml:space="preserve">Tablo </w:t>
      </w:r>
      <w:r w:rsidRPr="00375CC2">
        <w:rPr>
          <w:rFonts w:cstheme="minorHAnsi"/>
          <w:b/>
          <w:bCs/>
          <w:sz w:val="20"/>
        </w:rPr>
        <w:fldChar w:fldCharType="begin"/>
      </w:r>
      <w:r w:rsidRPr="00375CC2">
        <w:rPr>
          <w:rFonts w:cstheme="minorHAnsi"/>
          <w:b/>
          <w:bCs/>
          <w:sz w:val="20"/>
        </w:rPr>
        <w:instrText xml:space="preserve"> SEQ Tablo \* ARABIC </w:instrText>
      </w:r>
      <w:r w:rsidRPr="00375CC2">
        <w:rPr>
          <w:rFonts w:cstheme="minorHAnsi"/>
          <w:b/>
          <w:bCs/>
          <w:sz w:val="20"/>
        </w:rPr>
        <w:fldChar w:fldCharType="separate"/>
      </w:r>
      <w:r w:rsidR="00132CDF">
        <w:rPr>
          <w:rFonts w:cstheme="minorHAnsi"/>
          <w:b/>
          <w:bCs/>
          <w:noProof/>
          <w:sz w:val="20"/>
        </w:rPr>
        <w:t>39</w:t>
      </w:r>
      <w:r w:rsidRPr="00375CC2">
        <w:rPr>
          <w:rFonts w:cstheme="minorHAnsi"/>
          <w:b/>
          <w:bCs/>
          <w:sz w:val="20"/>
        </w:rPr>
        <w:fldChar w:fldCharType="end"/>
      </w:r>
      <w:r w:rsidR="00DB71B5" w:rsidRPr="00375CC2">
        <w:rPr>
          <w:rFonts w:cstheme="minorHAnsi"/>
          <w:b/>
          <w:bCs/>
          <w:sz w:val="20"/>
        </w:rPr>
        <w:t xml:space="preserve">: </w:t>
      </w:r>
      <w:r w:rsidRPr="00375CC2">
        <w:rPr>
          <w:rFonts w:cstheme="minorHAnsi"/>
          <w:b/>
          <w:bCs/>
          <w:sz w:val="20"/>
        </w:rPr>
        <w:t>Mesleki ve Kişisel Gelişime Yönelik Eğitimler</w:t>
      </w:r>
      <w:bookmarkEnd w:id="1823"/>
      <w:r w:rsidRPr="00375CC2">
        <w:rPr>
          <w:rFonts w:cstheme="minorHAnsi"/>
          <w:b/>
          <w:bCs/>
          <w:sz w:val="20"/>
        </w:rPr>
        <w:t xml:space="preserve"> </w:t>
      </w:r>
    </w:p>
    <w:p w14:paraId="6B411B76" w14:textId="77777777" w:rsidR="004A359F" w:rsidRPr="00375CC2" w:rsidRDefault="004A359F" w:rsidP="004A359F">
      <w:pPr>
        <w:spacing w:after="0"/>
        <w:rPr>
          <w:rFonts w:cstheme="minorHAnsi"/>
          <w:b/>
        </w:rPr>
      </w:pPr>
    </w:p>
    <w:p w14:paraId="3BC769FD" w14:textId="77777777" w:rsidR="00DB71B5" w:rsidRPr="00375CC2" w:rsidRDefault="002E2732" w:rsidP="009C2627">
      <w:pPr>
        <w:rPr>
          <w:rFonts w:cstheme="minorHAnsi"/>
          <w:b/>
        </w:rPr>
      </w:pPr>
      <w:r w:rsidRPr="00375CC2">
        <w:rPr>
          <w:rFonts w:cstheme="minorHAnsi"/>
          <w:b/>
        </w:rPr>
        <w:t>3.1.1.2.Kurumsallaşma Faaliyetleri</w:t>
      </w:r>
    </w:p>
    <w:p w14:paraId="6C39ECF1" w14:textId="77777777" w:rsidR="002E2732" w:rsidRPr="00375CC2" w:rsidRDefault="002E2732" w:rsidP="00CB7B8F">
      <w:pPr>
        <w:spacing w:after="0" w:line="360" w:lineRule="auto"/>
        <w:jc w:val="both"/>
        <w:rPr>
          <w:rFonts w:cstheme="minorHAnsi"/>
          <w:color w:val="000000"/>
        </w:rPr>
      </w:pPr>
      <w:r w:rsidRPr="00375CC2">
        <w:rPr>
          <w:rFonts w:cstheme="minorHAnsi"/>
          <w:color w:val="000000"/>
        </w:rPr>
        <w:t>Çoğunluğu 2011 yılında düzenlenen Ajans iç yönergeleri değişen mevzuat ve koşullar karşısında güncelliğini yitirmiş durumdadır. Bu kapsamda bir çalışma grubu oluşturularak 202</w:t>
      </w:r>
      <w:r w:rsidR="007A2C12" w:rsidRPr="00375CC2">
        <w:rPr>
          <w:rFonts w:cstheme="minorHAnsi"/>
          <w:color w:val="000000"/>
        </w:rPr>
        <w:t>2</w:t>
      </w:r>
      <w:r w:rsidRPr="00375CC2">
        <w:rPr>
          <w:rFonts w:cstheme="minorHAnsi"/>
          <w:color w:val="000000"/>
        </w:rPr>
        <w:t xml:space="preserve"> yılında Ajans iç yönergeleri</w:t>
      </w:r>
      <w:r w:rsidR="0065459F" w:rsidRPr="00375CC2">
        <w:rPr>
          <w:rFonts w:cstheme="minorHAnsi"/>
          <w:color w:val="000000"/>
        </w:rPr>
        <w:t xml:space="preserve"> güncellenecektir. </w:t>
      </w:r>
    </w:p>
    <w:p w14:paraId="0543D82F" w14:textId="2202C7EC" w:rsidR="0065459F" w:rsidRPr="00375CC2" w:rsidRDefault="0065459F" w:rsidP="009C2627">
      <w:pPr>
        <w:rPr>
          <w:rFonts w:cstheme="minorHAnsi"/>
        </w:rPr>
      </w:pPr>
    </w:p>
    <w:p w14:paraId="5FBC7F20" w14:textId="79C00AA7" w:rsidR="00B316C2" w:rsidRPr="00375CC2" w:rsidRDefault="00B316C2" w:rsidP="009C2627">
      <w:pPr>
        <w:rPr>
          <w:rFonts w:cstheme="minorHAnsi"/>
        </w:rPr>
      </w:pPr>
    </w:p>
    <w:p w14:paraId="5765B0E3" w14:textId="09E7874B" w:rsidR="00B316C2" w:rsidRPr="00375CC2" w:rsidRDefault="00B316C2" w:rsidP="009C2627">
      <w:pPr>
        <w:rPr>
          <w:rFonts w:cstheme="minorHAnsi"/>
        </w:rPr>
      </w:pPr>
    </w:p>
    <w:p w14:paraId="123DF50E" w14:textId="77777777" w:rsidR="003B4C9A" w:rsidRPr="00375CC2" w:rsidRDefault="003B4C9A" w:rsidP="009C2627">
      <w:pPr>
        <w:rPr>
          <w:rFonts w:cstheme="minorHAnsi"/>
        </w:rPr>
      </w:pPr>
    </w:p>
    <w:p w14:paraId="16C935A7" w14:textId="77777777" w:rsidR="004A359F" w:rsidRPr="00375CC2" w:rsidRDefault="004A359F" w:rsidP="004A359F">
      <w:pPr>
        <w:pStyle w:val="ListeParagraf"/>
        <w:spacing w:after="160" w:line="360" w:lineRule="auto"/>
        <w:ind w:left="0"/>
        <w:outlineLvl w:val="0"/>
        <w:rPr>
          <w:rFonts w:cstheme="minorHAnsi"/>
          <w:b/>
        </w:rPr>
      </w:pPr>
      <w:bookmarkStart w:id="1824" w:name="_Toc113631094"/>
      <w:r w:rsidRPr="00375CC2">
        <w:rPr>
          <w:rFonts w:cstheme="minorHAnsi"/>
          <w:b/>
        </w:rPr>
        <w:lastRenderedPageBreak/>
        <w:t>3.1.2. Tanıtım ve Yatırım Destek</w:t>
      </w:r>
      <w:bookmarkEnd w:id="1824"/>
    </w:p>
    <w:p w14:paraId="401C1272" w14:textId="77777777" w:rsidR="004A359F" w:rsidRPr="00375CC2" w:rsidRDefault="004A359F" w:rsidP="004A359F">
      <w:pPr>
        <w:pStyle w:val="ListeParagraf"/>
        <w:spacing w:after="160" w:line="360" w:lineRule="auto"/>
        <w:ind w:left="0"/>
        <w:outlineLvl w:val="0"/>
        <w:rPr>
          <w:rFonts w:cstheme="minorHAnsi"/>
          <w:b/>
        </w:rPr>
      </w:pPr>
      <w:bookmarkStart w:id="1825" w:name="_Toc113631095"/>
      <w:r w:rsidRPr="00375CC2">
        <w:rPr>
          <w:rFonts w:cstheme="minorHAnsi"/>
          <w:b/>
        </w:rPr>
        <w:t xml:space="preserve">3.1.2.1. </w:t>
      </w:r>
      <w:r w:rsidR="008910D3" w:rsidRPr="00375CC2">
        <w:rPr>
          <w:rFonts w:cstheme="minorHAnsi"/>
          <w:b/>
        </w:rPr>
        <w:t>İletişim ve Tanıtım Çalışmaları</w:t>
      </w:r>
      <w:bookmarkEnd w:id="1825"/>
      <w:r w:rsidR="008910D3" w:rsidRPr="00375CC2">
        <w:rPr>
          <w:rFonts w:cstheme="minorHAnsi"/>
        </w:rPr>
        <w:t xml:space="preserve"> </w:t>
      </w:r>
    </w:p>
    <w:p w14:paraId="0FFC83E5" w14:textId="52B19260" w:rsidR="00972F23" w:rsidRPr="00375CC2" w:rsidRDefault="00743A95" w:rsidP="004A359F">
      <w:pPr>
        <w:spacing w:line="360" w:lineRule="auto"/>
        <w:jc w:val="both"/>
        <w:rPr>
          <w:rFonts w:cstheme="minorHAnsi"/>
        </w:rPr>
      </w:pPr>
      <w:r w:rsidRPr="00375CC2">
        <w:rPr>
          <w:rFonts w:cstheme="minorHAnsi"/>
        </w:rPr>
        <w:t>2014 yılında yayımlanmaya başlayan Güney Ege Derg</w:t>
      </w:r>
      <w:r w:rsidR="0055641B" w:rsidRPr="00375CC2">
        <w:rPr>
          <w:rFonts w:cstheme="minorHAnsi"/>
        </w:rPr>
        <w:t>isi, 2022 yılında</w:t>
      </w:r>
      <w:r w:rsidRPr="00375CC2">
        <w:rPr>
          <w:rFonts w:cstheme="minorHAnsi"/>
        </w:rPr>
        <w:t xml:space="preserve"> dijital olarak </w:t>
      </w:r>
      <w:r w:rsidR="0055641B" w:rsidRPr="00375CC2">
        <w:rPr>
          <w:rFonts w:cstheme="minorHAnsi"/>
        </w:rPr>
        <w:t xml:space="preserve">yayımlanmaya </w:t>
      </w:r>
      <w:r w:rsidRPr="00375CC2">
        <w:rPr>
          <w:rFonts w:cstheme="minorHAnsi"/>
        </w:rPr>
        <w:t xml:space="preserve">devam edecektir. </w:t>
      </w:r>
      <w:r w:rsidR="004A359F" w:rsidRPr="00375CC2">
        <w:rPr>
          <w:rFonts w:cstheme="minorHAnsi"/>
        </w:rPr>
        <w:t>Dergide ajans faaliyetleri, ajans tarafından desteklenen projeler, uzmanların Bölge kapsamındaki çalışmaları vb. konular hakkında yazılara yer verilmeye devam edilecektir. Bu çalışma ile a</w:t>
      </w:r>
      <w:r w:rsidR="003B4C9A" w:rsidRPr="00375CC2">
        <w:rPr>
          <w:rFonts w:cstheme="minorHAnsi"/>
        </w:rPr>
        <w:t>jans faaliyet ve desteklerinin B</w:t>
      </w:r>
      <w:r w:rsidR="004A359F" w:rsidRPr="00375CC2">
        <w:rPr>
          <w:rFonts w:cstheme="minorHAnsi"/>
        </w:rPr>
        <w:t>ölgede bilinirliğini artırmak, sektörel/bölgesel politikaların ve gelişmelerin paydaşlara duyurulması hedeflenmektedir. İçeriği Ajans uzmanlarınca oluşt</w:t>
      </w:r>
      <w:r w:rsidR="006F6B02" w:rsidRPr="00375CC2">
        <w:rPr>
          <w:rFonts w:cstheme="minorHAnsi"/>
        </w:rPr>
        <w:t>urulan derginin tasarım</w:t>
      </w:r>
      <w:r w:rsidR="004A359F" w:rsidRPr="00375CC2">
        <w:rPr>
          <w:rFonts w:cstheme="minorHAnsi"/>
        </w:rPr>
        <w:t xml:space="preserve"> işleri için satın alma yapılacaktır. </w:t>
      </w:r>
    </w:p>
    <w:p w14:paraId="655CB1EB" w14:textId="77777777" w:rsidR="00972F23" w:rsidRPr="00375CC2" w:rsidRDefault="004A359F" w:rsidP="00972F23">
      <w:pPr>
        <w:spacing w:line="360" w:lineRule="auto"/>
        <w:jc w:val="both"/>
        <w:rPr>
          <w:rFonts w:cstheme="minorHAnsi"/>
        </w:rPr>
      </w:pPr>
      <w:r w:rsidRPr="00375CC2">
        <w:rPr>
          <w:rFonts w:cstheme="minorHAnsi"/>
        </w:rPr>
        <w:t xml:space="preserve">Ayrıca, </w:t>
      </w:r>
      <w:r w:rsidR="00974759" w:rsidRPr="00375CC2">
        <w:rPr>
          <w:rFonts w:cstheme="minorHAnsi"/>
        </w:rPr>
        <w:t xml:space="preserve">2022 </w:t>
      </w:r>
      <w:r w:rsidRPr="00375CC2">
        <w:rPr>
          <w:rFonts w:cstheme="minorHAnsi"/>
        </w:rPr>
        <w:t>yılında Kurumsal Kimlik çerçevesinde Ajansın basılı materyallerinin ihtiyaca göre yeniden basımı</w:t>
      </w:r>
      <w:r w:rsidR="0065459F" w:rsidRPr="00375CC2">
        <w:rPr>
          <w:rFonts w:cstheme="minorHAnsi"/>
        </w:rPr>
        <w:t xml:space="preserve"> yapılacak </w:t>
      </w:r>
      <w:r w:rsidRPr="00375CC2">
        <w:rPr>
          <w:rFonts w:cstheme="minorHAnsi"/>
        </w:rPr>
        <w:t>ve yeni tanıtım materyalleri (kalem, bloknot, takvim vb.) oluşturul</w:t>
      </w:r>
      <w:r w:rsidR="0065459F" w:rsidRPr="00375CC2">
        <w:rPr>
          <w:rFonts w:cstheme="minorHAnsi"/>
        </w:rPr>
        <w:t>acaktır</w:t>
      </w:r>
      <w:r w:rsidR="00FC0BE9" w:rsidRPr="00375CC2">
        <w:rPr>
          <w:rFonts w:cstheme="minorHAnsi"/>
        </w:rPr>
        <w:t xml:space="preserve">. </w:t>
      </w:r>
      <w:r w:rsidR="0065459F" w:rsidRPr="00375CC2">
        <w:rPr>
          <w:rFonts w:cstheme="minorHAnsi"/>
        </w:rPr>
        <w:t>H</w:t>
      </w:r>
      <w:r w:rsidRPr="00375CC2">
        <w:rPr>
          <w:rFonts w:cstheme="minorHAnsi"/>
        </w:rPr>
        <w:t>aber takibini düzenli ve etkin bir şekilde sağlayabilmek amacıyla medya takip ve haber dağıtım hizmetl</w:t>
      </w:r>
      <w:r w:rsidR="003308BD" w:rsidRPr="00375CC2">
        <w:rPr>
          <w:rFonts w:cstheme="minorHAnsi"/>
        </w:rPr>
        <w:t xml:space="preserve">eri </w:t>
      </w:r>
      <w:r w:rsidR="0065459F" w:rsidRPr="00375CC2">
        <w:rPr>
          <w:rFonts w:cstheme="minorHAnsi"/>
        </w:rPr>
        <w:t>alınacaktır</w:t>
      </w:r>
      <w:r w:rsidR="003308BD" w:rsidRPr="00375CC2">
        <w:rPr>
          <w:rFonts w:cstheme="minorHAnsi"/>
        </w:rPr>
        <w:t>. Ajansın projelerinin ve faaliyetlerinin tanıtılması için özel haber prodüksiyonuna yönelik çalışmalar yapılacaktır. Ayrıca</w:t>
      </w:r>
      <w:r w:rsidR="00F97625" w:rsidRPr="00375CC2">
        <w:rPr>
          <w:rFonts w:cstheme="minorHAnsi"/>
        </w:rPr>
        <w:t xml:space="preserve"> </w:t>
      </w:r>
      <w:r w:rsidR="0065459F" w:rsidRPr="00375CC2">
        <w:rPr>
          <w:rFonts w:cstheme="minorHAnsi"/>
        </w:rPr>
        <w:t>a</w:t>
      </w:r>
      <w:r w:rsidR="00972F23" w:rsidRPr="00375CC2">
        <w:rPr>
          <w:rFonts w:cstheme="minorHAnsi"/>
        </w:rPr>
        <w:t>jansın programları kapsamında yürütülmüş başarılı projelerin tanıtımı için etkinlikler gerçekleştirilecektir.</w:t>
      </w:r>
    </w:p>
    <w:p w14:paraId="30227A62" w14:textId="3D10C312" w:rsidR="004A359F" w:rsidRPr="00375CC2" w:rsidRDefault="004A359F" w:rsidP="004A359F">
      <w:pPr>
        <w:pStyle w:val="ResimYazs"/>
        <w:spacing w:after="0"/>
        <w:jc w:val="center"/>
        <w:rPr>
          <w:rFonts w:cstheme="minorHAnsi"/>
          <w:color w:val="auto"/>
          <w:sz w:val="20"/>
          <w:szCs w:val="22"/>
        </w:rPr>
      </w:pPr>
      <w:bookmarkStart w:id="1826" w:name="_Toc113631165"/>
      <w:r w:rsidRPr="00375CC2">
        <w:rPr>
          <w:rFonts w:cstheme="minorHAnsi"/>
          <w:color w:val="auto"/>
          <w:sz w:val="20"/>
          <w:szCs w:val="22"/>
        </w:rPr>
        <w:t xml:space="preserve">Tablo </w:t>
      </w:r>
      <w:r w:rsidRPr="00375CC2">
        <w:rPr>
          <w:rFonts w:cstheme="minorHAnsi"/>
          <w:color w:val="auto"/>
          <w:sz w:val="20"/>
          <w:szCs w:val="22"/>
        </w:rPr>
        <w:fldChar w:fldCharType="begin"/>
      </w:r>
      <w:r w:rsidRPr="00375CC2">
        <w:rPr>
          <w:rFonts w:cstheme="minorHAnsi"/>
          <w:color w:val="auto"/>
          <w:sz w:val="20"/>
          <w:szCs w:val="22"/>
        </w:rPr>
        <w:instrText xml:space="preserve"> SEQ Tablo \* ARABIC </w:instrText>
      </w:r>
      <w:r w:rsidRPr="00375CC2">
        <w:rPr>
          <w:rFonts w:cstheme="minorHAnsi"/>
          <w:color w:val="auto"/>
          <w:sz w:val="20"/>
          <w:szCs w:val="22"/>
        </w:rPr>
        <w:fldChar w:fldCharType="separate"/>
      </w:r>
      <w:r w:rsidR="00132CDF">
        <w:rPr>
          <w:rFonts w:cstheme="minorHAnsi"/>
          <w:noProof/>
          <w:color w:val="auto"/>
          <w:sz w:val="20"/>
          <w:szCs w:val="22"/>
        </w:rPr>
        <w:t>40</w:t>
      </w:r>
      <w:r w:rsidRPr="00375CC2">
        <w:rPr>
          <w:rFonts w:cstheme="minorHAnsi"/>
          <w:color w:val="auto"/>
          <w:sz w:val="20"/>
          <w:szCs w:val="22"/>
        </w:rPr>
        <w:fldChar w:fldCharType="end"/>
      </w:r>
      <w:r w:rsidRPr="00375CC2">
        <w:rPr>
          <w:rFonts w:cstheme="minorHAnsi"/>
          <w:color w:val="auto"/>
          <w:sz w:val="20"/>
          <w:szCs w:val="22"/>
        </w:rPr>
        <w:t xml:space="preserve">: </w:t>
      </w:r>
      <w:r w:rsidR="008910D3" w:rsidRPr="00375CC2">
        <w:rPr>
          <w:rFonts w:cstheme="minorHAnsi"/>
          <w:color w:val="auto"/>
          <w:sz w:val="20"/>
          <w:szCs w:val="22"/>
        </w:rPr>
        <w:t>İletişim ve Tanıtım Çalışmaları</w:t>
      </w:r>
      <w:bookmarkEnd w:id="1826"/>
      <w:r w:rsidRPr="00375CC2">
        <w:rPr>
          <w:rFonts w:cstheme="minorHAnsi"/>
          <w:color w:val="auto"/>
          <w:sz w:val="20"/>
          <w:szCs w:val="22"/>
        </w:rPr>
        <w:t xml:space="preserve"> </w:t>
      </w:r>
    </w:p>
    <w:tbl>
      <w:tblPr>
        <w:tblStyle w:val="TabloKlavuzu"/>
        <w:tblW w:w="8937" w:type="dxa"/>
        <w:jc w:val="center"/>
        <w:tblLook w:val="04A0" w:firstRow="1" w:lastRow="0" w:firstColumn="1" w:lastColumn="0" w:noHBand="0" w:noVBand="1"/>
      </w:tblPr>
      <w:tblGrid>
        <w:gridCol w:w="4110"/>
        <w:gridCol w:w="984"/>
        <w:gridCol w:w="1118"/>
        <w:gridCol w:w="2725"/>
      </w:tblGrid>
      <w:tr w:rsidR="00743A95" w:rsidRPr="00375CC2" w14:paraId="3F4319D2" w14:textId="77777777" w:rsidTr="003B4C9A">
        <w:trPr>
          <w:trHeight w:val="65"/>
          <w:jc w:val="center"/>
        </w:trPr>
        <w:tc>
          <w:tcPr>
            <w:tcW w:w="4248" w:type="dxa"/>
            <w:shd w:val="clear" w:color="auto" w:fill="C6D9F1" w:themeFill="text2" w:themeFillTint="33"/>
            <w:vAlign w:val="center"/>
          </w:tcPr>
          <w:p w14:paraId="35BDDEAA" w14:textId="77777777" w:rsidR="00743A95" w:rsidRPr="00375CC2" w:rsidRDefault="00743A95" w:rsidP="0050624F">
            <w:pPr>
              <w:pStyle w:val="GvdeMetniGirintisi"/>
              <w:spacing w:before="120" w:after="0"/>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762" w:type="dxa"/>
            <w:shd w:val="clear" w:color="auto" w:fill="C6D9F1" w:themeFill="text2" w:themeFillTint="33"/>
            <w:vAlign w:val="center"/>
          </w:tcPr>
          <w:p w14:paraId="5013EA29" w14:textId="77777777" w:rsidR="00743A95" w:rsidRPr="00375CC2" w:rsidRDefault="00743A95" w:rsidP="0050624F">
            <w:pPr>
              <w:pStyle w:val="GvdeMetniGirintisi"/>
              <w:spacing w:before="120" w:after="0"/>
              <w:ind w:left="0"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w:t>
            </w:r>
          </w:p>
        </w:tc>
        <w:tc>
          <w:tcPr>
            <w:tcW w:w="1128" w:type="dxa"/>
            <w:shd w:val="clear" w:color="auto" w:fill="C6D9F1" w:themeFill="text2" w:themeFillTint="33"/>
            <w:vAlign w:val="center"/>
          </w:tcPr>
          <w:p w14:paraId="270B0EE6" w14:textId="77777777" w:rsidR="00743A95" w:rsidRPr="00375CC2" w:rsidRDefault="00743A95" w:rsidP="0050624F">
            <w:pPr>
              <w:pStyle w:val="GvdeMetniGirintisi"/>
              <w:spacing w:before="120" w:after="0"/>
              <w:ind w:left="-79" w:right="-13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c>
          <w:tcPr>
            <w:tcW w:w="2799" w:type="dxa"/>
            <w:shd w:val="clear" w:color="auto" w:fill="C6D9F1" w:themeFill="text2" w:themeFillTint="33"/>
            <w:vAlign w:val="center"/>
          </w:tcPr>
          <w:p w14:paraId="6E474586" w14:textId="77777777" w:rsidR="00743A95" w:rsidRPr="00375CC2" w:rsidRDefault="00743A95" w:rsidP="0050624F">
            <w:pPr>
              <w:pStyle w:val="GvdeMetniGirintisi"/>
              <w:spacing w:before="120" w:after="0"/>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Çıktı Göstergesi</w:t>
            </w:r>
          </w:p>
        </w:tc>
      </w:tr>
      <w:tr w:rsidR="00743A95" w:rsidRPr="00375CC2" w14:paraId="64E59A08" w14:textId="77777777" w:rsidTr="003B4C9A">
        <w:trPr>
          <w:trHeight w:val="662"/>
          <w:jc w:val="center"/>
        </w:trPr>
        <w:tc>
          <w:tcPr>
            <w:tcW w:w="4248" w:type="dxa"/>
            <w:vMerge w:val="restart"/>
            <w:shd w:val="clear" w:color="auto" w:fill="auto"/>
            <w:vAlign w:val="center"/>
          </w:tcPr>
          <w:p w14:paraId="0C4255C0" w14:textId="77777777" w:rsidR="00743A95" w:rsidRPr="00375CC2" w:rsidRDefault="00743A95" w:rsidP="003B4C9A">
            <w:pPr>
              <w:pStyle w:val="GvdeMetniGirintisi"/>
              <w:spacing w:before="120" w:after="0"/>
              <w:ind w:left="0" w:right="-44"/>
              <w:jc w:val="both"/>
              <w:rPr>
                <w:rFonts w:asciiTheme="minorHAnsi" w:hAnsiTheme="minorHAnsi" w:cstheme="minorHAnsi"/>
                <w:color w:val="000000"/>
                <w:sz w:val="20"/>
                <w:szCs w:val="20"/>
              </w:rPr>
            </w:pPr>
            <w:r w:rsidRPr="00375CC2">
              <w:rPr>
                <w:rFonts w:asciiTheme="minorHAnsi" w:hAnsiTheme="minorHAnsi" w:cstheme="minorHAnsi"/>
                <w:sz w:val="20"/>
                <w:szCs w:val="20"/>
              </w:rPr>
              <w:t xml:space="preserve">İletişim ve Tanıtım Çalışmaları </w:t>
            </w:r>
            <w:r w:rsidRPr="00375CC2">
              <w:rPr>
                <w:rFonts w:asciiTheme="minorHAnsi" w:hAnsiTheme="minorHAnsi" w:cstheme="minorHAnsi"/>
                <w:color w:val="000000"/>
                <w:sz w:val="20"/>
                <w:szCs w:val="20"/>
              </w:rPr>
              <w:t>(Kurumsal Tanıtım ve Görünürlük, Kurumsal İletişim ve Tanıtım, Görsel ve Yazılı çalışmala</w:t>
            </w:r>
            <w:r w:rsidR="00972F23" w:rsidRPr="00375CC2">
              <w:rPr>
                <w:rFonts w:asciiTheme="minorHAnsi" w:hAnsiTheme="minorHAnsi" w:cstheme="minorHAnsi"/>
                <w:color w:val="000000"/>
                <w:sz w:val="20"/>
                <w:szCs w:val="20"/>
              </w:rPr>
              <w:t>r, Ajans Tanıtımı,  Prodüksiyon ve Başarılı Projelerin Tanıtımı</w:t>
            </w:r>
            <w:r w:rsidRPr="00375CC2">
              <w:rPr>
                <w:rFonts w:asciiTheme="minorHAnsi" w:hAnsiTheme="minorHAnsi" w:cstheme="minorHAnsi"/>
                <w:color w:val="000000"/>
                <w:sz w:val="20"/>
                <w:szCs w:val="20"/>
              </w:rPr>
              <w:t>)</w:t>
            </w:r>
          </w:p>
        </w:tc>
        <w:tc>
          <w:tcPr>
            <w:tcW w:w="762" w:type="dxa"/>
            <w:vMerge w:val="restart"/>
            <w:shd w:val="clear" w:color="auto" w:fill="auto"/>
            <w:vAlign w:val="center"/>
          </w:tcPr>
          <w:p w14:paraId="67E04CA9" w14:textId="77777777" w:rsidR="00743A95" w:rsidRPr="00375CC2" w:rsidRDefault="00743A95" w:rsidP="003B4C9A">
            <w:pPr>
              <w:pStyle w:val="GvdeMetniGirintisi"/>
              <w:spacing w:before="120" w:after="0"/>
              <w:ind w:left="-167"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TDB</w:t>
            </w:r>
          </w:p>
        </w:tc>
        <w:tc>
          <w:tcPr>
            <w:tcW w:w="1128" w:type="dxa"/>
            <w:vMerge w:val="restart"/>
            <w:shd w:val="clear" w:color="auto" w:fill="auto"/>
            <w:vAlign w:val="center"/>
          </w:tcPr>
          <w:p w14:paraId="22E9EC27" w14:textId="6E7032B5" w:rsidR="00743A95" w:rsidRPr="00375CC2" w:rsidRDefault="00AF68F8" w:rsidP="0050624F">
            <w:pPr>
              <w:pStyle w:val="GvdeMetniGirintisi"/>
              <w:spacing w:before="120" w:after="0"/>
              <w:ind w:left="0"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6</w:t>
            </w:r>
            <w:r w:rsidR="00743A95" w:rsidRPr="00375CC2">
              <w:rPr>
                <w:rFonts w:asciiTheme="minorHAnsi" w:hAnsiTheme="minorHAnsi" w:cstheme="minorHAnsi"/>
                <w:color w:val="000000"/>
                <w:sz w:val="20"/>
              </w:rPr>
              <w:t>00.000</w:t>
            </w:r>
          </w:p>
        </w:tc>
        <w:tc>
          <w:tcPr>
            <w:tcW w:w="2799" w:type="dxa"/>
            <w:shd w:val="clear" w:color="auto" w:fill="auto"/>
            <w:vAlign w:val="center"/>
          </w:tcPr>
          <w:p w14:paraId="03155835" w14:textId="77777777" w:rsidR="00743A95" w:rsidRPr="00375CC2" w:rsidRDefault="00743A95" w:rsidP="003B4C9A">
            <w:pPr>
              <w:pStyle w:val="GvdeMetniGirintisi"/>
              <w:tabs>
                <w:tab w:val="left" w:pos="2615"/>
              </w:tabs>
              <w:spacing w:before="120" w:after="0"/>
              <w:ind w:left="-108" w:right="-125"/>
              <w:jc w:val="center"/>
              <w:rPr>
                <w:rFonts w:asciiTheme="minorHAnsi" w:hAnsiTheme="minorHAnsi" w:cstheme="minorHAnsi"/>
                <w:color w:val="000000"/>
                <w:sz w:val="20"/>
                <w:szCs w:val="22"/>
              </w:rPr>
            </w:pPr>
            <w:r w:rsidRPr="00375CC2">
              <w:rPr>
                <w:rFonts w:asciiTheme="minorHAnsi" w:hAnsiTheme="minorHAnsi" w:cstheme="minorHAnsi"/>
                <w:color w:val="000000"/>
                <w:sz w:val="20"/>
              </w:rPr>
              <w:t>D</w:t>
            </w:r>
            <w:r w:rsidR="006F6B02" w:rsidRPr="00375CC2">
              <w:rPr>
                <w:rFonts w:asciiTheme="minorHAnsi" w:hAnsiTheme="minorHAnsi" w:cstheme="minorHAnsi"/>
                <w:color w:val="000000"/>
                <w:sz w:val="20"/>
              </w:rPr>
              <w:t xml:space="preserve">ergiye </w:t>
            </w:r>
            <w:r w:rsidR="001342AE" w:rsidRPr="00375CC2">
              <w:rPr>
                <w:rFonts w:asciiTheme="minorHAnsi" w:hAnsiTheme="minorHAnsi" w:cstheme="minorHAnsi"/>
                <w:color w:val="000000"/>
                <w:sz w:val="20"/>
              </w:rPr>
              <w:t>Erişim Sağlayan Kişi Sayısı</w:t>
            </w:r>
          </w:p>
        </w:tc>
      </w:tr>
      <w:tr w:rsidR="00743A95" w:rsidRPr="00375CC2" w14:paraId="2D4427BF" w14:textId="77777777" w:rsidTr="003B4C9A">
        <w:trPr>
          <w:trHeight w:val="183"/>
          <w:jc w:val="center"/>
        </w:trPr>
        <w:tc>
          <w:tcPr>
            <w:tcW w:w="4248" w:type="dxa"/>
            <w:vMerge/>
            <w:shd w:val="clear" w:color="auto" w:fill="auto"/>
            <w:vAlign w:val="center"/>
          </w:tcPr>
          <w:p w14:paraId="57530843" w14:textId="77777777" w:rsidR="00743A95" w:rsidRPr="00375CC2" w:rsidRDefault="00743A95" w:rsidP="0050624F">
            <w:pPr>
              <w:pStyle w:val="GvdeMetniGirintisi"/>
              <w:spacing w:before="120" w:after="0"/>
              <w:ind w:left="4" w:right="68"/>
              <w:jc w:val="center"/>
              <w:rPr>
                <w:rFonts w:asciiTheme="minorHAnsi" w:hAnsiTheme="minorHAnsi" w:cstheme="minorHAnsi"/>
                <w:color w:val="000000"/>
                <w:sz w:val="20"/>
              </w:rPr>
            </w:pPr>
          </w:p>
        </w:tc>
        <w:tc>
          <w:tcPr>
            <w:tcW w:w="762" w:type="dxa"/>
            <w:vMerge/>
            <w:shd w:val="clear" w:color="auto" w:fill="auto"/>
            <w:vAlign w:val="center"/>
          </w:tcPr>
          <w:p w14:paraId="2770DDA4" w14:textId="77777777" w:rsidR="00743A95" w:rsidRPr="00375CC2" w:rsidRDefault="00743A95" w:rsidP="0050624F">
            <w:pPr>
              <w:pStyle w:val="GvdeMetniGirintisi"/>
              <w:spacing w:before="120" w:after="0"/>
              <w:ind w:right="68"/>
              <w:jc w:val="center"/>
              <w:rPr>
                <w:rFonts w:asciiTheme="minorHAnsi" w:hAnsiTheme="minorHAnsi" w:cstheme="minorHAnsi"/>
                <w:color w:val="000000"/>
                <w:sz w:val="20"/>
              </w:rPr>
            </w:pPr>
          </w:p>
        </w:tc>
        <w:tc>
          <w:tcPr>
            <w:tcW w:w="1128" w:type="dxa"/>
            <w:vMerge/>
            <w:shd w:val="clear" w:color="auto" w:fill="auto"/>
            <w:vAlign w:val="center"/>
          </w:tcPr>
          <w:p w14:paraId="2FF39440" w14:textId="77777777" w:rsidR="00743A95" w:rsidRPr="00375CC2" w:rsidRDefault="00743A95" w:rsidP="0050624F">
            <w:pPr>
              <w:pStyle w:val="GvdeMetniGirintisi"/>
              <w:spacing w:before="120" w:after="0"/>
              <w:ind w:left="0" w:right="68"/>
              <w:jc w:val="center"/>
              <w:rPr>
                <w:rFonts w:asciiTheme="minorHAnsi" w:hAnsiTheme="minorHAnsi" w:cstheme="minorHAnsi"/>
                <w:color w:val="000000"/>
                <w:sz w:val="20"/>
              </w:rPr>
            </w:pPr>
          </w:p>
        </w:tc>
        <w:tc>
          <w:tcPr>
            <w:tcW w:w="2799" w:type="dxa"/>
            <w:shd w:val="clear" w:color="auto" w:fill="auto"/>
            <w:vAlign w:val="center"/>
          </w:tcPr>
          <w:p w14:paraId="2E8B3384" w14:textId="77777777" w:rsidR="00743A95" w:rsidRPr="00375CC2" w:rsidRDefault="00743A95" w:rsidP="0050624F">
            <w:pPr>
              <w:pStyle w:val="GvdeMetniGirintisi"/>
              <w:tabs>
                <w:tab w:val="left" w:pos="2615"/>
              </w:tabs>
              <w:spacing w:before="120" w:after="0"/>
              <w:ind w:left="0" w:right="-125"/>
              <w:jc w:val="center"/>
              <w:rPr>
                <w:rFonts w:asciiTheme="minorHAnsi" w:hAnsiTheme="minorHAnsi" w:cstheme="minorHAnsi"/>
                <w:color w:val="000000"/>
                <w:sz w:val="20"/>
                <w:szCs w:val="22"/>
              </w:rPr>
            </w:pPr>
            <w:r w:rsidRPr="00375CC2">
              <w:rPr>
                <w:rFonts w:asciiTheme="minorHAnsi" w:hAnsiTheme="minorHAnsi" w:cstheme="minorHAnsi"/>
                <w:color w:val="000000"/>
                <w:sz w:val="20"/>
              </w:rPr>
              <w:t xml:space="preserve">Özel </w:t>
            </w:r>
            <w:r w:rsidR="001342AE" w:rsidRPr="00375CC2">
              <w:rPr>
                <w:rFonts w:asciiTheme="minorHAnsi" w:hAnsiTheme="minorHAnsi" w:cstheme="minorHAnsi"/>
                <w:color w:val="000000"/>
                <w:sz w:val="20"/>
              </w:rPr>
              <w:t>Haber Sayısı</w:t>
            </w:r>
          </w:p>
        </w:tc>
      </w:tr>
    </w:tbl>
    <w:p w14:paraId="2AB5873B" w14:textId="77777777" w:rsidR="00D642E5" w:rsidRPr="00375CC2" w:rsidRDefault="00D642E5" w:rsidP="00C174C9">
      <w:pPr>
        <w:rPr>
          <w:rFonts w:cstheme="minorHAnsi"/>
        </w:rPr>
      </w:pPr>
    </w:p>
    <w:p w14:paraId="1111A8CB" w14:textId="77777777" w:rsidR="004A359F" w:rsidRPr="00375CC2" w:rsidRDefault="004A359F" w:rsidP="004A359F">
      <w:pPr>
        <w:pStyle w:val="ListeParagraf"/>
        <w:spacing w:after="160" w:line="259" w:lineRule="auto"/>
        <w:ind w:left="0"/>
        <w:outlineLvl w:val="0"/>
        <w:rPr>
          <w:rFonts w:cstheme="minorHAnsi"/>
          <w:b/>
        </w:rPr>
      </w:pPr>
      <w:bookmarkStart w:id="1827" w:name="_Toc113631096"/>
      <w:r w:rsidRPr="00375CC2">
        <w:rPr>
          <w:rFonts w:cstheme="minorHAnsi"/>
          <w:b/>
        </w:rPr>
        <w:t>3.1.3. Diğer Proje ve Faaliyetler</w:t>
      </w:r>
      <w:bookmarkEnd w:id="1827"/>
    </w:p>
    <w:p w14:paraId="6D853CB9" w14:textId="77777777" w:rsidR="004A359F" w:rsidRPr="00375CC2" w:rsidRDefault="004A359F" w:rsidP="004A359F">
      <w:pPr>
        <w:pStyle w:val="ListeParagraf"/>
        <w:spacing w:after="160" w:line="360" w:lineRule="auto"/>
        <w:ind w:left="0"/>
        <w:outlineLvl w:val="0"/>
        <w:rPr>
          <w:rFonts w:cstheme="minorHAnsi"/>
          <w:b/>
        </w:rPr>
      </w:pPr>
      <w:bookmarkStart w:id="1828" w:name="_Toc113631097"/>
      <w:r w:rsidRPr="00375CC2">
        <w:rPr>
          <w:rFonts w:cstheme="minorHAnsi"/>
          <w:b/>
        </w:rPr>
        <w:t>3.1.3.1. İnsan Kaynaklarına İlişkin Faaliyetler</w:t>
      </w:r>
      <w:bookmarkEnd w:id="1828"/>
    </w:p>
    <w:p w14:paraId="2B778244" w14:textId="77777777" w:rsidR="001342AE" w:rsidRPr="00375CC2" w:rsidRDefault="00947321" w:rsidP="00947321">
      <w:pPr>
        <w:spacing w:line="360" w:lineRule="auto"/>
        <w:jc w:val="both"/>
        <w:rPr>
          <w:rFonts w:cstheme="minorHAnsi"/>
          <w:color w:val="000000"/>
        </w:rPr>
      </w:pPr>
      <w:r w:rsidRPr="00375CC2">
        <w:rPr>
          <w:rFonts w:cstheme="minorHAnsi"/>
          <w:color w:val="000000"/>
        </w:rPr>
        <w:t>2022 yılında insan kaynaklarına ilişkin faaliyet ve tahmini maliyetler aşağıdaki tabloda yer almaktadır.</w:t>
      </w:r>
    </w:p>
    <w:tbl>
      <w:tblPr>
        <w:tblpPr w:leftFromText="189" w:rightFromText="189" w:bottomFromText="11" w:vertAnchor="text" w:horzAnchor="margin" w:tblpY="298"/>
        <w:tblW w:w="8801" w:type="dxa"/>
        <w:tblCellMar>
          <w:left w:w="0" w:type="dxa"/>
          <w:right w:w="0" w:type="dxa"/>
        </w:tblCellMar>
        <w:tblLook w:val="04A0" w:firstRow="1" w:lastRow="0" w:firstColumn="1" w:lastColumn="0" w:noHBand="0" w:noVBand="1"/>
      </w:tblPr>
      <w:tblGrid>
        <w:gridCol w:w="4932"/>
        <w:gridCol w:w="1124"/>
        <w:gridCol w:w="2745"/>
      </w:tblGrid>
      <w:tr w:rsidR="003B4C9A" w:rsidRPr="00375CC2" w14:paraId="055700E9" w14:textId="77777777" w:rsidTr="003B4C9A">
        <w:trPr>
          <w:trHeight w:val="305"/>
        </w:trPr>
        <w:tc>
          <w:tcPr>
            <w:tcW w:w="4932"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7BFAC667" w14:textId="77777777" w:rsidR="003B4C9A" w:rsidRPr="00375CC2" w:rsidRDefault="003B4C9A" w:rsidP="003B4C9A">
            <w:pPr>
              <w:spacing w:after="0" w:line="240" w:lineRule="auto"/>
              <w:rPr>
                <w:rFonts w:cstheme="minorHAnsi"/>
                <w:sz w:val="20"/>
              </w:rPr>
            </w:pPr>
            <w:r w:rsidRPr="00375CC2">
              <w:rPr>
                <w:rFonts w:cstheme="minorHAnsi"/>
                <w:b/>
                <w:bCs/>
                <w:sz w:val="20"/>
              </w:rPr>
              <w:t>Faaliyet Adı</w:t>
            </w:r>
          </w:p>
        </w:tc>
        <w:tc>
          <w:tcPr>
            <w:tcW w:w="0" w:type="auto"/>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5E9A499D" w14:textId="77777777" w:rsidR="003B4C9A" w:rsidRPr="00375CC2" w:rsidRDefault="003B4C9A" w:rsidP="003B4C9A">
            <w:pPr>
              <w:spacing w:after="0" w:line="240" w:lineRule="auto"/>
              <w:jc w:val="center"/>
              <w:rPr>
                <w:rFonts w:cstheme="minorHAnsi"/>
                <w:sz w:val="20"/>
              </w:rPr>
            </w:pPr>
            <w:r w:rsidRPr="00375CC2">
              <w:rPr>
                <w:rFonts w:cstheme="minorHAnsi"/>
                <w:b/>
                <w:bCs/>
                <w:sz w:val="20"/>
              </w:rPr>
              <w:t>Sorumlu</w:t>
            </w:r>
          </w:p>
        </w:tc>
        <w:tc>
          <w:tcPr>
            <w:tcW w:w="274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006F0F6" w14:textId="77777777" w:rsidR="003B4C9A" w:rsidRPr="00375CC2" w:rsidRDefault="003B4C9A" w:rsidP="003B4C9A">
            <w:pPr>
              <w:spacing w:after="0" w:line="240" w:lineRule="auto"/>
              <w:jc w:val="right"/>
              <w:rPr>
                <w:rFonts w:cstheme="minorHAnsi"/>
                <w:sz w:val="20"/>
              </w:rPr>
            </w:pPr>
            <w:r w:rsidRPr="00375CC2">
              <w:rPr>
                <w:rFonts w:cstheme="minorHAnsi"/>
                <w:b/>
                <w:bCs/>
                <w:sz w:val="20"/>
              </w:rPr>
              <w:t>Maliyet (TL)</w:t>
            </w:r>
          </w:p>
        </w:tc>
      </w:tr>
      <w:tr w:rsidR="003B4C9A" w:rsidRPr="00375CC2" w14:paraId="4DEDF39B" w14:textId="77777777" w:rsidTr="003B4C9A">
        <w:trPr>
          <w:trHeight w:val="75"/>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CAA190" w14:textId="77777777" w:rsidR="003B4C9A" w:rsidRPr="00375CC2" w:rsidRDefault="003B4C9A" w:rsidP="003B4C9A">
            <w:pPr>
              <w:spacing w:after="0" w:line="240" w:lineRule="auto"/>
              <w:rPr>
                <w:rFonts w:cstheme="minorHAnsi"/>
                <w:sz w:val="20"/>
              </w:rPr>
            </w:pPr>
            <w:r w:rsidRPr="00375CC2">
              <w:rPr>
                <w:rFonts w:cstheme="minorHAnsi"/>
                <w:sz w:val="20"/>
              </w:rPr>
              <w:t>Personel ücretleri</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516FB" w14:textId="77777777" w:rsidR="003B4C9A" w:rsidRPr="00375CC2" w:rsidRDefault="003B4C9A" w:rsidP="003B4C9A">
            <w:pPr>
              <w:spacing w:after="0" w:line="240" w:lineRule="auto"/>
              <w:jc w:val="center"/>
              <w:rPr>
                <w:rFonts w:cstheme="minorHAnsi"/>
                <w:sz w:val="20"/>
              </w:rPr>
            </w:pPr>
            <w:r w:rsidRPr="00375CC2">
              <w:rPr>
                <w:rFonts w:cstheme="minorHAnsi"/>
                <w:sz w:val="20"/>
              </w:rPr>
              <w:t>KHB</w:t>
            </w: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14:paraId="4D6F9D2F" w14:textId="5717E958" w:rsidR="003B4C9A" w:rsidRPr="00375CC2" w:rsidRDefault="00AA7FB4" w:rsidP="003B4C9A">
            <w:pPr>
              <w:spacing w:after="0" w:line="240" w:lineRule="auto"/>
              <w:jc w:val="right"/>
              <w:rPr>
                <w:rFonts w:cstheme="minorHAnsi"/>
                <w:sz w:val="20"/>
              </w:rPr>
            </w:pPr>
            <w:r>
              <w:rPr>
                <w:rFonts w:cstheme="minorHAnsi"/>
                <w:sz w:val="20"/>
              </w:rPr>
              <w:t>13.5</w:t>
            </w:r>
            <w:r w:rsidR="00DC3E7A">
              <w:rPr>
                <w:rFonts w:cstheme="minorHAnsi"/>
                <w:sz w:val="20"/>
              </w:rPr>
              <w:t>48</w:t>
            </w:r>
            <w:r w:rsidR="003B4C9A" w:rsidRPr="00375CC2">
              <w:rPr>
                <w:rFonts w:cstheme="minorHAnsi"/>
                <w:sz w:val="20"/>
              </w:rPr>
              <w:t>.889</w:t>
            </w:r>
          </w:p>
        </w:tc>
      </w:tr>
      <w:tr w:rsidR="003B4C9A" w:rsidRPr="00375CC2" w14:paraId="144CA0C9" w14:textId="77777777" w:rsidTr="003B4C9A">
        <w:trPr>
          <w:trHeight w:val="53"/>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771DA" w14:textId="77777777" w:rsidR="003B4C9A" w:rsidRPr="00375CC2" w:rsidRDefault="003B4C9A" w:rsidP="003B4C9A">
            <w:pPr>
              <w:spacing w:after="0" w:line="240" w:lineRule="auto"/>
              <w:rPr>
                <w:rFonts w:cstheme="minorHAnsi"/>
                <w:sz w:val="20"/>
              </w:rPr>
            </w:pPr>
            <w:r w:rsidRPr="00375CC2">
              <w:rPr>
                <w:rFonts w:cstheme="minorHAnsi"/>
                <w:sz w:val="20"/>
              </w:rPr>
              <w:t>İhbar ve Kıdem Tazminatı Karşılıkları Ayrılması</w:t>
            </w:r>
          </w:p>
        </w:tc>
        <w:tc>
          <w:tcPr>
            <w:tcW w:w="0" w:type="auto"/>
            <w:vMerge/>
            <w:tcBorders>
              <w:top w:val="nil"/>
              <w:left w:val="nil"/>
              <w:bottom w:val="single" w:sz="8" w:space="0" w:color="auto"/>
              <w:right w:val="single" w:sz="8" w:space="0" w:color="auto"/>
            </w:tcBorders>
            <w:vAlign w:val="center"/>
            <w:hideMark/>
          </w:tcPr>
          <w:p w14:paraId="7EC78B4A" w14:textId="77777777" w:rsidR="003B4C9A" w:rsidRPr="00375CC2" w:rsidRDefault="003B4C9A" w:rsidP="003B4C9A">
            <w:pPr>
              <w:spacing w:after="0" w:line="240" w:lineRule="auto"/>
              <w:rPr>
                <w:rFonts w:cstheme="minorHAnsi"/>
                <w:sz w:val="20"/>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14:paraId="48378095" w14:textId="23FED365" w:rsidR="003B4C9A" w:rsidRPr="00375CC2" w:rsidRDefault="00DC3E7A" w:rsidP="003B4C9A">
            <w:pPr>
              <w:spacing w:after="0" w:line="240" w:lineRule="auto"/>
              <w:jc w:val="right"/>
              <w:rPr>
                <w:rFonts w:cstheme="minorHAnsi"/>
                <w:sz w:val="20"/>
              </w:rPr>
            </w:pPr>
            <w:r>
              <w:rPr>
                <w:rFonts w:cstheme="minorHAnsi"/>
                <w:sz w:val="20"/>
              </w:rPr>
              <w:t>240.000</w:t>
            </w:r>
          </w:p>
        </w:tc>
      </w:tr>
      <w:tr w:rsidR="003B4C9A" w:rsidRPr="00375CC2" w14:paraId="79590D38" w14:textId="77777777" w:rsidTr="003B4C9A">
        <w:trPr>
          <w:trHeight w:val="53"/>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C0EB87" w14:textId="77777777" w:rsidR="003B4C9A" w:rsidRPr="00375CC2" w:rsidRDefault="003B4C9A" w:rsidP="003B4C9A">
            <w:pPr>
              <w:spacing w:after="0" w:line="240" w:lineRule="auto"/>
              <w:rPr>
                <w:rFonts w:cstheme="minorHAnsi"/>
                <w:sz w:val="20"/>
              </w:rPr>
            </w:pPr>
            <w:r w:rsidRPr="00375CC2">
              <w:rPr>
                <w:rFonts w:cstheme="minorHAnsi"/>
                <w:sz w:val="20"/>
              </w:rPr>
              <w:t>Sosyal Haklar</w:t>
            </w:r>
          </w:p>
        </w:tc>
        <w:tc>
          <w:tcPr>
            <w:tcW w:w="0" w:type="auto"/>
            <w:vMerge/>
            <w:tcBorders>
              <w:top w:val="nil"/>
              <w:left w:val="nil"/>
              <w:bottom w:val="single" w:sz="8" w:space="0" w:color="auto"/>
              <w:right w:val="single" w:sz="8" w:space="0" w:color="auto"/>
            </w:tcBorders>
            <w:vAlign w:val="center"/>
            <w:hideMark/>
          </w:tcPr>
          <w:p w14:paraId="36186FD6" w14:textId="77777777" w:rsidR="003B4C9A" w:rsidRPr="00375CC2" w:rsidRDefault="003B4C9A" w:rsidP="003B4C9A">
            <w:pPr>
              <w:spacing w:after="0" w:line="240" w:lineRule="auto"/>
              <w:rPr>
                <w:rFonts w:cstheme="minorHAnsi"/>
                <w:sz w:val="20"/>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14:paraId="62873DC1" w14:textId="462BDDDC" w:rsidR="003B4C9A" w:rsidRPr="00375CC2" w:rsidRDefault="00AA7FB4" w:rsidP="003B4C9A">
            <w:pPr>
              <w:spacing w:after="0" w:line="240" w:lineRule="auto"/>
              <w:jc w:val="right"/>
              <w:rPr>
                <w:rFonts w:cstheme="minorHAnsi"/>
                <w:sz w:val="20"/>
              </w:rPr>
            </w:pPr>
            <w:r>
              <w:rPr>
                <w:rFonts w:cstheme="minorHAnsi"/>
                <w:sz w:val="20"/>
              </w:rPr>
              <w:t>1.059</w:t>
            </w:r>
            <w:r w:rsidR="003B4C9A" w:rsidRPr="00375CC2">
              <w:rPr>
                <w:rFonts w:cstheme="minorHAnsi"/>
                <w:sz w:val="20"/>
              </w:rPr>
              <w:t>.600</w:t>
            </w:r>
          </w:p>
        </w:tc>
      </w:tr>
      <w:tr w:rsidR="003B4C9A" w:rsidRPr="00375CC2" w14:paraId="04F444C3" w14:textId="77777777" w:rsidTr="003B4C9A">
        <w:trPr>
          <w:trHeight w:val="314"/>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5D2410" w14:textId="77777777" w:rsidR="003B4C9A" w:rsidRPr="00375CC2" w:rsidRDefault="003B4C9A" w:rsidP="003B4C9A">
            <w:pPr>
              <w:spacing w:after="0" w:line="240" w:lineRule="auto"/>
              <w:rPr>
                <w:rFonts w:cstheme="minorHAnsi"/>
                <w:sz w:val="20"/>
              </w:rPr>
            </w:pPr>
            <w:r w:rsidRPr="00375CC2">
              <w:rPr>
                <w:rFonts w:cstheme="minorHAnsi"/>
                <w:sz w:val="20"/>
              </w:rPr>
              <w:t>Fazla Mesai</w:t>
            </w:r>
          </w:p>
        </w:tc>
        <w:tc>
          <w:tcPr>
            <w:tcW w:w="0" w:type="auto"/>
            <w:vMerge/>
            <w:tcBorders>
              <w:top w:val="nil"/>
              <w:left w:val="nil"/>
              <w:bottom w:val="single" w:sz="8" w:space="0" w:color="auto"/>
              <w:right w:val="single" w:sz="8" w:space="0" w:color="auto"/>
            </w:tcBorders>
            <w:vAlign w:val="center"/>
            <w:hideMark/>
          </w:tcPr>
          <w:p w14:paraId="583D6A6E" w14:textId="77777777" w:rsidR="003B4C9A" w:rsidRPr="00375CC2" w:rsidRDefault="003B4C9A" w:rsidP="003B4C9A">
            <w:pPr>
              <w:spacing w:after="0" w:line="240" w:lineRule="auto"/>
              <w:rPr>
                <w:rFonts w:cstheme="minorHAnsi"/>
                <w:sz w:val="20"/>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14:paraId="4728D806" w14:textId="77777777" w:rsidR="003B4C9A" w:rsidRPr="00375CC2" w:rsidRDefault="003B4C9A" w:rsidP="003B4C9A">
            <w:pPr>
              <w:spacing w:after="0" w:line="240" w:lineRule="auto"/>
              <w:jc w:val="right"/>
              <w:rPr>
                <w:rFonts w:cstheme="minorHAnsi"/>
                <w:sz w:val="20"/>
              </w:rPr>
            </w:pPr>
            <w:r w:rsidRPr="00375CC2">
              <w:rPr>
                <w:rFonts w:cstheme="minorHAnsi"/>
                <w:sz w:val="20"/>
              </w:rPr>
              <w:t>50.000</w:t>
            </w:r>
          </w:p>
        </w:tc>
      </w:tr>
      <w:tr w:rsidR="003B4C9A" w:rsidRPr="00375CC2" w14:paraId="502F1282" w14:textId="77777777" w:rsidTr="003B4C9A">
        <w:trPr>
          <w:trHeight w:val="314"/>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E9381" w14:textId="77777777" w:rsidR="003B4C9A" w:rsidRPr="00375CC2" w:rsidRDefault="003B4C9A" w:rsidP="003B4C9A">
            <w:pPr>
              <w:spacing w:after="0" w:line="240" w:lineRule="auto"/>
              <w:rPr>
                <w:rFonts w:cstheme="minorHAnsi"/>
                <w:sz w:val="20"/>
              </w:rPr>
            </w:pPr>
            <w:r w:rsidRPr="00375CC2">
              <w:rPr>
                <w:rFonts w:cstheme="minorHAnsi"/>
                <w:sz w:val="20"/>
              </w:rPr>
              <w:t>Diğer Ödemeler</w:t>
            </w:r>
          </w:p>
        </w:tc>
        <w:tc>
          <w:tcPr>
            <w:tcW w:w="0" w:type="auto"/>
            <w:vMerge/>
            <w:tcBorders>
              <w:top w:val="nil"/>
              <w:left w:val="nil"/>
              <w:bottom w:val="single" w:sz="8" w:space="0" w:color="auto"/>
              <w:right w:val="single" w:sz="8" w:space="0" w:color="auto"/>
            </w:tcBorders>
            <w:vAlign w:val="center"/>
            <w:hideMark/>
          </w:tcPr>
          <w:p w14:paraId="266D8B37" w14:textId="77777777" w:rsidR="003B4C9A" w:rsidRPr="00375CC2" w:rsidRDefault="003B4C9A" w:rsidP="003B4C9A">
            <w:pPr>
              <w:spacing w:after="0" w:line="240" w:lineRule="auto"/>
              <w:rPr>
                <w:rFonts w:cstheme="minorHAnsi"/>
                <w:sz w:val="20"/>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14:paraId="53827E2B" w14:textId="28B2108E" w:rsidR="003B4C9A" w:rsidRPr="00375CC2" w:rsidRDefault="00DC3E7A" w:rsidP="003B4C9A">
            <w:pPr>
              <w:spacing w:after="0" w:line="240" w:lineRule="auto"/>
              <w:jc w:val="right"/>
              <w:rPr>
                <w:rFonts w:cstheme="minorHAnsi"/>
                <w:sz w:val="20"/>
              </w:rPr>
            </w:pPr>
            <w:r>
              <w:rPr>
                <w:rFonts w:cstheme="minorHAnsi"/>
                <w:sz w:val="20"/>
              </w:rPr>
              <w:t>650</w:t>
            </w:r>
            <w:r w:rsidR="003B4C9A" w:rsidRPr="00375CC2">
              <w:rPr>
                <w:rFonts w:cstheme="minorHAnsi"/>
                <w:sz w:val="20"/>
              </w:rPr>
              <w:t>.000</w:t>
            </w:r>
          </w:p>
        </w:tc>
      </w:tr>
      <w:tr w:rsidR="003B4C9A" w:rsidRPr="00375CC2" w14:paraId="5D53D133" w14:textId="77777777" w:rsidTr="003B4C9A">
        <w:trPr>
          <w:trHeight w:val="305"/>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E5EBBB" w14:textId="77777777" w:rsidR="003B4C9A" w:rsidRPr="00375CC2" w:rsidRDefault="003B4C9A" w:rsidP="003B4C9A">
            <w:pPr>
              <w:spacing w:after="0" w:line="240" w:lineRule="auto"/>
              <w:rPr>
                <w:rFonts w:cstheme="minorHAnsi"/>
                <w:sz w:val="20"/>
              </w:rPr>
            </w:pPr>
            <w:r w:rsidRPr="00375CC2">
              <w:rPr>
                <w:rFonts w:cstheme="minorHAnsi"/>
                <w:sz w:val="20"/>
              </w:rPr>
              <w:t>Ödül ve İkramiyeler</w:t>
            </w:r>
          </w:p>
        </w:tc>
        <w:tc>
          <w:tcPr>
            <w:tcW w:w="0" w:type="auto"/>
            <w:vMerge/>
            <w:tcBorders>
              <w:top w:val="nil"/>
              <w:left w:val="nil"/>
              <w:bottom w:val="single" w:sz="8" w:space="0" w:color="auto"/>
              <w:right w:val="single" w:sz="8" w:space="0" w:color="auto"/>
            </w:tcBorders>
            <w:vAlign w:val="center"/>
            <w:hideMark/>
          </w:tcPr>
          <w:p w14:paraId="67912AFD" w14:textId="77777777" w:rsidR="003B4C9A" w:rsidRPr="00375CC2" w:rsidRDefault="003B4C9A" w:rsidP="003B4C9A">
            <w:pPr>
              <w:spacing w:after="0" w:line="240" w:lineRule="auto"/>
              <w:rPr>
                <w:rFonts w:cstheme="minorHAnsi"/>
                <w:sz w:val="20"/>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14:paraId="472B25BE" w14:textId="36139EF3" w:rsidR="003B4C9A" w:rsidRPr="00375CC2" w:rsidRDefault="00AA7FB4" w:rsidP="003B4C9A">
            <w:pPr>
              <w:spacing w:after="0" w:line="240" w:lineRule="auto"/>
              <w:jc w:val="right"/>
              <w:rPr>
                <w:rFonts w:cstheme="minorHAnsi"/>
                <w:sz w:val="20"/>
              </w:rPr>
            </w:pPr>
            <w:r>
              <w:rPr>
                <w:rFonts w:cstheme="minorHAnsi"/>
                <w:sz w:val="20"/>
              </w:rPr>
              <w:t>3.410</w:t>
            </w:r>
            <w:r w:rsidR="003B4C9A" w:rsidRPr="00375CC2">
              <w:rPr>
                <w:rFonts w:cstheme="minorHAnsi"/>
                <w:sz w:val="20"/>
              </w:rPr>
              <w:t>.898</w:t>
            </w:r>
          </w:p>
        </w:tc>
      </w:tr>
      <w:tr w:rsidR="003B4C9A" w:rsidRPr="00375CC2" w14:paraId="437DC0AD" w14:textId="77777777" w:rsidTr="003B4C9A">
        <w:trPr>
          <w:trHeight w:val="305"/>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D6FEF" w14:textId="77777777" w:rsidR="003B4C9A" w:rsidRPr="00375CC2" w:rsidRDefault="003B4C9A" w:rsidP="003B4C9A">
            <w:pPr>
              <w:spacing w:after="0" w:line="240" w:lineRule="auto"/>
              <w:rPr>
                <w:rFonts w:cstheme="minorHAnsi"/>
                <w:sz w:val="20"/>
              </w:rPr>
            </w:pPr>
            <w:r w:rsidRPr="00375CC2">
              <w:rPr>
                <w:rFonts w:cstheme="minorHAnsi"/>
                <w:sz w:val="20"/>
              </w:rPr>
              <w:t>İşsizlik Sigortası Fonuna Ödemeler</w:t>
            </w:r>
          </w:p>
        </w:tc>
        <w:tc>
          <w:tcPr>
            <w:tcW w:w="0" w:type="auto"/>
            <w:vMerge/>
            <w:tcBorders>
              <w:top w:val="nil"/>
              <w:left w:val="nil"/>
              <w:bottom w:val="single" w:sz="8" w:space="0" w:color="auto"/>
              <w:right w:val="single" w:sz="8" w:space="0" w:color="auto"/>
            </w:tcBorders>
            <w:vAlign w:val="center"/>
            <w:hideMark/>
          </w:tcPr>
          <w:p w14:paraId="140C1EEF" w14:textId="77777777" w:rsidR="003B4C9A" w:rsidRPr="00375CC2" w:rsidRDefault="003B4C9A" w:rsidP="003B4C9A">
            <w:pPr>
              <w:spacing w:after="0" w:line="240" w:lineRule="auto"/>
              <w:rPr>
                <w:rFonts w:cstheme="minorHAnsi"/>
                <w:sz w:val="20"/>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14:paraId="300B7B16" w14:textId="68E443DD" w:rsidR="003B4C9A" w:rsidRPr="00375CC2" w:rsidRDefault="00AA7FB4" w:rsidP="003B4C9A">
            <w:pPr>
              <w:spacing w:after="0" w:line="240" w:lineRule="auto"/>
              <w:jc w:val="right"/>
              <w:rPr>
                <w:rFonts w:cstheme="minorHAnsi"/>
                <w:sz w:val="20"/>
              </w:rPr>
            </w:pPr>
            <w:r>
              <w:rPr>
                <w:rFonts w:cstheme="minorHAnsi"/>
                <w:sz w:val="20"/>
              </w:rPr>
              <w:t>34</w:t>
            </w:r>
            <w:r w:rsidR="003B4C9A" w:rsidRPr="00375CC2">
              <w:rPr>
                <w:rFonts w:cstheme="minorHAnsi"/>
                <w:sz w:val="20"/>
              </w:rPr>
              <w:t>1.505</w:t>
            </w:r>
          </w:p>
        </w:tc>
      </w:tr>
      <w:tr w:rsidR="003B4C9A" w:rsidRPr="00375CC2" w14:paraId="60CE7555" w14:textId="77777777" w:rsidTr="003B4C9A">
        <w:trPr>
          <w:trHeight w:val="314"/>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583D7" w14:textId="77777777" w:rsidR="003B4C9A" w:rsidRPr="00375CC2" w:rsidRDefault="003B4C9A" w:rsidP="003B4C9A">
            <w:pPr>
              <w:spacing w:after="0" w:line="240" w:lineRule="auto"/>
              <w:rPr>
                <w:rFonts w:cstheme="minorHAnsi"/>
                <w:sz w:val="20"/>
              </w:rPr>
            </w:pPr>
            <w:r w:rsidRPr="00375CC2">
              <w:rPr>
                <w:rFonts w:cstheme="minorHAnsi"/>
                <w:sz w:val="20"/>
              </w:rPr>
              <w:t>Sosyal Güvenlik Kurumuna Ödemeler</w:t>
            </w:r>
          </w:p>
        </w:tc>
        <w:tc>
          <w:tcPr>
            <w:tcW w:w="0" w:type="auto"/>
            <w:vMerge/>
            <w:tcBorders>
              <w:top w:val="nil"/>
              <w:left w:val="nil"/>
              <w:bottom w:val="single" w:sz="8" w:space="0" w:color="auto"/>
              <w:right w:val="single" w:sz="8" w:space="0" w:color="auto"/>
            </w:tcBorders>
            <w:vAlign w:val="center"/>
            <w:hideMark/>
          </w:tcPr>
          <w:p w14:paraId="4DAFA486" w14:textId="77777777" w:rsidR="003B4C9A" w:rsidRPr="00375CC2" w:rsidRDefault="003B4C9A" w:rsidP="003B4C9A">
            <w:pPr>
              <w:spacing w:after="0" w:line="240" w:lineRule="auto"/>
              <w:rPr>
                <w:rFonts w:cstheme="minorHAnsi"/>
                <w:sz w:val="20"/>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14:paraId="66478537" w14:textId="1D1ED149" w:rsidR="003B4C9A" w:rsidRPr="00375CC2" w:rsidRDefault="00AA7FB4" w:rsidP="003B4C9A">
            <w:pPr>
              <w:spacing w:after="0" w:line="240" w:lineRule="auto"/>
              <w:jc w:val="right"/>
              <w:rPr>
                <w:rFonts w:cstheme="minorHAnsi"/>
                <w:sz w:val="20"/>
              </w:rPr>
            </w:pPr>
            <w:r>
              <w:rPr>
                <w:rFonts w:cstheme="minorHAnsi"/>
                <w:sz w:val="20"/>
              </w:rPr>
              <w:t>3.467</w:t>
            </w:r>
            <w:r w:rsidR="003B4C9A" w:rsidRPr="00375CC2">
              <w:rPr>
                <w:rFonts w:cstheme="minorHAnsi"/>
                <w:sz w:val="20"/>
              </w:rPr>
              <w:t>.924</w:t>
            </w:r>
          </w:p>
        </w:tc>
      </w:tr>
      <w:tr w:rsidR="003B4C9A" w:rsidRPr="00375CC2" w14:paraId="3B30DED7" w14:textId="77777777" w:rsidTr="003B4C9A">
        <w:trPr>
          <w:trHeight w:val="305"/>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781C5C" w14:textId="77777777" w:rsidR="003B4C9A" w:rsidRPr="00375CC2" w:rsidRDefault="003B4C9A" w:rsidP="003B4C9A">
            <w:pPr>
              <w:spacing w:after="0" w:line="240" w:lineRule="auto"/>
              <w:rPr>
                <w:rFonts w:cstheme="minorHAnsi"/>
                <w:sz w:val="20"/>
              </w:rPr>
            </w:pPr>
            <w:r w:rsidRPr="00375CC2">
              <w:rPr>
                <w:rFonts w:cstheme="minorHAnsi"/>
                <w:sz w:val="20"/>
              </w:rPr>
              <w:t>Yolluklar</w:t>
            </w:r>
          </w:p>
        </w:tc>
        <w:tc>
          <w:tcPr>
            <w:tcW w:w="0" w:type="auto"/>
            <w:vMerge/>
            <w:tcBorders>
              <w:top w:val="nil"/>
              <w:left w:val="nil"/>
              <w:bottom w:val="single" w:sz="8" w:space="0" w:color="auto"/>
              <w:right w:val="single" w:sz="8" w:space="0" w:color="auto"/>
            </w:tcBorders>
            <w:vAlign w:val="center"/>
            <w:hideMark/>
          </w:tcPr>
          <w:p w14:paraId="79E4F77F" w14:textId="77777777" w:rsidR="003B4C9A" w:rsidRPr="00375CC2" w:rsidRDefault="003B4C9A" w:rsidP="003B4C9A">
            <w:pPr>
              <w:spacing w:after="0" w:line="240" w:lineRule="auto"/>
              <w:rPr>
                <w:rFonts w:cstheme="minorHAnsi"/>
                <w:sz w:val="20"/>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14:paraId="5FF7A990" w14:textId="343A0298" w:rsidR="003B4C9A" w:rsidRPr="00375CC2" w:rsidRDefault="000A2690" w:rsidP="006D6D9E">
            <w:pPr>
              <w:spacing w:after="0" w:line="240" w:lineRule="auto"/>
              <w:jc w:val="right"/>
              <w:rPr>
                <w:rFonts w:cstheme="minorHAnsi"/>
                <w:sz w:val="20"/>
              </w:rPr>
            </w:pPr>
            <w:r>
              <w:rPr>
                <w:rFonts w:cstheme="minorHAnsi"/>
                <w:sz w:val="20"/>
              </w:rPr>
              <w:t>1</w:t>
            </w:r>
            <w:r w:rsidR="006D6D9E">
              <w:rPr>
                <w:rFonts w:cstheme="minorHAnsi"/>
                <w:sz w:val="20"/>
              </w:rPr>
              <w:t>9</w:t>
            </w:r>
            <w:r>
              <w:rPr>
                <w:rFonts w:cstheme="minorHAnsi"/>
                <w:sz w:val="20"/>
              </w:rPr>
              <w:t>5</w:t>
            </w:r>
            <w:r w:rsidR="003B4C9A" w:rsidRPr="00375CC2">
              <w:rPr>
                <w:rFonts w:cstheme="minorHAnsi"/>
                <w:sz w:val="20"/>
              </w:rPr>
              <w:t>.000</w:t>
            </w:r>
          </w:p>
        </w:tc>
      </w:tr>
      <w:tr w:rsidR="003B4C9A" w:rsidRPr="00375CC2" w14:paraId="4288A01A" w14:textId="77777777" w:rsidTr="003B4C9A">
        <w:trPr>
          <w:trHeight w:val="295"/>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1BCAA" w14:textId="77777777" w:rsidR="003B4C9A" w:rsidRPr="00375CC2" w:rsidRDefault="003B4C9A" w:rsidP="003B4C9A">
            <w:pPr>
              <w:spacing w:after="0" w:line="240" w:lineRule="auto"/>
              <w:rPr>
                <w:rFonts w:cstheme="minorHAnsi"/>
                <w:b/>
                <w:bCs/>
                <w:sz w:val="20"/>
              </w:rPr>
            </w:pPr>
            <w:r w:rsidRPr="00375CC2">
              <w:rPr>
                <w:rFonts w:cstheme="minorHAnsi"/>
                <w:b/>
                <w:bCs/>
                <w:sz w:val="20"/>
              </w:rPr>
              <w:t>TOPLAM</w:t>
            </w:r>
          </w:p>
        </w:tc>
        <w:tc>
          <w:tcPr>
            <w:tcW w:w="0" w:type="auto"/>
            <w:vMerge/>
            <w:tcBorders>
              <w:top w:val="nil"/>
              <w:left w:val="nil"/>
              <w:bottom w:val="single" w:sz="8" w:space="0" w:color="auto"/>
              <w:right w:val="single" w:sz="8" w:space="0" w:color="auto"/>
            </w:tcBorders>
            <w:vAlign w:val="center"/>
            <w:hideMark/>
          </w:tcPr>
          <w:p w14:paraId="5B0FA870" w14:textId="77777777" w:rsidR="003B4C9A" w:rsidRPr="00375CC2" w:rsidRDefault="003B4C9A" w:rsidP="003B4C9A">
            <w:pPr>
              <w:spacing w:after="0" w:line="240" w:lineRule="auto"/>
              <w:rPr>
                <w:rFonts w:cstheme="minorHAnsi"/>
                <w:sz w:val="20"/>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hideMark/>
          </w:tcPr>
          <w:p w14:paraId="02BDB2FF" w14:textId="70026A04" w:rsidR="003B4C9A" w:rsidRPr="00AA7FB4" w:rsidRDefault="00AA7FB4" w:rsidP="00AA7FB4">
            <w:pPr>
              <w:spacing w:after="0" w:line="240" w:lineRule="auto"/>
              <w:jc w:val="right"/>
              <w:rPr>
                <w:rFonts w:cstheme="minorHAnsi"/>
                <w:b/>
                <w:bCs/>
                <w:sz w:val="20"/>
              </w:rPr>
            </w:pPr>
            <w:r w:rsidRPr="00AA7FB4">
              <w:rPr>
                <w:rFonts w:cstheme="minorHAnsi"/>
                <w:b/>
                <w:bCs/>
                <w:sz w:val="20"/>
              </w:rPr>
              <w:t>22.963.816</w:t>
            </w:r>
          </w:p>
        </w:tc>
      </w:tr>
    </w:tbl>
    <w:p w14:paraId="22CD2453" w14:textId="46C31D03" w:rsidR="00D642E5" w:rsidRPr="00375CC2" w:rsidRDefault="003B4C9A" w:rsidP="00D642E5">
      <w:pPr>
        <w:pStyle w:val="ResimYazs"/>
        <w:spacing w:after="0"/>
        <w:jc w:val="center"/>
        <w:rPr>
          <w:rFonts w:cstheme="minorHAnsi"/>
          <w:color w:val="auto"/>
          <w:sz w:val="20"/>
          <w:szCs w:val="22"/>
        </w:rPr>
      </w:pPr>
      <w:r w:rsidRPr="00375CC2">
        <w:rPr>
          <w:rFonts w:cstheme="minorHAnsi"/>
          <w:color w:val="auto"/>
          <w:sz w:val="20"/>
          <w:szCs w:val="22"/>
        </w:rPr>
        <w:t xml:space="preserve"> </w:t>
      </w:r>
      <w:bookmarkStart w:id="1829" w:name="_Toc113631166"/>
      <w:r w:rsidR="00D642E5" w:rsidRPr="00375CC2">
        <w:rPr>
          <w:rFonts w:cstheme="minorHAnsi"/>
          <w:color w:val="auto"/>
          <w:sz w:val="20"/>
          <w:szCs w:val="22"/>
        </w:rPr>
        <w:t xml:space="preserve">Tablo </w:t>
      </w:r>
      <w:r w:rsidR="00D642E5" w:rsidRPr="00375CC2">
        <w:rPr>
          <w:rFonts w:cstheme="minorHAnsi"/>
          <w:color w:val="auto"/>
          <w:sz w:val="20"/>
          <w:szCs w:val="22"/>
        </w:rPr>
        <w:fldChar w:fldCharType="begin"/>
      </w:r>
      <w:r w:rsidR="00D642E5" w:rsidRPr="00375CC2">
        <w:rPr>
          <w:rFonts w:cstheme="minorHAnsi"/>
          <w:color w:val="auto"/>
          <w:sz w:val="20"/>
          <w:szCs w:val="22"/>
        </w:rPr>
        <w:instrText xml:space="preserve"> SEQ Tablo \* ARABIC </w:instrText>
      </w:r>
      <w:r w:rsidR="00D642E5" w:rsidRPr="00375CC2">
        <w:rPr>
          <w:rFonts w:cstheme="minorHAnsi"/>
          <w:color w:val="auto"/>
          <w:sz w:val="20"/>
          <w:szCs w:val="22"/>
        </w:rPr>
        <w:fldChar w:fldCharType="separate"/>
      </w:r>
      <w:r w:rsidR="00132CDF">
        <w:rPr>
          <w:rFonts w:cstheme="minorHAnsi"/>
          <w:noProof/>
          <w:color w:val="auto"/>
          <w:sz w:val="20"/>
          <w:szCs w:val="22"/>
        </w:rPr>
        <w:t>41</w:t>
      </w:r>
      <w:r w:rsidR="00D642E5" w:rsidRPr="00375CC2">
        <w:rPr>
          <w:rFonts w:cstheme="minorHAnsi"/>
          <w:color w:val="auto"/>
          <w:sz w:val="20"/>
          <w:szCs w:val="22"/>
        </w:rPr>
        <w:fldChar w:fldCharType="end"/>
      </w:r>
      <w:r w:rsidR="00D642E5" w:rsidRPr="00375CC2">
        <w:rPr>
          <w:rFonts w:cstheme="minorHAnsi"/>
          <w:color w:val="auto"/>
          <w:sz w:val="20"/>
          <w:szCs w:val="22"/>
        </w:rPr>
        <w:t>: İnsan Kaynaklarına İlişkin Faaliyetler</w:t>
      </w:r>
      <w:bookmarkEnd w:id="1829"/>
    </w:p>
    <w:p w14:paraId="42A78FFE" w14:textId="26A2E9BB" w:rsidR="004A359F" w:rsidRPr="00375CC2" w:rsidRDefault="004A359F" w:rsidP="004A359F">
      <w:pPr>
        <w:pStyle w:val="ListeParagraf"/>
        <w:spacing w:after="160" w:line="360" w:lineRule="auto"/>
        <w:ind w:left="0"/>
        <w:outlineLvl w:val="0"/>
        <w:rPr>
          <w:rFonts w:cstheme="minorHAnsi"/>
          <w:b/>
          <w:vanish/>
          <w:specVanish/>
        </w:rPr>
      </w:pPr>
      <w:bookmarkStart w:id="1830" w:name="_Toc113631098"/>
      <w:r w:rsidRPr="00375CC2">
        <w:rPr>
          <w:rFonts w:cstheme="minorHAnsi"/>
          <w:b/>
        </w:rPr>
        <w:lastRenderedPageBreak/>
        <w:t>3.1.3.2. Tüketime Yönelik Mal ve Malzeme Alımları</w:t>
      </w:r>
      <w:bookmarkEnd w:id="1830"/>
    </w:p>
    <w:p w14:paraId="70440E3B" w14:textId="77777777" w:rsidR="007E029C" w:rsidRPr="00375CC2" w:rsidRDefault="007E029C" w:rsidP="00947321">
      <w:pPr>
        <w:spacing w:line="360" w:lineRule="auto"/>
        <w:jc w:val="both"/>
        <w:rPr>
          <w:rFonts w:eastAsia="Calibri" w:cstheme="minorHAnsi"/>
          <w:color w:val="000000"/>
        </w:rPr>
      </w:pPr>
      <w:r w:rsidRPr="00375CC2">
        <w:rPr>
          <w:rFonts w:eastAsia="Calibri" w:cstheme="minorHAnsi"/>
          <w:color w:val="000000"/>
        </w:rPr>
        <w:t xml:space="preserve"> </w:t>
      </w:r>
    </w:p>
    <w:p w14:paraId="314BE49B" w14:textId="54FFB15D" w:rsidR="00947321" w:rsidRPr="00375CC2" w:rsidRDefault="00947321" w:rsidP="00947321">
      <w:pPr>
        <w:spacing w:line="360" w:lineRule="auto"/>
        <w:jc w:val="both"/>
        <w:rPr>
          <w:rFonts w:eastAsia="Calibri" w:cstheme="minorHAnsi"/>
          <w:color w:val="000000"/>
        </w:rPr>
      </w:pPr>
      <w:r w:rsidRPr="00375CC2">
        <w:rPr>
          <w:rFonts w:eastAsia="Calibri" w:cstheme="minorHAnsi"/>
          <w:color w:val="000000"/>
        </w:rPr>
        <w:t xml:space="preserve">2022 yılı içinde </w:t>
      </w:r>
      <w:r w:rsidR="00C174C9" w:rsidRPr="00375CC2">
        <w:rPr>
          <w:rFonts w:eastAsia="Calibri" w:cstheme="minorHAnsi"/>
          <w:color w:val="000000"/>
        </w:rPr>
        <w:t>ajansa</w:t>
      </w:r>
      <w:r w:rsidRPr="00375CC2">
        <w:rPr>
          <w:rFonts w:eastAsia="Calibri" w:cstheme="minorHAnsi"/>
          <w:color w:val="000000"/>
        </w:rPr>
        <w:t xml:space="preserve"> ait tüm hizmet binalarında kullanılmak üzere bir yıl içerisinde tüketilmesi beklenen sarf malzemeleri tedarik edilecektir. Kırtasiye ve büro malzemesi alımları, akaryakıt alımları, baskı ve cilt giderleri, temizlik malzemesi alımları, enerji alımları, su alımları, yiyecek ve içecek alımları, yazıcı toner gibi sarf malzemelerinin satın alınması bu kapsamda değerlendirilmektedir.</w:t>
      </w:r>
    </w:p>
    <w:p w14:paraId="478DE646" w14:textId="3FADA222" w:rsidR="004A359F" w:rsidRPr="00375CC2" w:rsidRDefault="004A359F" w:rsidP="004A359F">
      <w:pPr>
        <w:pStyle w:val="ResimYazs"/>
        <w:spacing w:after="0"/>
        <w:jc w:val="center"/>
        <w:rPr>
          <w:rFonts w:cstheme="minorHAnsi"/>
          <w:color w:val="auto"/>
          <w:sz w:val="22"/>
          <w:szCs w:val="22"/>
        </w:rPr>
      </w:pPr>
      <w:bookmarkStart w:id="1831" w:name="_Toc113631167"/>
      <w:r w:rsidRPr="00375CC2">
        <w:rPr>
          <w:rFonts w:cstheme="minorHAnsi"/>
          <w:color w:val="auto"/>
          <w:sz w:val="22"/>
          <w:szCs w:val="22"/>
        </w:rPr>
        <w:t xml:space="preserve">Tablo </w:t>
      </w:r>
      <w:r w:rsidRPr="00375CC2">
        <w:rPr>
          <w:rFonts w:cstheme="minorHAnsi"/>
          <w:color w:val="auto"/>
          <w:sz w:val="22"/>
          <w:szCs w:val="22"/>
        </w:rPr>
        <w:fldChar w:fldCharType="begin"/>
      </w:r>
      <w:r w:rsidRPr="00375CC2">
        <w:rPr>
          <w:rFonts w:cstheme="minorHAnsi"/>
          <w:color w:val="auto"/>
          <w:sz w:val="22"/>
          <w:szCs w:val="22"/>
        </w:rPr>
        <w:instrText xml:space="preserve"> SEQ Tablo \* ARABIC </w:instrText>
      </w:r>
      <w:r w:rsidRPr="00375CC2">
        <w:rPr>
          <w:rFonts w:cstheme="minorHAnsi"/>
          <w:color w:val="auto"/>
          <w:sz w:val="22"/>
          <w:szCs w:val="22"/>
        </w:rPr>
        <w:fldChar w:fldCharType="separate"/>
      </w:r>
      <w:r w:rsidR="00132CDF">
        <w:rPr>
          <w:rFonts w:cstheme="minorHAnsi"/>
          <w:noProof/>
          <w:color w:val="auto"/>
          <w:sz w:val="22"/>
          <w:szCs w:val="22"/>
        </w:rPr>
        <w:t>42</w:t>
      </w:r>
      <w:r w:rsidRPr="00375CC2">
        <w:rPr>
          <w:rFonts w:cstheme="minorHAnsi"/>
          <w:color w:val="auto"/>
          <w:sz w:val="22"/>
          <w:szCs w:val="22"/>
        </w:rPr>
        <w:fldChar w:fldCharType="end"/>
      </w:r>
      <w:r w:rsidRPr="00375CC2">
        <w:rPr>
          <w:rFonts w:cstheme="minorHAnsi"/>
          <w:color w:val="auto"/>
          <w:sz w:val="22"/>
          <w:szCs w:val="22"/>
        </w:rPr>
        <w:t>: Tüketime Yönelik Mal ve Malzeme Alımları</w:t>
      </w:r>
      <w:bookmarkEnd w:id="1831"/>
    </w:p>
    <w:tbl>
      <w:tblPr>
        <w:tblW w:w="9007" w:type="dxa"/>
        <w:tblInd w:w="108" w:type="dxa"/>
        <w:tblCellMar>
          <w:left w:w="0" w:type="dxa"/>
          <w:right w:w="0" w:type="dxa"/>
        </w:tblCellMar>
        <w:tblLook w:val="04A0" w:firstRow="1" w:lastRow="0" w:firstColumn="1" w:lastColumn="0" w:noHBand="0" w:noVBand="1"/>
      </w:tblPr>
      <w:tblGrid>
        <w:gridCol w:w="2322"/>
        <w:gridCol w:w="3572"/>
        <w:gridCol w:w="1556"/>
        <w:gridCol w:w="1557"/>
      </w:tblGrid>
      <w:tr w:rsidR="004A359F" w:rsidRPr="00375CC2" w14:paraId="30121F65" w14:textId="77777777" w:rsidTr="00B617DD">
        <w:trPr>
          <w:trHeight w:val="411"/>
        </w:trPr>
        <w:tc>
          <w:tcPr>
            <w:tcW w:w="2322"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29C7EEB6"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sz w:val="20"/>
                <w:lang w:eastAsia="tr-TR"/>
              </w:rPr>
              <w:t>Faaliyet Adı</w:t>
            </w:r>
          </w:p>
        </w:tc>
        <w:tc>
          <w:tcPr>
            <w:tcW w:w="3572"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761D8971"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sz w:val="20"/>
                <w:lang w:eastAsia="tr-TR"/>
              </w:rPr>
              <w:t>Alt Faaliyetler</w:t>
            </w:r>
          </w:p>
        </w:tc>
        <w:tc>
          <w:tcPr>
            <w:tcW w:w="1556"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662E9F45"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color w:val="000000"/>
                <w:sz w:val="20"/>
                <w:lang w:eastAsia="tr-TR"/>
              </w:rPr>
              <w:t xml:space="preserve">Sorumlu </w:t>
            </w:r>
            <w:r w:rsidRPr="00375CC2">
              <w:rPr>
                <w:rFonts w:cstheme="minorHAnsi"/>
                <w:b/>
                <w:color w:val="000000"/>
                <w:sz w:val="20"/>
              </w:rPr>
              <w:t>Birim</w:t>
            </w:r>
          </w:p>
        </w:tc>
        <w:tc>
          <w:tcPr>
            <w:tcW w:w="155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25A11793"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sz w:val="20"/>
                <w:lang w:eastAsia="tr-TR"/>
              </w:rPr>
              <w:t>Tahmini Maliyet (TL)</w:t>
            </w:r>
          </w:p>
        </w:tc>
      </w:tr>
      <w:tr w:rsidR="004A359F" w:rsidRPr="00375CC2" w14:paraId="10D4A36D" w14:textId="77777777" w:rsidTr="00B617DD">
        <w:trPr>
          <w:trHeight w:val="798"/>
        </w:trPr>
        <w:tc>
          <w:tcPr>
            <w:tcW w:w="23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B39FC" w14:textId="77777777" w:rsidR="004A359F" w:rsidRPr="00375CC2" w:rsidRDefault="004A359F" w:rsidP="00B617DD">
            <w:pPr>
              <w:spacing w:after="0" w:line="240" w:lineRule="auto"/>
              <w:rPr>
                <w:rFonts w:eastAsia="Calibri" w:cstheme="minorHAnsi"/>
                <w:bCs/>
                <w:sz w:val="20"/>
                <w:lang w:eastAsia="tr-TR"/>
              </w:rPr>
            </w:pPr>
            <w:r w:rsidRPr="00375CC2">
              <w:rPr>
                <w:rFonts w:eastAsia="Calibri" w:cstheme="minorHAnsi"/>
                <w:bCs/>
                <w:sz w:val="20"/>
                <w:lang w:eastAsia="tr-TR"/>
              </w:rPr>
              <w:t>Tüketime Yönelik Mal ve Malzeme Alımları</w:t>
            </w:r>
          </w:p>
        </w:tc>
        <w:tc>
          <w:tcPr>
            <w:tcW w:w="3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C5FA6" w14:textId="77777777" w:rsidR="004A359F" w:rsidRPr="00375CC2" w:rsidRDefault="004A359F" w:rsidP="00B617DD">
            <w:pPr>
              <w:spacing w:after="0" w:line="240" w:lineRule="auto"/>
              <w:rPr>
                <w:rFonts w:eastAsia="Calibri" w:cstheme="minorHAnsi"/>
                <w:sz w:val="20"/>
                <w:lang w:eastAsia="tr-TR"/>
              </w:rPr>
            </w:pPr>
            <w:r w:rsidRPr="00375CC2">
              <w:rPr>
                <w:rFonts w:eastAsia="Calibri" w:cstheme="minorHAnsi"/>
                <w:sz w:val="20"/>
                <w:lang w:eastAsia="tr-TR"/>
              </w:rPr>
              <w:t>Akaryakıt ve Yağ Alımları, Enerji Alımları, Temizlik Malzemesi Alımları, Kırtasiye ve Büro Malzemesi  Alımları, Su Alımları, Yiyecek, İçecek Alımları, Özel Malzeme Alımları vb.</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E3AC0" w14:textId="77777777" w:rsidR="004A359F" w:rsidRPr="00375CC2" w:rsidRDefault="004A359F" w:rsidP="00B617DD">
            <w:pPr>
              <w:spacing w:after="0" w:line="240" w:lineRule="auto"/>
              <w:jc w:val="center"/>
              <w:rPr>
                <w:rFonts w:eastAsia="Calibri" w:cstheme="minorHAnsi"/>
                <w:sz w:val="20"/>
                <w:lang w:eastAsia="tr-TR"/>
              </w:rPr>
            </w:pPr>
            <w:r w:rsidRPr="00375CC2">
              <w:rPr>
                <w:rFonts w:eastAsia="Calibri" w:cstheme="minorHAnsi"/>
                <w:sz w:val="20"/>
                <w:lang w:eastAsia="tr-TR"/>
              </w:rPr>
              <w:t>KHB</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08A41" w14:textId="666095AF" w:rsidR="004A359F" w:rsidRPr="00375CC2" w:rsidRDefault="001F711F" w:rsidP="00B617DD">
            <w:pPr>
              <w:spacing w:after="0" w:line="240" w:lineRule="auto"/>
              <w:jc w:val="center"/>
              <w:rPr>
                <w:rFonts w:eastAsia="Calibri" w:cstheme="minorHAnsi"/>
                <w:sz w:val="20"/>
                <w:lang w:eastAsia="tr-TR"/>
              </w:rPr>
            </w:pPr>
            <w:r w:rsidRPr="00375CC2">
              <w:rPr>
                <w:rFonts w:eastAsia="Calibri" w:cstheme="minorHAnsi"/>
                <w:sz w:val="20"/>
                <w:lang w:eastAsia="tr-TR"/>
              </w:rPr>
              <w:t>628.000</w:t>
            </w:r>
          </w:p>
        </w:tc>
      </w:tr>
    </w:tbl>
    <w:p w14:paraId="488E4ED6" w14:textId="77777777" w:rsidR="004A359F" w:rsidRPr="00375CC2" w:rsidRDefault="004A359F" w:rsidP="004A359F">
      <w:pPr>
        <w:rPr>
          <w:rFonts w:cstheme="minorHAnsi"/>
        </w:rPr>
      </w:pPr>
    </w:p>
    <w:p w14:paraId="1673311A" w14:textId="77777777" w:rsidR="004A359F" w:rsidRPr="00375CC2" w:rsidRDefault="004A359F" w:rsidP="004A359F">
      <w:pPr>
        <w:pStyle w:val="ListeParagraf"/>
        <w:spacing w:after="160" w:line="360" w:lineRule="auto"/>
        <w:ind w:left="0"/>
        <w:outlineLvl w:val="0"/>
        <w:rPr>
          <w:rFonts w:cstheme="minorHAnsi"/>
          <w:b/>
        </w:rPr>
      </w:pPr>
      <w:bookmarkStart w:id="1832" w:name="_Toc113631099"/>
      <w:r w:rsidRPr="00375CC2">
        <w:rPr>
          <w:rFonts w:cstheme="minorHAnsi"/>
          <w:b/>
        </w:rPr>
        <w:t>3.1.3.3. Menkul Mal, Gayrimaddi Hak Alım, Bakım ve Onarım Giderleri</w:t>
      </w:r>
      <w:r w:rsidR="006A53D7" w:rsidRPr="00375CC2">
        <w:rPr>
          <w:rFonts w:cstheme="minorHAnsi"/>
          <w:b/>
        </w:rPr>
        <w:t xml:space="preserve">, </w:t>
      </w:r>
      <w:r w:rsidRPr="00375CC2">
        <w:rPr>
          <w:rFonts w:cstheme="minorHAnsi"/>
          <w:b/>
        </w:rPr>
        <w:t xml:space="preserve">Mamul </w:t>
      </w:r>
      <w:r w:rsidR="006A53D7" w:rsidRPr="00375CC2">
        <w:rPr>
          <w:rFonts w:cstheme="minorHAnsi"/>
          <w:b/>
        </w:rPr>
        <w:t>Mal Alımları</w:t>
      </w:r>
      <w:bookmarkEnd w:id="1832"/>
    </w:p>
    <w:p w14:paraId="5C2F5F40" w14:textId="77777777" w:rsidR="00947321" w:rsidRPr="00375CC2" w:rsidRDefault="00947321" w:rsidP="00947321">
      <w:pPr>
        <w:spacing w:line="360" w:lineRule="auto"/>
        <w:jc w:val="both"/>
        <w:rPr>
          <w:rFonts w:cstheme="minorHAnsi"/>
          <w:color w:val="000000"/>
        </w:rPr>
      </w:pPr>
      <w:r w:rsidRPr="00375CC2">
        <w:rPr>
          <w:rFonts w:cstheme="minorHAnsi"/>
          <w:color w:val="000000"/>
        </w:rPr>
        <w:t>Ajansın demirbaş ihtiyacının çoğunun karşılanmış olmasıyla beraber, kurumsal kapasitenin büyümesi, yeni personel istihdamı ve mevcut demirbaşların ekonomik ömürlerinin tamamlanması durumunda yeni demirbaşlara ihtiyaç duyul</w:t>
      </w:r>
      <w:r w:rsidR="00C72A97" w:rsidRPr="00375CC2">
        <w:rPr>
          <w:rFonts w:cstheme="minorHAnsi"/>
          <w:color w:val="000000"/>
        </w:rPr>
        <w:t>acaktır</w:t>
      </w:r>
      <w:r w:rsidRPr="00375CC2">
        <w:rPr>
          <w:rFonts w:cstheme="minorHAnsi"/>
          <w:color w:val="000000"/>
        </w:rPr>
        <w:t>. Mevcut yazılım lisansları</w:t>
      </w:r>
      <w:r w:rsidR="001342AE" w:rsidRPr="00375CC2">
        <w:rPr>
          <w:rFonts w:cstheme="minorHAnsi"/>
          <w:color w:val="000000"/>
        </w:rPr>
        <w:t>n</w:t>
      </w:r>
      <w:r w:rsidR="00C72A97" w:rsidRPr="00375CC2">
        <w:rPr>
          <w:rFonts w:cstheme="minorHAnsi"/>
          <w:color w:val="000000"/>
        </w:rPr>
        <w:t>ın</w:t>
      </w:r>
      <w:r w:rsidR="001342AE" w:rsidRPr="00375CC2">
        <w:rPr>
          <w:rFonts w:cstheme="minorHAnsi"/>
          <w:color w:val="000000"/>
        </w:rPr>
        <w:t xml:space="preserve"> yenilenmesi, klimaların arıza</w:t>
      </w:r>
      <w:r w:rsidRPr="00375CC2">
        <w:rPr>
          <w:rFonts w:cstheme="minorHAnsi"/>
          <w:color w:val="000000"/>
        </w:rPr>
        <w:t xml:space="preserve"> vb. du</w:t>
      </w:r>
      <w:r w:rsidR="0055641B" w:rsidRPr="00375CC2">
        <w:rPr>
          <w:rFonts w:cstheme="minorHAnsi"/>
          <w:color w:val="000000"/>
        </w:rPr>
        <w:t>rumlarda değiştirilmesi</w:t>
      </w:r>
      <w:r w:rsidRPr="00375CC2">
        <w:rPr>
          <w:rFonts w:cstheme="minorHAnsi"/>
          <w:color w:val="000000"/>
        </w:rPr>
        <w:t>, dizüstü bilgisayarların yenilenmesi bu kapsamda öngörülen gider kalemleridir.</w:t>
      </w:r>
    </w:p>
    <w:p w14:paraId="20660BEB" w14:textId="0AF741B4" w:rsidR="004A359F" w:rsidRPr="00375CC2" w:rsidRDefault="004A359F" w:rsidP="004A359F">
      <w:pPr>
        <w:pStyle w:val="ResimYazs"/>
        <w:spacing w:after="0"/>
        <w:jc w:val="center"/>
        <w:rPr>
          <w:rFonts w:eastAsia="Calibri" w:cstheme="minorHAnsi"/>
          <w:color w:val="auto"/>
          <w:sz w:val="20"/>
          <w:szCs w:val="20"/>
        </w:rPr>
      </w:pPr>
      <w:bookmarkStart w:id="1833" w:name="_Toc113631168"/>
      <w:r w:rsidRPr="00375CC2">
        <w:rPr>
          <w:rFonts w:cstheme="minorHAnsi"/>
          <w:color w:val="auto"/>
          <w:sz w:val="20"/>
          <w:szCs w:val="20"/>
        </w:rPr>
        <w:t xml:space="preserve">Tablo </w:t>
      </w:r>
      <w:r w:rsidRPr="00375CC2">
        <w:rPr>
          <w:rFonts w:cstheme="minorHAnsi"/>
          <w:color w:val="auto"/>
          <w:sz w:val="20"/>
          <w:szCs w:val="20"/>
        </w:rPr>
        <w:fldChar w:fldCharType="begin"/>
      </w:r>
      <w:r w:rsidRPr="00375CC2">
        <w:rPr>
          <w:rFonts w:cstheme="minorHAnsi"/>
          <w:color w:val="auto"/>
          <w:sz w:val="20"/>
          <w:szCs w:val="20"/>
        </w:rPr>
        <w:instrText xml:space="preserve"> SEQ Tablo \* ARABIC </w:instrText>
      </w:r>
      <w:r w:rsidRPr="00375CC2">
        <w:rPr>
          <w:rFonts w:cstheme="minorHAnsi"/>
          <w:color w:val="auto"/>
          <w:sz w:val="20"/>
          <w:szCs w:val="20"/>
        </w:rPr>
        <w:fldChar w:fldCharType="separate"/>
      </w:r>
      <w:r w:rsidR="00132CDF">
        <w:rPr>
          <w:rFonts w:cstheme="minorHAnsi"/>
          <w:noProof/>
          <w:color w:val="auto"/>
          <w:sz w:val="20"/>
          <w:szCs w:val="20"/>
        </w:rPr>
        <w:t>43</w:t>
      </w:r>
      <w:r w:rsidRPr="00375CC2">
        <w:rPr>
          <w:rFonts w:cstheme="minorHAnsi"/>
          <w:color w:val="auto"/>
          <w:sz w:val="20"/>
          <w:szCs w:val="20"/>
        </w:rPr>
        <w:fldChar w:fldCharType="end"/>
      </w:r>
      <w:r w:rsidRPr="00375CC2">
        <w:rPr>
          <w:rFonts w:cstheme="minorHAnsi"/>
          <w:color w:val="auto"/>
          <w:sz w:val="20"/>
          <w:szCs w:val="20"/>
        </w:rPr>
        <w:t xml:space="preserve">: </w:t>
      </w:r>
      <w:r w:rsidRPr="00375CC2">
        <w:rPr>
          <w:rFonts w:eastAsia="Calibri" w:cstheme="minorHAnsi"/>
          <w:color w:val="auto"/>
          <w:sz w:val="20"/>
          <w:szCs w:val="20"/>
        </w:rPr>
        <w:t>Menkul Mal, Gayrimaddi Hak Alım, Bakım ve Onarım</w:t>
      </w:r>
      <w:r w:rsidR="00CD3BFD" w:rsidRPr="00375CC2">
        <w:rPr>
          <w:rFonts w:eastAsia="Calibri" w:cstheme="minorHAnsi"/>
          <w:color w:val="auto"/>
          <w:sz w:val="20"/>
          <w:szCs w:val="20"/>
        </w:rPr>
        <w:t>, Mamul Mal Alımları</w:t>
      </w:r>
      <w:r w:rsidRPr="00375CC2">
        <w:rPr>
          <w:rFonts w:eastAsia="Calibri" w:cstheme="minorHAnsi"/>
          <w:color w:val="auto"/>
          <w:sz w:val="20"/>
          <w:szCs w:val="20"/>
        </w:rPr>
        <w:t xml:space="preserve"> Giderleri</w:t>
      </w:r>
      <w:bookmarkEnd w:id="1833"/>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4"/>
        <w:gridCol w:w="3827"/>
        <w:gridCol w:w="1418"/>
        <w:gridCol w:w="1215"/>
      </w:tblGrid>
      <w:tr w:rsidR="004A359F" w:rsidRPr="00375CC2" w14:paraId="68A8EE9E" w14:textId="77777777" w:rsidTr="00CD3BFD">
        <w:trPr>
          <w:trHeight w:val="265"/>
        </w:trPr>
        <w:tc>
          <w:tcPr>
            <w:tcW w:w="2864" w:type="dxa"/>
            <w:shd w:val="clear" w:color="auto" w:fill="C6D9F1" w:themeFill="text2" w:themeFillTint="33"/>
            <w:tcMar>
              <w:top w:w="0" w:type="dxa"/>
              <w:left w:w="108" w:type="dxa"/>
              <w:bottom w:w="0" w:type="dxa"/>
              <w:right w:w="108" w:type="dxa"/>
            </w:tcMar>
            <w:vAlign w:val="center"/>
            <w:hideMark/>
          </w:tcPr>
          <w:p w14:paraId="05E3FEE8"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sz w:val="20"/>
                <w:lang w:eastAsia="tr-TR"/>
              </w:rPr>
              <w:t>Faaliyet Adı</w:t>
            </w:r>
          </w:p>
        </w:tc>
        <w:tc>
          <w:tcPr>
            <w:tcW w:w="3827" w:type="dxa"/>
            <w:shd w:val="clear" w:color="auto" w:fill="C6D9F1" w:themeFill="text2" w:themeFillTint="33"/>
            <w:tcMar>
              <w:top w:w="0" w:type="dxa"/>
              <w:left w:w="108" w:type="dxa"/>
              <w:bottom w:w="0" w:type="dxa"/>
              <w:right w:w="108" w:type="dxa"/>
            </w:tcMar>
            <w:vAlign w:val="center"/>
            <w:hideMark/>
          </w:tcPr>
          <w:p w14:paraId="16B6B72B"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sz w:val="20"/>
                <w:lang w:eastAsia="tr-TR"/>
              </w:rPr>
              <w:t>Alt Faaliyetler</w:t>
            </w:r>
          </w:p>
        </w:tc>
        <w:tc>
          <w:tcPr>
            <w:tcW w:w="1418" w:type="dxa"/>
            <w:shd w:val="clear" w:color="auto" w:fill="C6D9F1" w:themeFill="text2" w:themeFillTint="33"/>
            <w:tcMar>
              <w:top w:w="0" w:type="dxa"/>
              <w:left w:w="108" w:type="dxa"/>
              <w:bottom w:w="0" w:type="dxa"/>
              <w:right w:w="108" w:type="dxa"/>
            </w:tcMar>
            <w:vAlign w:val="center"/>
            <w:hideMark/>
          </w:tcPr>
          <w:p w14:paraId="7A9D9887"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color w:val="000000"/>
                <w:sz w:val="20"/>
                <w:lang w:eastAsia="tr-TR"/>
              </w:rPr>
              <w:t xml:space="preserve">Sorumlu </w:t>
            </w:r>
            <w:r w:rsidRPr="00375CC2">
              <w:rPr>
                <w:rFonts w:cstheme="minorHAnsi"/>
                <w:b/>
                <w:color w:val="000000"/>
                <w:sz w:val="20"/>
              </w:rPr>
              <w:t>Birim</w:t>
            </w:r>
          </w:p>
        </w:tc>
        <w:tc>
          <w:tcPr>
            <w:tcW w:w="1215" w:type="dxa"/>
            <w:shd w:val="clear" w:color="auto" w:fill="C6D9F1" w:themeFill="text2" w:themeFillTint="33"/>
            <w:tcMar>
              <w:top w:w="0" w:type="dxa"/>
              <w:left w:w="108" w:type="dxa"/>
              <w:bottom w:w="0" w:type="dxa"/>
              <w:right w:w="108" w:type="dxa"/>
            </w:tcMar>
            <w:hideMark/>
          </w:tcPr>
          <w:p w14:paraId="0AF15DD2"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sz w:val="20"/>
                <w:lang w:eastAsia="tr-TR"/>
              </w:rPr>
              <w:t>Maliyet (TL)</w:t>
            </w:r>
          </w:p>
        </w:tc>
      </w:tr>
      <w:tr w:rsidR="004A359F" w:rsidRPr="00375CC2" w14:paraId="45FD1021" w14:textId="77777777" w:rsidTr="00CD3BFD">
        <w:trPr>
          <w:trHeight w:val="655"/>
        </w:trPr>
        <w:tc>
          <w:tcPr>
            <w:tcW w:w="2864" w:type="dxa"/>
            <w:tcMar>
              <w:top w:w="0" w:type="dxa"/>
              <w:left w:w="108" w:type="dxa"/>
              <w:bottom w:w="0" w:type="dxa"/>
              <w:right w:w="108" w:type="dxa"/>
            </w:tcMar>
            <w:vAlign w:val="center"/>
            <w:hideMark/>
          </w:tcPr>
          <w:p w14:paraId="33D71F7B" w14:textId="77777777" w:rsidR="004A359F" w:rsidRPr="00375CC2" w:rsidRDefault="004A359F" w:rsidP="00B617DD">
            <w:pPr>
              <w:spacing w:after="0" w:line="240" w:lineRule="auto"/>
              <w:rPr>
                <w:rFonts w:eastAsia="Calibri" w:cstheme="minorHAnsi"/>
                <w:bCs/>
                <w:sz w:val="20"/>
                <w:lang w:eastAsia="tr-TR"/>
              </w:rPr>
            </w:pPr>
            <w:r w:rsidRPr="00375CC2">
              <w:rPr>
                <w:rFonts w:eastAsia="Calibri" w:cstheme="minorHAnsi"/>
                <w:bCs/>
                <w:sz w:val="20"/>
                <w:lang w:eastAsia="tr-TR"/>
              </w:rPr>
              <w:t>Menkul Mal</w:t>
            </w:r>
            <w:r w:rsidR="001B7233" w:rsidRPr="00375CC2">
              <w:rPr>
                <w:rFonts w:eastAsia="Calibri" w:cstheme="minorHAnsi"/>
                <w:bCs/>
                <w:sz w:val="20"/>
                <w:lang w:eastAsia="tr-TR"/>
              </w:rPr>
              <w:t xml:space="preserve">, </w:t>
            </w:r>
            <w:r w:rsidRPr="00375CC2">
              <w:rPr>
                <w:rFonts w:eastAsia="Calibri" w:cstheme="minorHAnsi"/>
                <w:bCs/>
                <w:sz w:val="20"/>
                <w:lang w:eastAsia="tr-TR"/>
              </w:rPr>
              <w:t>Gayrimaddi Hak Alım</w:t>
            </w:r>
            <w:r w:rsidR="001B7233" w:rsidRPr="00375CC2">
              <w:rPr>
                <w:rFonts w:eastAsia="Calibri" w:cstheme="minorHAnsi"/>
                <w:bCs/>
                <w:sz w:val="20"/>
                <w:lang w:eastAsia="tr-TR"/>
              </w:rPr>
              <w:t xml:space="preserve">, </w:t>
            </w:r>
            <w:r w:rsidRPr="00375CC2">
              <w:rPr>
                <w:rFonts w:eastAsia="Calibri" w:cstheme="minorHAnsi"/>
                <w:bCs/>
                <w:sz w:val="20"/>
                <w:lang w:eastAsia="tr-TR"/>
              </w:rPr>
              <w:t xml:space="preserve">Bakım </w:t>
            </w:r>
            <w:r w:rsidR="001B7233" w:rsidRPr="00375CC2">
              <w:rPr>
                <w:rFonts w:eastAsia="Calibri" w:cstheme="minorHAnsi"/>
                <w:bCs/>
                <w:sz w:val="20"/>
                <w:lang w:eastAsia="tr-TR"/>
              </w:rPr>
              <w:t xml:space="preserve">ve </w:t>
            </w:r>
            <w:r w:rsidRPr="00375CC2">
              <w:rPr>
                <w:rFonts w:eastAsia="Calibri" w:cstheme="minorHAnsi"/>
                <w:bCs/>
                <w:sz w:val="20"/>
                <w:lang w:eastAsia="tr-TR"/>
              </w:rPr>
              <w:t>Onarım Giderleri</w:t>
            </w:r>
          </w:p>
        </w:tc>
        <w:tc>
          <w:tcPr>
            <w:tcW w:w="3827" w:type="dxa"/>
            <w:tcMar>
              <w:top w:w="0" w:type="dxa"/>
              <w:left w:w="108" w:type="dxa"/>
              <w:bottom w:w="0" w:type="dxa"/>
              <w:right w:w="108" w:type="dxa"/>
            </w:tcMar>
            <w:vAlign w:val="center"/>
            <w:hideMark/>
          </w:tcPr>
          <w:p w14:paraId="5EDF83BB" w14:textId="77777777" w:rsidR="004A359F" w:rsidRPr="00375CC2" w:rsidRDefault="004A359F" w:rsidP="00B617DD">
            <w:pPr>
              <w:spacing w:after="0" w:line="240" w:lineRule="auto"/>
              <w:rPr>
                <w:rFonts w:eastAsia="Calibri" w:cstheme="minorHAnsi"/>
                <w:sz w:val="20"/>
                <w:lang w:eastAsia="tr-TR"/>
              </w:rPr>
            </w:pPr>
            <w:r w:rsidRPr="00375CC2">
              <w:rPr>
                <w:rFonts w:eastAsia="Calibri" w:cstheme="minorHAnsi"/>
                <w:sz w:val="20"/>
                <w:lang w:eastAsia="tr-TR"/>
              </w:rPr>
              <w:t>Menkul Mal Alım Giderleri</w:t>
            </w:r>
            <w:r w:rsidR="001B7233" w:rsidRPr="00375CC2">
              <w:rPr>
                <w:rFonts w:eastAsia="Calibri" w:cstheme="minorHAnsi"/>
                <w:sz w:val="20"/>
                <w:lang w:eastAsia="tr-TR"/>
              </w:rPr>
              <w:t xml:space="preserve">, </w:t>
            </w:r>
            <w:r w:rsidRPr="00375CC2">
              <w:rPr>
                <w:rFonts w:eastAsia="Calibri" w:cstheme="minorHAnsi"/>
                <w:sz w:val="20"/>
                <w:lang w:eastAsia="tr-TR"/>
              </w:rPr>
              <w:t xml:space="preserve">Dayanıklı Mal </w:t>
            </w:r>
            <w:r w:rsidR="001B7233" w:rsidRPr="00375CC2">
              <w:rPr>
                <w:rFonts w:eastAsia="Calibri" w:cstheme="minorHAnsi"/>
                <w:sz w:val="20"/>
                <w:lang w:eastAsia="tr-TR"/>
              </w:rPr>
              <w:t xml:space="preserve">ve </w:t>
            </w:r>
            <w:r w:rsidRPr="00375CC2">
              <w:rPr>
                <w:rFonts w:eastAsia="Calibri" w:cstheme="minorHAnsi"/>
                <w:sz w:val="20"/>
                <w:lang w:eastAsia="tr-TR"/>
              </w:rPr>
              <w:t>Malzeme Alımları</w:t>
            </w:r>
            <w:r w:rsidR="001B7233" w:rsidRPr="00375CC2">
              <w:rPr>
                <w:rFonts w:eastAsia="Calibri" w:cstheme="minorHAnsi"/>
                <w:sz w:val="20"/>
                <w:lang w:eastAsia="tr-TR"/>
              </w:rPr>
              <w:t xml:space="preserve">, </w:t>
            </w:r>
            <w:r w:rsidRPr="00375CC2">
              <w:rPr>
                <w:rFonts w:eastAsia="Calibri" w:cstheme="minorHAnsi"/>
                <w:sz w:val="20"/>
                <w:lang w:eastAsia="tr-TR"/>
              </w:rPr>
              <w:t xml:space="preserve">Bilgisayar Yazılım Alımları </w:t>
            </w:r>
            <w:r w:rsidR="001B7233" w:rsidRPr="00375CC2">
              <w:rPr>
                <w:rFonts w:eastAsia="Calibri" w:cstheme="minorHAnsi"/>
                <w:sz w:val="20"/>
                <w:lang w:eastAsia="tr-TR"/>
              </w:rPr>
              <w:t>vb.</w:t>
            </w:r>
          </w:p>
        </w:tc>
        <w:tc>
          <w:tcPr>
            <w:tcW w:w="1418" w:type="dxa"/>
            <w:tcMar>
              <w:top w:w="0" w:type="dxa"/>
              <w:left w:w="108" w:type="dxa"/>
              <w:bottom w:w="0" w:type="dxa"/>
              <w:right w:w="108" w:type="dxa"/>
            </w:tcMar>
            <w:vAlign w:val="center"/>
            <w:hideMark/>
          </w:tcPr>
          <w:p w14:paraId="3FCD72CD" w14:textId="77777777" w:rsidR="004A359F" w:rsidRPr="00375CC2" w:rsidRDefault="004A359F" w:rsidP="00B617DD">
            <w:pPr>
              <w:spacing w:after="0" w:line="240" w:lineRule="auto"/>
              <w:jc w:val="center"/>
              <w:rPr>
                <w:rFonts w:eastAsia="Calibri" w:cstheme="minorHAnsi"/>
                <w:sz w:val="20"/>
                <w:lang w:eastAsia="tr-TR"/>
              </w:rPr>
            </w:pPr>
            <w:r w:rsidRPr="00375CC2">
              <w:rPr>
                <w:rFonts w:eastAsia="Calibri" w:cstheme="minorHAnsi"/>
                <w:sz w:val="20"/>
                <w:lang w:eastAsia="tr-TR"/>
              </w:rPr>
              <w:t>KHB</w:t>
            </w:r>
          </w:p>
        </w:tc>
        <w:tc>
          <w:tcPr>
            <w:tcW w:w="1215" w:type="dxa"/>
            <w:tcMar>
              <w:top w:w="0" w:type="dxa"/>
              <w:left w:w="108" w:type="dxa"/>
              <w:bottom w:w="0" w:type="dxa"/>
              <w:right w:w="108" w:type="dxa"/>
            </w:tcMar>
            <w:vAlign w:val="center"/>
          </w:tcPr>
          <w:p w14:paraId="47BA0275" w14:textId="3D520B31" w:rsidR="004A359F" w:rsidRPr="00375CC2" w:rsidRDefault="001F711F" w:rsidP="00B617DD">
            <w:pPr>
              <w:spacing w:after="0" w:line="240" w:lineRule="auto"/>
              <w:jc w:val="center"/>
              <w:rPr>
                <w:rFonts w:eastAsia="Calibri" w:cstheme="minorHAnsi"/>
                <w:sz w:val="20"/>
                <w:lang w:eastAsia="tr-TR"/>
              </w:rPr>
            </w:pPr>
            <w:r w:rsidRPr="00375CC2">
              <w:rPr>
                <w:rFonts w:eastAsia="Calibri" w:cstheme="minorHAnsi"/>
                <w:sz w:val="20"/>
                <w:lang w:eastAsia="tr-TR"/>
              </w:rPr>
              <w:t>250.</w:t>
            </w:r>
            <w:r w:rsidR="00947321" w:rsidRPr="00375CC2">
              <w:rPr>
                <w:rFonts w:eastAsia="Calibri" w:cstheme="minorHAnsi"/>
                <w:sz w:val="20"/>
                <w:lang w:eastAsia="tr-TR"/>
              </w:rPr>
              <w:t>000</w:t>
            </w:r>
          </w:p>
        </w:tc>
      </w:tr>
      <w:tr w:rsidR="00514DF0" w:rsidRPr="00375CC2" w14:paraId="2413F3AA" w14:textId="77777777" w:rsidTr="00CD3BFD">
        <w:trPr>
          <w:trHeight w:val="339"/>
        </w:trPr>
        <w:tc>
          <w:tcPr>
            <w:tcW w:w="2864" w:type="dxa"/>
            <w:tcMar>
              <w:top w:w="0" w:type="dxa"/>
              <w:left w:w="108" w:type="dxa"/>
              <w:bottom w:w="0" w:type="dxa"/>
              <w:right w:w="108" w:type="dxa"/>
            </w:tcMar>
            <w:vAlign w:val="center"/>
          </w:tcPr>
          <w:p w14:paraId="1860A2B9" w14:textId="77777777" w:rsidR="00514DF0" w:rsidRPr="00375CC2" w:rsidRDefault="00514DF0" w:rsidP="00B617DD">
            <w:pPr>
              <w:spacing w:after="0" w:line="240" w:lineRule="auto"/>
              <w:rPr>
                <w:rFonts w:eastAsia="Calibri" w:cstheme="minorHAnsi"/>
                <w:bCs/>
                <w:sz w:val="20"/>
                <w:lang w:eastAsia="tr-TR"/>
              </w:rPr>
            </w:pPr>
            <w:r w:rsidRPr="00375CC2">
              <w:rPr>
                <w:rFonts w:eastAsia="Calibri" w:cstheme="minorHAnsi"/>
                <w:bCs/>
                <w:sz w:val="20"/>
                <w:lang w:eastAsia="tr-TR"/>
              </w:rPr>
              <w:t xml:space="preserve">Sermaye </w:t>
            </w:r>
            <w:r w:rsidR="001B7233" w:rsidRPr="00375CC2">
              <w:rPr>
                <w:rFonts w:eastAsia="Calibri" w:cstheme="minorHAnsi"/>
                <w:bCs/>
                <w:sz w:val="20"/>
                <w:lang w:eastAsia="tr-TR"/>
              </w:rPr>
              <w:t xml:space="preserve">Giderleri, </w:t>
            </w:r>
            <w:r w:rsidRPr="00375CC2">
              <w:rPr>
                <w:rFonts w:eastAsia="Calibri" w:cstheme="minorHAnsi"/>
                <w:bCs/>
                <w:sz w:val="20"/>
                <w:lang w:eastAsia="tr-TR"/>
              </w:rPr>
              <w:t xml:space="preserve">Mamul Mal </w:t>
            </w:r>
            <w:r w:rsidR="001B7233" w:rsidRPr="00375CC2">
              <w:rPr>
                <w:rFonts w:eastAsia="Calibri" w:cstheme="minorHAnsi"/>
                <w:bCs/>
                <w:sz w:val="20"/>
                <w:lang w:eastAsia="tr-TR"/>
              </w:rPr>
              <w:t>Alımı</w:t>
            </w:r>
          </w:p>
        </w:tc>
        <w:tc>
          <w:tcPr>
            <w:tcW w:w="3827" w:type="dxa"/>
            <w:tcMar>
              <w:top w:w="0" w:type="dxa"/>
              <w:left w:w="108" w:type="dxa"/>
              <w:bottom w:w="0" w:type="dxa"/>
              <w:right w:w="108" w:type="dxa"/>
            </w:tcMar>
            <w:vAlign w:val="center"/>
          </w:tcPr>
          <w:p w14:paraId="4E4F59CA" w14:textId="77777777" w:rsidR="00514DF0" w:rsidRPr="00375CC2" w:rsidRDefault="00514DF0" w:rsidP="00B617DD">
            <w:pPr>
              <w:spacing w:after="0" w:line="240" w:lineRule="auto"/>
              <w:rPr>
                <w:rFonts w:eastAsia="Calibri" w:cstheme="minorHAnsi"/>
                <w:sz w:val="20"/>
                <w:lang w:eastAsia="tr-TR"/>
              </w:rPr>
            </w:pPr>
            <w:r w:rsidRPr="00375CC2">
              <w:rPr>
                <w:rFonts w:eastAsia="Calibri" w:cstheme="minorHAnsi"/>
                <w:sz w:val="20"/>
                <w:lang w:eastAsia="tr-TR"/>
              </w:rPr>
              <w:t xml:space="preserve">Klima </w:t>
            </w:r>
            <w:r w:rsidR="001B7233" w:rsidRPr="00375CC2">
              <w:rPr>
                <w:rFonts w:eastAsia="Calibri" w:cstheme="minorHAnsi"/>
                <w:sz w:val="20"/>
                <w:lang w:eastAsia="tr-TR"/>
              </w:rPr>
              <w:t xml:space="preserve">Yenilemeleri, </w:t>
            </w:r>
            <w:r w:rsidRPr="00375CC2">
              <w:rPr>
                <w:rFonts w:eastAsia="Calibri" w:cstheme="minorHAnsi"/>
                <w:sz w:val="20"/>
                <w:lang w:eastAsia="tr-TR"/>
              </w:rPr>
              <w:t xml:space="preserve">Sunucu </w:t>
            </w:r>
            <w:r w:rsidR="001B7233" w:rsidRPr="00375CC2">
              <w:rPr>
                <w:rFonts w:eastAsia="Calibri" w:cstheme="minorHAnsi"/>
                <w:sz w:val="20"/>
                <w:lang w:eastAsia="tr-TR"/>
              </w:rPr>
              <w:t>Güncellemeleri</w:t>
            </w:r>
          </w:p>
          <w:p w14:paraId="55347844" w14:textId="77777777" w:rsidR="00514DF0" w:rsidRPr="00375CC2" w:rsidRDefault="00514DF0" w:rsidP="00B617DD">
            <w:pPr>
              <w:spacing w:after="0" w:line="240" w:lineRule="auto"/>
              <w:rPr>
                <w:rFonts w:eastAsia="Calibri" w:cstheme="minorHAnsi"/>
                <w:sz w:val="20"/>
                <w:lang w:eastAsia="tr-TR"/>
              </w:rPr>
            </w:pPr>
          </w:p>
        </w:tc>
        <w:tc>
          <w:tcPr>
            <w:tcW w:w="1418" w:type="dxa"/>
            <w:tcMar>
              <w:top w:w="0" w:type="dxa"/>
              <w:left w:w="108" w:type="dxa"/>
              <w:bottom w:w="0" w:type="dxa"/>
              <w:right w:w="108" w:type="dxa"/>
            </w:tcMar>
            <w:vAlign w:val="center"/>
          </w:tcPr>
          <w:p w14:paraId="58F6B965" w14:textId="77777777" w:rsidR="00514DF0" w:rsidRPr="00375CC2" w:rsidRDefault="00514DF0" w:rsidP="00B617DD">
            <w:pPr>
              <w:spacing w:after="0" w:line="240" w:lineRule="auto"/>
              <w:jc w:val="center"/>
              <w:rPr>
                <w:rFonts w:eastAsia="Calibri" w:cstheme="minorHAnsi"/>
                <w:sz w:val="20"/>
                <w:lang w:eastAsia="tr-TR"/>
              </w:rPr>
            </w:pPr>
            <w:r w:rsidRPr="00375CC2">
              <w:rPr>
                <w:rFonts w:eastAsia="Calibri" w:cstheme="minorHAnsi"/>
                <w:sz w:val="20"/>
                <w:lang w:eastAsia="tr-TR"/>
              </w:rPr>
              <w:t>KHB</w:t>
            </w:r>
          </w:p>
        </w:tc>
        <w:tc>
          <w:tcPr>
            <w:tcW w:w="1215" w:type="dxa"/>
            <w:tcMar>
              <w:top w:w="0" w:type="dxa"/>
              <w:left w:w="108" w:type="dxa"/>
              <w:bottom w:w="0" w:type="dxa"/>
              <w:right w:w="108" w:type="dxa"/>
            </w:tcMar>
            <w:vAlign w:val="center"/>
          </w:tcPr>
          <w:p w14:paraId="0C3338BA" w14:textId="77777777" w:rsidR="00514DF0" w:rsidRPr="00375CC2" w:rsidRDefault="00947321" w:rsidP="00B617DD">
            <w:pPr>
              <w:spacing w:after="0" w:line="240" w:lineRule="auto"/>
              <w:jc w:val="center"/>
              <w:rPr>
                <w:rFonts w:eastAsia="Calibri" w:cstheme="minorHAnsi"/>
                <w:sz w:val="20"/>
                <w:lang w:eastAsia="tr-TR"/>
              </w:rPr>
            </w:pPr>
            <w:r w:rsidRPr="00375CC2">
              <w:rPr>
                <w:rFonts w:eastAsia="Calibri" w:cstheme="minorHAnsi"/>
                <w:sz w:val="20"/>
                <w:lang w:eastAsia="tr-TR"/>
              </w:rPr>
              <w:t>270.000</w:t>
            </w:r>
          </w:p>
        </w:tc>
      </w:tr>
    </w:tbl>
    <w:p w14:paraId="2C778E29" w14:textId="77777777" w:rsidR="004A359F" w:rsidRPr="00375CC2" w:rsidRDefault="004A359F" w:rsidP="00514DF0">
      <w:pPr>
        <w:spacing w:after="0"/>
        <w:rPr>
          <w:rFonts w:cstheme="minorHAnsi"/>
          <w:b/>
          <w:bCs/>
        </w:rPr>
      </w:pPr>
    </w:p>
    <w:p w14:paraId="019586BA" w14:textId="77777777" w:rsidR="004A359F" w:rsidRPr="00375CC2" w:rsidRDefault="004A359F" w:rsidP="004A359F">
      <w:pPr>
        <w:pStyle w:val="ListeParagraf"/>
        <w:spacing w:after="0"/>
        <w:ind w:left="1728"/>
        <w:rPr>
          <w:rFonts w:cstheme="minorHAnsi"/>
          <w:b/>
          <w:bCs/>
        </w:rPr>
      </w:pPr>
    </w:p>
    <w:p w14:paraId="605E3A27" w14:textId="77777777" w:rsidR="004A359F" w:rsidRPr="00375CC2" w:rsidRDefault="004A359F" w:rsidP="004A359F">
      <w:pPr>
        <w:pStyle w:val="ListeParagraf"/>
        <w:spacing w:after="160" w:line="360" w:lineRule="auto"/>
        <w:ind w:left="0"/>
        <w:outlineLvl w:val="0"/>
        <w:rPr>
          <w:rFonts w:cstheme="minorHAnsi"/>
          <w:b/>
        </w:rPr>
      </w:pPr>
      <w:bookmarkStart w:id="1834" w:name="_Toc113631100"/>
      <w:r w:rsidRPr="00375CC2">
        <w:rPr>
          <w:rFonts w:cstheme="minorHAnsi"/>
          <w:b/>
        </w:rPr>
        <w:t>3.1.3.4. Gayrimenkul Mal Bakım ve Onarım Giderleri</w:t>
      </w:r>
      <w:bookmarkEnd w:id="1834"/>
    </w:p>
    <w:p w14:paraId="4250416B" w14:textId="75383158" w:rsidR="00B316C2" w:rsidRPr="00375CC2" w:rsidRDefault="00947321" w:rsidP="00947321">
      <w:pPr>
        <w:spacing w:line="360" w:lineRule="auto"/>
        <w:jc w:val="both"/>
        <w:rPr>
          <w:rFonts w:eastAsia="Calibri" w:cstheme="minorHAnsi"/>
          <w:color w:val="000000"/>
        </w:rPr>
      </w:pPr>
      <w:r w:rsidRPr="00375CC2">
        <w:rPr>
          <w:rFonts w:eastAsia="Calibri" w:cstheme="minorHAnsi"/>
          <w:color w:val="000000"/>
        </w:rPr>
        <w:t>Ajansın Denizli merkez hizmet binası ile Aydın ve Muğla Yatırım Destek Ofisleri</w:t>
      </w:r>
      <w:r w:rsidR="00C72A97" w:rsidRPr="00375CC2">
        <w:rPr>
          <w:rFonts w:eastAsia="Calibri" w:cstheme="minorHAnsi"/>
          <w:color w:val="000000"/>
        </w:rPr>
        <w:t>nde</w:t>
      </w:r>
      <w:r w:rsidRPr="00375CC2">
        <w:rPr>
          <w:rFonts w:eastAsia="Calibri" w:cstheme="minorHAnsi"/>
          <w:color w:val="000000"/>
        </w:rPr>
        <w:t xml:space="preserve"> tadilat işlemleri kapsamında bakım ve onarım faaliyetleri</w:t>
      </w:r>
      <w:r w:rsidR="00C72A97" w:rsidRPr="00375CC2">
        <w:rPr>
          <w:rFonts w:eastAsia="Calibri" w:cstheme="minorHAnsi"/>
          <w:color w:val="000000"/>
        </w:rPr>
        <w:t xml:space="preserve"> gerçekleştirilecektir. </w:t>
      </w:r>
    </w:p>
    <w:p w14:paraId="388178D2" w14:textId="0BC76912" w:rsidR="004A359F" w:rsidRPr="00375CC2" w:rsidRDefault="004A359F" w:rsidP="004A359F">
      <w:pPr>
        <w:pStyle w:val="ResimYazs"/>
        <w:spacing w:after="0"/>
        <w:jc w:val="center"/>
        <w:rPr>
          <w:rFonts w:cstheme="minorHAnsi"/>
          <w:color w:val="auto"/>
          <w:sz w:val="20"/>
          <w:szCs w:val="22"/>
        </w:rPr>
      </w:pPr>
      <w:bookmarkStart w:id="1835" w:name="_Toc113631169"/>
      <w:r w:rsidRPr="00375CC2">
        <w:rPr>
          <w:rFonts w:cstheme="minorHAnsi"/>
          <w:color w:val="auto"/>
          <w:sz w:val="20"/>
          <w:szCs w:val="22"/>
        </w:rPr>
        <w:t xml:space="preserve">Tablo </w:t>
      </w:r>
      <w:r w:rsidRPr="00375CC2">
        <w:rPr>
          <w:rFonts w:cstheme="minorHAnsi"/>
          <w:color w:val="auto"/>
          <w:sz w:val="20"/>
          <w:szCs w:val="22"/>
        </w:rPr>
        <w:fldChar w:fldCharType="begin"/>
      </w:r>
      <w:r w:rsidRPr="00375CC2">
        <w:rPr>
          <w:rFonts w:cstheme="minorHAnsi"/>
          <w:color w:val="auto"/>
          <w:sz w:val="20"/>
          <w:szCs w:val="22"/>
        </w:rPr>
        <w:instrText xml:space="preserve"> SEQ Tablo \* ARABIC </w:instrText>
      </w:r>
      <w:r w:rsidRPr="00375CC2">
        <w:rPr>
          <w:rFonts w:cstheme="minorHAnsi"/>
          <w:color w:val="auto"/>
          <w:sz w:val="20"/>
          <w:szCs w:val="22"/>
        </w:rPr>
        <w:fldChar w:fldCharType="separate"/>
      </w:r>
      <w:r w:rsidR="00132CDF">
        <w:rPr>
          <w:rFonts w:cstheme="minorHAnsi"/>
          <w:noProof/>
          <w:color w:val="auto"/>
          <w:sz w:val="20"/>
          <w:szCs w:val="22"/>
        </w:rPr>
        <w:t>44</w:t>
      </w:r>
      <w:r w:rsidRPr="00375CC2">
        <w:rPr>
          <w:rFonts w:cstheme="minorHAnsi"/>
          <w:color w:val="auto"/>
          <w:sz w:val="20"/>
          <w:szCs w:val="22"/>
        </w:rPr>
        <w:fldChar w:fldCharType="end"/>
      </w:r>
      <w:r w:rsidRPr="00375CC2">
        <w:rPr>
          <w:rFonts w:cstheme="minorHAnsi"/>
          <w:color w:val="auto"/>
          <w:sz w:val="20"/>
          <w:szCs w:val="22"/>
        </w:rPr>
        <w:t xml:space="preserve">: </w:t>
      </w:r>
      <w:r w:rsidRPr="00375CC2">
        <w:rPr>
          <w:rFonts w:eastAsia="Calibri" w:cstheme="minorHAnsi"/>
          <w:color w:val="auto"/>
          <w:sz w:val="20"/>
          <w:szCs w:val="22"/>
        </w:rPr>
        <w:t>Gayrimenkul Mal Bakım ve Onarım Giderleri</w:t>
      </w:r>
      <w:bookmarkEnd w:id="1835"/>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15"/>
        <w:gridCol w:w="2693"/>
        <w:gridCol w:w="1417"/>
        <w:gridCol w:w="1560"/>
      </w:tblGrid>
      <w:tr w:rsidR="004A359F" w:rsidRPr="00375CC2" w14:paraId="153A0F28" w14:textId="77777777" w:rsidTr="001D1FFC">
        <w:trPr>
          <w:trHeight w:val="452"/>
        </w:trPr>
        <w:tc>
          <w:tcPr>
            <w:tcW w:w="3715" w:type="dxa"/>
            <w:shd w:val="clear" w:color="auto" w:fill="C6D9F1" w:themeFill="text2" w:themeFillTint="33"/>
            <w:tcMar>
              <w:top w:w="0" w:type="dxa"/>
              <w:left w:w="108" w:type="dxa"/>
              <w:bottom w:w="0" w:type="dxa"/>
              <w:right w:w="108" w:type="dxa"/>
            </w:tcMar>
            <w:vAlign w:val="center"/>
            <w:hideMark/>
          </w:tcPr>
          <w:p w14:paraId="5A04DA64"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sz w:val="20"/>
                <w:lang w:eastAsia="tr-TR"/>
              </w:rPr>
              <w:t>Faaliyet Adı</w:t>
            </w:r>
          </w:p>
        </w:tc>
        <w:tc>
          <w:tcPr>
            <w:tcW w:w="2693" w:type="dxa"/>
            <w:shd w:val="clear" w:color="auto" w:fill="C6D9F1" w:themeFill="text2" w:themeFillTint="33"/>
            <w:tcMar>
              <w:top w:w="0" w:type="dxa"/>
              <w:left w:w="108" w:type="dxa"/>
              <w:bottom w:w="0" w:type="dxa"/>
              <w:right w:w="108" w:type="dxa"/>
            </w:tcMar>
            <w:vAlign w:val="center"/>
            <w:hideMark/>
          </w:tcPr>
          <w:p w14:paraId="073B20D3"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sz w:val="20"/>
                <w:lang w:eastAsia="tr-TR"/>
              </w:rPr>
              <w:t>Alt Faaliyetler</w:t>
            </w:r>
          </w:p>
        </w:tc>
        <w:tc>
          <w:tcPr>
            <w:tcW w:w="1417" w:type="dxa"/>
            <w:shd w:val="clear" w:color="auto" w:fill="C6D9F1" w:themeFill="text2" w:themeFillTint="33"/>
            <w:tcMar>
              <w:top w:w="0" w:type="dxa"/>
              <w:left w:w="108" w:type="dxa"/>
              <w:bottom w:w="0" w:type="dxa"/>
              <w:right w:w="108" w:type="dxa"/>
            </w:tcMar>
            <w:vAlign w:val="center"/>
            <w:hideMark/>
          </w:tcPr>
          <w:p w14:paraId="0266E0C0"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color w:val="000000"/>
                <w:sz w:val="20"/>
                <w:lang w:eastAsia="tr-TR"/>
              </w:rPr>
              <w:t xml:space="preserve">Sorumlu </w:t>
            </w:r>
            <w:r w:rsidRPr="00375CC2">
              <w:rPr>
                <w:rFonts w:cstheme="minorHAnsi"/>
                <w:b/>
                <w:color w:val="000000"/>
                <w:sz w:val="20"/>
              </w:rPr>
              <w:t>Birim</w:t>
            </w:r>
          </w:p>
        </w:tc>
        <w:tc>
          <w:tcPr>
            <w:tcW w:w="1560" w:type="dxa"/>
            <w:shd w:val="clear" w:color="auto" w:fill="C6D9F1" w:themeFill="text2" w:themeFillTint="33"/>
            <w:tcMar>
              <w:top w:w="0" w:type="dxa"/>
              <w:left w:w="108" w:type="dxa"/>
              <w:bottom w:w="0" w:type="dxa"/>
              <w:right w:w="108" w:type="dxa"/>
            </w:tcMar>
            <w:vAlign w:val="center"/>
            <w:hideMark/>
          </w:tcPr>
          <w:p w14:paraId="3FC8CBAA" w14:textId="77777777" w:rsidR="004A359F" w:rsidRPr="00375CC2" w:rsidRDefault="004A359F" w:rsidP="00CD3BFD">
            <w:pPr>
              <w:spacing w:after="0" w:line="240" w:lineRule="auto"/>
              <w:ind w:left="-161" w:right="-106"/>
              <w:jc w:val="center"/>
              <w:rPr>
                <w:rFonts w:eastAsia="Calibri" w:cstheme="minorHAnsi"/>
                <w:b/>
                <w:bCs/>
                <w:sz w:val="20"/>
                <w:lang w:eastAsia="tr-TR"/>
              </w:rPr>
            </w:pPr>
            <w:r w:rsidRPr="00375CC2">
              <w:rPr>
                <w:rFonts w:eastAsia="Calibri" w:cstheme="minorHAnsi"/>
                <w:b/>
                <w:bCs/>
                <w:sz w:val="20"/>
                <w:lang w:eastAsia="tr-TR"/>
              </w:rPr>
              <w:t>Maliyet (TL)</w:t>
            </w:r>
          </w:p>
        </w:tc>
      </w:tr>
      <w:tr w:rsidR="004A359F" w:rsidRPr="00375CC2" w14:paraId="73D77CE2" w14:textId="77777777" w:rsidTr="001D1FFC">
        <w:trPr>
          <w:trHeight w:val="303"/>
        </w:trPr>
        <w:tc>
          <w:tcPr>
            <w:tcW w:w="3715" w:type="dxa"/>
            <w:tcMar>
              <w:top w:w="0" w:type="dxa"/>
              <w:left w:w="108" w:type="dxa"/>
              <w:bottom w:w="0" w:type="dxa"/>
              <w:right w:w="108" w:type="dxa"/>
            </w:tcMar>
            <w:vAlign w:val="center"/>
            <w:hideMark/>
          </w:tcPr>
          <w:p w14:paraId="6F642634" w14:textId="77777777" w:rsidR="004A359F" w:rsidRPr="00375CC2" w:rsidRDefault="004A359F" w:rsidP="00CD3BFD">
            <w:pPr>
              <w:spacing w:after="0" w:line="240" w:lineRule="auto"/>
              <w:ind w:left="-77" w:right="-108"/>
              <w:rPr>
                <w:rFonts w:eastAsia="Calibri" w:cstheme="minorHAnsi"/>
                <w:bCs/>
                <w:sz w:val="20"/>
                <w:lang w:eastAsia="tr-TR"/>
              </w:rPr>
            </w:pPr>
            <w:r w:rsidRPr="00375CC2">
              <w:rPr>
                <w:rFonts w:eastAsia="Calibri" w:cstheme="minorHAnsi"/>
                <w:bCs/>
                <w:sz w:val="20"/>
                <w:lang w:eastAsia="tr-TR"/>
              </w:rPr>
              <w:t>Gayrimenkul Mal Bakım ve Onarım Giderleri</w:t>
            </w:r>
          </w:p>
        </w:tc>
        <w:tc>
          <w:tcPr>
            <w:tcW w:w="2693" w:type="dxa"/>
            <w:tcMar>
              <w:top w:w="0" w:type="dxa"/>
              <w:left w:w="108" w:type="dxa"/>
              <w:bottom w:w="0" w:type="dxa"/>
              <w:right w:w="108" w:type="dxa"/>
            </w:tcMar>
            <w:vAlign w:val="center"/>
            <w:hideMark/>
          </w:tcPr>
          <w:p w14:paraId="701A8D54" w14:textId="77777777" w:rsidR="004A359F" w:rsidRPr="00375CC2" w:rsidRDefault="004A359F" w:rsidP="00B617DD">
            <w:pPr>
              <w:spacing w:after="0" w:line="240" w:lineRule="auto"/>
              <w:rPr>
                <w:rFonts w:eastAsia="Calibri" w:cstheme="minorHAnsi"/>
                <w:sz w:val="20"/>
                <w:lang w:eastAsia="tr-TR"/>
              </w:rPr>
            </w:pPr>
            <w:r w:rsidRPr="00375CC2">
              <w:rPr>
                <w:rFonts w:eastAsia="Calibri" w:cstheme="minorHAnsi"/>
                <w:sz w:val="20"/>
                <w:lang w:eastAsia="tr-TR"/>
              </w:rPr>
              <w:t>Hizmet Binaları Bakım ve Onarım Giderleri</w:t>
            </w:r>
          </w:p>
        </w:tc>
        <w:tc>
          <w:tcPr>
            <w:tcW w:w="1417" w:type="dxa"/>
            <w:tcMar>
              <w:top w:w="0" w:type="dxa"/>
              <w:left w:w="108" w:type="dxa"/>
              <w:bottom w:w="0" w:type="dxa"/>
              <w:right w:w="108" w:type="dxa"/>
            </w:tcMar>
            <w:vAlign w:val="center"/>
            <w:hideMark/>
          </w:tcPr>
          <w:p w14:paraId="45ACB3D8" w14:textId="77777777" w:rsidR="004A359F" w:rsidRPr="00375CC2" w:rsidRDefault="004A359F" w:rsidP="00B617DD">
            <w:pPr>
              <w:spacing w:after="0" w:line="240" w:lineRule="auto"/>
              <w:jc w:val="center"/>
              <w:rPr>
                <w:rFonts w:eastAsia="Calibri" w:cstheme="minorHAnsi"/>
                <w:sz w:val="20"/>
                <w:lang w:eastAsia="tr-TR"/>
              </w:rPr>
            </w:pPr>
            <w:r w:rsidRPr="00375CC2">
              <w:rPr>
                <w:rFonts w:eastAsia="Calibri" w:cstheme="minorHAnsi"/>
                <w:sz w:val="20"/>
                <w:lang w:eastAsia="tr-TR"/>
              </w:rPr>
              <w:t>KHB</w:t>
            </w:r>
          </w:p>
        </w:tc>
        <w:tc>
          <w:tcPr>
            <w:tcW w:w="1560" w:type="dxa"/>
            <w:tcMar>
              <w:top w:w="0" w:type="dxa"/>
              <w:left w:w="108" w:type="dxa"/>
              <w:bottom w:w="0" w:type="dxa"/>
              <w:right w:w="108" w:type="dxa"/>
            </w:tcMar>
            <w:vAlign w:val="center"/>
          </w:tcPr>
          <w:p w14:paraId="0D7C47B4" w14:textId="4677F854" w:rsidR="004A359F" w:rsidRPr="00375CC2" w:rsidRDefault="00DC3E7A" w:rsidP="00B617DD">
            <w:pPr>
              <w:spacing w:after="0" w:line="240" w:lineRule="auto"/>
              <w:jc w:val="center"/>
              <w:rPr>
                <w:rFonts w:eastAsia="Calibri" w:cstheme="minorHAnsi"/>
                <w:sz w:val="20"/>
                <w:lang w:eastAsia="tr-TR"/>
              </w:rPr>
            </w:pPr>
            <w:r>
              <w:rPr>
                <w:rFonts w:eastAsia="Calibri" w:cstheme="minorHAnsi"/>
                <w:sz w:val="20"/>
                <w:lang w:eastAsia="tr-TR"/>
              </w:rPr>
              <w:t>12</w:t>
            </w:r>
            <w:r w:rsidR="00947321" w:rsidRPr="00375CC2">
              <w:rPr>
                <w:rFonts w:eastAsia="Calibri" w:cstheme="minorHAnsi"/>
                <w:sz w:val="20"/>
                <w:lang w:eastAsia="tr-TR"/>
              </w:rPr>
              <w:t>.000</w:t>
            </w:r>
          </w:p>
        </w:tc>
      </w:tr>
    </w:tbl>
    <w:p w14:paraId="2CDEE8A8" w14:textId="7E6CD4BF" w:rsidR="00974759" w:rsidRPr="00375CC2" w:rsidRDefault="00974759" w:rsidP="00626AF0">
      <w:pPr>
        <w:pStyle w:val="ListeParagraf"/>
        <w:spacing w:after="160" w:line="360" w:lineRule="auto"/>
        <w:ind w:left="0"/>
        <w:rPr>
          <w:rFonts w:cstheme="minorHAnsi"/>
          <w:b/>
        </w:rPr>
      </w:pPr>
    </w:p>
    <w:p w14:paraId="302AA89C" w14:textId="77777777" w:rsidR="00CD3BFD" w:rsidRPr="00375CC2" w:rsidRDefault="00CD3BFD" w:rsidP="00626AF0">
      <w:pPr>
        <w:pStyle w:val="ListeParagraf"/>
        <w:spacing w:after="160" w:line="360" w:lineRule="auto"/>
        <w:ind w:left="0"/>
        <w:rPr>
          <w:rFonts w:cstheme="minorHAnsi"/>
          <w:b/>
        </w:rPr>
      </w:pPr>
    </w:p>
    <w:p w14:paraId="6FE8871F" w14:textId="77777777" w:rsidR="00CD3BFD" w:rsidRPr="00375CC2" w:rsidRDefault="00CD3BFD" w:rsidP="00626AF0">
      <w:pPr>
        <w:pStyle w:val="ListeParagraf"/>
        <w:spacing w:after="160" w:line="360" w:lineRule="auto"/>
        <w:ind w:left="0"/>
        <w:rPr>
          <w:rFonts w:cstheme="minorHAnsi"/>
          <w:b/>
        </w:rPr>
      </w:pPr>
    </w:p>
    <w:p w14:paraId="7E9046ED" w14:textId="77777777" w:rsidR="004A359F" w:rsidRPr="00375CC2" w:rsidRDefault="004A359F" w:rsidP="004A359F">
      <w:pPr>
        <w:pStyle w:val="ListeParagraf"/>
        <w:spacing w:after="160" w:line="360" w:lineRule="auto"/>
        <w:ind w:left="0"/>
        <w:outlineLvl w:val="0"/>
        <w:rPr>
          <w:rFonts w:cstheme="minorHAnsi"/>
          <w:b/>
        </w:rPr>
      </w:pPr>
      <w:bookmarkStart w:id="1836" w:name="_Toc113631101"/>
      <w:r w:rsidRPr="00375CC2">
        <w:rPr>
          <w:rFonts w:cstheme="minorHAnsi"/>
          <w:b/>
        </w:rPr>
        <w:lastRenderedPageBreak/>
        <w:t>3.1.3.5. Kira, Araç, Temizlik Hizmetleri Temini</w:t>
      </w:r>
      <w:bookmarkEnd w:id="1836"/>
    </w:p>
    <w:p w14:paraId="7FFDE063" w14:textId="2B83E378" w:rsidR="00947321" w:rsidRPr="00375CC2" w:rsidRDefault="00947321" w:rsidP="00947321">
      <w:pPr>
        <w:spacing w:line="360" w:lineRule="auto"/>
        <w:jc w:val="both"/>
        <w:rPr>
          <w:rFonts w:eastAsia="Calibri" w:cstheme="minorHAnsi"/>
          <w:color w:val="000000"/>
        </w:rPr>
      </w:pPr>
      <w:r w:rsidRPr="00375CC2">
        <w:rPr>
          <w:rFonts w:eastAsia="Calibri" w:cstheme="minorHAnsi"/>
          <w:color w:val="000000"/>
        </w:rPr>
        <w:t>Ajans merkezi 2022 yılında da Denizli’de Pamukkale Teknokent</w:t>
      </w:r>
      <w:r w:rsidR="00C72A97" w:rsidRPr="00375CC2">
        <w:rPr>
          <w:rFonts w:eastAsia="Calibri" w:cstheme="minorHAnsi"/>
          <w:color w:val="000000"/>
        </w:rPr>
        <w:t xml:space="preserve"> bina</w:t>
      </w:r>
      <w:r w:rsidR="00CD3BFD" w:rsidRPr="00375CC2">
        <w:rPr>
          <w:rFonts w:eastAsia="Calibri" w:cstheme="minorHAnsi"/>
          <w:color w:val="000000"/>
        </w:rPr>
        <w:t>sında kiralama yöntemi ile</w:t>
      </w:r>
      <w:r w:rsidR="00C72A97" w:rsidRPr="00375CC2">
        <w:rPr>
          <w:rFonts w:eastAsia="Calibri" w:cstheme="minorHAnsi"/>
          <w:color w:val="000000"/>
        </w:rPr>
        <w:t xml:space="preserve"> </w:t>
      </w:r>
      <w:r w:rsidRPr="00375CC2">
        <w:rPr>
          <w:rFonts w:eastAsia="Calibri" w:cstheme="minorHAnsi"/>
          <w:color w:val="000000"/>
        </w:rPr>
        <w:t>Aydın Yatırım Destek Ofisi mülkiyeti ajansa ait olan hizmet binasında, Muğla Yatırım Destek Ofisi ise Sanayi ve Teknoloji Bakanlığı tarafından ücretsiz bir şekilde Ajans kul</w:t>
      </w:r>
      <w:r w:rsidR="00CD3BFD" w:rsidRPr="00375CC2">
        <w:rPr>
          <w:rFonts w:eastAsia="Calibri" w:cstheme="minorHAnsi"/>
          <w:color w:val="000000"/>
        </w:rPr>
        <w:t>lanımına tahsis edilen Menteşe İ</w:t>
      </w:r>
      <w:r w:rsidRPr="00375CC2">
        <w:rPr>
          <w:rFonts w:eastAsia="Calibri" w:cstheme="minorHAnsi"/>
          <w:color w:val="000000"/>
        </w:rPr>
        <w:t>lçesinde yer alan taşınmazda faaliye</w:t>
      </w:r>
      <w:r w:rsidR="00CD3BFD" w:rsidRPr="00375CC2">
        <w:rPr>
          <w:rFonts w:eastAsia="Calibri" w:cstheme="minorHAnsi"/>
          <w:color w:val="000000"/>
        </w:rPr>
        <w:t>tlerini sürdürecektir. Ajans</w:t>
      </w:r>
      <w:r w:rsidRPr="00375CC2">
        <w:rPr>
          <w:rFonts w:eastAsia="Calibri" w:cstheme="minorHAnsi"/>
          <w:color w:val="000000"/>
        </w:rPr>
        <w:t>ın 6 adet şoför dahil kiralama şeklinde kullanmakta olduğu taşıtların kira bedelleri, Aydın ve Muğla YDO’ların temizlik hizmeti bedelleri, Denizli merkez hizmet bin</w:t>
      </w:r>
      <w:r w:rsidR="00C72A97" w:rsidRPr="00375CC2">
        <w:rPr>
          <w:rFonts w:eastAsia="Calibri" w:cstheme="minorHAnsi"/>
          <w:color w:val="000000"/>
        </w:rPr>
        <w:t>amızda güvenlik hizmeti</w:t>
      </w:r>
      <w:r w:rsidRPr="00375CC2">
        <w:rPr>
          <w:rFonts w:eastAsia="Calibri" w:cstheme="minorHAnsi"/>
          <w:color w:val="000000"/>
        </w:rPr>
        <w:t xml:space="preserve"> bedellerinin ödenmesi öngörülmektedir.</w:t>
      </w:r>
    </w:p>
    <w:p w14:paraId="4996448E" w14:textId="2CCF8B1F" w:rsidR="004A359F" w:rsidRPr="00375CC2" w:rsidRDefault="004A359F" w:rsidP="004A359F">
      <w:pPr>
        <w:pStyle w:val="ResimYazs"/>
        <w:spacing w:after="0"/>
        <w:jc w:val="center"/>
        <w:rPr>
          <w:rFonts w:cstheme="minorHAnsi"/>
          <w:color w:val="auto"/>
          <w:sz w:val="20"/>
          <w:szCs w:val="22"/>
        </w:rPr>
      </w:pPr>
      <w:bookmarkStart w:id="1837" w:name="_Toc113631170"/>
      <w:r w:rsidRPr="00375CC2">
        <w:rPr>
          <w:rFonts w:cstheme="minorHAnsi"/>
          <w:color w:val="auto"/>
          <w:sz w:val="20"/>
          <w:szCs w:val="22"/>
        </w:rPr>
        <w:t xml:space="preserve">Tablo </w:t>
      </w:r>
      <w:r w:rsidRPr="00375CC2">
        <w:rPr>
          <w:rFonts w:cstheme="minorHAnsi"/>
          <w:color w:val="auto"/>
          <w:sz w:val="20"/>
          <w:szCs w:val="22"/>
        </w:rPr>
        <w:fldChar w:fldCharType="begin"/>
      </w:r>
      <w:r w:rsidRPr="00375CC2">
        <w:rPr>
          <w:rFonts w:cstheme="minorHAnsi"/>
          <w:color w:val="auto"/>
          <w:sz w:val="20"/>
          <w:szCs w:val="22"/>
        </w:rPr>
        <w:instrText xml:space="preserve"> SEQ Tablo \* ARABIC </w:instrText>
      </w:r>
      <w:r w:rsidRPr="00375CC2">
        <w:rPr>
          <w:rFonts w:cstheme="minorHAnsi"/>
          <w:color w:val="auto"/>
          <w:sz w:val="20"/>
          <w:szCs w:val="22"/>
        </w:rPr>
        <w:fldChar w:fldCharType="separate"/>
      </w:r>
      <w:r w:rsidR="00132CDF">
        <w:rPr>
          <w:rFonts w:cstheme="minorHAnsi"/>
          <w:noProof/>
          <w:color w:val="auto"/>
          <w:sz w:val="20"/>
          <w:szCs w:val="22"/>
        </w:rPr>
        <w:t>45</w:t>
      </w:r>
      <w:r w:rsidRPr="00375CC2">
        <w:rPr>
          <w:rFonts w:cstheme="minorHAnsi"/>
          <w:color w:val="auto"/>
          <w:sz w:val="20"/>
          <w:szCs w:val="22"/>
        </w:rPr>
        <w:fldChar w:fldCharType="end"/>
      </w:r>
      <w:r w:rsidRPr="00375CC2">
        <w:rPr>
          <w:rFonts w:cstheme="minorHAnsi"/>
          <w:color w:val="auto"/>
          <w:sz w:val="20"/>
          <w:szCs w:val="22"/>
        </w:rPr>
        <w:t xml:space="preserve">: </w:t>
      </w:r>
      <w:r w:rsidRPr="00375CC2">
        <w:rPr>
          <w:rFonts w:eastAsia="Calibri" w:cstheme="minorHAnsi"/>
          <w:color w:val="auto"/>
          <w:sz w:val="20"/>
          <w:szCs w:val="22"/>
        </w:rPr>
        <w:t>Kira, Araç, Temizlik, Güvenlik Hizmetleri Temini</w:t>
      </w:r>
      <w:bookmarkEnd w:id="1837"/>
    </w:p>
    <w:tbl>
      <w:tblPr>
        <w:tblW w:w="8789" w:type="dxa"/>
        <w:jc w:val="center"/>
        <w:tblCellMar>
          <w:left w:w="0" w:type="dxa"/>
          <w:right w:w="0" w:type="dxa"/>
        </w:tblCellMar>
        <w:tblLook w:val="04A0" w:firstRow="1" w:lastRow="0" w:firstColumn="1" w:lastColumn="0" w:noHBand="0" w:noVBand="1"/>
      </w:tblPr>
      <w:tblGrid>
        <w:gridCol w:w="5099"/>
        <w:gridCol w:w="1558"/>
        <w:gridCol w:w="2132"/>
      </w:tblGrid>
      <w:tr w:rsidR="004A359F" w:rsidRPr="00375CC2" w14:paraId="028FABEF" w14:textId="77777777" w:rsidTr="00617F7A">
        <w:trPr>
          <w:trHeight w:val="202"/>
          <w:jc w:val="center"/>
        </w:trPr>
        <w:tc>
          <w:tcPr>
            <w:tcW w:w="509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24D0C88A" w14:textId="77777777" w:rsidR="004A359F" w:rsidRPr="00375CC2" w:rsidRDefault="004A359F" w:rsidP="00B617DD">
            <w:pPr>
              <w:spacing w:after="0" w:line="240" w:lineRule="auto"/>
              <w:rPr>
                <w:rFonts w:eastAsia="Calibri" w:cstheme="minorHAnsi"/>
                <w:b/>
                <w:bCs/>
                <w:sz w:val="20"/>
                <w:lang w:eastAsia="tr-TR"/>
              </w:rPr>
            </w:pPr>
            <w:r w:rsidRPr="00375CC2">
              <w:rPr>
                <w:rFonts w:eastAsia="Calibri" w:cstheme="minorHAnsi"/>
                <w:b/>
                <w:bCs/>
                <w:sz w:val="20"/>
                <w:lang w:eastAsia="tr-TR"/>
              </w:rPr>
              <w:t>Faaliyet Adı</w:t>
            </w:r>
          </w:p>
        </w:tc>
        <w:tc>
          <w:tcPr>
            <w:tcW w:w="1558"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78AA1E83"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color w:val="000000"/>
                <w:sz w:val="20"/>
                <w:lang w:eastAsia="tr-TR"/>
              </w:rPr>
              <w:t xml:space="preserve">Sorumlu </w:t>
            </w:r>
            <w:r w:rsidRPr="00375CC2">
              <w:rPr>
                <w:rFonts w:cstheme="minorHAnsi"/>
                <w:b/>
                <w:color w:val="000000"/>
                <w:sz w:val="20"/>
              </w:rPr>
              <w:t>Birim</w:t>
            </w:r>
          </w:p>
        </w:tc>
        <w:tc>
          <w:tcPr>
            <w:tcW w:w="2132"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31617343" w14:textId="77777777" w:rsidR="004A359F" w:rsidRPr="00375CC2" w:rsidRDefault="004A359F" w:rsidP="00B617DD">
            <w:pPr>
              <w:spacing w:after="0" w:line="240" w:lineRule="auto"/>
              <w:jc w:val="center"/>
              <w:rPr>
                <w:rFonts w:eastAsia="Calibri" w:cstheme="minorHAnsi"/>
                <w:b/>
                <w:bCs/>
                <w:sz w:val="20"/>
                <w:lang w:eastAsia="tr-TR"/>
              </w:rPr>
            </w:pPr>
            <w:r w:rsidRPr="00375CC2">
              <w:rPr>
                <w:rFonts w:eastAsia="Calibri" w:cstheme="minorHAnsi"/>
                <w:b/>
                <w:bCs/>
                <w:sz w:val="20"/>
                <w:lang w:eastAsia="tr-TR"/>
              </w:rPr>
              <w:t>Maliyet (TL)</w:t>
            </w:r>
          </w:p>
        </w:tc>
      </w:tr>
      <w:tr w:rsidR="004A359F" w:rsidRPr="00375CC2" w14:paraId="17F9733E" w14:textId="77777777" w:rsidTr="00617F7A">
        <w:trPr>
          <w:trHeight w:val="152"/>
          <w:jc w:val="center"/>
        </w:trPr>
        <w:tc>
          <w:tcPr>
            <w:tcW w:w="5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39417" w14:textId="77777777" w:rsidR="004A359F" w:rsidRPr="00375CC2" w:rsidRDefault="004A359F" w:rsidP="00B617DD">
            <w:pPr>
              <w:spacing w:after="0" w:line="240" w:lineRule="auto"/>
              <w:rPr>
                <w:rFonts w:eastAsia="Calibri" w:cstheme="minorHAnsi"/>
                <w:bCs/>
                <w:sz w:val="20"/>
                <w:lang w:eastAsia="tr-TR"/>
              </w:rPr>
            </w:pPr>
            <w:r w:rsidRPr="00375CC2">
              <w:rPr>
                <w:rFonts w:eastAsia="Calibri" w:cstheme="minorHAnsi"/>
                <w:bCs/>
                <w:sz w:val="20"/>
                <w:lang w:eastAsia="tr-TR"/>
              </w:rPr>
              <w:t>Ajans Merkez Binası Kirası</w:t>
            </w:r>
          </w:p>
        </w:tc>
        <w:tc>
          <w:tcPr>
            <w:tcW w:w="15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50CE6" w14:textId="77777777" w:rsidR="004A359F" w:rsidRPr="00375CC2" w:rsidRDefault="004A359F" w:rsidP="00B617DD">
            <w:pPr>
              <w:spacing w:after="0" w:line="240" w:lineRule="auto"/>
              <w:jc w:val="center"/>
              <w:rPr>
                <w:rFonts w:eastAsia="Calibri" w:cstheme="minorHAnsi"/>
                <w:sz w:val="20"/>
                <w:lang w:eastAsia="tr-TR"/>
              </w:rPr>
            </w:pPr>
            <w:r w:rsidRPr="00375CC2">
              <w:rPr>
                <w:rFonts w:eastAsia="Calibri" w:cstheme="minorHAnsi"/>
                <w:sz w:val="20"/>
                <w:lang w:eastAsia="tr-TR"/>
              </w:rPr>
              <w:t>KHB</w:t>
            </w:r>
          </w:p>
        </w:tc>
        <w:tc>
          <w:tcPr>
            <w:tcW w:w="2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CBC89" w14:textId="77777777" w:rsidR="004A359F" w:rsidRPr="00375CC2" w:rsidRDefault="00947321" w:rsidP="008F124F">
            <w:pPr>
              <w:spacing w:after="0" w:line="240" w:lineRule="auto"/>
              <w:jc w:val="right"/>
              <w:rPr>
                <w:rFonts w:eastAsia="Calibri" w:cstheme="minorHAnsi"/>
                <w:sz w:val="20"/>
                <w:lang w:eastAsia="tr-TR"/>
              </w:rPr>
            </w:pPr>
            <w:r w:rsidRPr="00375CC2">
              <w:rPr>
                <w:rFonts w:eastAsia="Calibri" w:cstheme="minorHAnsi"/>
                <w:sz w:val="20"/>
                <w:lang w:eastAsia="tr-TR"/>
              </w:rPr>
              <w:t>415.000</w:t>
            </w:r>
          </w:p>
        </w:tc>
      </w:tr>
      <w:tr w:rsidR="004A359F" w:rsidRPr="00375CC2" w14:paraId="3D4C80E5" w14:textId="77777777" w:rsidTr="00617F7A">
        <w:trPr>
          <w:trHeight w:val="145"/>
          <w:jc w:val="center"/>
        </w:trPr>
        <w:tc>
          <w:tcPr>
            <w:tcW w:w="5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6D017" w14:textId="77777777" w:rsidR="004A359F" w:rsidRPr="00375CC2" w:rsidRDefault="004A359F" w:rsidP="00B617DD">
            <w:pPr>
              <w:spacing w:after="0" w:line="240" w:lineRule="auto"/>
              <w:rPr>
                <w:rFonts w:eastAsia="Calibri" w:cstheme="minorHAnsi"/>
                <w:bCs/>
                <w:sz w:val="20"/>
                <w:lang w:eastAsia="tr-TR"/>
              </w:rPr>
            </w:pPr>
            <w:r w:rsidRPr="00375CC2">
              <w:rPr>
                <w:rFonts w:eastAsia="Calibri" w:cstheme="minorHAnsi"/>
                <w:bCs/>
                <w:sz w:val="20"/>
                <w:lang w:eastAsia="tr-TR"/>
              </w:rPr>
              <w:t>Araç Kiralama</w:t>
            </w:r>
          </w:p>
        </w:tc>
        <w:tc>
          <w:tcPr>
            <w:tcW w:w="1558" w:type="dxa"/>
            <w:vMerge/>
            <w:tcBorders>
              <w:top w:val="nil"/>
              <w:left w:val="nil"/>
              <w:bottom w:val="single" w:sz="8" w:space="0" w:color="auto"/>
              <w:right w:val="single" w:sz="8" w:space="0" w:color="auto"/>
            </w:tcBorders>
            <w:vAlign w:val="center"/>
            <w:hideMark/>
          </w:tcPr>
          <w:p w14:paraId="0129DB0A" w14:textId="77777777" w:rsidR="004A359F" w:rsidRPr="00375CC2" w:rsidRDefault="004A359F" w:rsidP="00B617DD">
            <w:pPr>
              <w:spacing w:after="0" w:line="240" w:lineRule="auto"/>
              <w:jc w:val="center"/>
              <w:rPr>
                <w:rFonts w:eastAsia="Calibri" w:cstheme="minorHAnsi"/>
                <w:sz w:val="20"/>
                <w:lang w:eastAsia="tr-TR"/>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4ADCE" w14:textId="77777777" w:rsidR="004A359F" w:rsidRPr="00375CC2" w:rsidRDefault="00947321" w:rsidP="008F124F">
            <w:pPr>
              <w:spacing w:after="0" w:line="240" w:lineRule="auto"/>
              <w:jc w:val="right"/>
              <w:rPr>
                <w:rFonts w:eastAsia="Calibri" w:cstheme="minorHAnsi"/>
                <w:sz w:val="20"/>
                <w:lang w:eastAsia="tr-TR"/>
              </w:rPr>
            </w:pPr>
            <w:r w:rsidRPr="00375CC2">
              <w:rPr>
                <w:rFonts w:eastAsia="Calibri" w:cstheme="minorHAnsi"/>
                <w:sz w:val="20"/>
                <w:lang w:eastAsia="tr-TR"/>
              </w:rPr>
              <w:t>1.100.000</w:t>
            </w:r>
          </w:p>
        </w:tc>
      </w:tr>
      <w:tr w:rsidR="004A359F" w:rsidRPr="00375CC2" w14:paraId="6A73544D" w14:textId="77777777" w:rsidTr="00617F7A">
        <w:trPr>
          <w:trHeight w:val="171"/>
          <w:jc w:val="center"/>
        </w:trPr>
        <w:tc>
          <w:tcPr>
            <w:tcW w:w="5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993F4" w14:textId="77777777" w:rsidR="004A359F" w:rsidRPr="00375CC2" w:rsidRDefault="004A359F" w:rsidP="00B617DD">
            <w:pPr>
              <w:spacing w:after="0" w:line="240" w:lineRule="auto"/>
              <w:rPr>
                <w:rFonts w:eastAsia="Calibri" w:cstheme="minorHAnsi"/>
                <w:bCs/>
                <w:sz w:val="20"/>
                <w:lang w:eastAsia="tr-TR"/>
              </w:rPr>
            </w:pPr>
            <w:r w:rsidRPr="00375CC2">
              <w:rPr>
                <w:rFonts w:eastAsia="Calibri" w:cstheme="minorHAnsi"/>
                <w:bCs/>
                <w:sz w:val="20"/>
                <w:lang w:eastAsia="tr-TR"/>
              </w:rPr>
              <w:t>YDO’ların Temizlik/Diğer Hizmet Alım Giderleri</w:t>
            </w:r>
          </w:p>
        </w:tc>
        <w:tc>
          <w:tcPr>
            <w:tcW w:w="1558" w:type="dxa"/>
            <w:vMerge/>
            <w:tcBorders>
              <w:top w:val="nil"/>
              <w:left w:val="nil"/>
              <w:bottom w:val="single" w:sz="8" w:space="0" w:color="auto"/>
              <w:right w:val="single" w:sz="8" w:space="0" w:color="auto"/>
            </w:tcBorders>
            <w:vAlign w:val="center"/>
            <w:hideMark/>
          </w:tcPr>
          <w:p w14:paraId="13ADCB6A" w14:textId="77777777" w:rsidR="004A359F" w:rsidRPr="00375CC2" w:rsidRDefault="004A359F" w:rsidP="00B617DD">
            <w:pPr>
              <w:spacing w:after="0" w:line="240" w:lineRule="auto"/>
              <w:jc w:val="center"/>
              <w:rPr>
                <w:rFonts w:eastAsia="Calibri" w:cstheme="minorHAnsi"/>
                <w:sz w:val="20"/>
                <w:lang w:eastAsia="tr-TR"/>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157D6" w14:textId="77777777" w:rsidR="004A359F" w:rsidRPr="00375CC2" w:rsidRDefault="00947321" w:rsidP="008F124F">
            <w:pPr>
              <w:spacing w:after="0" w:line="240" w:lineRule="auto"/>
              <w:jc w:val="right"/>
              <w:rPr>
                <w:rFonts w:eastAsia="Calibri" w:cstheme="minorHAnsi"/>
                <w:sz w:val="20"/>
                <w:lang w:eastAsia="tr-TR"/>
              </w:rPr>
            </w:pPr>
            <w:r w:rsidRPr="00375CC2">
              <w:rPr>
                <w:rFonts w:eastAsia="Calibri" w:cstheme="minorHAnsi"/>
                <w:sz w:val="20"/>
                <w:lang w:eastAsia="tr-TR"/>
              </w:rPr>
              <w:t>170.000</w:t>
            </w:r>
          </w:p>
        </w:tc>
      </w:tr>
    </w:tbl>
    <w:p w14:paraId="65760A94" w14:textId="77777777" w:rsidR="00D26FD7" w:rsidRPr="00375CC2" w:rsidRDefault="00D26FD7" w:rsidP="004A359F">
      <w:pPr>
        <w:rPr>
          <w:rFonts w:cstheme="minorHAnsi"/>
        </w:rPr>
      </w:pPr>
    </w:p>
    <w:p w14:paraId="7C80AC39" w14:textId="22635059" w:rsidR="004A359F" w:rsidRPr="00375CC2" w:rsidRDefault="004A359F" w:rsidP="004A359F">
      <w:pPr>
        <w:pStyle w:val="ListeParagraf"/>
        <w:spacing w:after="160" w:line="360" w:lineRule="auto"/>
        <w:ind w:left="0"/>
        <w:outlineLvl w:val="0"/>
        <w:rPr>
          <w:rFonts w:cstheme="minorHAnsi"/>
          <w:b/>
        </w:rPr>
      </w:pPr>
      <w:bookmarkStart w:id="1838" w:name="_Toc113631102"/>
      <w:r w:rsidRPr="00375CC2">
        <w:rPr>
          <w:rFonts w:cstheme="minorHAnsi"/>
          <w:b/>
        </w:rPr>
        <w:t>3.1.3.</w:t>
      </w:r>
      <w:r w:rsidR="00865504" w:rsidRPr="00375CC2">
        <w:rPr>
          <w:rFonts w:cstheme="minorHAnsi"/>
          <w:b/>
        </w:rPr>
        <w:t>6</w:t>
      </w:r>
      <w:r w:rsidRPr="00375CC2">
        <w:rPr>
          <w:rFonts w:cstheme="minorHAnsi"/>
          <w:b/>
        </w:rPr>
        <w:t xml:space="preserve">. Destek </w:t>
      </w:r>
      <w:r w:rsidR="00F17DED" w:rsidRPr="00375CC2">
        <w:rPr>
          <w:rFonts w:cstheme="minorHAnsi"/>
          <w:b/>
        </w:rPr>
        <w:t>Hizmetleri Temini</w:t>
      </w:r>
      <w:bookmarkEnd w:id="1838"/>
    </w:p>
    <w:p w14:paraId="6F5C0C74" w14:textId="6D46AEE1" w:rsidR="00947321" w:rsidRPr="00375CC2" w:rsidRDefault="00947321" w:rsidP="00947321">
      <w:pPr>
        <w:spacing w:line="360" w:lineRule="auto"/>
        <w:jc w:val="both"/>
        <w:rPr>
          <w:rFonts w:cstheme="minorHAnsi"/>
          <w:color w:val="000000"/>
          <w:highlight w:val="green"/>
        </w:rPr>
      </w:pPr>
      <w:r w:rsidRPr="00375CC2">
        <w:rPr>
          <w:rFonts w:cstheme="minorHAnsi"/>
          <w:color w:val="000000"/>
        </w:rPr>
        <w:t>Aja</w:t>
      </w:r>
      <w:r w:rsidR="00CD3BFD" w:rsidRPr="00375CC2">
        <w:rPr>
          <w:rFonts w:cstheme="minorHAnsi"/>
          <w:color w:val="000000"/>
        </w:rPr>
        <w:t>ns</w:t>
      </w:r>
      <w:r w:rsidRPr="00375CC2">
        <w:rPr>
          <w:rFonts w:cstheme="minorHAnsi"/>
          <w:color w:val="000000"/>
        </w:rPr>
        <w:t xml:space="preserve"> 2022 yılı içerisinde İş Sağlığı ve Güvenliği, avukatlık hizmeti temini vb. konularda</w:t>
      </w:r>
      <w:r w:rsidR="006631B9" w:rsidRPr="00375CC2">
        <w:rPr>
          <w:rFonts w:cstheme="minorHAnsi"/>
          <w:color w:val="000000"/>
        </w:rPr>
        <w:t xml:space="preserve"> hizmet alımı yap</w:t>
      </w:r>
      <w:r w:rsidR="00C72A97" w:rsidRPr="00375CC2">
        <w:rPr>
          <w:rFonts w:cstheme="minorHAnsi"/>
          <w:color w:val="000000"/>
        </w:rPr>
        <w:t>acaktır</w:t>
      </w:r>
      <w:r w:rsidR="00FC0BE9" w:rsidRPr="00375CC2">
        <w:rPr>
          <w:rFonts w:cstheme="minorHAnsi"/>
          <w:color w:val="000000"/>
        </w:rPr>
        <w:t>. Ayrıca, Ajans</w:t>
      </w:r>
      <w:r w:rsidRPr="00375CC2">
        <w:rPr>
          <w:rFonts w:cstheme="minorHAnsi"/>
          <w:color w:val="000000"/>
        </w:rPr>
        <w:t xml:space="preserve">ın rutin giderleri arasında yer alan haberleşme giderleri (posta, kargo ve telgraf ücretleri, telefon abonelik ve kullanım bedelleri, internet servis sağlayıcılarına ödenen ücretler, internet telefon hatlarının kullanımı karşılığında Telekom’a ödenen ücretler), taşıma giderleri,  komisyon giderleri bu kapsamda yer almaktadır. </w:t>
      </w:r>
    </w:p>
    <w:p w14:paraId="3956A0D2" w14:textId="25480551" w:rsidR="004A359F" w:rsidRPr="00375CC2" w:rsidRDefault="004A359F" w:rsidP="004A359F">
      <w:pPr>
        <w:pStyle w:val="ResimYazs"/>
        <w:spacing w:after="0"/>
        <w:jc w:val="center"/>
        <w:rPr>
          <w:rFonts w:cstheme="minorHAnsi"/>
          <w:color w:val="auto"/>
          <w:sz w:val="20"/>
          <w:szCs w:val="22"/>
        </w:rPr>
      </w:pPr>
      <w:bookmarkStart w:id="1839" w:name="_Toc113631171"/>
      <w:r w:rsidRPr="00375CC2">
        <w:rPr>
          <w:rFonts w:cstheme="minorHAnsi"/>
          <w:color w:val="auto"/>
          <w:sz w:val="20"/>
          <w:szCs w:val="22"/>
        </w:rPr>
        <w:t xml:space="preserve">Tablo </w:t>
      </w:r>
      <w:r w:rsidRPr="00375CC2">
        <w:rPr>
          <w:rFonts w:cstheme="minorHAnsi"/>
          <w:color w:val="auto"/>
          <w:sz w:val="20"/>
          <w:szCs w:val="22"/>
        </w:rPr>
        <w:fldChar w:fldCharType="begin"/>
      </w:r>
      <w:r w:rsidRPr="00375CC2">
        <w:rPr>
          <w:rFonts w:cstheme="minorHAnsi"/>
          <w:color w:val="auto"/>
          <w:sz w:val="20"/>
          <w:szCs w:val="22"/>
        </w:rPr>
        <w:instrText xml:space="preserve"> SEQ Tablo \* ARABIC </w:instrText>
      </w:r>
      <w:r w:rsidRPr="00375CC2">
        <w:rPr>
          <w:rFonts w:cstheme="minorHAnsi"/>
          <w:color w:val="auto"/>
          <w:sz w:val="20"/>
          <w:szCs w:val="22"/>
        </w:rPr>
        <w:fldChar w:fldCharType="separate"/>
      </w:r>
      <w:r w:rsidR="00132CDF">
        <w:rPr>
          <w:rFonts w:cstheme="minorHAnsi"/>
          <w:noProof/>
          <w:color w:val="auto"/>
          <w:sz w:val="20"/>
          <w:szCs w:val="22"/>
        </w:rPr>
        <w:t>46</w:t>
      </w:r>
      <w:r w:rsidRPr="00375CC2">
        <w:rPr>
          <w:rFonts w:cstheme="minorHAnsi"/>
          <w:color w:val="auto"/>
          <w:sz w:val="20"/>
          <w:szCs w:val="22"/>
        </w:rPr>
        <w:fldChar w:fldCharType="end"/>
      </w:r>
      <w:r w:rsidRPr="00375CC2">
        <w:rPr>
          <w:rFonts w:cstheme="minorHAnsi"/>
          <w:color w:val="auto"/>
          <w:sz w:val="20"/>
          <w:szCs w:val="22"/>
        </w:rPr>
        <w:t xml:space="preserve">: Destek </w:t>
      </w:r>
      <w:r w:rsidR="003F339C" w:rsidRPr="00375CC2">
        <w:rPr>
          <w:rFonts w:cstheme="minorHAnsi"/>
          <w:color w:val="auto"/>
          <w:sz w:val="20"/>
          <w:szCs w:val="22"/>
        </w:rPr>
        <w:t>Hizmetleri Temini</w:t>
      </w:r>
      <w:bookmarkEnd w:id="1839"/>
    </w:p>
    <w:tbl>
      <w:tblPr>
        <w:tblStyle w:val="TabloKlavuzu1"/>
        <w:tblW w:w="9003" w:type="dxa"/>
        <w:tblInd w:w="108" w:type="dxa"/>
        <w:tblLook w:val="04A0" w:firstRow="1" w:lastRow="0" w:firstColumn="1" w:lastColumn="0" w:noHBand="0" w:noVBand="1"/>
      </w:tblPr>
      <w:tblGrid>
        <w:gridCol w:w="5841"/>
        <w:gridCol w:w="1276"/>
        <w:gridCol w:w="1886"/>
      </w:tblGrid>
      <w:tr w:rsidR="00CD3BFD" w:rsidRPr="00375CC2" w14:paraId="7780AAB4" w14:textId="77777777" w:rsidTr="00CD3BFD">
        <w:trPr>
          <w:trHeight w:val="218"/>
        </w:trPr>
        <w:tc>
          <w:tcPr>
            <w:tcW w:w="5841" w:type="dxa"/>
            <w:shd w:val="clear" w:color="auto" w:fill="C6D9F1" w:themeFill="text2" w:themeFillTint="33"/>
            <w:vAlign w:val="center"/>
          </w:tcPr>
          <w:p w14:paraId="4B647AAB" w14:textId="77777777" w:rsidR="00CD3BFD" w:rsidRPr="00375CC2" w:rsidRDefault="00CD3BFD" w:rsidP="00F17DED">
            <w:pPr>
              <w:spacing w:line="276" w:lineRule="auto"/>
              <w:jc w:val="center"/>
              <w:rPr>
                <w:rFonts w:asciiTheme="minorHAnsi" w:hAnsiTheme="minorHAnsi" w:cstheme="minorHAnsi"/>
                <w:b/>
                <w:sz w:val="20"/>
                <w:szCs w:val="22"/>
              </w:rPr>
            </w:pPr>
            <w:r w:rsidRPr="00375CC2">
              <w:rPr>
                <w:rFonts w:asciiTheme="minorHAnsi" w:hAnsiTheme="minorHAnsi" w:cstheme="minorHAnsi"/>
                <w:b/>
                <w:sz w:val="20"/>
              </w:rPr>
              <w:t>Faaliyet Adı</w:t>
            </w:r>
          </w:p>
        </w:tc>
        <w:tc>
          <w:tcPr>
            <w:tcW w:w="1276" w:type="dxa"/>
            <w:shd w:val="clear" w:color="auto" w:fill="C6D9F1" w:themeFill="text2" w:themeFillTint="33"/>
            <w:vAlign w:val="center"/>
          </w:tcPr>
          <w:p w14:paraId="16EEAD53" w14:textId="77777777" w:rsidR="00CD3BFD" w:rsidRPr="00375CC2" w:rsidRDefault="00CD3BFD" w:rsidP="00CD3BFD">
            <w:pPr>
              <w:spacing w:line="276" w:lineRule="auto"/>
              <w:ind w:left="-110" w:right="-134"/>
              <w:jc w:val="center"/>
              <w:rPr>
                <w:rFonts w:asciiTheme="minorHAnsi" w:hAnsiTheme="minorHAnsi" w:cstheme="minorHAnsi"/>
                <w:b/>
                <w:sz w:val="20"/>
                <w:szCs w:val="22"/>
              </w:rPr>
            </w:pPr>
            <w:r w:rsidRPr="00375CC2">
              <w:rPr>
                <w:rFonts w:asciiTheme="minorHAnsi" w:hAnsiTheme="minorHAnsi" w:cstheme="minorHAnsi"/>
                <w:b/>
                <w:color w:val="000000"/>
                <w:sz w:val="20"/>
              </w:rPr>
              <w:t>Sorumlu Birim</w:t>
            </w:r>
          </w:p>
        </w:tc>
        <w:tc>
          <w:tcPr>
            <w:tcW w:w="1886" w:type="dxa"/>
            <w:shd w:val="clear" w:color="auto" w:fill="C6D9F1" w:themeFill="text2" w:themeFillTint="33"/>
            <w:vAlign w:val="center"/>
          </w:tcPr>
          <w:p w14:paraId="5D7BF55C" w14:textId="77777777" w:rsidR="00CD3BFD" w:rsidRPr="00375CC2" w:rsidRDefault="00CD3BFD" w:rsidP="00CD3BFD">
            <w:pPr>
              <w:spacing w:line="276" w:lineRule="auto"/>
              <w:ind w:left="-77" w:right="-64"/>
              <w:jc w:val="center"/>
              <w:rPr>
                <w:rFonts w:asciiTheme="minorHAnsi" w:hAnsiTheme="minorHAnsi" w:cstheme="minorHAnsi"/>
                <w:b/>
                <w:sz w:val="20"/>
                <w:szCs w:val="22"/>
              </w:rPr>
            </w:pPr>
            <w:r w:rsidRPr="00375CC2">
              <w:rPr>
                <w:rFonts w:asciiTheme="minorHAnsi" w:hAnsiTheme="minorHAnsi" w:cstheme="minorHAnsi"/>
                <w:b/>
                <w:sz w:val="20"/>
              </w:rPr>
              <w:t>Tahmini Maliyet  (TL)</w:t>
            </w:r>
          </w:p>
        </w:tc>
      </w:tr>
      <w:tr w:rsidR="00CD3BFD" w:rsidRPr="00375CC2" w14:paraId="70A11012" w14:textId="77777777" w:rsidTr="00CD3BFD">
        <w:trPr>
          <w:trHeight w:val="315"/>
        </w:trPr>
        <w:tc>
          <w:tcPr>
            <w:tcW w:w="5841" w:type="dxa"/>
            <w:vAlign w:val="center"/>
          </w:tcPr>
          <w:p w14:paraId="0BBF8F14" w14:textId="1C7388BE" w:rsidR="00CD3BFD" w:rsidRPr="00375CC2" w:rsidRDefault="00CD3BFD" w:rsidP="00CD3BFD">
            <w:pPr>
              <w:spacing w:line="276" w:lineRule="auto"/>
              <w:ind w:right="-106"/>
              <w:jc w:val="both"/>
              <w:rPr>
                <w:rFonts w:asciiTheme="minorHAnsi" w:hAnsiTheme="minorHAnsi" w:cstheme="minorHAnsi"/>
                <w:sz w:val="20"/>
                <w:szCs w:val="22"/>
              </w:rPr>
            </w:pPr>
            <w:r w:rsidRPr="00375CC2">
              <w:rPr>
                <w:rFonts w:asciiTheme="minorHAnsi" w:hAnsiTheme="minorHAnsi" w:cstheme="minorHAnsi"/>
                <w:sz w:val="20"/>
              </w:rPr>
              <w:t>Destek Hizmetleri (Müşavir Firma ve Kişilere Ödemeler, Haberleşme Giderleri, Taşıma Giderleri)</w:t>
            </w:r>
          </w:p>
        </w:tc>
        <w:tc>
          <w:tcPr>
            <w:tcW w:w="1276" w:type="dxa"/>
            <w:vAlign w:val="center"/>
          </w:tcPr>
          <w:p w14:paraId="1E59B822" w14:textId="77777777" w:rsidR="00CD3BFD" w:rsidRPr="00375CC2" w:rsidRDefault="00CD3BFD" w:rsidP="00F17DED">
            <w:pPr>
              <w:spacing w:line="276" w:lineRule="auto"/>
              <w:jc w:val="center"/>
              <w:rPr>
                <w:rFonts w:asciiTheme="minorHAnsi" w:hAnsiTheme="minorHAnsi" w:cstheme="minorHAnsi"/>
                <w:sz w:val="20"/>
                <w:szCs w:val="22"/>
              </w:rPr>
            </w:pPr>
            <w:r w:rsidRPr="00375CC2">
              <w:rPr>
                <w:rFonts w:asciiTheme="minorHAnsi" w:hAnsiTheme="minorHAnsi" w:cstheme="minorHAnsi"/>
                <w:sz w:val="20"/>
              </w:rPr>
              <w:t>KHB</w:t>
            </w:r>
          </w:p>
        </w:tc>
        <w:tc>
          <w:tcPr>
            <w:tcW w:w="1886" w:type="dxa"/>
            <w:vAlign w:val="center"/>
          </w:tcPr>
          <w:p w14:paraId="72F9B4FC" w14:textId="77777777" w:rsidR="00CD3BFD" w:rsidRPr="00375CC2" w:rsidRDefault="00CD3BFD" w:rsidP="00F17DED">
            <w:pPr>
              <w:spacing w:line="276" w:lineRule="auto"/>
              <w:jc w:val="center"/>
              <w:rPr>
                <w:rFonts w:asciiTheme="minorHAnsi" w:hAnsiTheme="minorHAnsi" w:cstheme="minorHAnsi"/>
                <w:sz w:val="20"/>
                <w:szCs w:val="22"/>
              </w:rPr>
            </w:pPr>
            <w:r w:rsidRPr="00375CC2">
              <w:rPr>
                <w:rFonts w:asciiTheme="minorHAnsi" w:hAnsiTheme="minorHAnsi" w:cstheme="minorHAnsi"/>
                <w:sz w:val="20"/>
              </w:rPr>
              <w:t>210.000</w:t>
            </w:r>
          </w:p>
        </w:tc>
      </w:tr>
    </w:tbl>
    <w:p w14:paraId="6DF26B5C" w14:textId="77777777" w:rsidR="00BC558C" w:rsidRPr="00375CC2" w:rsidRDefault="00BC558C" w:rsidP="00BC558C">
      <w:pPr>
        <w:rPr>
          <w:rFonts w:cstheme="minorHAnsi"/>
        </w:rPr>
      </w:pPr>
    </w:p>
    <w:p w14:paraId="080DAD20" w14:textId="6B886156" w:rsidR="004A359F" w:rsidRPr="00375CC2" w:rsidRDefault="004A359F" w:rsidP="004A359F">
      <w:pPr>
        <w:pStyle w:val="ListeParagraf"/>
        <w:spacing w:after="160" w:line="360" w:lineRule="auto"/>
        <w:ind w:left="0"/>
        <w:outlineLvl w:val="0"/>
        <w:rPr>
          <w:rFonts w:cstheme="minorHAnsi"/>
          <w:b/>
        </w:rPr>
      </w:pPr>
      <w:bookmarkStart w:id="1840" w:name="_Toc113631103"/>
      <w:r w:rsidRPr="00375CC2">
        <w:rPr>
          <w:rFonts w:cstheme="minorHAnsi"/>
          <w:b/>
        </w:rPr>
        <w:t>3.1.3.</w:t>
      </w:r>
      <w:r w:rsidR="00865504" w:rsidRPr="00375CC2">
        <w:rPr>
          <w:rFonts w:cstheme="minorHAnsi"/>
          <w:b/>
        </w:rPr>
        <w:t>7</w:t>
      </w:r>
      <w:r w:rsidRPr="00375CC2">
        <w:rPr>
          <w:rFonts w:cstheme="minorHAnsi"/>
          <w:b/>
        </w:rPr>
        <w:t>. Organizasyon Giderleri</w:t>
      </w:r>
      <w:bookmarkEnd w:id="1840"/>
    </w:p>
    <w:p w14:paraId="177B5754" w14:textId="7C17E1C9" w:rsidR="00B316C2" w:rsidRPr="00375CC2" w:rsidRDefault="00CD3BFD" w:rsidP="00947321">
      <w:pPr>
        <w:spacing w:after="120" w:line="360" w:lineRule="auto"/>
        <w:jc w:val="both"/>
        <w:rPr>
          <w:rFonts w:cstheme="minorHAnsi"/>
          <w:color w:val="000000"/>
        </w:rPr>
      </w:pPr>
      <w:r w:rsidRPr="00375CC2">
        <w:rPr>
          <w:rFonts w:cstheme="minorHAnsi"/>
          <w:color w:val="000000"/>
        </w:rPr>
        <w:t>Ajans</w:t>
      </w:r>
      <w:r w:rsidR="00947321" w:rsidRPr="00375CC2">
        <w:rPr>
          <w:rFonts w:cstheme="minorHAnsi"/>
          <w:color w:val="000000"/>
        </w:rPr>
        <w:t xml:space="preserve"> düzenli olarak Yönetim Kurulu toplantıları gerçekleştirmektedir. Yönetim Kurulu toplantılarının 2022 yılında en az 2 ayda bir gerçekleş</w:t>
      </w:r>
      <w:r w:rsidRPr="00375CC2">
        <w:rPr>
          <w:rFonts w:cstheme="minorHAnsi"/>
          <w:color w:val="000000"/>
        </w:rPr>
        <w:t xml:space="preserve">tirilmesine devam edilecektir. </w:t>
      </w:r>
    </w:p>
    <w:p w14:paraId="05EFC3D0" w14:textId="77777777" w:rsidR="00D642E5" w:rsidRPr="00375CC2" w:rsidRDefault="00D642E5" w:rsidP="00947321">
      <w:pPr>
        <w:spacing w:after="120" w:line="360" w:lineRule="auto"/>
        <w:jc w:val="both"/>
        <w:rPr>
          <w:rFonts w:cstheme="minorHAnsi"/>
          <w:color w:val="000000"/>
          <w:sz w:val="2"/>
        </w:rPr>
      </w:pPr>
    </w:p>
    <w:p w14:paraId="5A37BCC8" w14:textId="2BB52076" w:rsidR="004A359F" w:rsidRPr="00375CC2" w:rsidRDefault="004A359F" w:rsidP="004A359F">
      <w:pPr>
        <w:pStyle w:val="ResimYazs"/>
        <w:spacing w:after="0"/>
        <w:jc w:val="center"/>
        <w:rPr>
          <w:rFonts w:cstheme="minorHAnsi"/>
          <w:color w:val="auto"/>
          <w:sz w:val="20"/>
          <w:szCs w:val="22"/>
        </w:rPr>
      </w:pPr>
      <w:bookmarkStart w:id="1841" w:name="_Toc113631172"/>
      <w:r w:rsidRPr="00375CC2">
        <w:rPr>
          <w:rFonts w:cstheme="minorHAnsi"/>
          <w:color w:val="auto"/>
          <w:sz w:val="20"/>
          <w:szCs w:val="22"/>
        </w:rPr>
        <w:t xml:space="preserve">Tablo </w:t>
      </w:r>
      <w:r w:rsidRPr="00375CC2">
        <w:rPr>
          <w:rFonts w:cstheme="minorHAnsi"/>
          <w:color w:val="auto"/>
          <w:sz w:val="20"/>
          <w:szCs w:val="22"/>
        </w:rPr>
        <w:fldChar w:fldCharType="begin"/>
      </w:r>
      <w:r w:rsidRPr="00375CC2">
        <w:rPr>
          <w:rFonts w:cstheme="minorHAnsi"/>
          <w:color w:val="auto"/>
          <w:sz w:val="20"/>
          <w:szCs w:val="22"/>
        </w:rPr>
        <w:instrText xml:space="preserve"> SEQ Tablo \* ARABIC </w:instrText>
      </w:r>
      <w:r w:rsidRPr="00375CC2">
        <w:rPr>
          <w:rFonts w:cstheme="minorHAnsi"/>
          <w:color w:val="auto"/>
          <w:sz w:val="20"/>
          <w:szCs w:val="22"/>
        </w:rPr>
        <w:fldChar w:fldCharType="separate"/>
      </w:r>
      <w:r w:rsidR="00132CDF">
        <w:rPr>
          <w:rFonts w:cstheme="minorHAnsi"/>
          <w:noProof/>
          <w:color w:val="auto"/>
          <w:sz w:val="20"/>
          <w:szCs w:val="22"/>
        </w:rPr>
        <w:t>47</w:t>
      </w:r>
      <w:r w:rsidRPr="00375CC2">
        <w:rPr>
          <w:rFonts w:cstheme="minorHAnsi"/>
          <w:color w:val="auto"/>
          <w:sz w:val="20"/>
          <w:szCs w:val="22"/>
        </w:rPr>
        <w:fldChar w:fldCharType="end"/>
      </w:r>
      <w:r w:rsidRPr="00375CC2">
        <w:rPr>
          <w:rFonts w:cstheme="minorHAnsi"/>
          <w:color w:val="auto"/>
          <w:sz w:val="20"/>
          <w:szCs w:val="22"/>
        </w:rPr>
        <w:t>: Organizasyon Giderleri</w:t>
      </w:r>
      <w:bookmarkEnd w:id="1841"/>
    </w:p>
    <w:tbl>
      <w:tblPr>
        <w:tblStyle w:val="TabloKlavuzu1"/>
        <w:tblW w:w="8327" w:type="dxa"/>
        <w:tblInd w:w="108" w:type="dxa"/>
        <w:tblLayout w:type="fixed"/>
        <w:tblLook w:val="04A0" w:firstRow="1" w:lastRow="0" w:firstColumn="1" w:lastColumn="0" w:noHBand="0" w:noVBand="1"/>
      </w:tblPr>
      <w:tblGrid>
        <w:gridCol w:w="3429"/>
        <w:gridCol w:w="2449"/>
        <w:gridCol w:w="2449"/>
      </w:tblGrid>
      <w:tr w:rsidR="004A359F" w:rsidRPr="00375CC2" w14:paraId="3CD9AA12" w14:textId="77777777" w:rsidTr="00B617DD">
        <w:trPr>
          <w:trHeight w:val="255"/>
        </w:trPr>
        <w:tc>
          <w:tcPr>
            <w:tcW w:w="3429" w:type="dxa"/>
            <w:shd w:val="clear" w:color="auto" w:fill="C6D9F1" w:themeFill="text2" w:themeFillTint="33"/>
            <w:vAlign w:val="center"/>
          </w:tcPr>
          <w:p w14:paraId="275223AB" w14:textId="77777777" w:rsidR="004A359F" w:rsidRPr="00375CC2" w:rsidRDefault="004A359F" w:rsidP="00B617DD">
            <w:pPr>
              <w:rPr>
                <w:rFonts w:asciiTheme="minorHAnsi" w:hAnsiTheme="minorHAnsi" w:cstheme="minorHAnsi"/>
                <w:b/>
                <w:sz w:val="20"/>
                <w:szCs w:val="22"/>
              </w:rPr>
            </w:pPr>
            <w:r w:rsidRPr="00375CC2">
              <w:rPr>
                <w:rFonts w:asciiTheme="minorHAnsi" w:hAnsiTheme="minorHAnsi" w:cstheme="minorHAnsi"/>
                <w:b/>
                <w:sz w:val="20"/>
              </w:rPr>
              <w:t>Faaliyet Adı</w:t>
            </w:r>
          </w:p>
        </w:tc>
        <w:tc>
          <w:tcPr>
            <w:tcW w:w="2449" w:type="dxa"/>
            <w:shd w:val="clear" w:color="auto" w:fill="C6D9F1" w:themeFill="text2" w:themeFillTint="33"/>
            <w:vAlign w:val="center"/>
          </w:tcPr>
          <w:p w14:paraId="152F16E3" w14:textId="77777777" w:rsidR="004A359F" w:rsidRPr="00375CC2" w:rsidRDefault="004A359F" w:rsidP="00B617DD">
            <w:pPr>
              <w:jc w:val="center"/>
              <w:rPr>
                <w:rFonts w:asciiTheme="minorHAnsi" w:hAnsiTheme="minorHAnsi" w:cstheme="minorHAnsi"/>
                <w:b/>
                <w:sz w:val="20"/>
                <w:szCs w:val="22"/>
              </w:rPr>
            </w:pPr>
            <w:r w:rsidRPr="00375CC2">
              <w:rPr>
                <w:rFonts w:asciiTheme="minorHAnsi" w:hAnsiTheme="minorHAnsi" w:cstheme="minorHAnsi"/>
                <w:b/>
                <w:color w:val="000000"/>
                <w:sz w:val="20"/>
              </w:rPr>
              <w:t>Sorumlu Birim</w:t>
            </w:r>
          </w:p>
        </w:tc>
        <w:tc>
          <w:tcPr>
            <w:tcW w:w="2449" w:type="dxa"/>
            <w:shd w:val="clear" w:color="auto" w:fill="C6D9F1" w:themeFill="text2" w:themeFillTint="33"/>
            <w:vAlign w:val="center"/>
          </w:tcPr>
          <w:p w14:paraId="4A8DCC0B" w14:textId="77777777" w:rsidR="004A359F" w:rsidRPr="00375CC2" w:rsidRDefault="004A359F" w:rsidP="00B617DD">
            <w:pPr>
              <w:jc w:val="center"/>
              <w:rPr>
                <w:rFonts w:asciiTheme="minorHAnsi" w:hAnsiTheme="minorHAnsi" w:cstheme="minorHAnsi"/>
                <w:b/>
                <w:sz w:val="20"/>
                <w:szCs w:val="22"/>
              </w:rPr>
            </w:pPr>
            <w:r w:rsidRPr="00375CC2">
              <w:rPr>
                <w:rFonts w:asciiTheme="minorHAnsi" w:hAnsiTheme="minorHAnsi" w:cstheme="minorHAnsi"/>
                <w:b/>
                <w:sz w:val="20"/>
              </w:rPr>
              <w:t>Maliyet (TL)</w:t>
            </w:r>
          </w:p>
        </w:tc>
      </w:tr>
      <w:tr w:rsidR="004A359F" w:rsidRPr="00375CC2" w14:paraId="3CCF7A85" w14:textId="77777777" w:rsidTr="00B617DD">
        <w:trPr>
          <w:trHeight w:val="277"/>
        </w:trPr>
        <w:tc>
          <w:tcPr>
            <w:tcW w:w="3429" w:type="dxa"/>
            <w:vAlign w:val="center"/>
          </w:tcPr>
          <w:p w14:paraId="055E59D9" w14:textId="77777777" w:rsidR="004A359F" w:rsidRPr="00375CC2" w:rsidRDefault="004A359F" w:rsidP="00B617DD">
            <w:pPr>
              <w:rPr>
                <w:rFonts w:asciiTheme="minorHAnsi" w:hAnsiTheme="minorHAnsi" w:cstheme="minorHAnsi"/>
                <w:sz w:val="20"/>
                <w:szCs w:val="22"/>
              </w:rPr>
            </w:pPr>
            <w:r w:rsidRPr="00375CC2">
              <w:rPr>
                <w:rFonts w:asciiTheme="minorHAnsi" w:hAnsiTheme="minorHAnsi" w:cstheme="minorHAnsi"/>
                <w:sz w:val="20"/>
              </w:rPr>
              <w:t>Organizasyon Giderleri</w:t>
            </w:r>
          </w:p>
        </w:tc>
        <w:tc>
          <w:tcPr>
            <w:tcW w:w="2449" w:type="dxa"/>
            <w:vAlign w:val="center"/>
          </w:tcPr>
          <w:p w14:paraId="0FA97D20" w14:textId="77777777" w:rsidR="004A359F" w:rsidRPr="00375CC2" w:rsidRDefault="004A359F" w:rsidP="00B617DD">
            <w:pPr>
              <w:jc w:val="center"/>
              <w:rPr>
                <w:rFonts w:asciiTheme="minorHAnsi" w:hAnsiTheme="minorHAnsi" w:cstheme="minorHAnsi"/>
                <w:sz w:val="20"/>
                <w:szCs w:val="22"/>
              </w:rPr>
            </w:pPr>
            <w:r w:rsidRPr="00375CC2">
              <w:rPr>
                <w:rFonts w:asciiTheme="minorHAnsi" w:hAnsiTheme="minorHAnsi" w:cstheme="minorHAnsi"/>
                <w:sz w:val="20"/>
              </w:rPr>
              <w:t>KHB</w:t>
            </w:r>
          </w:p>
        </w:tc>
        <w:tc>
          <w:tcPr>
            <w:tcW w:w="2449" w:type="dxa"/>
            <w:vAlign w:val="center"/>
          </w:tcPr>
          <w:p w14:paraId="7431FD4D" w14:textId="77777777" w:rsidR="004A359F" w:rsidRPr="00375CC2" w:rsidRDefault="00947321" w:rsidP="00B617DD">
            <w:pPr>
              <w:jc w:val="center"/>
              <w:rPr>
                <w:rFonts w:asciiTheme="minorHAnsi" w:hAnsiTheme="minorHAnsi" w:cstheme="minorHAnsi"/>
                <w:sz w:val="20"/>
                <w:szCs w:val="22"/>
              </w:rPr>
            </w:pPr>
            <w:r w:rsidRPr="00375CC2">
              <w:rPr>
                <w:rFonts w:asciiTheme="minorHAnsi" w:hAnsiTheme="minorHAnsi" w:cstheme="minorHAnsi"/>
                <w:sz w:val="20"/>
              </w:rPr>
              <w:t>50.000</w:t>
            </w:r>
          </w:p>
        </w:tc>
      </w:tr>
    </w:tbl>
    <w:p w14:paraId="4262A9C2" w14:textId="17E9A771" w:rsidR="00C72A97" w:rsidRPr="00375CC2" w:rsidRDefault="00C72A97" w:rsidP="009C2627">
      <w:pPr>
        <w:rPr>
          <w:rFonts w:cstheme="minorHAnsi"/>
          <w:sz w:val="6"/>
        </w:rPr>
      </w:pPr>
    </w:p>
    <w:p w14:paraId="79C9655A" w14:textId="48D4F3D2" w:rsidR="00CD3BFD" w:rsidRPr="00375CC2" w:rsidRDefault="00CD3BFD" w:rsidP="009C2627">
      <w:pPr>
        <w:rPr>
          <w:rFonts w:cstheme="minorHAnsi"/>
          <w:sz w:val="6"/>
        </w:rPr>
      </w:pPr>
    </w:p>
    <w:p w14:paraId="2C9AA949" w14:textId="43D9015D" w:rsidR="00CD3BFD" w:rsidRPr="00375CC2" w:rsidRDefault="00CD3BFD" w:rsidP="009C2627">
      <w:pPr>
        <w:rPr>
          <w:rFonts w:cstheme="minorHAnsi"/>
          <w:sz w:val="6"/>
        </w:rPr>
      </w:pPr>
    </w:p>
    <w:p w14:paraId="77162FB0" w14:textId="5563F7B8" w:rsidR="00CD3BFD" w:rsidRPr="00375CC2" w:rsidRDefault="00CD3BFD" w:rsidP="009C2627">
      <w:pPr>
        <w:rPr>
          <w:rFonts w:cstheme="minorHAnsi"/>
          <w:sz w:val="6"/>
        </w:rPr>
      </w:pPr>
    </w:p>
    <w:p w14:paraId="772343B4" w14:textId="6F08DBA5" w:rsidR="00CD3BFD" w:rsidRPr="00375CC2" w:rsidRDefault="00CD3BFD" w:rsidP="009C2627">
      <w:pPr>
        <w:rPr>
          <w:rFonts w:cstheme="minorHAnsi"/>
          <w:sz w:val="6"/>
        </w:rPr>
      </w:pPr>
    </w:p>
    <w:p w14:paraId="41DF3417" w14:textId="46FC1EE5" w:rsidR="00CD3BFD" w:rsidRPr="00375CC2" w:rsidRDefault="00CD3BFD" w:rsidP="009C2627">
      <w:pPr>
        <w:rPr>
          <w:rFonts w:cstheme="minorHAnsi"/>
          <w:sz w:val="6"/>
        </w:rPr>
      </w:pPr>
    </w:p>
    <w:p w14:paraId="513A24E3" w14:textId="77777777" w:rsidR="0026352D" w:rsidRPr="00375CC2" w:rsidRDefault="0026352D" w:rsidP="009C2627">
      <w:pPr>
        <w:rPr>
          <w:rFonts w:cstheme="minorHAnsi"/>
          <w:sz w:val="6"/>
        </w:rPr>
      </w:pPr>
    </w:p>
    <w:p w14:paraId="5E1755A9" w14:textId="4661B01F" w:rsidR="006726C8" w:rsidRPr="00375CC2" w:rsidRDefault="004A359F" w:rsidP="004A359F">
      <w:pPr>
        <w:pStyle w:val="ListeParagraf"/>
        <w:spacing w:after="160" w:line="360" w:lineRule="auto"/>
        <w:ind w:left="0"/>
        <w:outlineLvl w:val="0"/>
        <w:rPr>
          <w:rFonts w:cstheme="minorHAnsi"/>
          <w:b/>
        </w:rPr>
      </w:pPr>
      <w:bookmarkStart w:id="1842" w:name="_Toc113631104"/>
      <w:r w:rsidRPr="00375CC2">
        <w:rPr>
          <w:rFonts w:cstheme="minorHAnsi"/>
          <w:b/>
        </w:rPr>
        <w:lastRenderedPageBreak/>
        <w:t>3.1.3.</w:t>
      </w:r>
      <w:r w:rsidR="00865504" w:rsidRPr="00375CC2">
        <w:rPr>
          <w:rFonts w:cstheme="minorHAnsi"/>
          <w:b/>
        </w:rPr>
        <w:t>8</w:t>
      </w:r>
      <w:r w:rsidRPr="00375CC2">
        <w:rPr>
          <w:rFonts w:cstheme="minorHAnsi"/>
          <w:b/>
        </w:rPr>
        <w:t xml:space="preserve">. </w:t>
      </w:r>
      <w:r w:rsidR="006726C8" w:rsidRPr="00375CC2">
        <w:rPr>
          <w:rFonts w:cstheme="minorHAnsi"/>
          <w:b/>
        </w:rPr>
        <w:t xml:space="preserve"> Kalkınma Kurulu </w:t>
      </w:r>
      <w:r w:rsidR="00A66F19" w:rsidRPr="00375CC2">
        <w:rPr>
          <w:rFonts w:cstheme="minorHAnsi"/>
          <w:b/>
        </w:rPr>
        <w:t>Toplantı Organizasyonları</w:t>
      </w:r>
      <w:bookmarkEnd w:id="1842"/>
    </w:p>
    <w:p w14:paraId="403E1A99" w14:textId="77777777" w:rsidR="006726C8" w:rsidRPr="00375CC2" w:rsidRDefault="00C803A7" w:rsidP="00C803A7">
      <w:pPr>
        <w:autoSpaceDE w:val="0"/>
        <w:autoSpaceDN w:val="0"/>
        <w:adjustRightInd w:val="0"/>
        <w:spacing w:after="120" w:line="360" w:lineRule="auto"/>
        <w:jc w:val="both"/>
        <w:rPr>
          <w:rFonts w:eastAsia="Times New Roman" w:cstheme="minorHAnsi"/>
          <w:sz w:val="20"/>
          <w:szCs w:val="20"/>
        </w:rPr>
      </w:pPr>
      <w:r w:rsidRPr="00375CC2">
        <w:rPr>
          <w:rFonts w:eastAsia="Times New Roman" w:cstheme="minorHAnsi"/>
        </w:rPr>
        <w:t>Kalkınma</w:t>
      </w:r>
      <w:r w:rsidR="00C72A97" w:rsidRPr="00375CC2">
        <w:rPr>
          <w:rFonts w:eastAsia="Times New Roman" w:cstheme="minorHAnsi"/>
        </w:rPr>
        <w:t xml:space="preserve"> Kurulu, illerin dengeli</w:t>
      </w:r>
      <w:r w:rsidRPr="00375CC2">
        <w:rPr>
          <w:rFonts w:eastAsia="Times New Roman" w:cstheme="minorHAnsi"/>
        </w:rPr>
        <w:t xml:space="preserve"> temsilini sağlayacak şekilde kamu kurum ve kuruluşları ile özel kesim ve sivil toplum kuruluşları temsilcilerinden oluşturulmuş olup Ajansın danışma organıdır.</w:t>
      </w:r>
      <w:r w:rsidRPr="00375CC2">
        <w:rPr>
          <w:rFonts w:eastAsia="Times New Roman" w:cstheme="minorHAnsi"/>
          <w:sz w:val="20"/>
          <w:szCs w:val="20"/>
        </w:rPr>
        <w:t xml:space="preserve"> </w:t>
      </w:r>
      <w:r w:rsidRPr="00375CC2">
        <w:rPr>
          <w:rFonts w:eastAsia="Times New Roman" w:cstheme="minorHAnsi"/>
        </w:rPr>
        <w:t xml:space="preserve">Elli üyeden oluşan Kalkınma Kurulu’nun 2022 yılı içerisinde en az iki kez toplanması öngörülmektedir. </w:t>
      </w:r>
    </w:p>
    <w:p w14:paraId="298F3022" w14:textId="6A3F400E" w:rsidR="006726C8" w:rsidRPr="00375CC2" w:rsidRDefault="006726C8" w:rsidP="006726C8">
      <w:pPr>
        <w:pStyle w:val="ResimYazs"/>
        <w:spacing w:after="0"/>
        <w:jc w:val="center"/>
        <w:rPr>
          <w:rFonts w:cstheme="minorHAnsi"/>
          <w:color w:val="auto"/>
          <w:sz w:val="20"/>
          <w:szCs w:val="22"/>
        </w:rPr>
      </w:pPr>
      <w:bookmarkStart w:id="1843" w:name="_Toc113631173"/>
      <w:r w:rsidRPr="00375CC2">
        <w:rPr>
          <w:rFonts w:cstheme="minorHAnsi"/>
          <w:color w:val="auto"/>
          <w:sz w:val="20"/>
          <w:szCs w:val="22"/>
        </w:rPr>
        <w:t xml:space="preserve">Tablo </w:t>
      </w:r>
      <w:r w:rsidRPr="00375CC2">
        <w:rPr>
          <w:rFonts w:cstheme="minorHAnsi"/>
          <w:color w:val="auto"/>
          <w:sz w:val="20"/>
          <w:szCs w:val="22"/>
        </w:rPr>
        <w:fldChar w:fldCharType="begin"/>
      </w:r>
      <w:r w:rsidRPr="00375CC2">
        <w:rPr>
          <w:rFonts w:cstheme="minorHAnsi"/>
          <w:color w:val="auto"/>
          <w:sz w:val="20"/>
          <w:szCs w:val="22"/>
        </w:rPr>
        <w:instrText xml:space="preserve"> SEQ Tablo \* ARABIC </w:instrText>
      </w:r>
      <w:r w:rsidRPr="00375CC2">
        <w:rPr>
          <w:rFonts w:cstheme="minorHAnsi"/>
          <w:color w:val="auto"/>
          <w:sz w:val="20"/>
          <w:szCs w:val="22"/>
        </w:rPr>
        <w:fldChar w:fldCharType="separate"/>
      </w:r>
      <w:r w:rsidR="00132CDF">
        <w:rPr>
          <w:rFonts w:cstheme="minorHAnsi"/>
          <w:noProof/>
          <w:color w:val="auto"/>
          <w:sz w:val="20"/>
          <w:szCs w:val="22"/>
        </w:rPr>
        <w:t>48</w:t>
      </w:r>
      <w:r w:rsidRPr="00375CC2">
        <w:rPr>
          <w:rFonts w:cstheme="minorHAnsi"/>
          <w:color w:val="auto"/>
          <w:sz w:val="20"/>
          <w:szCs w:val="22"/>
        </w:rPr>
        <w:fldChar w:fldCharType="end"/>
      </w:r>
      <w:r w:rsidRPr="00375CC2">
        <w:rPr>
          <w:rFonts w:cstheme="minorHAnsi"/>
          <w:color w:val="auto"/>
          <w:sz w:val="20"/>
          <w:szCs w:val="22"/>
        </w:rPr>
        <w:t xml:space="preserve">: Kalkınma Kurulu </w:t>
      </w:r>
      <w:r w:rsidR="00A66F19" w:rsidRPr="00375CC2">
        <w:rPr>
          <w:rFonts w:cstheme="minorHAnsi"/>
          <w:color w:val="auto"/>
          <w:sz w:val="20"/>
          <w:szCs w:val="22"/>
        </w:rPr>
        <w:t>Toplantı Organizasyonları</w:t>
      </w:r>
      <w:bookmarkEnd w:id="1843"/>
    </w:p>
    <w:tbl>
      <w:tblPr>
        <w:tblStyle w:val="TabloKlavuzu1"/>
        <w:tblW w:w="8997" w:type="dxa"/>
        <w:tblInd w:w="108" w:type="dxa"/>
        <w:tblLayout w:type="fixed"/>
        <w:tblLook w:val="04A0" w:firstRow="1" w:lastRow="0" w:firstColumn="1" w:lastColumn="0" w:noHBand="0" w:noVBand="1"/>
      </w:tblPr>
      <w:tblGrid>
        <w:gridCol w:w="3705"/>
        <w:gridCol w:w="2646"/>
        <w:gridCol w:w="2646"/>
      </w:tblGrid>
      <w:tr w:rsidR="006726C8" w:rsidRPr="00375CC2" w14:paraId="7BF731FB" w14:textId="77777777" w:rsidTr="00A66F19">
        <w:trPr>
          <w:trHeight w:val="255"/>
        </w:trPr>
        <w:tc>
          <w:tcPr>
            <w:tcW w:w="3705" w:type="dxa"/>
            <w:shd w:val="clear" w:color="auto" w:fill="C6D9F1" w:themeFill="text2" w:themeFillTint="33"/>
            <w:vAlign w:val="center"/>
          </w:tcPr>
          <w:p w14:paraId="753645F1" w14:textId="77777777" w:rsidR="006726C8" w:rsidRPr="00375CC2" w:rsidRDefault="006726C8" w:rsidP="00640CEE">
            <w:pPr>
              <w:rPr>
                <w:rFonts w:asciiTheme="minorHAnsi" w:hAnsiTheme="minorHAnsi" w:cstheme="minorHAnsi"/>
                <w:b/>
                <w:sz w:val="20"/>
                <w:szCs w:val="22"/>
              </w:rPr>
            </w:pPr>
            <w:r w:rsidRPr="00375CC2">
              <w:rPr>
                <w:rFonts w:asciiTheme="minorHAnsi" w:hAnsiTheme="minorHAnsi" w:cstheme="minorHAnsi"/>
                <w:b/>
                <w:sz w:val="20"/>
              </w:rPr>
              <w:t>Faaliyet Adı</w:t>
            </w:r>
          </w:p>
        </w:tc>
        <w:tc>
          <w:tcPr>
            <w:tcW w:w="2646" w:type="dxa"/>
            <w:shd w:val="clear" w:color="auto" w:fill="C6D9F1" w:themeFill="text2" w:themeFillTint="33"/>
            <w:vAlign w:val="center"/>
          </w:tcPr>
          <w:p w14:paraId="3E26143B" w14:textId="77777777" w:rsidR="006726C8" w:rsidRPr="00375CC2" w:rsidRDefault="006726C8" w:rsidP="00640CEE">
            <w:pPr>
              <w:jc w:val="center"/>
              <w:rPr>
                <w:rFonts w:asciiTheme="minorHAnsi" w:hAnsiTheme="minorHAnsi" w:cstheme="minorHAnsi"/>
                <w:b/>
                <w:sz w:val="20"/>
                <w:szCs w:val="22"/>
              </w:rPr>
            </w:pPr>
            <w:r w:rsidRPr="00375CC2">
              <w:rPr>
                <w:rFonts w:asciiTheme="minorHAnsi" w:hAnsiTheme="minorHAnsi" w:cstheme="minorHAnsi"/>
                <w:b/>
                <w:color w:val="000000"/>
                <w:sz w:val="20"/>
              </w:rPr>
              <w:t>Sorumlu Birim</w:t>
            </w:r>
          </w:p>
        </w:tc>
        <w:tc>
          <w:tcPr>
            <w:tcW w:w="2646" w:type="dxa"/>
            <w:shd w:val="clear" w:color="auto" w:fill="C6D9F1" w:themeFill="text2" w:themeFillTint="33"/>
            <w:vAlign w:val="center"/>
          </w:tcPr>
          <w:p w14:paraId="55E2E1A4" w14:textId="77777777" w:rsidR="006726C8" w:rsidRPr="00375CC2" w:rsidRDefault="006726C8" w:rsidP="00640CEE">
            <w:pPr>
              <w:jc w:val="center"/>
              <w:rPr>
                <w:rFonts w:asciiTheme="minorHAnsi" w:hAnsiTheme="minorHAnsi" w:cstheme="minorHAnsi"/>
                <w:b/>
                <w:sz w:val="20"/>
                <w:szCs w:val="22"/>
              </w:rPr>
            </w:pPr>
            <w:r w:rsidRPr="00375CC2">
              <w:rPr>
                <w:rFonts w:asciiTheme="minorHAnsi" w:hAnsiTheme="minorHAnsi" w:cstheme="minorHAnsi"/>
                <w:b/>
                <w:sz w:val="20"/>
              </w:rPr>
              <w:t>Maliyet (TL)</w:t>
            </w:r>
          </w:p>
        </w:tc>
      </w:tr>
      <w:tr w:rsidR="006726C8" w:rsidRPr="00375CC2" w14:paraId="5DCA5F36" w14:textId="77777777" w:rsidTr="00A66F19">
        <w:trPr>
          <w:trHeight w:val="277"/>
        </w:trPr>
        <w:tc>
          <w:tcPr>
            <w:tcW w:w="3705" w:type="dxa"/>
            <w:vAlign w:val="center"/>
          </w:tcPr>
          <w:p w14:paraId="55456F7B" w14:textId="77777777" w:rsidR="006726C8" w:rsidRPr="00375CC2" w:rsidRDefault="00A66F19" w:rsidP="00A66F19">
            <w:pPr>
              <w:rPr>
                <w:rFonts w:asciiTheme="minorHAnsi" w:hAnsiTheme="minorHAnsi" w:cstheme="minorHAnsi"/>
                <w:sz w:val="20"/>
                <w:szCs w:val="22"/>
              </w:rPr>
            </w:pPr>
            <w:r w:rsidRPr="00375CC2">
              <w:rPr>
                <w:rFonts w:asciiTheme="minorHAnsi" w:hAnsiTheme="minorHAnsi" w:cstheme="minorHAnsi"/>
                <w:sz w:val="20"/>
              </w:rPr>
              <w:t>Kalkınma Kurulu Toplantı Organizasyonları</w:t>
            </w:r>
          </w:p>
        </w:tc>
        <w:tc>
          <w:tcPr>
            <w:tcW w:w="2646" w:type="dxa"/>
            <w:vAlign w:val="center"/>
          </w:tcPr>
          <w:p w14:paraId="63D2A0EA" w14:textId="77777777" w:rsidR="006726C8" w:rsidRPr="00375CC2" w:rsidRDefault="006726C8" w:rsidP="00640CEE">
            <w:pPr>
              <w:jc w:val="center"/>
              <w:rPr>
                <w:rFonts w:asciiTheme="minorHAnsi" w:hAnsiTheme="minorHAnsi" w:cstheme="minorHAnsi"/>
                <w:sz w:val="20"/>
                <w:szCs w:val="22"/>
              </w:rPr>
            </w:pPr>
            <w:r w:rsidRPr="00375CC2">
              <w:rPr>
                <w:rFonts w:asciiTheme="minorHAnsi" w:hAnsiTheme="minorHAnsi" w:cstheme="minorHAnsi"/>
                <w:sz w:val="20"/>
              </w:rPr>
              <w:t>KHB</w:t>
            </w:r>
          </w:p>
        </w:tc>
        <w:tc>
          <w:tcPr>
            <w:tcW w:w="2646" w:type="dxa"/>
            <w:vAlign w:val="center"/>
          </w:tcPr>
          <w:p w14:paraId="22742C0B" w14:textId="77777777" w:rsidR="006726C8" w:rsidRPr="00375CC2" w:rsidRDefault="006726C8" w:rsidP="00640CEE">
            <w:pPr>
              <w:jc w:val="center"/>
              <w:rPr>
                <w:rFonts w:asciiTheme="minorHAnsi" w:hAnsiTheme="minorHAnsi" w:cstheme="minorHAnsi"/>
                <w:sz w:val="20"/>
                <w:szCs w:val="22"/>
              </w:rPr>
            </w:pPr>
            <w:r w:rsidRPr="00375CC2">
              <w:rPr>
                <w:rFonts w:asciiTheme="minorHAnsi" w:hAnsiTheme="minorHAnsi" w:cstheme="minorHAnsi"/>
                <w:sz w:val="20"/>
              </w:rPr>
              <w:t>50.000</w:t>
            </w:r>
          </w:p>
        </w:tc>
      </w:tr>
    </w:tbl>
    <w:p w14:paraId="37B383D1" w14:textId="77777777" w:rsidR="006726C8" w:rsidRPr="00375CC2" w:rsidRDefault="006726C8" w:rsidP="006726C8">
      <w:pPr>
        <w:rPr>
          <w:rFonts w:cstheme="minorHAnsi"/>
        </w:rPr>
      </w:pPr>
    </w:p>
    <w:p w14:paraId="7CD4C3A9" w14:textId="7312D84E" w:rsidR="006726C8" w:rsidRPr="00375CC2" w:rsidRDefault="006726C8" w:rsidP="004A359F">
      <w:pPr>
        <w:pStyle w:val="ListeParagraf"/>
        <w:spacing w:after="160" w:line="360" w:lineRule="auto"/>
        <w:ind w:left="0"/>
        <w:outlineLvl w:val="0"/>
        <w:rPr>
          <w:rFonts w:cstheme="minorHAnsi"/>
          <w:b/>
        </w:rPr>
      </w:pPr>
      <w:bookmarkStart w:id="1844" w:name="_Toc113631105"/>
      <w:r w:rsidRPr="00375CC2">
        <w:rPr>
          <w:rFonts w:cstheme="minorHAnsi"/>
          <w:b/>
        </w:rPr>
        <w:t>3.1.3.</w:t>
      </w:r>
      <w:r w:rsidR="00865504" w:rsidRPr="00375CC2">
        <w:rPr>
          <w:rFonts w:cstheme="minorHAnsi"/>
          <w:b/>
        </w:rPr>
        <w:t>9</w:t>
      </w:r>
      <w:r w:rsidRPr="00375CC2">
        <w:rPr>
          <w:rFonts w:cstheme="minorHAnsi"/>
          <w:b/>
        </w:rPr>
        <w:t xml:space="preserve">. </w:t>
      </w:r>
      <w:r w:rsidR="004A359F" w:rsidRPr="00375CC2">
        <w:rPr>
          <w:rFonts w:cstheme="minorHAnsi"/>
          <w:b/>
        </w:rPr>
        <w:t>Görev Giderleri</w:t>
      </w:r>
      <w:bookmarkEnd w:id="1844"/>
    </w:p>
    <w:p w14:paraId="09632954" w14:textId="77777777" w:rsidR="00947321" w:rsidRPr="00375CC2" w:rsidRDefault="00947321" w:rsidP="00947321">
      <w:pPr>
        <w:spacing w:after="120" w:line="360" w:lineRule="auto"/>
        <w:jc w:val="both"/>
        <w:rPr>
          <w:rFonts w:cstheme="minorHAnsi"/>
          <w:color w:val="000000"/>
        </w:rPr>
      </w:pPr>
      <w:r w:rsidRPr="00375CC2">
        <w:rPr>
          <w:rFonts w:cstheme="minorHAnsi"/>
          <w:color w:val="000000"/>
        </w:rPr>
        <w:t>Ajansın 2022 yılı için kullanmayı planladığı ödenecek vergi, resim,  harçlar ve benzeri giderler, mahkeme harç ve giderleri, kusursuz tazminatlar gibi giderler bu kapsamda yer almaktadır.</w:t>
      </w:r>
    </w:p>
    <w:p w14:paraId="3C35239A" w14:textId="77777777" w:rsidR="00D26FD7" w:rsidRPr="00375CC2" w:rsidRDefault="00D26FD7" w:rsidP="004A359F">
      <w:pPr>
        <w:pStyle w:val="ResimYazs"/>
        <w:spacing w:after="0"/>
        <w:jc w:val="center"/>
        <w:rPr>
          <w:rFonts w:cstheme="minorHAnsi"/>
          <w:color w:val="auto"/>
          <w:sz w:val="12"/>
          <w:szCs w:val="22"/>
        </w:rPr>
      </w:pPr>
    </w:p>
    <w:p w14:paraId="5DA3AB9A" w14:textId="73C18FA5" w:rsidR="004A359F" w:rsidRPr="00375CC2" w:rsidRDefault="004A359F" w:rsidP="004A359F">
      <w:pPr>
        <w:pStyle w:val="ResimYazs"/>
        <w:spacing w:after="0"/>
        <w:jc w:val="center"/>
        <w:rPr>
          <w:rFonts w:cstheme="minorHAnsi"/>
          <w:color w:val="auto"/>
          <w:sz w:val="20"/>
          <w:szCs w:val="22"/>
        </w:rPr>
      </w:pPr>
      <w:bookmarkStart w:id="1845" w:name="_Toc113631174"/>
      <w:r w:rsidRPr="00375CC2">
        <w:rPr>
          <w:rFonts w:cstheme="minorHAnsi"/>
          <w:color w:val="auto"/>
          <w:sz w:val="20"/>
          <w:szCs w:val="22"/>
        </w:rPr>
        <w:t xml:space="preserve">Tablo </w:t>
      </w:r>
      <w:r w:rsidRPr="00375CC2">
        <w:rPr>
          <w:rFonts w:cstheme="minorHAnsi"/>
          <w:color w:val="auto"/>
          <w:sz w:val="20"/>
          <w:szCs w:val="22"/>
        </w:rPr>
        <w:fldChar w:fldCharType="begin"/>
      </w:r>
      <w:r w:rsidRPr="00375CC2">
        <w:rPr>
          <w:rFonts w:cstheme="minorHAnsi"/>
          <w:color w:val="auto"/>
          <w:sz w:val="20"/>
          <w:szCs w:val="22"/>
        </w:rPr>
        <w:instrText xml:space="preserve"> SEQ Tablo \* ARABIC </w:instrText>
      </w:r>
      <w:r w:rsidRPr="00375CC2">
        <w:rPr>
          <w:rFonts w:cstheme="minorHAnsi"/>
          <w:color w:val="auto"/>
          <w:sz w:val="20"/>
          <w:szCs w:val="22"/>
        </w:rPr>
        <w:fldChar w:fldCharType="separate"/>
      </w:r>
      <w:r w:rsidR="00132CDF">
        <w:rPr>
          <w:rFonts w:cstheme="minorHAnsi"/>
          <w:noProof/>
          <w:color w:val="auto"/>
          <w:sz w:val="20"/>
          <w:szCs w:val="22"/>
        </w:rPr>
        <w:t>49</w:t>
      </w:r>
      <w:r w:rsidRPr="00375CC2">
        <w:rPr>
          <w:rFonts w:cstheme="minorHAnsi"/>
          <w:color w:val="auto"/>
          <w:sz w:val="20"/>
          <w:szCs w:val="22"/>
        </w:rPr>
        <w:fldChar w:fldCharType="end"/>
      </w:r>
      <w:r w:rsidRPr="00375CC2">
        <w:rPr>
          <w:rFonts w:cstheme="minorHAnsi"/>
          <w:color w:val="auto"/>
          <w:sz w:val="20"/>
          <w:szCs w:val="22"/>
        </w:rPr>
        <w:t>: Görev Giderleri</w:t>
      </w:r>
      <w:bookmarkEnd w:id="1845"/>
    </w:p>
    <w:tbl>
      <w:tblPr>
        <w:tblStyle w:val="TabloKlavuzu1"/>
        <w:tblW w:w="8524" w:type="dxa"/>
        <w:tblInd w:w="108" w:type="dxa"/>
        <w:tblLook w:val="04A0" w:firstRow="1" w:lastRow="0" w:firstColumn="1" w:lastColumn="0" w:noHBand="0" w:noVBand="1"/>
      </w:tblPr>
      <w:tblGrid>
        <w:gridCol w:w="3653"/>
        <w:gridCol w:w="1740"/>
        <w:gridCol w:w="3131"/>
      </w:tblGrid>
      <w:tr w:rsidR="004A359F" w:rsidRPr="00375CC2" w14:paraId="1B074460" w14:textId="77777777" w:rsidTr="00B617DD">
        <w:trPr>
          <w:trHeight w:val="162"/>
        </w:trPr>
        <w:tc>
          <w:tcPr>
            <w:tcW w:w="3653" w:type="dxa"/>
            <w:shd w:val="clear" w:color="auto" w:fill="C6D9F1" w:themeFill="text2" w:themeFillTint="33"/>
            <w:vAlign w:val="center"/>
          </w:tcPr>
          <w:p w14:paraId="6AFB18EC" w14:textId="77777777" w:rsidR="004A359F" w:rsidRPr="00375CC2" w:rsidRDefault="004A359F" w:rsidP="00B617DD">
            <w:pPr>
              <w:rPr>
                <w:rFonts w:asciiTheme="minorHAnsi" w:hAnsiTheme="minorHAnsi" w:cstheme="minorHAnsi"/>
                <w:b/>
                <w:sz w:val="20"/>
                <w:szCs w:val="22"/>
              </w:rPr>
            </w:pPr>
            <w:r w:rsidRPr="00375CC2">
              <w:rPr>
                <w:rFonts w:asciiTheme="minorHAnsi" w:hAnsiTheme="minorHAnsi" w:cstheme="minorHAnsi"/>
                <w:b/>
                <w:sz w:val="20"/>
              </w:rPr>
              <w:t>Faaliyet Adı</w:t>
            </w:r>
          </w:p>
        </w:tc>
        <w:tc>
          <w:tcPr>
            <w:tcW w:w="1740" w:type="dxa"/>
            <w:shd w:val="clear" w:color="auto" w:fill="C6D9F1" w:themeFill="text2" w:themeFillTint="33"/>
            <w:vAlign w:val="center"/>
          </w:tcPr>
          <w:p w14:paraId="3DF7F7BE" w14:textId="77777777" w:rsidR="004A359F" w:rsidRPr="00375CC2" w:rsidRDefault="004A359F" w:rsidP="00B617DD">
            <w:pPr>
              <w:jc w:val="center"/>
              <w:rPr>
                <w:rFonts w:asciiTheme="minorHAnsi" w:hAnsiTheme="minorHAnsi" w:cstheme="minorHAnsi"/>
                <w:b/>
                <w:sz w:val="20"/>
                <w:szCs w:val="22"/>
              </w:rPr>
            </w:pPr>
            <w:r w:rsidRPr="00375CC2">
              <w:rPr>
                <w:rFonts w:asciiTheme="minorHAnsi" w:hAnsiTheme="minorHAnsi" w:cstheme="minorHAnsi"/>
                <w:b/>
                <w:color w:val="000000"/>
                <w:sz w:val="20"/>
              </w:rPr>
              <w:t>Sorumlu Birim</w:t>
            </w:r>
          </w:p>
        </w:tc>
        <w:tc>
          <w:tcPr>
            <w:tcW w:w="3131" w:type="dxa"/>
            <w:shd w:val="clear" w:color="auto" w:fill="C6D9F1" w:themeFill="text2" w:themeFillTint="33"/>
            <w:vAlign w:val="center"/>
          </w:tcPr>
          <w:p w14:paraId="6CE7FDFA" w14:textId="77777777" w:rsidR="004A359F" w:rsidRPr="00375CC2" w:rsidRDefault="004A359F" w:rsidP="00B617DD">
            <w:pPr>
              <w:jc w:val="center"/>
              <w:rPr>
                <w:rFonts w:asciiTheme="minorHAnsi" w:hAnsiTheme="minorHAnsi" w:cstheme="minorHAnsi"/>
                <w:b/>
                <w:sz w:val="20"/>
                <w:szCs w:val="22"/>
              </w:rPr>
            </w:pPr>
            <w:r w:rsidRPr="00375CC2">
              <w:rPr>
                <w:rFonts w:asciiTheme="minorHAnsi" w:hAnsiTheme="minorHAnsi" w:cstheme="minorHAnsi"/>
                <w:b/>
                <w:sz w:val="20"/>
              </w:rPr>
              <w:t>Maliyet  (TL)</w:t>
            </w:r>
          </w:p>
        </w:tc>
      </w:tr>
      <w:tr w:rsidR="004A359F" w:rsidRPr="00375CC2" w14:paraId="357E5A4F" w14:textId="77777777" w:rsidTr="00B617DD">
        <w:trPr>
          <w:trHeight w:val="209"/>
        </w:trPr>
        <w:tc>
          <w:tcPr>
            <w:tcW w:w="3653" w:type="dxa"/>
            <w:vAlign w:val="center"/>
          </w:tcPr>
          <w:p w14:paraId="00D6E7BA" w14:textId="77777777" w:rsidR="004A359F" w:rsidRPr="00375CC2" w:rsidRDefault="004A359F" w:rsidP="00B617DD">
            <w:pPr>
              <w:rPr>
                <w:rFonts w:asciiTheme="minorHAnsi" w:hAnsiTheme="minorHAnsi" w:cstheme="minorHAnsi"/>
                <w:sz w:val="20"/>
                <w:szCs w:val="22"/>
              </w:rPr>
            </w:pPr>
            <w:r w:rsidRPr="00375CC2">
              <w:rPr>
                <w:rFonts w:asciiTheme="minorHAnsi" w:hAnsiTheme="minorHAnsi" w:cstheme="minorHAnsi"/>
                <w:sz w:val="20"/>
              </w:rPr>
              <w:t>Görev Giderleri</w:t>
            </w:r>
          </w:p>
        </w:tc>
        <w:tc>
          <w:tcPr>
            <w:tcW w:w="1740" w:type="dxa"/>
            <w:vAlign w:val="center"/>
          </w:tcPr>
          <w:p w14:paraId="4F847DAC" w14:textId="77777777" w:rsidR="004A359F" w:rsidRPr="00375CC2" w:rsidRDefault="004A359F" w:rsidP="00B617DD">
            <w:pPr>
              <w:jc w:val="center"/>
              <w:rPr>
                <w:rFonts w:asciiTheme="minorHAnsi" w:hAnsiTheme="minorHAnsi" w:cstheme="minorHAnsi"/>
                <w:sz w:val="20"/>
                <w:szCs w:val="22"/>
              </w:rPr>
            </w:pPr>
            <w:r w:rsidRPr="00375CC2">
              <w:rPr>
                <w:rFonts w:asciiTheme="minorHAnsi" w:hAnsiTheme="minorHAnsi" w:cstheme="minorHAnsi"/>
                <w:sz w:val="20"/>
              </w:rPr>
              <w:t>KHB</w:t>
            </w:r>
          </w:p>
        </w:tc>
        <w:tc>
          <w:tcPr>
            <w:tcW w:w="3131" w:type="dxa"/>
            <w:vAlign w:val="center"/>
          </w:tcPr>
          <w:p w14:paraId="28D604AE" w14:textId="0FC4CB0E" w:rsidR="004A359F" w:rsidRPr="00375CC2" w:rsidRDefault="00DC3E7A" w:rsidP="00B617DD">
            <w:pPr>
              <w:jc w:val="center"/>
              <w:rPr>
                <w:rFonts w:asciiTheme="minorHAnsi" w:hAnsiTheme="minorHAnsi" w:cstheme="minorHAnsi"/>
                <w:sz w:val="20"/>
                <w:szCs w:val="22"/>
              </w:rPr>
            </w:pPr>
            <w:r>
              <w:rPr>
                <w:rFonts w:asciiTheme="minorHAnsi" w:hAnsiTheme="minorHAnsi" w:cstheme="minorHAnsi"/>
                <w:sz w:val="20"/>
              </w:rPr>
              <w:t>6</w:t>
            </w:r>
            <w:r w:rsidR="003754B8">
              <w:rPr>
                <w:rFonts w:asciiTheme="minorHAnsi" w:hAnsiTheme="minorHAnsi" w:cstheme="minorHAnsi"/>
                <w:sz w:val="20"/>
              </w:rPr>
              <w:t>0</w:t>
            </w:r>
            <w:r w:rsidR="00947321" w:rsidRPr="00375CC2">
              <w:rPr>
                <w:rFonts w:asciiTheme="minorHAnsi" w:hAnsiTheme="minorHAnsi" w:cstheme="minorHAnsi"/>
                <w:sz w:val="20"/>
              </w:rPr>
              <w:t>.000</w:t>
            </w:r>
          </w:p>
        </w:tc>
      </w:tr>
    </w:tbl>
    <w:p w14:paraId="4B5B4D09" w14:textId="6AA73186" w:rsidR="004A359F" w:rsidRPr="00375CC2" w:rsidRDefault="004A359F" w:rsidP="004A359F">
      <w:pPr>
        <w:pStyle w:val="ListeParagraf"/>
        <w:spacing w:after="0"/>
        <w:ind w:left="709"/>
        <w:rPr>
          <w:rFonts w:cstheme="minorHAnsi"/>
          <w:b/>
          <w:sz w:val="24"/>
        </w:rPr>
      </w:pPr>
    </w:p>
    <w:p w14:paraId="2B23CFFA" w14:textId="77777777" w:rsidR="0026352D" w:rsidRPr="00375CC2" w:rsidRDefault="0026352D" w:rsidP="004A359F">
      <w:pPr>
        <w:pStyle w:val="ListeParagraf"/>
        <w:spacing w:after="0"/>
        <w:ind w:left="709"/>
        <w:rPr>
          <w:rFonts w:cstheme="minorHAnsi"/>
          <w:b/>
          <w:sz w:val="24"/>
        </w:rPr>
      </w:pPr>
    </w:p>
    <w:p w14:paraId="08A71EED" w14:textId="3D2BE841" w:rsidR="004A359F" w:rsidRPr="00375CC2" w:rsidRDefault="004A359F" w:rsidP="004A359F">
      <w:pPr>
        <w:pStyle w:val="ListeParagraf"/>
        <w:spacing w:after="160" w:line="360" w:lineRule="auto"/>
        <w:ind w:left="0"/>
        <w:outlineLvl w:val="0"/>
        <w:rPr>
          <w:rFonts w:cstheme="minorHAnsi"/>
          <w:b/>
        </w:rPr>
      </w:pPr>
      <w:bookmarkStart w:id="1846" w:name="_Toc113631106"/>
      <w:r w:rsidRPr="00375CC2">
        <w:rPr>
          <w:rFonts w:cstheme="minorHAnsi"/>
          <w:b/>
        </w:rPr>
        <w:t>3.1</w:t>
      </w:r>
      <w:r w:rsidR="00E51B14" w:rsidRPr="00375CC2">
        <w:rPr>
          <w:rFonts w:cstheme="minorHAnsi"/>
          <w:b/>
        </w:rPr>
        <w:t>.3.1</w:t>
      </w:r>
      <w:r w:rsidR="00865504" w:rsidRPr="00375CC2">
        <w:rPr>
          <w:rFonts w:cstheme="minorHAnsi"/>
          <w:b/>
        </w:rPr>
        <w:t>0</w:t>
      </w:r>
      <w:r w:rsidRPr="00375CC2">
        <w:rPr>
          <w:rFonts w:cstheme="minorHAnsi"/>
          <w:b/>
        </w:rPr>
        <w:t>. Temsil ve Tanıtma Giderleri</w:t>
      </w:r>
      <w:bookmarkEnd w:id="1846"/>
    </w:p>
    <w:p w14:paraId="0E5A169C" w14:textId="77777777" w:rsidR="00FD371C" w:rsidRPr="00375CC2" w:rsidRDefault="004A359F" w:rsidP="00D26FD7">
      <w:pPr>
        <w:spacing w:after="120" w:line="360" w:lineRule="auto"/>
        <w:jc w:val="both"/>
        <w:rPr>
          <w:rFonts w:cstheme="minorHAnsi"/>
          <w:color w:val="000000"/>
        </w:rPr>
      </w:pPr>
      <w:r w:rsidRPr="00375CC2">
        <w:rPr>
          <w:rFonts w:cstheme="minorHAnsi"/>
          <w:color w:val="000000"/>
        </w:rPr>
        <w:t>Genel Sekreterlik makamının temsil, ağırlama ve tanıtma giderleri bu kapsamda değerlendirilmektedir.</w:t>
      </w:r>
    </w:p>
    <w:p w14:paraId="31220E1A" w14:textId="26663684" w:rsidR="004A359F" w:rsidRPr="00375CC2" w:rsidRDefault="004A359F" w:rsidP="004A359F">
      <w:pPr>
        <w:pStyle w:val="ResimYazs"/>
        <w:spacing w:after="0"/>
        <w:jc w:val="center"/>
        <w:rPr>
          <w:rFonts w:cstheme="minorHAnsi"/>
          <w:color w:val="auto"/>
          <w:sz w:val="20"/>
          <w:szCs w:val="22"/>
        </w:rPr>
      </w:pPr>
      <w:bookmarkStart w:id="1847" w:name="_Toc113631175"/>
      <w:r w:rsidRPr="00375CC2">
        <w:rPr>
          <w:rFonts w:cstheme="minorHAnsi"/>
          <w:color w:val="auto"/>
          <w:sz w:val="20"/>
          <w:szCs w:val="22"/>
        </w:rPr>
        <w:t xml:space="preserve">Tablo </w:t>
      </w:r>
      <w:r w:rsidRPr="00375CC2">
        <w:rPr>
          <w:rFonts w:cstheme="minorHAnsi"/>
          <w:color w:val="auto"/>
          <w:sz w:val="20"/>
          <w:szCs w:val="22"/>
        </w:rPr>
        <w:fldChar w:fldCharType="begin"/>
      </w:r>
      <w:r w:rsidRPr="00375CC2">
        <w:rPr>
          <w:rFonts w:cstheme="minorHAnsi"/>
          <w:color w:val="auto"/>
          <w:sz w:val="20"/>
          <w:szCs w:val="22"/>
        </w:rPr>
        <w:instrText xml:space="preserve"> SEQ Tablo \* ARABIC </w:instrText>
      </w:r>
      <w:r w:rsidRPr="00375CC2">
        <w:rPr>
          <w:rFonts w:cstheme="minorHAnsi"/>
          <w:color w:val="auto"/>
          <w:sz w:val="20"/>
          <w:szCs w:val="22"/>
        </w:rPr>
        <w:fldChar w:fldCharType="separate"/>
      </w:r>
      <w:r w:rsidR="00132CDF">
        <w:rPr>
          <w:rFonts w:cstheme="minorHAnsi"/>
          <w:noProof/>
          <w:color w:val="auto"/>
          <w:sz w:val="20"/>
          <w:szCs w:val="22"/>
        </w:rPr>
        <w:t>50</w:t>
      </w:r>
      <w:r w:rsidRPr="00375CC2">
        <w:rPr>
          <w:rFonts w:cstheme="minorHAnsi"/>
          <w:color w:val="auto"/>
          <w:sz w:val="20"/>
          <w:szCs w:val="22"/>
        </w:rPr>
        <w:fldChar w:fldCharType="end"/>
      </w:r>
      <w:r w:rsidRPr="00375CC2">
        <w:rPr>
          <w:rFonts w:cstheme="minorHAnsi"/>
          <w:color w:val="auto"/>
          <w:sz w:val="20"/>
          <w:szCs w:val="22"/>
        </w:rPr>
        <w:t>: Temsil ve Tanıtma Giderleri</w:t>
      </w:r>
      <w:bookmarkEnd w:id="1847"/>
    </w:p>
    <w:tbl>
      <w:tblPr>
        <w:tblStyle w:val="TabloKlavuzu1"/>
        <w:tblW w:w="8515" w:type="dxa"/>
        <w:tblInd w:w="108" w:type="dxa"/>
        <w:tblLayout w:type="fixed"/>
        <w:tblLook w:val="04A0" w:firstRow="1" w:lastRow="0" w:firstColumn="1" w:lastColumn="0" w:noHBand="0" w:noVBand="1"/>
      </w:tblPr>
      <w:tblGrid>
        <w:gridCol w:w="3650"/>
        <w:gridCol w:w="1738"/>
        <w:gridCol w:w="3127"/>
      </w:tblGrid>
      <w:tr w:rsidR="004A359F" w:rsidRPr="00375CC2" w14:paraId="744512CC" w14:textId="77777777" w:rsidTr="00B617DD">
        <w:trPr>
          <w:trHeight w:val="351"/>
        </w:trPr>
        <w:tc>
          <w:tcPr>
            <w:tcW w:w="3650" w:type="dxa"/>
            <w:shd w:val="clear" w:color="auto" w:fill="C6D9F1" w:themeFill="text2" w:themeFillTint="33"/>
            <w:vAlign w:val="center"/>
          </w:tcPr>
          <w:p w14:paraId="0283D477" w14:textId="77777777" w:rsidR="004A359F" w:rsidRPr="00375CC2" w:rsidRDefault="004A359F" w:rsidP="00B617DD">
            <w:pPr>
              <w:rPr>
                <w:rFonts w:asciiTheme="minorHAnsi" w:hAnsiTheme="minorHAnsi" w:cstheme="minorHAnsi"/>
                <w:b/>
                <w:sz w:val="20"/>
                <w:szCs w:val="22"/>
              </w:rPr>
            </w:pPr>
            <w:r w:rsidRPr="00375CC2">
              <w:rPr>
                <w:rFonts w:asciiTheme="minorHAnsi" w:hAnsiTheme="minorHAnsi" w:cstheme="minorHAnsi"/>
                <w:b/>
                <w:sz w:val="20"/>
              </w:rPr>
              <w:t>Faaliyet Adı</w:t>
            </w:r>
          </w:p>
        </w:tc>
        <w:tc>
          <w:tcPr>
            <w:tcW w:w="1738" w:type="dxa"/>
            <w:shd w:val="clear" w:color="auto" w:fill="C6D9F1" w:themeFill="text2" w:themeFillTint="33"/>
            <w:vAlign w:val="center"/>
          </w:tcPr>
          <w:p w14:paraId="167A849E" w14:textId="77777777" w:rsidR="004A359F" w:rsidRPr="00375CC2" w:rsidRDefault="004A359F" w:rsidP="00B617DD">
            <w:pPr>
              <w:jc w:val="center"/>
              <w:rPr>
                <w:rFonts w:asciiTheme="minorHAnsi" w:hAnsiTheme="minorHAnsi" w:cstheme="minorHAnsi"/>
                <w:b/>
                <w:sz w:val="20"/>
                <w:szCs w:val="22"/>
              </w:rPr>
            </w:pPr>
            <w:r w:rsidRPr="00375CC2">
              <w:rPr>
                <w:rFonts w:asciiTheme="minorHAnsi" w:hAnsiTheme="minorHAnsi" w:cstheme="minorHAnsi"/>
                <w:b/>
                <w:color w:val="000000"/>
                <w:sz w:val="20"/>
              </w:rPr>
              <w:t>Sorumlu Birim</w:t>
            </w:r>
          </w:p>
        </w:tc>
        <w:tc>
          <w:tcPr>
            <w:tcW w:w="3127" w:type="dxa"/>
            <w:shd w:val="clear" w:color="auto" w:fill="C6D9F1" w:themeFill="text2" w:themeFillTint="33"/>
            <w:vAlign w:val="center"/>
          </w:tcPr>
          <w:p w14:paraId="753E5B64" w14:textId="77777777" w:rsidR="004A359F" w:rsidRPr="00375CC2" w:rsidRDefault="004A359F" w:rsidP="00B617DD">
            <w:pPr>
              <w:jc w:val="center"/>
              <w:rPr>
                <w:rFonts w:asciiTheme="minorHAnsi" w:hAnsiTheme="minorHAnsi" w:cstheme="minorHAnsi"/>
                <w:b/>
                <w:sz w:val="20"/>
                <w:szCs w:val="22"/>
              </w:rPr>
            </w:pPr>
            <w:r w:rsidRPr="00375CC2">
              <w:rPr>
                <w:rFonts w:asciiTheme="minorHAnsi" w:hAnsiTheme="minorHAnsi" w:cstheme="minorHAnsi"/>
                <w:b/>
                <w:sz w:val="20"/>
              </w:rPr>
              <w:t>Maliyet (TL)</w:t>
            </w:r>
          </w:p>
        </w:tc>
      </w:tr>
      <w:tr w:rsidR="004A359F" w:rsidRPr="00375CC2" w14:paraId="3A8E756A" w14:textId="77777777" w:rsidTr="00B617DD">
        <w:trPr>
          <w:trHeight w:val="273"/>
        </w:trPr>
        <w:tc>
          <w:tcPr>
            <w:tcW w:w="3650" w:type="dxa"/>
            <w:vAlign w:val="center"/>
          </w:tcPr>
          <w:p w14:paraId="18EF0589" w14:textId="77777777" w:rsidR="004A359F" w:rsidRPr="00375CC2" w:rsidRDefault="004A359F" w:rsidP="00B617DD">
            <w:pPr>
              <w:rPr>
                <w:rFonts w:asciiTheme="minorHAnsi" w:hAnsiTheme="minorHAnsi" w:cstheme="minorHAnsi"/>
                <w:sz w:val="20"/>
                <w:szCs w:val="22"/>
              </w:rPr>
            </w:pPr>
            <w:r w:rsidRPr="00375CC2">
              <w:rPr>
                <w:rFonts w:asciiTheme="minorHAnsi" w:hAnsiTheme="minorHAnsi" w:cstheme="minorHAnsi"/>
                <w:sz w:val="20"/>
              </w:rPr>
              <w:t>Temsil ve Tanıtma Giderleri</w:t>
            </w:r>
          </w:p>
        </w:tc>
        <w:tc>
          <w:tcPr>
            <w:tcW w:w="1738" w:type="dxa"/>
            <w:vAlign w:val="center"/>
          </w:tcPr>
          <w:p w14:paraId="24B42220" w14:textId="77777777" w:rsidR="004A359F" w:rsidRPr="00375CC2" w:rsidRDefault="004A359F" w:rsidP="00B617DD">
            <w:pPr>
              <w:jc w:val="center"/>
              <w:rPr>
                <w:rFonts w:asciiTheme="minorHAnsi" w:hAnsiTheme="minorHAnsi" w:cstheme="minorHAnsi"/>
                <w:sz w:val="20"/>
                <w:szCs w:val="22"/>
              </w:rPr>
            </w:pPr>
            <w:r w:rsidRPr="00375CC2">
              <w:rPr>
                <w:rFonts w:asciiTheme="minorHAnsi" w:hAnsiTheme="minorHAnsi" w:cstheme="minorHAnsi"/>
                <w:sz w:val="20"/>
              </w:rPr>
              <w:t>KHB</w:t>
            </w:r>
          </w:p>
        </w:tc>
        <w:tc>
          <w:tcPr>
            <w:tcW w:w="3127" w:type="dxa"/>
            <w:vAlign w:val="center"/>
          </w:tcPr>
          <w:p w14:paraId="2D8DF8CC" w14:textId="77777777" w:rsidR="004A359F" w:rsidRPr="00375CC2" w:rsidRDefault="00947321" w:rsidP="00B617DD">
            <w:pPr>
              <w:jc w:val="center"/>
              <w:rPr>
                <w:rFonts w:asciiTheme="minorHAnsi" w:hAnsiTheme="minorHAnsi" w:cstheme="minorHAnsi"/>
                <w:sz w:val="20"/>
                <w:szCs w:val="22"/>
              </w:rPr>
            </w:pPr>
            <w:r w:rsidRPr="00375CC2">
              <w:rPr>
                <w:rFonts w:asciiTheme="minorHAnsi" w:hAnsiTheme="minorHAnsi" w:cstheme="minorHAnsi"/>
                <w:sz w:val="20"/>
              </w:rPr>
              <w:t>30.000</w:t>
            </w:r>
          </w:p>
        </w:tc>
      </w:tr>
    </w:tbl>
    <w:p w14:paraId="063B2C0B" w14:textId="77777777" w:rsidR="00A84DA2" w:rsidRPr="00375CC2" w:rsidRDefault="00A84DA2" w:rsidP="008541FC">
      <w:pPr>
        <w:shd w:val="clear" w:color="auto" w:fill="FFFFFF" w:themeFill="background1"/>
        <w:spacing w:before="120" w:after="0" w:line="360" w:lineRule="auto"/>
        <w:ind w:right="68" w:firstLine="709"/>
        <w:jc w:val="both"/>
        <w:rPr>
          <w:rFonts w:cstheme="minorHAnsi"/>
          <w:color w:val="000000"/>
        </w:rPr>
      </w:pPr>
    </w:p>
    <w:p w14:paraId="27154EE1" w14:textId="77777777" w:rsidR="002330F5" w:rsidRPr="00375CC2" w:rsidRDefault="002330F5" w:rsidP="002330F5">
      <w:pPr>
        <w:pStyle w:val="ListeParagraf"/>
        <w:spacing w:after="160" w:line="259" w:lineRule="auto"/>
        <w:ind w:left="0"/>
        <w:outlineLvl w:val="0"/>
        <w:rPr>
          <w:rFonts w:cstheme="minorHAnsi"/>
          <w:b/>
        </w:rPr>
      </w:pPr>
      <w:bookmarkStart w:id="1848" w:name="_Toc113631107"/>
      <w:r w:rsidRPr="00375CC2">
        <w:rPr>
          <w:rFonts w:cstheme="minorHAnsi"/>
          <w:b/>
        </w:rPr>
        <w:t>3.1.4. İzleme ve Değerlendirme</w:t>
      </w:r>
      <w:bookmarkEnd w:id="1848"/>
    </w:p>
    <w:p w14:paraId="777FE002" w14:textId="77777777" w:rsidR="00FF4256" w:rsidRPr="00375CC2" w:rsidRDefault="002330F5" w:rsidP="002330F5">
      <w:pPr>
        <w:pStyle w:val="ListeParagraf"/>
        <w:spacing w:after="160" w:line="360" w:lineRule="auto"/>
        <w:ind w:left="0"/>
        <w:outlineLvl w:val="0"/>
        <w:rPr>
          <w:rFonts w:cstheme="minorHAnsi"/>
          <w:b/>
          <w:color w:val="000000"/>
        </w:rPr>
      </w:pPr>
      <w:bookmarkStart w:id="1849" w:name="_Toc113631108"/>
      <w:r w:rsidRPr="00375CC2">
        <w:rPr>
          <w:rFonts w:cstheme="minorHAnsi"/>
          <w:b/>
        </w:rPr>
        <w:t xml:space="preserve">3.1.4.1. </w:t>
      </w:r>
      <w:r w:rsidRPr="00375CC2">
        <w:rPr>
          <w:rFonts w:cstheme="minorHAnsi"/>
          <w:b/>
          <w:color w:val="000000"/>
        </w:rPr>
        <w:t>Program Sonrası Değerlendirme Faaliyetleri</w:t>
      </w:r>
      <w:bookmarkEnd w:id="1849"/>
    </w:p>
    <w:p w14:paraId="1A7B9CF6" w14:textId="0492DE04" w:rsidR="00B20E65" w:rsidRPr="00375CC2" w:rsidRDefault="00A2328E" w:rsidP="00AF68F8">
      <w:pPr>
        <w:pStyle w:val="AralkYok"/>
        <w:spacing w:line="360" w:lineRule="auto"/>
        <w:jc w:val="both"/>
        <w:rPr>
          <w:rFonts w:cstheme="minorHAnsi"/>
        </w:rPr>
      </w:pPr>
      <w:r w:rsidRPr="00375CC2">
        <w:rPr>
          <w:rFonts w:cstheme="minorHAnsi"/>
        </w:rPr>
        <w:t>Kalkınma Ajansları Proje ve Faaliyet Destekleme Yönetmeliği 47’nci maddesi gereği Ajans tarafından yürütülen mali destek programlarına ilişkin program sonrası değerlendirme çalışmaları gerçekleşti</w:t>
      </w:r>
      <w:r w:rsidR="0026352D" w:rsidRPr="00375CC2">
        <w:rPr>
          <w:rFonts w:cstheme="minorHAnsi"/>
        </w:rPr>
        <w:t>rilmesi gerekmektedir. Ajans</w:t>
      </w:r>
      <w:r w:rsidRPr="00375CC2">
        <w:rPr>
          <w:rFonts w:cstheme="minorHAnsi"/>
        </w:rPr>
        <w:t xml:space="preserve"> tarafından yürütülmüş olan 2014 Yılı Yenilik ve 2014 Yılı Çevre Mali Destek Programları ile 2015 Yılı Üretim ve Ticaret Altyapısının Geliştirilmesi, Yenilenebilir Enerji, Alternatif Turizm Altyapısı ve Alternatif Turizm Mali Destek programları kapsamında hazırlanacak olan program sonrası değerlendirme çalışmalarına devam edilecektir.</w:t>
      </w:r>
    </w:p>
    <w:p w14:paraId="2012F77B" w14:textId="1DC4D348" w:rsidR="00B316C2" w:rsidRPr="00375CC2" w:rsidRDefault="00B316C2" w:rsidP="00AF68F8">
      <w:pPr>
        <w:pStyle w:val="AralkYok"/>
        <w:spacing w:line="360" w:lineRule="auto"/>
        <w:jc w:val="both"/>
        <w:rPr>
          <w:rFonts w:cstheme="minorHAnsi"/>
        </w:rPr>
      </w:pPr>
    </w:p>
    <w:p w14:paraId="22EA2BE7" w14:textId="0E55D8C4" w:rsidR="00B316C2" w:rsidRPr="00375CC2" w:rsidRDefault="00B316C2" w:rsidP="00AF68F8">
      <w:pPr>
        <w:pStyle w:val="AralkYok"/>
        <w:spacing w:line="360" w:lineRule="auto"/>
        <w:jc w:val="both"/>
        <w:rPr>
          <w:rFonts w:cstheme="minorHAnsi"/>
        </w:rPr>
      </w:pPr>
    </w:p>
    <w:p w14:paraId="0E699EB0" w14:textId="3534ADE9" w:rsidR="0026352D" w:rsidRPr="00375CC2" w:rsidRDefault="0026352D" w:rsidP="00AF68F8">
      <w:pPr>
        <w:pStyle w:val="AralkYok"/>
        <w:spacing w:line="360" w:lineRule="auto"/>
        <w:jc w:val="both"/>
        <w:rPr>
          <w:rFonts w:cstheme="minorHAnsi"/>
        </w:rPr>
      </w:pPr>
    </w:p>
    <w:p w14:paraId="4100873B" w14:textId="77777777" w:rsidR="0026352D" w:rsidRPr="00375CC2" w:rsidRDefault="0026352D" w:rsidP="00AF68F8">
      <w:pPr>
        <w:pStyle w:val="AralkYok"/>
        <w:spacing w:line="360" w:lineRule="auto"/>
        <w:jc w:val="both"/>
        <w:rPr>
          <w:rFonts w:cstheme="minorHAnsi"/>
        </w:rPr>
      </w:pPr>
    </w:p>
    <w:p w14:paraId="269A3E14" w14:textId="77777777" w:rsidR="00B316C2" w:rsidRPr="00375CC2" w:rsidRDefault="00B316C2" w:rsidP="00AF68F8">
      <w:pPr>
        <w:pStyle w:val="AralkYok"/>
        <w:spacing w:line="360" w:lineRule="auto"/>
        <w:jc w:val="both"/>
        <w:rPr>
          <w:rFonts w:cstheme="minorHAnsi"/>
        </w:rPr>
      </w:pPr>
    </w:p>
    <w:p w14:paraId="7647BB57" w14:textId="5F0BD6E2" w:rsidR="004706C7" w:rsidRPr="00375CC2" w:rsidRDefault="004706C7" w:rsidP="004706C7">
      <w:pPr>
        <w:pStyle w:val="ListeParagraf"/>
        <w:spacing w:after="160" w:line="259" w:lineRule="auto"/>
        <w:ind w:left="0"/>
        <w:outlineLvl w:val="0"/>
        <w:rPr>
          <w:rFonts w:cstheme="minorHAnsi"/>
          <w:b/>
        </w:rPr>
      </w:pPr>
      <w:bookmarkStart w:id="1850" w:name="_Toc113631109"/>
      <w:r w:rsidRPr="00375CC2">
        <w:rPr>
          <w:rFonts w:cstheme="minorHAnsi"/>
          <w:b/>
        </w:rPr>
        <w:lastRenderedPageBreak/>
        <w:t>3.1.5. Performans</w:t>
      </w:r>
      <w:r w:rsidR="005021B4" w:rsidRPr="00375CC2">
        <w:rPr>
          <w:rFonts w:cstheme="minorHAnsi"/>
          <w:b/>
        </w:rPr>
        <w:t xml:space="preserve"> Yönetim</w:t>
      </w:r>
      <w:r w:rsidRPr="00375CC2">
        <w:rPr>
          <w:rFonts w:cstheme="minorHAnsi"/>
          <w:b/>
        </w:rPr>
        <w:t xml:space="preserve"> Sistemi</w:t>
      </w:r>
      <w:bookmarkEnd w:id="1850"/>
    </w:p>
    <w:p w14:paraId="3E05E138" w14:textId="77777777" w:rsidR="005021B4" w:rsidRPr="00375CC2" w:rsidRDefault="004706C7" w:rsidP="00296EE6">
      <w:pPr>
        <w:jc w:val="both"/>
        <w:rPr>
          <w:rFonts w:cstheme="minorHAnsi"/>
        </w:rPr>
      </w:pPr>
      <w:r w:rsidRPr="00375CC2">
        <w:rPr>
          <w:rFonts w:cstheme="minorHAnsi"/>
        </w:rPr>
        <w:t>Kalkınma ajanslarında istihdam edilmiş personelin performans değerlendirmesini yapmak üzere Performans Yönetim Sistemi satın alınacaktır. Bu kapsamda, “Yetkinlik Bazlı Performans Sistemi” ve “Hedef Bazlı Performans Sistemi” iki faaliyet planlanmaktadır.</w:t>
      </w:r>
    </w:p>
    <w:p w14:paraId="41D4185F" w14:textId="18F22E08" w:rsidR="005021B4" w:rsidRPr="00375CC2" w:rsidRDefault="005021B4" w:rsidP="00296EE6">
      <w:pPr>
        <w:pStyle w:val="ResimYazs"/>
        <w:spacing w:after="0"/>
        <w:jc w:val="center"/>
        <w:rPr>
          <w:rFonts w:cstheme="minorHAnsi"/>
          <w:color w:val="auto"/>
          <w:sz w:val="20"/>
          <w:szCs w:val="22"/>
        </w:rPr>
      </w:pPr>
      <w:bookmarkStart w:id="1851" w:name="_Toc113631176"/>
      <w:r w:rsidRPr="00375CC2">
        <w:rPr>
          <w:rFonts w:cstheme="minorHAnsi"/>
          <w:color w:val="auto"/>
          <w:sz w:val="20"/>
          <w:szCs w:val="22"/>
        </w:rPr>
        <w:t xml:space="preserve">Tablo </w:t>
      </w:r>
      <w:r w:rsidRPr="00375CC2">
        <w:rPr>
          <w:rFonts w:cstheme="minorHAnsi"/>
          <w:color w:val="auto"/>
          <w:sz w:val="20"/>
          <w:szCs w:val="22"/>
        </w:rPr>
        <w:fldChar w:fldCharType="begin"/>
      </w:r>
      <w:r w:rsidRPr="00375CC2">
        <w:rPr>
          <w:rFonts w:cstheme="minorHAnsi"/>
          <w:color w:val="auto"/>
          <w:sz w:val="20"/>
          <w:szCs w:val="22"/>
        </w:rPr>
        <w:instrText xml:space="preserve"> SEQ Tablo \* ARABIC </w:instrText>
      </w:r>
      <w:r w:rsidRPr="00375CC2">
        <w:rPr>
          <w:rFonts w:cstheme="minorHAnsi"/>
          <w:color w:val="auto"/>
          <w:sz w:val="20"/>
          <w:szCs w:val="22"/>
        </w:rPr>
        <w:fldChar w:fldCharType="separate"/>
      </w:r>
      <w:r w:rsidR="00132CDF">
        <w:rPr>
          <w:rFonts w:cstheme="minorHAnsi"/>
          <w:noProof/>
          <w:color w:val="auto"/>
          <w:sz w:val="20"/>
          <w:szCs w:val="22"/>
        </w:rPr>
        <w:t>51</w:t>
      </w:r>
      <w:r w:rsidRPr="00375CC2">
        <w:rPr>
          <w:rFonts w:cstheme="minorHAnsi"/>
          <w:color w:val="auto"/>
          <w:sz w:val="20"/>
          <w:szCs w:val="22"/>
        </w:rPr>
        <w:fldChar w:fldCharType="end"/>
      </w:r>
      <w:r w:rsidRPr="00375CC2">
        <w:rPr>
          <w:rFonts w:cstheme="minorHAnsi"/>
          <w:color w:val="auto"/>
          <w:sz w:val="20"/>
          <w:szCs w:val="22"/>
        </w:rPr>
        <w:t>: Performans Yönetim Sistemi</w:t>
      </w:r>
      <w:bookmarkEnd w:id="1851"/>
      <w:r w:rsidRPr="00375CC2">
        <w:rPr>
          <w:rFonts w:cstheme="minorHAnsi"/>
          <w:color w:val="auto"/>
          <w:sz w:val="20"/>
          <w:szCs w:val="22"/>
        </w:rPr>
        <w:t xml:space="preserve"> </w:t>
      </w:r>
    </w:p>
    <w:tbl>
      <w:tblPr>
        <w:tblStyle w:val="TabloKlavuzu1"/>
        <w:tblW w:w="7108" w:type="dxa"/>
        <w:tblInd w:w="976" w:type="dxa"/>
        <w:tblLayout w:type="fixed"/>
        <w:tblLook w:val="04A0" w:firstRow="1" w:lastRow="0" w:firstColumn="1" w:lastColumn="0" w:noHBand="0" w:noVBand="1"/>
      </w:tblPr>
      <w:tblGrid>
        <w:gridCol w:w="3573"/>
        <w:gridCol w:w="1559"/>
        <w:gridCol w:w="1976"/>
      </w:tblGrid>
      <w:tr w:rsidR="005021B4" w:rsidRPr="00375CC2" w14:paraId="1AE730F7" w14:textId="77777777" w:rsidTr="0026352D">
        <w:trPr>
          <w:trHeight w:val="295"/>
        </w:trPr>
        <w:tc>
          <w:tcPr>
            <w:tcW w:w="3573" w:type="dxa"/>
            <w:shd w:val="clear" w:color="auto" w:fill="C6D9F1" w:themeFill="text2" w:themeFillTint="33"/>
            <w:vAlign w:val="center"/>
          </w:tcPr>
          <w:p w14:paraId="00B7CA01" w14:textId="77777777" w:rsidR="005021B4" w:rsidRPr="00375CC2" w:rsidRDefault="005021B4" w:rsidP="00296EE6">
            <w:pPr>
              <w:jc w:val="both"/>
              <w:rPr>
                <w:rFonts w:asciiTheme="minorHAnsi" w:hAnsiTheme="minorHAnsi" w:cstheme="minorHAnsi"/>
                <w:b/>
                <w:sz w:val="20"/>
              </w:rPr>
            </w:pPr>
            <w:r w:rsidRPr="00375CC2">
              <w:rPr>
                <w:rFonts w:asciiTheme="minorHAnsi" w:hAnsiTheme="minorHAnsi" w:cstheme="minorHAnsi"/>
                <w:b/>
                <w:sz w:val="20"/>
              </w:rPr>
              <w:t>Faaliyet Adı</w:t>
            </w:r>
          </w:p>
        </w:tc>
        <w:tc>
          <w:tcPr>
            <w:tcW w:w="1559" w:type="dxa"/>
            <w:shd w:val="clear" w:color="auto" w:fill="C6D9F1" w:themeFill="text2" w:themeFillTint="33"/>
            <w:vAlign w:val="center"/>
          </w:tcPr>
          <w:p w14:paraId="25CD3266" w14:textId="77777777" w:rsidR="005021B4" w:rsidRPr="00375CC2" w:rsidRDefault="005021B4" w:rsidP="0026352D">
            <w:pPr>
              <w:jc w:val="center"/>
              <w:rPr>
                <w:rFonts w:asciiTheme="minorHAnsi" w:hAnsiTheme="minorHAnsi" w:cstheme="minorHAnsi"/>
                <w:b/>
                <w:sz w:val="20"/>
              </w:rPr>
            </w:pPr>
            <w:r w:rsidRPr="00375CC2">
              <w:rPr>
                <w:rFonts w:asciiTheme="minorHAnsi" w:hAnsiTheme="minorHAnsi" w:cstheme="minorHAnsi"/>
                <w:b/>
                <w:color w:val="000000"/>
                <w:sz w:val="20"/>
              </w:rPr>
              <w:t>Sorumlu Birim</w:t>
            </w:r>
          </w:p>
        </w:tc>
        <w:tc>
          <w:tcPr>
            <w:tcW w:w="1976" w:type="dxa"/>
            <w:shd w:val="clear" w:color="auto" w:fill="C6D9F1" w:themeFill="text2" w:themeFillTint="33"/>
            <w:vAlign w:val="center"/>
          </w:tcPr>
          <w:p w14:paraId="4C134913" w14:textId="77777777" w:rsidR="005021B4" w:rsidRPr="00375CC2" w:rsidRDefault="005021B4" w:rsidP="0026352D">
            <w:pPr>
              <w:jc w:val="right"/>
              <w:rPr>
                <w:rFonts w:asciiTheme="minorHAnsi" w:hAnsiTheme="minorHAnsi" w:cstheme="minorHAnsi"/>
                <w:b/>
                <w:sz w:val="20"/>
              </w:rPr>
            </w:pPr>
            <w:r w:rsidRPr="00375CC2">
              <w:rPr>
                <w:rFonts w:asciiTheme="minorHAnsi" w:hAnsiTheme="minorHAnsi" w:cstheme="minorHAnsi"/>
                <w:b/>
                <w:sz w:val="20"/>
              </w:rPr>
              <w:t>Maliyet (TL)</w:t>
            </w:r>
          </w:p>
        </w:tc>
      </w:tr>
      <w:tr w:rsidR="005021B4" w:rsidRPr="00375CC2" w14:paraId="2F104806" w14:textId="77777777" w:rsidTr="0026352D">
        <w:trPr>
          <w:trHeight w:val="229"/>
        </w:trPr>
        <w:tc>
          <w:tcPr>
            <w:tcW w:w="3573" w:type="dxa"/>
            <w:vAlign w:val="center"/>
          </w:tcPr>
          <w:p w14:paraId="324E2170" w14:textId="79CB8F50" w:rsidR="005021B4" w:rsidRPr="00375CC2" w:rsidRDefault="005021B4" w:rsidP="00296EE6">
            <w:pPr>
              <w:jc w:val="both"/>
              <w:rPr>
                <w:rFonts w:asciiTheme="minorHAnsi" w:hAnsiTheme="minorHAnsi" w:cstheme="minorHAnsi"/>
                <w:sz w:val="20"/>
                <w:szCs w:val="20"/>
              </w:rPr>
            </w:pPr>
            <w:r w:rsidRPr="00375CC2">
              <w:rPr>
                <w:rFonts w:asciiTheme="minorHAnsi" w:hAnsiTheme="minorHAnsi" w:cstheme="minorHAnsi"/>
                <w:sz w:val="20"/>
                <w:szCs w:val="20"/>
              </w:rPr>
              <w:t>Yetkinlik Bazlı Performans Sistemi</w:t>
            </w:r>
          </w:p>
        </w:tc>
        <w:tc>
          <w:tcPr>
            <w:tcW w:w="1559" w:type="dxa"/>
            <w:vAlign w:val="center"/>
          </w:tcPr>
          <w:p w14:paraId="7A6597E1" w14:textId="77777777" w:rsidR="005021B4" w:rsidRPr="00375CC2" w:rsidRDefault="005021B4" w:rsidP="0026352D">
            <w:pPr>
              <w:jc w:val="center"/>
              <w:rPr>
                <w:rFonts w:asciiTheme="minorHAnsi" w:hAnsiTheme="minorHAnsi" w:cstheme="minorHAnsi"/>
                <w:sz w:val="20"/>
                <w:szCs w:val="20"/>
              </w:rPr>
            </w:pPr>
            <w:r w:rsidRPr="00375CC2">
              <w:rPr>
                <w:rFonts w:asciiTheme="minorHAnsi" w:hAnsiTheme="minorHAnsi" w:cstheme="minorHAnsi"/>
                <w:sz w:val="20"/>
                <w:szCs w:val="20"/>
              </w:rPr>
              <w:t>KHB</w:t>
            </w:r>
          </w:p>
        </w:tc>
        <w:tc>
          <w:tcPr>
            <w:tcW w:w="1976" w:type="dxa"/>
            <w:vAlign w:val="center"/>
          </w:tcPr>
          <w:p w14:paraId="26809CE8" w14:textId="60C42B8D" w:rsidR="005021B4" w:rsidRPr="00375CC2" w:rsidRDefault="00AF68F8" w:rsidP="0026352D">
            <w:pPr>
              <w:jc w:val="right"/>
              <w:rPr>
                <w:rFonts w:asciiTheme="minorHAnsi" w:hAnsiTheme="minorHAnsi" w:cstheme="minorHAnsi"/>
                <w:sz w:val="20"/>
                <w:szCs w:val="20"/>
              </w:rPr>
            </w:pPr>
            <w:r w:rsidRPr="00375CC2">
              <w:rPr>
                <w:rFonts w:asciiTheme="minorHAnsi" w:hAnsiTheme="minorHAnsi" w:cstheme="minorHAnsi"/>
                <w:sz w:val="20"/>
                <w:szCs w:val="20"/>
              </w:rPr>
              <w:t xml:space="preserve">12.307,69 </w:t>
            </w:r>
          </w:p>
        </w:tc>
      </w:tr>
      <w:tr w:rsidR="005021B4" w:rsidRPr="00375CC2" w14:paraId="14FA9100" w14:textId="77777777" w:rsidTr="0026352D">
        <w:trPr>
          <w:trHeight w:val="81"/>
        </w:trPr>
        <w:tc>
          <w:tcPr>
            <w:tcW w:w="3573" w:type="dxa"/>
            <w:vAlign w:val="center"/>
          </w:tcPr>
          <w:p w14:paraId="4A4A3FFC" w14:textId="4C173855" w:rsidR="005021B4" w:rsidRPr="00375CC2" w:rsidRDefault="005021B4" w:rsidP="00296EE6">
            <w:pPr>
              <w:jc w:val="both"/>
              <w:rPr>
                <w:rFonts w:asciiTheme="minorHAnsi" w:hAnsiTheme="minorHAnsi" w:cstheme="minorHAnsi"/>
                <w:sz w:val="20"/>
                <w:szCs w:val="20"/>
              </w:rPr>
            </w:pPr>
            <w:r w:rsidRPr="00375CC2">
              <w:rPr>
                <w:rFonts w:asciiTheme="minorHAnsi" w:hAnsiTheme="minorHAnsi" w:cstheme="minorHAnsi"/>
                <w:sz w:val="20"/>
                <w:szCs w:val="20"/>
              </w:rPr>
              <w:t>Hedef Bazlı Performans Sistemi</w:t>
            </w:r>
          </w:p>
        </w:tc>
        <w:tc>
          <w:tcPr>
            <w:tcW w:w="1559" w:type="dxa"/>
            <w:vAlign w:val="center"/>
          </w:tcPr>
          <w:p w14:paraId="1D8587A8" w14:textId="7CD0A992" w:rsidR="005021B4" w:rsidRPr="00375CC2" w:rsidRDefault="005021B4" w:rsidP="0026352D">
            <w:pPr>
              <w:jc w:val="center"/>
              <w:rPr>
                <w:rFonts w:asciiTheme="minorHAnsi" w:hAnsiTheme="minorHAnsi" w:cstheme="minorHAnsi"/>
                <w:sz w:val="20"/>
                <w:szCs w:val="20"/>
              </w:rPr>
            </w:pPr>
            <w:r w:rsidRPr="00375CC2">
              <w:rPr>
                <w:rFonts w:asciiTheme="minorHAnsi" w:hAnsiTheme="minorHAnsi" w:cstheme="minorHAnsi"/>
                <w:sz w:val="20"/>
                <w:szCs w:val="20"/>
              </w:rPr>
              <w:t>KHB</w:t>
            </w:r>
          </w:p>
        </w:tc>
        <w:tc>
          <w:tcPr>
            <w:tcW w:w="1976" w:type="dxa"/>
            <w:vAlign w:val="center"/>
          </w:tcPr>
          <w:p w14:paraId="26B1FB18" w14:textId="5D5DD554" w:rsidR="005021B4" w:rsidRPr="00375CC2" w:rsidRDefault="00AF68F8" w:rsidP="0026352D">
            <w:pPr>
              <w:jc w:val="right"/>
              <w:rPr>
                <w:rFonts w:asciiTheme="minorHAnsi" w:hAnsiTheme="minorHAnsi" w:cstheme="minorHAnsi"/>
                <w:sz w:val="20"/>
                <w:szCs w:val="20"/>
              </w:rPr>
            </w:pPr>
            <w:r w:rsidRPr="00375CC2">
              <w:rPr>
                <w:rFonts w:asciiTheme="minorHAnsi" w:hAnsiTheme="minorHAnsi" w:cstheme="minorHAnsi"/>
                <w:sz w:val="20"/>
                <w:szCs w:val="20"/>
              </w:rPr>
              <w:t xml:space="preserve">18.461,54 </w:t>
            </w:r>
          </w:p>
        </w:tc>
      </w:tr>
    </w:tbl>
    <w:p w14:paraId="13413C06" w14:textId="6CE83815" w:rsidR="00FB359B" w:rsidRPr="00375CC2" w:rsidRDefault="004706C7" w:rsidP="00296EE6">
      <w:pPr>
        <w:jc w:val="both"/>
        <w:rPr>
          <w:rFonts w:eastAsiaTheme="majorEastAsia" w:cstheme="minorHAnsi"/>
          <w:b/>
          <w:bCs/>
        </w:rPr>
      </w:pPr>
      <w:r w:rsidRPr="00375CC2">
        <w:rPr>
          <w:rFonts w:cstheme="minorHAnsi"/>
        </w:rPr>
        <w:br w:type="page"/>
      </w:r>
    </w:p>
    <w:p w14:paraId="48A85D90" w14:textId="5BE20745" w:rsidR="009506ED" w:rsidRPr="00375CC2" w:rsidRDefault="009506ED" w:rsidP="009506ED">
      <w:pPr>
        <w:pStyle w:val="Balk1"/>
        <w:numPr>
          <w:ilvl w:val="0"/>
          <w:numId w:val="0"/>
        </w:numPr>
        <w:spacing w:before="0"/>
        <w:rPr>
          <w:rFonts w:cstheme="minorHAnsi"/>
          <w:sz w:val="22"/>
          <w:szCs w:val="22"/>
        </w:rPr>
      </w:pPr>
      <w:bookmarkStart w:id="1852" w:name="_Toc113631110"/>
      <w:r w:rsidRPr="00375CC2">
        <w:rPr>
          <w:rFonts w:cstheme="minorHAnsi"/>
          <w:sz w:val="22"/>
          <w:szCs w:val="22"/>
        </w:rPr>
        <w:lastRenderedPageBreak/>
        <w:t xml:space="preserve">4. </w:t>
      </w:r>
      <w:bookmarkStart w:id="1853" w:name="_Toc18500676"/>
      <w:r w:rsidRPr="00375CC2">
        <w:rPr>
          <w:rFonts w:cstheme="minorHAnsi"/>
          <w:sz w:val="22"/>
          <w:szCs w:val="22"/>
        </w:rPr>
        <w:t>YEREL KALKINMA FIRSATLARI</w:t>
      </w:r>
      <w:bookmarkEnd w:id="1852"/>
      <w:bookmarkEnd w:id="1853"/>
      <w:r w:rsidR="00FA3ED3" w:rsidRPr="00375CC2">
        <w:rPr>
          <w:rFonts w:cstheme="minorHAnsi"/>
          <w:sz w:val="22"/>
          <w:szCs w:val="22"/>
        </w:rPr>
        <w:t xml:space="preserve"> </w:t>
      </w:r>
    </w:p>
    <w:p w14:paraId="7E1A3DAB" w14:textId="77777777" w:rsidR="009506ED" w:rsidRPr="00375CC2" w:rsidRDefault="009506ED" w:rsidP="002F4E9C">
      <w:pPr>
        <w:pStyle w:val="Balk1"/>
        <w:numPr>
          <w:ilvl w:val="1"/>
          <w:numId w:val="4"/>
        </w:numPr>
        <w:spacing w:before="0"/>
        <w:rPr>
          <w:rFonts w:cstheme="minorHAnsi"/>
          <w:sz w:val="22"/>
          <w:szCs w:val="22"/>
        </w:rPr>
      </w:pPr>
      <w:bookmarkStart w:id="1854" w:name="_Toc113631111"/>
      <w:r w:rsidRPr="00375CC2">
        <w:rPr>
          <w:rFonts w:cstheme="minorHAnsi"/>
          <w:sz w:val="22"/>
          <w:szCs w:val="22"/>
        </w:rPr>
        <w:t>Amaç</w:t>
      </w:r>
      <w:bookmarkEnd w:id="1854"/>
    </w:p>
    <w:p w14:paraId="4FBCB996" w14:textId="77777777" w:rsidR="009506ED" w:rsidRPr="00375CC2" w:rsidRDefault="009506ED" w:rsidP="002F4E9C">
      <w:pPr>
        <w:keepNext/>
        <w:keepLines/>
        <w:numPr>
          <w:ilvl w:val="0"/>
          <w:numId w:val="7"/>
        </w:numPr>
        <w:spacing w:before="40" w:after="0"/>
        <w:outlineLvl w:val="1"/>
        <w:rPr>
          <w:rFonts w:eastAsiaTheme="majorEastAsia" w:cstheme="minorHAnsi"/>
          <w:b/>
          <w:vanish/>
        </w:rPr>
      </w:pPr>
      <w:bookmarkStart w:id="1855" w:name="_Toc497991803"/>
      <w:bookmarkStart w:id="1856" w:name="_Toc497991935"/>
      <w:bookmarkStart w:id="1857" w:name="_Toc497992040"/>
      <w:bookmarkStart w:id="1858" w:name="_Toc497992112"/>
      <w:bookmarkStart w:id="1859" w:name="_Toc497992233"/>
      <w:bookmarkStart w:id="1860" w:name="_Toc497992305"/>
      <w:bookmarkStart w:id="1861" w:name="_Toc508356880"/>
      <w:bookmarkStart w:id="1862" w:name="_Toc525114469"/>
      <w:bookmarkStart w:id="1863" w:name="_Toc525219610"/>
      <w:bookmarkStart w:id="1864" w:name="_Toc525908850"/>
      <w:bookmarkStart w:id="1865" w:name="_Toc525915078"/>
      <w:bookmarkStart w:id="1866" w:name="_Toc526165790"/>
      <w:bookmarkStart w:id="1867" w:name="_Toc526239199"/>
      <w:bookmarkStart w:id="1868" w:name="_Toc526240474"/>
      <w:bookmarkStart w:id="1869" w:name="_Toc526780098"/>
      <w:bookmarkStart w:id="1870" w:name="_Toc527013213"/>
      <w:bookmarkStart w:id="1871" w:name="_Toc528142695"/>
      <w:bookmarkStart w:id="1872" w:name="_Toc528151905"/>
      <w:bookmarkStart w:id="1873" w:name="_Toc528152165"/>
      <w:bookmarkStart w:id="1874" w:name="_Toc528152394"/>
      <w:bookmarkStart w:id="1875" w:name="_Toc529174225"/>
      <w:bookmarkStart w:id="1876" w:name="_Toc529176344"/>
      <w:bookmarkStart w:id="1877" w:name="_Toc529176736"/>
      <w:bookmarkStart w:id="1878" w:name="_Toc529177195"/>
      <w:bookmarkStart w:id="1879" w:name="_Toc529177654"/>
      <w:bookmarkStart w:id="1880" w:name="_Toc529178113"/>
      <w:bookmarkStart w:id="1881" w:name="_Toc529178706"/>
      <w:bookmarkStart w:id="1882" w:name="_Toc529178961"/>
      <w:bookmarkStart w:id="1883" w:name="_Toc529179283"/>
      <w:bookmarkStart w:id="1884" w:name="_Toc529179540"/>
      <w:bookmarkStart w:id="1885" w:name="_Toc529179797"/>
      <w:bookmarkStart w:id="1886" w:name="_Toc529180053"/>
      <w:bookmarkStart w:id="1887" w:name="_Toc8054977"/>
      <w:bookmarkStart w:id="1888" w:name="_Toc9862489"/>
      <w:bookmarkStart w:id="1889" w:name="_Toc18490332"/>
      <w:bookmarkStart w:id="1890" w:name="_Toc18500604"/>
      <w:bookmarkStart w:id="1891" w:name="_Toc18500677"/>
      <w:bookmarkStart w:id="1892" w:name="_Toc18500755"/>
      <w:bookmarkStart w:id="1893" w:name="_Toc18500826"/>
      <w:bookmarkStart w:id="1894" w:name="_Toc18500893"/>
      <w:bookmarkStart w:id="1895" w:name="_Toc18500959"/>
      <w:bookmarkStart w:id="1896" w:name="_Toc18501025"/>
      <w:bookmarkStart w:id="1897" w:name="_Toc18501088"/>
      <w:bookmarkStart w:id="1898" w:name="_Toc18501787"/>
      <w:bookmarkStart w:id="1899" w:name="_Toc18502318"/>
      <w:bookmarkStart w:id="1900" w:name="_Toc18502415"/>
      <w:bookmarkStart w:id="1901" w:name="_Toc18502530"/>
      <w:bookmarkStart w:id="1902" w:name="_Toc18574247"/>
      <w:bookmarkStart w:id="1903" w:name="_Toc18574330"/>
      <w:bookmarkStart w:id="1904" w:name="_Toc18574493"/>
      <w:bookmarkStart w:id="1905" w:name="_Toc18574577"/>
      <w:bookmarkStart w:id="1906" w:name="_Toc18574661"/>
      <w:bookmarkStart w:id="1907" w:name="_Toc18574911"/>
      <w:bookmarkStart w:id="1908" w:name="_Toc18593167"/>
      <w:bookmarkStart w:id="1909" w:name="_Toc18593264"/>
      <w:bookmarkStart w:id="1910" w:name="_Toc18593361"/>
      <w:bookmarkStart w:id="1911" w:name="_Toc19007642"/>
      <w:bookmarkStart w:id="1912" w:name="_Toc19007913"/>
      <w:bookmarkStart w:id="1913" w:name="_Toc19008085"/>
      <w:bookmarkStart w:id="1914" w:name="_Toc19008256"/>
      <w:bookmarkStart w:id="1915" w:name="_Toc19008427"/>
      <w:bookmarkStart w:id="1916" w:name="_Toc19008597"/>
      <w:bookmarkStart w:id="1917" w:name="_Toc19008767"/>
      <w:bookmarkStart w:id="1918" w:name="_Toc19008935"/>
      <w:bookmarkStart w:id="1919" w:name="_Toc19009053"/>
      <w:bookmarkStart w:id="1920" w:name="_Toc19009142"/>
      <w:bookmarkStart w:id="1921" w:name="_Toc19013090"/>
      <w:bookmarkStart w:id="1922" w:name="_Toc19013217"/>
      <w:bookmarkStart w:id="1923" w:name="_Toc19013354"/>
      <w:bookmarkStart w:id="1924" w:name="_Toc19013448"/>
      <w:bookmarkStart w:id="1925" w:name="_Toc19013548"/>
      <w:bookmarkStart w:id="1926" w:name="_Toc19013758"/>
      <w:bookmarkStart w:id="1927" w:name="_Toc19783621"/>
      <w:bookmarkStart w:id="1928" w:name="_Toc20147121"/>
      <w:bookmarkStart w:id="1929" w:name="_Toc20147201"/>
      <w:bookmarkStart w:id="1930" w:name="_Toc20209318"/>
      <w:bookmarkStart w:id="1931" w:name="_Toc20209391"/>
      <w:bookmarkStart w:id="1932" w:name="_Toc20210157"/>
      <w:bookmarkStart w:id="1933" w:name="_Toc20210293"/>
      <w:bookmarkStart w:id="1934" w:name="_Toc20210479"/>
      <w:bookmarkStart w:id="1935" w:name="_Toc20212447"/>
      <w:bookmarkStart w:id="1936" w:name="_Toc23939124"/>
      <w:bookmarkStart w:id="1937" w:name="_Toc23939259"/>
      <w:bookmarkStart w:id="1938" w:name="_Toc24112593"/>
      <w:bookmarkStart w:id="1939" w:name="_Toc24114391"/>
      <w:bookmarkStart w:id="1940" w:name="_Toc24118917"/>
      <w:bookmarkStart w:id="1941" w:name="_Toc24356421"/>
      <w:bookmarkStart w:id="1942" w:name="_Toc24356743"/>
      <w:bookmarkStart w:id="1943" w:name="_Toc24357206"/>
      <w:bookmarkStart w:id="1944" w:name="_Toc24357400"/>
      <w:bookmarkStart w:id="1945" w:name="_Toc24357595"/>
      <w:bookmarkStart w:id="1946" w:name="_Toc26256728"/>
      <w:bookmarkStart w:id="1947" w:name="_Toc26436287"/>
      <w:bookmarkStart w:id="1948" w:name="_Toc26436420"/>
      <w:bookmarkStart w:id="1949" w:name="_Toc26789380"/>
      <w:bookmarkStart w:id="1950" w:name="_Toc26790621"/>
      <w:bookmarkStart w:id="1951" w:name="_Toc26790758"/>
      <w:bookmarkStart w:id="1952" w:name="_Toc26790895"/>
      <w:bookmarkStart w:id="1953" w:name="_Toc26791026"/>
      <w:bookmarkStart w:id="1954" w:name="_Toc26791836"/>
      <w:bookmarkStart w:id="1955" w:name="_Toc26791970"/>
      <w:bookmarkStart w:id="1956" w:name="_Toc26792103"/>
      <w:bookmarkStart w:id="1957" w:name="_Toc26792236"/>
      <w:bookmarkStart w:id="1958" w:name="_Toc26792368"/>
      <w:bookmarkStart w:id="1959" w:name="_Toc26792501"/>
      <w:bookmarkStart w:id="1960" w:name="_Toc26792638"/>
      <w:bookmarkStart w:id="1961" w:name="_Toc26792775"/>
      <w:bookmarkStart w:id="1962" w:name="_Toc26792912"/>
      <w:bookmarkStart w:id="1963" w:name="_Toc26793049"/>
      <w:bookmarkStart w:id="1964" w:name="_Toc26793186"/>
      <w:bookmarkStart w:id="1965" w:name="_Toc26793323"/>
      <w:bookmarkStart w:id="1966" w:name="_Toc26793460"/>
      <w:bookmarkStart w:id="1967" w:name="_Toc26793597"/>
      <w:bookmarkStart w:id="1968" w:name="_Toc26793734"/>
      <w:bookmarkStart w:id="1969" w:name="_Toc26793871"/>
      <w:bookmarkStart w:id="1970" w:name="_Toc26794008"/>
      <w:bookmarkStart w:id="1971" w:name="_Toc26794145"/>
      <w:bookmarkStart w:id="1972" w:name="_Toc26794283"/>
      <w:bookmarkStart w:id="1973" w:name="_Toc26794422"/>
      <w:bookmarkStart w:id="1974" w:name="_Toc26794561"/>
      <w:bookmarkStart w:id="1975" w:name="_Toc26794762"/>
      <w:bookmarkStart w:id="1976" w:name="_Toc26795026"/>
      <w:bookmarkStart w:id="1977" w:name="_Toc26795290"/>
      <w:bookmarkStart w:id="1978" w:name="_Toc26795429"/>
      <w:bookmarkStart w:id="1979" w:name="_Toc26796848"/>
      <w:bookmarkStart w:id="1980" w:name="_Toc26799897"/>
      <w:bookmarkStart w:id="1981" w:name="_Toc27050328"/>
      <w:bookmarkStart w:id="1982" w:name="_Toc27052010"/>
      <w:bookmarkStart w:id="1983" w:name="_Toc27053120"/>
      <w:bookmarkStart w:id="1984" w:name="_Toc27065051"/>
      <w:bookmarkStart w:id="1985" w:name="_Toc27119669"/>
      <w:bookmarkStart w:id="1986" w:name="_Toc27119992"/>
      <w:bookmarkStart w:id="1987" w:name="_Toc27120210"/>
      <w:bookmarkStart w:id="1988" w:name="_Toc27120428"/>
      <w:bookmarkStart w:id="1989" w:name="_Toc27120649"/>
      <w:bookmarkStart w:id="1990" w:name="_Toc27120803"/>
      <w:bookmarkStart w:id="1991" w:name="_Toc27120937"/>
      <w:bookmarkStart w:id="1992" w:name="_Toc27121787"/>
      <w:bookmarkStart w:id="1993" w:name="_Toc27122084"/>
      <w:bookmarkStart w:id="1994" w:name="_Toc27122643"/>
      <w:bookmarkStart w:id="1995" w:name="_Toc28185013"/>
      <w:bookmarkStart w:id="1996" w:name="_Toc28185121"/>
      <w:bookmarkStart w:id="1997" w:name="_Toc28185231"/>
      <w:bookmarkStart w:id="1998" w:name="_Toc29310833"/>
      <w:bookmarkStart w:id="1999" w:name="_Toc29310946"/>
      <w:bookmarkStart w:id="2000" w:name="_Toc29456419"/>
      <w:bookmarkStart w:id="2001" w:name="_Toc29456532"/>
      <w:bookmarkStart w:id="2002" w:name="_Toc29475351"/>
      <w:bookmarkStart w:id="2003" w:name="_Toc49523748"/>
      <w:bookmarkStart w:id="2004" w:name="_Toc49524740"/>
      <w:bookmarkStart w:id="2005" w:name="_Toc49524863"/>
      <w:bookmarkStart w:id="2006" w:name="_Toc49524981"/>
      <w:bookmarkStart w:id="2007" w:name="_Toc49525099"/>
      <w:bookmarkStart w:id="2008" w:name="_Toc49525211"/>
      <w:bookmarkStart w:id="2009" w:name="_Toc49525383"/>
      <w:bookmarkStart w:id="2010" w:name="_Toc49525622"/>
      <w:bookmarkStart w:id="2011" w:name="_Toc51050905"/>
      <w:bookmarkStart w:id="2012" w:name="_Toc51078612"/>
      <w:bookmarkStart w:id="2013" w:name="_Toc51142760"/>
      <w:bookmarkStart w:id="2014" w:name="_Toc52884242"/>
      <w:bookmarkStart w:id="2015" w:name="_Toc55389773"/>
      <w:bookmarkStart w:id="2016" w:name="_Toc73095545"/>
      <w:bookmarkStart w:id="2017" w:name="_Toc73095691"/>
      <w:bookmarkStart w:id="2018" w:name="_Toc73095902"/>
      <w:bookmarkStart w:id="2019" w:name="_Toc73096048"/>
      <w:bookmarkStart w:id="2020" w:name="_Toc73096222"/>
      <w:bookmarkStart w:id="2021" w:name="_Toc73097249"/>
      <w:bookmarkStart w:id="2022" w:name="_Toc80881078"/>
      <w:bookmarkStart w:id="2023" w:name="_Toc80890667"/>
      <w:bookmarkStart w:id="2024" w:name="_Toc80956082"/>
      <w:bookmarkStart w:id="2025" w:name="_Toc80956240"/>
      <w:bookmarkStart w:id="2026" w:name="_Toc80956417"/>
      <w:bookmarkStart w:id="2027" w:name="_Toc81495680"/>
      <w:bookmarkStart w:id="2028" w:name="_Toc81495778"/>
      <w:bookmarkStart w:id="2029" w:name="_Toc81495876"/>
      <w:bookmarkStart w:id="2030" w:name="_Toc81555512"/>
      <w:bookmarkStart w:id="2031" w:name="_Toc81555611"/>
      <w:bookmarkStart w:id="2032" w:name="_Toc81556190"/>
      <w:bookmarkStart w:id="2033" w:name="_Toc81556291"/>
      <w:bookmarkStart w:id="2034" w:name="_Toc82078994"/>
      <w:bookmarkStart w:id="2035" w:name="_Toc82079211"/>
      <w:bookmarkStart w:id="2036" w:name="_Toc82079369"/>
      <w:bookmarkStart w:id="2037" w:name="_Toc82080278"/>
      <w:bookmarkStart w:id="2038" w:name="_Toc82080377"/>
      <w:bookmarkStart w:id="2039" w:name="_Toc83027613"/>
      <w:bookmarkStart w:id="2040" w:name="_Toc83029018"/>
      <w:bookmarkStart w:id="2041" w:name="_Toc83037501"/>
      <w:bookmarkStart w:id="2042" w:name="_Toc83049485"/>
      <w:bookmarkStart w:id="2043" w:name="_Toc83127899"/>
      <w:bookmarkStart w:id="2044" w:name="_Toc83714590"/>
      <w:bookmarkStart w:id="2045" w:name="_Toc83719092"/>
      <w:bookmarkStart w:id="2046" w:name="_Toc83719250"/>
      <w:bookmarkStart w:id="2047" w:name="_Toc83719350"/>
      <w:bookmarkStart w:id="2048" w:name="_Toc83719549"/>
      <w:bookmarkStart w:id="2049" w:name="_Toc83719647"/>
      <w:bookmarkStart w:id="2050" w:name="_Toc83720048"/>
      <w:bookmarkStart w:id="2051" w:name="_Toc83720739"/>
      <w:bookmarkStart w:id="2052" w:name="_Toc83720900"/>
      <w:bookmarkStart w:id="2053" w:name="_Toc83740159"/>
      <w:bookmarkStart w:id="2054" w:name="_Toc83740320"/>
      <w:bookmarkStart w:id="2055" w:name="_Toc83741416"/>
      <w:bookmarkStart w:id="2056" w:name="_Toc83742180"/>
      <w:bookmarkStart w:id="2057" w:name="_Toc83742280"/>
      <w:bookmarkStart w:id="2058" w:name="_Toc83798668"/>
      <w:bookmarkStart w:id="2059" w:name="_Toc89938817"/>
      <w:bookmarkStart w:id="2060" w:name="_Toc89938919"/>
      <w:bookmarkStart w:id="2061" w:name="_Toc90889680"/>
      <w:bookmarkStart w:id="2062" w:name="_Toc90889816"/>
      <w:bookmarkStart w:id="2063" w:name="_Toc91173741"/>
      <w:bookmarkStart w:id="2064" w:name="_Toc91517222"/>
      <w:bookmarkStart w:id="2065" w:name="_Toc91517325"/>
      <w:bookmarkStart w:id="2066" w:name="_Toc91517427"/>
      <w:bookmarkStart w:id="2067" w:name="_Toc91517529"/>
      <w:bookmarkStart w:id="2068" w:name="_Toc91517631"/>
      <w:bookmarkStart w:id="2069" w:name="_Toc91517733"/>
      <w:bookmarkStart w:id="2070" w:name="_Toc91517988"/>
      <w:bookmarkStart w:id="2071" w:name="_Toc91578362"/>
      <w:bookmarkStart w:id="2072" w:name="_Toc91597407"/>
      <w:bookmarkStart w:id="2073" w:name="_Toc91599150"/>
      <w:bookmarkStart w:id="2074" w:name="_Toc105747858"/>
      <w:bookmarkStart w:id="2075" w:name="_Toc106095136"/>
      <w:bookmarkStart w:id="2076" w:name="_Toc106099542"/>
      <w:bookmarkStart w:id="2077" w:name="_Toc106100547"/>
      <w:bookmarkStart w:id="2078" w:name="_Toc106108464"/>
      <w:bookmarkStart w:id="2079" w:name="_Toc497986355"/>
      <w:bookmarkStart w:id="2080" w:name="_Toc497987472"/>
      <w:bookmarkStart w:id="2081" w:name="_Toc113631112"/>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81"/>
    </w:p>
    <w:bookmarkEnd w:id="2079"/>
    <w:bookmarkEnd w:id="2080"/>
    <w:p w14:paraId="1628A20F" w14:textId="77777777" w:rsidR="009506ED" w:rsidRPr="00375CC2" w:rsidRDefault="009506ED" w:rsidP="009506ED">
      <w:pPr>
        <w:spacing w:line="360" w:lineRule="auto"/>
        <w:jc w:val="both"/>
        <w:rPr>
          <w:rFonts w:cstheme="minorHAnsi"/>
        </w:rPr>
      </w:pPr>
      <w:r w:rsidRPr="00375CC2">
        <w:rPr>
          <w:rFonts w:cstheme="minorHAnsi"/>
        </w:rPr>
        <w:t>Yerel kalkınma fırsatları kapsamında, SOP’lar</w:t>
      </w:r>
      <w:r w:rsidR="00554E63" w:rsidRPr="00375CC2">
        <w:rPr>
          <w:rFonts w:cstheme="minorHAnsi"/>
        </w:rPr>
        <w:t xml:space="preserve">da </w:t>
      </w:r>
      <w:r w:rsidRPr="00375CC2">
        <w:rPr>
          <w:rFonts w:cstheme="minorHAnsi"/>
        </w:rPr>
        <w:t>öngörülmeyen ancak bölgesel kalkınma açısından önem arz eden faaliyetler gerçekleştirilecektir. Bu kapsamdaki faaliyetlerin amaçları;</w:t>
      </w:r>
    </w:p>
    <w:p w14:paraId="2FDDE8E0" w14:textId="77777777" w:rsidR="009506ED" w:rsidRPr="00375CC2" w:rsidRDefault="009506ED" w:rsidP="002F4E9C">
      <w:pPr>
        <w:pStyle w:val="ListeParagraf"/>
        <w:numPr>
          <w:ilvl w:val="0"/>
          <w:numId w:val="14"/>
        </w:numPr>
        <w:spacing w:line="360" w:lineRule="auto"/>
        <w:jc w:val="both"/>
        <w:rPr>
          <w:rFonts w:cstheme="minorHAnsi"/>
        </w:rPr>
      </w:pPr>
      <w:r w:rsidRPr="00375CC2">
        <w:rPr>
          <w:rFonts w:cstheme="minorHAnsi"/>
        </w:rPr>
        <w:t>Bölgenin iş ve yatırım olanaklarının geliştirilmesi ve tanıtımı</w:t>
      </w:r>
    </w:p>
    <w:p w14:paraId="6F3BA187" w14:textId="77777777" w:rsidR="00766BD6" w:rsidRPr="00375CC2" w:rsidRDefault="00766BD6" w:rsidP="002F4E9C">
      <w:pPr>
        <w:pStyle w:val="ListeParagraf"/>
        <w:numPr>
          <w:ilvl w:val="0"/>
          <w:numId w:val="14"/>
        </w:numPr>
        <w:spacing w:line="360" w:lineRule="auto"/>
        <w:jc w:val="both"/>
        <w:rPr>
          <w:rFonts w:cstheme="minorHAnsi"/>
        </w:rPr>
      </w:pPr>
      <w:r w:rsidRPr="00375CC2">
        <w:rPr>
          <w:rFonts w:cstheme="minorHAnsi"/>
        </w:rPr>
        <w:t>Genç istihdamının artırılması</w:t>
      </w:r>
    </w:p>
    <w:p w14:paraId="5DB0B52C" w14:textId="77777777" w:rsidR="009506ED" w:rsidRPr="00375CC2" w:rsidRDefault="009506ED" w:rsidP="002F4E9C">
      <w:pPr>
        <w:pStyle w:val="ListeParagraf"/>
        <w:numPr>
          <w:ilvl w:val="0"/>
          <w:numId w:val="14"/>
        </w:numPr>
        <w:spacing w:line="360" w:lineRule="auto"/>
        <w:jc w:val="both"/>
        <w:rPr>
          <w:rFonts w:cstheme="minorHAnsi"/>
        </w:rPr>
      </w:pPr>
      <w:r w:rsidRPr="00375CC2">
        <w:rPr>
          <w:rFonts w:cstheme="minorHAnsi"/>
        </w:rPr>
        <w:t>İmalat san</w:t>
      </w:r>
      <w:r w:rsidR="00554E63" w:rsidRPr="00375CC2">
        <w:rPr>
          <w:rFonts w:cstheme="minorHAnsi"/>
        </w:rPr>
        <w:t>ayide yenilik ve temiz üretimin yaygınlaştırılması</w:t>
      </w:r>
    </w:p>
    <w:p w14:paraId="5F234002" w14:textId="77777777" w:rsidR="009506ED" w:rsidRPr="00375CC2" w:rsidRDefault="009506ED" w:rsidP="002F4E9C">
      <w:pPr>
        <w:pStyle w:val="ListeParagraf"/>
        <w:numPr>
          <w:ilvl w:val="0"/>
          <w:numId w:val="14"/>
        </w:numPr>
        <w:spacing w:line="360" w:lineRule="auto"/>
        <w:jc w:val="both"/>
        <w:rPr>
          <w:rFonts w:cstheme="minorHAnsi"/>
        </w:rPr>
      </w:pPr>
      <w:r w:rsidRPr="00375CC2">
        <w:rPr>
          <w:rFonts w:cstheme="minorHAnsi"/>
        </w:rPr>
        <w:t>Yerel paydaşların kurumsal kapasitesinin güçlendirilmesi</w:t>
      </w:r>
    </w:p>
    <w:p w14:paraId="665B8390" w14:textId="77777777" w:rsidR="009506ED" w:rsidRPr="00375CC2" w:rsidRDefault="009506ED" w:rsidP="002F4E9C">
      <w:pPr>
        <w:pStyle w:val="ListeParagraf"/>
        <w:numPr>
          <w:ilvl w:val="0"/>
          <w:numId w:val="14"/>
        </w:numPr>
        <w:spacing w:line="360" w:lineRule="auto"/>
        <w:jc w:val="both"/>
        <w:rPr>
          <w:rFonts w:cstheme="minorHAnsi"/>
        </w:rPr>
      </w:pPr>
      <w:r w:rsidRPr="00375CC2">
        <w:rPr>
          <w:rFonts w:cstheme="minorHAnsi"/>
        </w:rPr>
        <w:t>Dezavantajlı kesimlerin ekonomik ve sosyal hayata entegrasyonunun artırılması</w:t>
      </w:r>
    </w:p>
    <w:p w14:paraId="5FD3084C" w14:textId="77777777" w:rsidR="00CF34A3" w:rsidRPr="00375CC2" w:rsidRDefault="009506ED" w:rsidP="002F4E9C">
      <w:pPr>
        <w:pStyle w:val="ListeParagraf"/>
        <w:numPr>
          <w:ilvl w:val="0"/>
          <w:numId w:val="14"/>
        </w:numPr>
        <w:spacing w:line="360" w:lineRule="auto"/>
        <w:rPr>
          <w:rFonts w:cstheme="minorHAnsi"/>
        </w:rPr>
      </w:pPr>
      <w:r w:rsidRPr="00375CC2">
        <w:rPr>
          <w:rFonts w:cstheme="minorHAnsi"/>
        </w:rPr>
        <w:t xml:space="preserve">Bilgi ve kalite odaklı üreten, örgütlülüğü, verimliliği ve pazarlama kapasitesi yüksek tarım sektörü oluşturulması </w:t>
      </w:r>
    </w:p>
    <w:p w14:paraId="3DF23569" w14:textId="1D30BE0D" w:rsidR="009506ED" w:rsidRPr="00375CC2" w:rsidRDefault="009506ED" w:rsidP="009506ED">
      <w:pPr>
        <w:pStyle w:val="ResimYazs"/>
        <w:spacing w:after="0"/>
        <w:ind w:left="360"/>
        <w:jc w:val="center"/>
        <w:rPr>
          <w:rFonts w:cstheme="minorHAnsi"/>
          <w:color w:val="auto"/>
          <w:sz w:val="20"/>
          <w:szCs w:val="22"/>
        </w:rPr>
      </w:pPr>
      <w:bookmarkStart w:id="2082" w:name="_Toc113631177"/>
      <w:r w:rsidRPr="00375CC2">
        <w:rPr>
          <w:rFonts w:cstheme="minorHAnsi"/>
          <w:color w:val="auto"/>
          <w:sz w:val="20"/>
          <w:szCs w:val="22"/>
        </w:rPr>
        <w:t xml:space="preserve">Tablo </w:t>
      </w:r>
      <w:r w:rsidRPr="00375CC2">
        <w:rPr>
          <w:rFonts w:cstheme="minorHAnsi"/>
          <w:color w:val="auto"/>
          <w:sz w:val="20"/>
          <w:szCs w:val="22"/>
        </w:rPr>
        <w:fldChar w:fldCharType="begin"/>
      </w:r>
      <w:r w:rsidRPr="00375CC2">
        <w:rPr>
          <w:rFonts w:cstheme="minorHAnsi"/>
          <w:color w:val="auto"/>
          <w:sz w:val="20"/>
          <w:szCs w:val="22"/>
        </w:rPr>
        <w:instrText xml:space="preserve"> SEQ Tablo \* ARABIC </w:instrText>
      </w:r>
      <w:r w:rsidRPr="00375CC2">
        <w:rPr>
          <w:rFonts w:cstheme="minorHAnsi"/>
          <w:color w:val="auto"/>
          <w:sz w:val="20"/>
          <w:szCs w:val="22"/>
        </w:rPr>
        <w:fldChar w:fldCharType="separate"/>
      </w:r>
      <w:r w:rsidR="00132CDF">
        <w:rPr>
          <w:rFonts w:cstheme="minorHAnsi"/>
          <w:noProof/>
          <w:color w:val="auto"/>
          <w:sz w:val="20"/>
          <w:szCs w:val="22"/>
        </w:rPr>
        <w:t>52</w:t>
      </w:r>
      <w:r w:rsidRPr="00375CC2">
        <w:rPr>
          <w:rFonts w:cstheme="minorHAnsi"/>
          <w:color w:val="auto"/>
          <w:sz w:val="20"/>
          <w:szCs w:val="22"/>
        </w:rPr>
        <w:fldChar w:fldCharType="end"/>
      </w:r>
      <w:r w:rsidRPr="00375CC2">
        <w:rPr>
          <w:rFonts w:cstheme="minorHAnsi"/>
          <w:color w:val="auto"/>
          <w:sz w:val="20"/>
          <w:szCs w:val="22"/>
        </w:rPr>
        <w:t>: Yerel Kalkınma Fırsatları Amaçlar ve Faaliyetler</w:t>
      </w:r>
      <w:bookmarkEnd w:id="2082"/>
      <w:r w:rsidRPr="00375CC2">
        <w:rPr>
          <w:rFonts w:cstheme="minorHAnsi"/>
          <w:color w:val="auto"/>
          <w:sz w:val="20"/>
          <w:szCs w:val="22"/>
        </w:rPr>
        <w:t xml:space="preserve"> </w:t>
      </w:r>
    </w:p>
    <w:tbl>
      <w:tblPr>
        <w:tblStyle w:val="TabloKlavuzu"/>
        <w:tblW w:w="9390" w:type="dxa"/>
        <w:tblLook w:val="04A0" w:firstRow="1" w:lastRow="0" w:firstColumn="1" w:lastColumn="0" w:noHBand="0" w:noVBand="1"/>
      </w:tblPr>
      <w:tblGrid>
        <w:gridCol w:w="3220"/>
        <w:gridCol w:w="6170"/>
      </w:tblGrid>
      <w:tr w:rsidR="00EF1CA9" w:rsidRPr="00375CC2" w14:paraId="53C9582E" w14:textId="77777777" w:rsidTr="00EF1CA9">
        <w:trPr>
          <w:trHeight w:val="520"/>
        </w:trPr>
        <w:tc>
          <w:tcPr>
            <w:tcW w:w="3220" w:type="dxa"/>
            <w:shd w:val="clear" w:color="auto" w:fill="DBE5F1" w:themeFill="accent1" w:themeFillTint="33"/>
            <w:vAlign w:val="center"/>
          </w:tcPr>
          <w:p w14:paraId="0FF7C2E8" w14:textId="77777777" w:rsidR="00EF1CA9" w:rsidRPr="00375CC2" w:rsidRDefault="00EF1CA9" w:rsidP="003F167C">
            <w:pPr>
              <w:jc w:val="center"/>
              <w:rPr>
                <w:rFonts w:asciiTheme="minorHAnsi" w:hAnsiTheme="minorHAnsi" w:cstheme="minorHAnsi"/>
                <w:b/>
                <w:sz w:val="20"/>
                <w:szCs w:val="22"/>
              </w:rPr>
            </w:pPr>
            <w:r w:rsidRPr="00375CC2">
              <w:rPr>
                <w:rFonts w:asciiTheme="minorHAnsi" w:hAnsiTheme="minorHAnsi" w:cstheme="minorHAnsi"/>
                <w:b/>
                <w:sz w:val="20"/>
              </w:rPr>
              <w:t>Amaçlar</w:t>
            </w:r>
          </w:p>
        </w:tc>
        <w:tc>
          <w:tcPr>
            <w:tcW w:w="6170" w:type="dxa"/>
            <w:shd w:val="clear" w:color="auto" w:fill="DBE5F1" w:themeFill="accent1" w:themeFillTint="33"/>
            <w:vAlign w:val="center"/>
          </w:tcPr>
          <w:p w14:paraId="39718A09" w14:textId="77777777" w:rsidR="00EF1CA9" w:rsidRPr="00375CC2" w:rsidRDefault="00EF1CA9" w:rsidP="003F167C">
            <w:pPr>
              <w:jc w:val="center"/>
              <w:rPr>
                <w:rFonts w:asciiTheme="minorHAnsi" w:hAnsiTheme="minorHAnsi" w:cstheme="minorHAnsi"/>
                <w:b/>
                <w:sz w:val="20"/>
                <w:szCs w:val="22"/>
              </w:rPr>
            </w:pPr>
            <w:r w:rsidRPr="00375CC2">
              <w:rPr>
                <w:rFonts w:asciiTheme="minorHAnsi" w:hAnsiTheme="minorHAnsi" w:cstheme="minorHAnsi"/>
                <w:b/>
                <w:sz w:val="20"/>
              </w:rPr>
              <w:t>Faaliyet ve Projeler</w:t>
            </w:r>
          </w:p>
        </w:tc>
      </w:tr>
      <w:tr w:rsidR="00EF1CA9" w:rsidRPr="00375CC2" w14:paraId="6A394C80" w14:textId="77777777" w:rsidTr="00B316C2">
        <w:trPr>
          <w:trHeight w:val="317"/>
        </w:trPr>
        <w:tc>
          <w:tcPr>
            <w:tcW w:w="3220" w:type="dxa"/>
            <w:vMerge w:val="restart"/>
            <w:shd w:val="clear" w:color="auto" w:fill="FFFFFF" w:themeFill="background1"/>
            <w:vAlign w:val="center"/>
          </w:tcPr>
          <w:p w14:paraId="6E48BF8A" w14:textId="77777777" w:rsidR="00EF1CA9" w:rsidRPr="00375CC2" w:rsidRDefault="00EF1CA9" w:rsidP="003F167C">
            <w:pPr>
              <w:keepNext/>
              <w:keepLines/>
              <w:rPr>
                <w:rFonts w:asciiTheme="minorHAnsi" w:hAnsiTheme="minorHAnsi" w:cstheme="minorHAnsi"/>
                <w:sz w:val="20"/>
                <w:szCs w:val="22"/>
              </w:rPr>
            </w:pPr>
            <w:r w:rsidRPr="00375CC2">
              <w:rPr>
                <w:rFonts w:asciiTheme="minorHAnsi" w:hAnsiTheme="minorHAnsi" w:cstheme="minorHAnsi"/>
                <w:sz w:val="20"/>
              </w:rPr>
              <w:t>Bölgenin iş ve yatırım olanaklarının geliştirilmesi ve tanıtımı</w:t>
            </w:r>
          </w:p>
        </w:tc>
        <w:tc>
          <w:tcPr>
            <w:tcW w:w="6170" w:type="dxa"/>
            <w:shd w:val="clear" w:color="auto" w:fill="FFFFFF" w:themeFill="background1"/>
            <w:vAlign w:val="center"/>
          </w:tcPr>
          <w:p w14:paraId="40E69D9C" w14:textId="2F0DD89C" w:rsidR="00EF1CA9" w:rsidRPr="00375CC2" w:rsidRDefault="0026352D" w:rsidP="0026352D">
            <w:pPr>
              <w:keepNext/>
              <w:keepLines/>
              <w:ind w:left="-70"/>
              <w:rPr>
                <w:rFonts w:asciiTheme="minorHAnsi" w:hAnsiTheme="minorHAnsi" w:cstheme="minorHAnsi"/>
                <w:sz w:val="20"/>
                <w:szCs w:val="22"/>
              </w:rPr>
            </w:pPr>
            <w:r w:rsidRPr="00375CC2">
              <w:rPr>
                <w:rFonts w:asciiTheme="minorHAnsi" w:hAnsiTheme="minorHAnsi" w:cstheme="minorHAnsi"/>
                <w:sz w:val="20"/>
              </w:rPr>
              <w:t xml:space="preserve"> </w:t>
            </w:r>
            <w:r w:rsidR="00EF1CA9" w:rsidRPr="00375CC2">
              <w:rPr>
                <w:rFonts w:asciiTheme="minorHAnsi" w:hAnsiTheme="minorHAnsi" w:cstheme="minorHAnsi"/>
                <w:sz w:val="20"/>
              </w:rPr>
              <w:t>Yatırımcı Çekme Faaliyetleri ve Uluslararası İşbirlikleri</w:t>
            </w:r>
          </w:p>
        </w:tc>
      </w:tr>
      <w:tr w:rsidR="00EF1CA9" w:rsidRPr="00375CC2" w14:paraId="3B110285" w14:textId="77777777" w:rsidTr="00EF1CA9">
        <w:trPr>
          <w:trHeight w:val="577"/>
        </w:trPr>
        <w:tc>
          <w:tcPr>
            <w:tcW w:w="3220" w:type="dxa"/>
            <w:vMerge/>
            <w:shd w:val="clear" w:color="auto" w:fill="FFFFFF" w:themeFill="background1"/>
            <w:vAlign w:val="center"/>
          </w:tcPr>
          <w:p w14:paraId="3338BABE" w14:textId="77777777" w:rsidR="00EF1CA9" w:rsidRPr="00375CC2" w:rsidRDefault="00EF1CA9" w:rsidP="003F167C">
            <w:pPr>
              <w:keepNext/>
              <w:keepLines/>
              <w:rPr>
                <w:rFonts w:asciiTheme="minorHAnsi" w:hAnsiTheme="minorHAnsi" w:cstheme="minorHAnsi"/>
                <w:sz w:val="20"/>
                <w:szCs w:val="22"/>
              </w:rPr>
            </w:pPr>
          </w:p>
        </w:tc>
        <w:tc>
          <w:tcPr>
            <w:tcW w:w="6170" w:type="dxa"/>
            <w:shd w:val="clear" w:color="auto" w:fill="FFFFFF" w:themeFill="background1"/>
            <w:vAlign w:val="center"/>
          </w:tcPr>
          <w:p w14:paraId="7AC87D7D" w14:textId="77777777" w:rsidR="00EF1CA9" w:rsidRPr="00375CC2" w:rsidRDefault="00EF1CA9" w:rsidP="0026352D">
            <w:pPr>
              <w:pStyle w:val="ListeParagraf"/>
              <w:keepNext/>
              <w:keepLines/>
              <w:ind w:left="-70"/>
              <w:rPr>
                <w:rFonts w:asciiTheme="minorHAnsi" w:hAnsiTheme="minorHAnsi" w:cstheme="minorHAnsi"/>
                <w:sz w:val="20"/>
                <w:szCs w:val="22"/>
              </w:rPr>
            </w:pPr>
            <w:r w:rsidRPr="00375CC2">
              <w:rPr>
                <w:rFonts w:asciiTheme="minorHAnsi" w:hAnsiTheme="minorHAnsi" w:cstheme="minorHAnsi"/>
                <w:sz w:val="20"/>
              </w:rPr>
              <w:t xml:space="preserve"> Fizibilite Desteği Programı</w:t>
            </w:r>
          </w:p>
          <w:p w14:paraId="788315EC" w14:textId="77777777" w:rsidR="00EF1CA9" w:rsidRPr="00375CC2" w:rsidRDefault="00EF1CA9" w:rsidP="0026352D">
            <w:pPr>
              <w:keepNext/>
              <w:keepLines/>
              <w:ind w:left="-70"/>
              <w:rPr>
                <w:rFonts w:asciiTheme="minorHAnsi" w:hAnsiTheme="minorHAnsi" w:cstheme="minorHAnsi"/>
                <w:sz w:val="20"/>
              </w:rPr>
            </w:pPr>
            <w:r w:rsidRPr="00375CC2">
              <w:rPr>
                <w:rFonts w:asciiTheme="minorHAnsi" w:hAnsiTheme="minorHAnsi" w:cstheme="minorHAnsi"/>
                <w:sz w:val="20"/>
              </w:rPr>
              <w:t xml:space="preserve"> Teknik Destek Programı</w:t>
            </w:r>
          </w:p>
          <w:p w14:paraId="57ED0621" w14:textId="54509625" w:rsidR="00EF1CA9" w:rsidRPr="00375CC2" w:rsidRDefault="00EF1CA9" w:rsidP="0026352D">
            <w:pPr>
              <w:keepNext/>
              <w:keepLines/>
              <w:ind w:left="-70"/>
              <w:rPr>
                <w:rFonts w:asciiTheme="minorHAnsi" w:hAnsiTheme="minorHAnsi" w:cstheme="minorHAnsi"/>
                <w:sz w:val="20"/>
                <w:szCs w:val="22"/>
              </w:rPr>
            </w:pPr>
            <w:r w:rsidRPr="00375CC2">
              <w:rPr>
                <w:rFonts w:asciiTheme="minorHAnsi" w:hAnsiTheme="minorHAnsi" w:cstheme="minorHAnsi"/>
                <w:sz w:val="20"/>
              </w:rPr>
              <w:t xml:space="preserve"> 2019 Güçlü Sanayi ve Temiz Üretim </w:t>
            </w:r>
            <w:r w:rsidR="0086093A" w:rsidRPr="00375CC2">
              <w:rPr>
                <w:rFonts w:asciiTheme="minorHAnsi" w:hAnsiTheme="minorHAnsi" w:cstheme="minorHAnsi"/>
                <w:sz w:val="20"/>
              </w:rPr>
              <w:t>Mali Destek Programı</w:t>
            </w:r>
            <w:r w:rsidRPr="00375CC2">
              <w:rPr>
                <w:rFonts w:asciiTheme="minorHAnsi" w:hAnsiTheme="minorHAnsi" w:cstheme="minorHAnsi"/>
                <w:sz w:val="20"/>
              </w:rPr>
              <w:t xml:space="preserve"> Ödemeleri</w:t>
            </w:r>
          </w:p>
        </w:tc>
      </w:tr>
      <w:tr w:rsidR="00EF1CA9" w:rsidRPr="00375CC2" w14:paraId="33162795" w14:textId="77777777" w:rsidTr="00B316C2">
        <w:trPr>
          <w:trHeight w:val="234"/>
        </w:trPr>
        <w:tc>
          <w:tcPr>
            <w:tcW w:w="3220" w:type="dxa"/>
            <w:vMerge/>
            <w:shd w:val="clear" w:color="auto" w:fill="FFFFFF" w:themeFill="background1"/>
            <w:vAlign w:val="center"/>
          </w:tcPr>
          <w:p w14:paraId="169A7CB0" w14:textId="77777777" w:rsidR="00EF1CA9" w:rsidRPr="00375CC2" w:rsidRDefault="00EF1CA9" w:rsidP="003F167C">
            <w:pPr>
              <w:keepNext/>
              <w:keepLines/>
              <w:rPr>
                <w:rFonts w:asciiTheme="minorHAnsi" w:hAnsiTheme="minorHAnsi" w:cstheme="minorHAnsi"/>
                <w:sz w:val="20"/>
              </w:rPr>
            </w:pPr>
          </w:p>
        </w:tc>
        <w:tc>
          <w:tcPr>
            <w:tcW w:w="6170" w:type="dxa"/>
            <w:shd w:val="clear" w:color="auto" w:fill="FFFFFF" w:themeFill="background1"/>
            <w:vAlign w:val="center"/>
          </w:tcPr>
          <w:p w14:paraId="19001444" w14:textId="77777777" w:rsidR="00EF1CA9" w:rsidRPr="00375CC2" w:rsidRDefault="00EF1CA9" w:rsidP="0026352D">
            <w:pPr>
              <w:pStyle w:val="ListeParagraf"/>
              <w:keepNext/>
              <w:keepLines/>
              <w:ind w:left="-70"/>
              <w:rPr>
                <w:rFonts w:asciiTheme="minorHAnsi" w:hAnsiTheme="minorHAnsi" w:cstheme="minorHAnsi"/>
                <w:sz w:val="20"/>
              </w:rPr>
            </w:pPr>
            <w:r w:rsidRPr="00375CC2">
              <w:rPr>
                <w:rFonts w:asciiTheme="minorHAnsi" w:hAnsiTheme="minorHAnsi" w:cstheme="minorHAnsi"/>
                <w:sz w:val="20"/>
              </w:rPr>
              <w:t xml:space="preserve"> Pamuk Sektörüne Yönelik Yol Haritasının Belirlenmesi</w:t>
            </w:r>
          </w:p>
        </w:tc>
      </w:tr>
      <w:tr w:rsidR="00EF1CA9" w:rsidRPr="00375CC2" w14:paraId="7751C32B" w14:textId="77777777" w:rsidTr="00B316C2">
        <w:trPr>
          <w:trHeight w:val="407"/>
        </w:trPr>
        <w:tc>
          <w:tcPr>
            <w:tcW w:w="3220" w:type="dxa"/>
            <w:shd w:val="clear" w:color="auto" w:fill="FFFFFF" w:themeFill="background1"/>
            <w:vAlign w:val="center"/>
          </w:tcPr>
          <w:p w14:paraId="73F93F6A" w14:textId="77777777" w:rsidR="00EF1CA9" w:rsidRPr="00375CC2" w:rsidRDefault="00EF1CA9" w:rsidP="003F167C">
            <w:pPr>
              <w:keepNext/>
              <w:keepLines/>
              <w:rPr>
                <w:rFonts w:asciiTheme="minorHAnsi" w:hAnsiTheme="minorHAnsi" w:cstheme="minorHAnsi"/>
                <w:sz w:val="20"/>
                <w:szCs w:val="22"/>
              </w:rPr>
            </w:pPr>
            <w:r w:rsidRPr="00375CC2">
              <w:rPr>
                <w:rFonts w:asciiTheme="minorHAnsi" w:hAnsiTheme="minorHAnsi" w:cstheme="minorHAnsi"/>
                <w:sz w:val="20"/>
              </w:rPr>
              <w:t>Yerel paydaşların kurumsal kapasitesinin güçlendirilmesi</w:t>
            </w:r>
          </w:p>
        </w:tc>
        <w:tc>
          <w:tcPr>
            <w:tcW w:w="6170" w:type="dxa"/>
            <w:shd w:val="clear" w:color="auto" w:fill="FFFFFF" w:themeFill="background1"/>
            <w:vAlign w:val="center"/>
          </w:tcPr>
          <w:p w14:paraId="508772F3" w14:textId="77777777" w:rsidR="00EF1CA9" w:rsidRPr="00375CC2" w:rsidRDefault="00EF1CA9" w:rsidP="0026352D">
            <w:pPr>
              <w:pStyle w:val="ListeParagraf"/>
              <w:keepNext/>
              <w:keepLines/>
              <w:ind w:left="-70"/>
              <w:rPr>
                <w:rFonts w:asciiTheme="minorHAnsi" w:hAnsiTheme="minorHAnsi" w:cstheme="minorHAnsi"/>
                <w:sz w:val="20"/>
                <w:szCs w:val="22"/>
              </w:rPr>
            </w:pPr>
            <w:r w:rsidRPr="00375CC2">
              <w:rPr>
                <w:rFonts w:asciiTheme="minorHAnsi" w:hAnsiTheme="minorHAnsi" w:cstheme="minorHAnsi"/>
                <w:sz w:val="20"/>
              </w:rPr>
              <w:t xml:space="preserve"> Teknik Destek Programı</w:t>
            </w:r>
          </w:p>
        </w:tc>
      </w:tr>
      <w:tr w:rsidR="00EF1CA9" w:rsidRPr="00375CC2" w14:paraId="3EA457C5" w14:textId="77777777" w:rsidTr="00B316C2">
        <w:trPr>
          <w:trHeight w:val="471"/>
        </w:trPr>
        <w:tc>
          <w:tcPr>
            <w:tcW w:w="3220" w:type="dxa"/>
            <w:shd w:val="clear" w:color="auto" w:fill="FFFFFF" w:themeFill="background1"/>
            <w:vAlign w:val="center"/>
          </w:tcPr>
          <w:p w14:paraId="16B9423C" w14:textId="77777777" w:rsidR="00EF1CA9" w:rsidRPr="00375CC2" w:rsidRDefault="00EF1CA9" w:rsidP="0047477C">
            <w:pPr>
              <w:keepNext/>
              <w:keepLines/>
              <w:rPr>
                <w:rFonts w:asciiTheme="minorHAnsi" w:hAnsiTheme="minorHAnsi" w:cstheme="minorHAnsi"/>
                <w:sz w:val="20"/>
              </w:rPr>
            </w:pPr>
            <w:r w:rsidRPr="00375CC2">
              <w:rPr>
                <w:rFonts w:asciiTheme="minorHAnsi" w:hAnsiTheme="minorHAnsi" w:cstheme="minorHAnsi"/>
                <w:sz w:val="20"/>
              </w:rPr>
              <w:t>Bölgesel kalkınmanın sağlanması ve gelişmişlik farklarının azaltılması</w:t>
            </w:r>
          </w:p>
        </w:tc>
        <w:tc>
          <w:tcPr>
            <w:tcW w:w="6170" w:type="dxa"/>
            <w:shd w:val="clear" w:color="auto" w:fill="FFFFFF" w:themeFill="background1"/>
            <w:vAlign w:val="center"/>
          </w:tcPr>
          <w:p w14:paraId="044DFB0A" w14:textId="77777777" w:rsidR="00EF1CA9" w:rsidRPr="00375CC2" w:rsidRDefault="00EF1CA9" w:rsidP="0026352D">
            <w:pPr>
              <w:pStyle w:val="ListeParagraf"/>
              <w:keepNext/>
              <w:keepLines/>
              <w:ind w:left="-70"/>
              <w:rPr>
                <w:rFonts w:asciiTheme="minorHAnsi" w:hAnsiTheme="minorHAnsi" w:cstheme="minorHAnsi"/>
                <w:sz w:val="20"/>
              </w:rPr>
            </w:pPr>
            <w:r w:rsidRPr="00375CC2">
              <w:rPr>
                <w:rFonts w:asciiTheme="minorHAnsi" w:hAnsiTheme="minorHAnsi" w:cstheme="minorHAnsi"/>
                <w:sz w:val="20"/>
              </w:rPr>
              <w:t xml:space="preserve"> Bölge Planı Hazırlık Çalışmaları</w:t>
            </w:r>
          </w:p>
        </w:tc>
      </w:tr>
      <w:tr w:rsidR="00EF1CA9" w:rsidRPr="00375CC2" w14:paraId="46CD92A3" w14:textId="77777777" w:rsidTr="00B316C2">
        <w:trPr>
          <w:trHeight w:val="265"/>
        </w:trPr>
        <w:tc>
          <w:tcPr>
            <w:tcW w:w="3220" w:type="dxa"/>
            <w:vMerge w:val="restart"/>
            <w:shd w:val="clear" w:color="auto" w:fill="FFFFFF" w:themeFill="background1"/>
            <w:vAlign w:val="center"/>
          </w:tcPr>
          <w:p w14:paraId="41C7EFB1" w14:textId="77777777" w:rsidR="00EF1CA9" w:rsidRPr="00375CC2" w:rsidRDefault="00EF1CA9" w:rsidP="0047477C">
            <w:pPr>
              <w:keepNext/>
              <w:keepLines/>
              <w:rPr>
                <w:rFonts w:asciiTheme="minorHAnsi" w:hAnsiTheme="minorHAnsi" w:cstheme="minorHAnsi"/>
                <w:sz w:val="20"/>
              </w:rPr>
            </w:pPr>
            <w:r w:rsidRPr="00375CC2">
              <w:rPr>
                <w:rFonts w:asciiTheme="minorHAnsi" w:hAnsiTheme="minorHAnsi" w:cstheme="minorHAnsi"/>
                <w:sz w:val="20"/>
              </w:rPr>
              <w:t>Genç İstihdamının Artırılması</w:t>
            </w:r>
          </w:p>
        </w:tc>
        <w:tc>
          <w:tcPr>
            <w:tcW w:w="6170" w:type="dxa"/>
            <w:shd w:val="clear" w:color="auto" w:fill="FFFFFF" w:themeFill="background1"/>
            <w:vAlign w:val="center"/>
          </w:tcPr>
          <w:p w14:paraId="61F9CA2A" w14:textId="6FE046D3" w:rsidR="00EF1CA9" w:rsidRPr="00375CC2" w:rsidRDefault="00EF1CA9" w:rsidP="0026352D">
            <w:pPr>
              <w:pStyle w:val="ListeParagraf"/>
              <w:keepNext/>
              <w:keepLines/>
              <w:ind w:left="-70"/>
              <w:rPr>
                <w:rFonts w:asciiTheme="minorHAnsi" w:hAnsiTheme="minorHAnsi" w:cstheme="minorHAnsi"/>
                <w:sz w:val="20"/>
              </w:rPr>
            </w:pPr>
            <w:r w:rsidRPr="00375CC2">
              <w:rPr>
                <w:rFonts w:asciiTheme="minorHAnsi" w:hAnsiTheme="minorHAnsi" w:cstheme="minorHAnsi"/>
                <w:sz w:val="20"/>
              </w:rPr>
              <w:t xml:space="preserve"> </w:t>
            </w:r>
            <w:r w:rsidR="00B316C2" w:rsidRPr="00375CC2">
              <w:rPr>
                <w:rFonts w:asciiTheme="minorHAnsi" w:hAnsiTheme="minorHAnsi" w:cstheme="minorHAnsi"/>
                <w:sz w:val="20"/>
              </w:rPr>
              <w:t>Beceri Geliştirme ve İstihdam Garantili Eğitim Programları</w:t>
            </w:r>
          </w:p>
        </w:tc>
      </w:tr>
      <w:tr w:rsidR="00EF1CA9" w:rsidRPr="00375CC2" w14:paraId="63DC37EE" w14:textId="77777777" w:rsidTr="00B316C2">
        <w:trPr>
          <w:trHeight w:val="411"/>
        </w:trPr>
        <w:tc>
          <w:tcPr>
            <w:tcW w:w="3220" w:type="dxa"/>
            <w:vMerge/>
            <w:shd w:val="clear" w:color="auto" w:fill="FFFFFF" w:themeFill="background1"/>
            <w:vAlign w:val="center"/>
          </w:tcPr>
          <w:p w14:paraId="577F47D6" w14:textId="77777777" w:rsidR="00EF1CA9" w:rsidRPr="00375CC2" w:rsidRDefault="00EF1CA9" w:rsidP="003F167C">
            <w:pPr>
              <w:keepNext/>
              <w:keepLines/>
              <w:rPr>
                <w:rFonts w:asciiTheme="minorHAnsi" w:hAnsiTheme="minorHAnsi" w:cstheme="minorHAnsi"/>
                <w:sz w:val="20"/>
                <w:szCs w:val="22"/>
              </w:rPr>
            </w:pPr>
          </w:p>
        </w:tc>
        <w:tc>
          <w:tcPr>
            <w:tcW w:w="6170" w:type="dxa"/>
            <w:shd w:val="clear" w:color="auto" w:fill="FFFFFF" w:themeFill="background1"/>
            <w:vAlign w:val="center"/>
          </w:tcPr>
          <w:p w14:paraId="4B3FA650" w14:textId="77777777" w:rsidR="00EF1CA9" w:rsidRPr="00375CC2" w:rsidRDefault="00EF1CA9" w:rsidP="0026352D">
            <w:pPr>
              <w:pStyle w:val="ListeParagraf"/>
              <w:keepNext/>
              <w:keepLines/>
              <w:ind w:left="-70"/>
              <w:rPr>
                <w:rFonts w:asciiTheme="minorHAnsi" w:hAnsiTheme="minorHAnsi" w:cstheme="minorHAnsi"/>
                <w:sz w:val="20"/>
                <w:szCs w:val="22"/>
              </w:rPr>
            </w:pPr>
            <w:r w:rsidRPr="00375CC2">
              <w:rPr>
                <w:rFonts w:asciiTheme="minorHAnsi" w:hAnsiTheme="minorHAnsi" w:cstheme="minorHAnsi"/>
                <w:sz w:val="20"/>
              </w:rPr>
              <w:t xml:space="preserve"> Denizli Mesleki Eğitim ve Test Merkezi Güdümlü Projesi</w:t>
            </w:r>
          </w:p>
        </w:tc>
      </w:tr>
      <w:tr w:rsidR="00EF1CA9" w:rsidRPr="00375CC2" w14:paraId="7FA7B4CF" w14:textId="77777777" w:rsidTr="00EF1CA9">
        <w:trPr>
          <w:trHeight w:val="227"/>
        </w:trPr>
        <w:tc>
          <w:tcPr>
            <w:tcW w:w="3220" w:type="dxa"/>
            <w:vMerge w:val="restart"/>
            <w:shd w:val="clear" w:color="auto" w:fill="FFFFFF" w:themeFill="background1"/>
            <w:vAlign w:val="center"/>
          </w:tcPr>
          <w:p w14:paraId="224EEBC8" w14:textId="4F1739AF" w:rsidR="00EF1CA9" w:rsidRPr="00375CC2" w:rsidRDefault="00EF1CA9" w:rsidP="003F167C">
            <w:pPr>
              <w:keepNext/>
              <w:keepLines/>
              <w:rPr>
                <w:rFonts w:asciiTheme="minorHAnsi" w:hAnsiTheme="minorHAnsi" w:cstheme="minorHAnsi"/>
                <w:sz w:val="20"/>
              </w:rPr>
            </w:pPr>
            <w:r w:rsidRPr="00375CC2">
              <w:rPr>
                <w:rFonts w:asciiTheme="minorHAnsi" w:hAnsiTheme="minorHAnsi" w:cstheme="minorHAnsi"/>
                <w:sz w:val="20"/>
              </w:rPr>
              <w:t>Dezavantajlı kesimlerin ekonomik ve sosyal hayata entegrasyonunun artırılması</w:t>
            </w:r>
          </w:p>
        </w:tc>
        <w:tc>
          <w:tcPr>
            <w:tcW w:w="6170" w:type="dxa"/>
            <w:shd w:val="clear" w:color="auto" w:fill="FFFFFF" w:themeFill="background1"/>
            <w:vAlign w:val="center"/>
          </w:tcPr>
          <w:p w14:paraId="59CBEF49" w14:textId="316259F5" w:rsidR="00EF1CA9" w:rsidRPr="00375CC2" w:rsidRDefault="0026352D" w:rsidP="0026352D">
            <w:pPr>
              <w:keepNext/>
              <w:keepLines/>
              <w:ind w:left="-70"/>
              <w:rPr>
                <w:rFonts w:asciiTheme="minorHAnsi" w:hAnsiTheme="minorHAnsi" w:cstheme="minorHAnsi"/>
                <w:sz w:val="20"/>
              </w:rPr>
            </w:pPr>
            <w:r w:rsidRPr="00375CC2">
              <w:rPr>
                <w:rFonts w:asciiTheme="minorHAnsi" w:hAnsiTheme="minorHAnsi" w:cstheme="minorHAnsi"/>
                <w:sz w:val="20"/>
              </w:rPr>
              <w:t xml:space="preserve"> </w:t>
            </w:r>
            <w:r w:rsidR="00EF1CA9" w:rsidRPr="00375CC2">
              <w:rPr>
                <w:rFonts w:asciiTheme="minorHAnsi" w:hAnsiTheme="minorHAnsi" w:cstheme="minorHAnsi"/>
                <w:sz w:val="20"/>
              </w:rPr>
              <w:t xml:space="preserve">İşten Sosyal Uyuma Programı </w:t>
            </w:r>
          </w:p>
        </w:tc>
      </w:tr>
      <w:tr w:rsidR="00EF1CA9" w:rsidRPr="00375CC2" w14:paraId="05DD1004" w14:textId="77777777" w:rsidTr="00EF1CA9">
        <w:trPr>
          <w:trHeight w:val="498"/>
        </w:trPr>
        <w:tc>
          <w:tcPr>
            <w:tcW w:w="3220" w:type="dxa"/>
            <w:vMerge/>
            <w:shd w:val="clear" w:color="auto" w:fill="FFFFFF" w:themeFill="background1"/>
            <w:vAlign w:val="center"/>
          </w:tcPr>
          <w:p w14:paraId="125AA2BF" w14:textId="3E048962" w:rsidR="00EF1CA9" w:rsidRPr="00375CC2" w:rsidRDefault="00EF1CA9" w:rsidP="003F167C">
            <w:pPr>
              <w:keepNext/>
              <w:keepLines/>
              <w:rPr>
                <w:rFonts w:asciiTheme="minorHAnsi" w:hAnsiTheme="minorHAnsi" w:cstheme="minorHAnsi"/>
                <w:sz w:val="20"/>
                <w:szCs w:val="22"/>
              </w:rPr>
            </w:pPr>
          </w:p>
        </w:tc>
        <w:tc>
          <w:tcPr>
            <w:tcW w:w="6170" w:type="dxa"/>
            <w:shd w:val="clear" w:color="auto" w:fill="FFFFFF" w:themeFill="background1"/>
            <w:vAlign w:val="center"/>
          </w:tcPr>
          <w:p w14:paraId="4A6AFF9D" w14:textId="1B805674" w:rsidR="00EF1CA9" w:rsidRPr="00375CC2" w:rsidRDefault="0026352D" w:rsidP="0026352D">
            <w:pPr>
              <w:keepNext/>
              <w:keepLines/>
              <w:ind w:left="-70"/>
              <w:rPr>
                <w:rFonts w:asciiTheme="minorHAnsi" w:hAnsiTheme="minorHAnsi" w:cstheme="minorHAnsi"/>
                <w:sz w:val="20"/>
                <w:szCs w:val="22"/>
              </w:rPr>
            </w:pPr>
            <w:r w:rsidRPr="00375CC2">
              <w:rPr>
                <w:rFonts w:asciiTheme="minorHAnsi" w:hAnsiTheme="minorHAnsi" w:cstheme="minorHAnsi"/>
                <w:sz w:val="20"/>
              </w:rPr>
              <w:t xml:space="preserve"> </w:t>
            </w:r>
            <w:r w:rsidR="00EF1CA9" w:rsidRPr="00375CC2">
              <w:rPr>
                <w:rFonts w:asciiTheme="minorHAnsi" w:hAnsiTheme="minorHAnsi" w:cstheme="minorHAnsi"/>
                <w:sz w:val="20"/>
              </w:rPr>
              <w:t>Sosyal Gelişmeyi Destekleme Programı (SOGEP)</w:t>
            </w:r>
          </w:p>
        </w:tc>
      </w:tr>
    </w:tbl>
    <w:p w14:paraId="58483931" w14:textId="5AD4DCF7" w:rsidR="00D95307" w:rsidRPr="00375CC2" w:rsidRDefault="00D95307" w:rsidP="009506ED">
      <w:pPr>
        <w:rPr>
          <w:rFonts w:cstheme="minorHAnsi"/>
        </w:rPr>
      </w:pPr>
    </w:p>
    <w:p w14:paraId="5225FEE0" w14:textId="5D077F27" w:rsidR="00D95307" w:rsidRPr="00375CC2" w:rsidRDefault="00D95307" w:rsidP="00D95307">
      <w:pPr>
        <w:rPr>
          <w:rFonts w:cstheme="minorHAnsi"/>
          <w:b/>
        </w:rPr>
      </w:pPr>
      <w:r w:rsidRPr="00375CC2">
        <w:rPr>
          <w:rFonts w:cstheme="minorHAnsi"/>
          <w:b/>
        </w:rPr>
        <w:t>2022 Yılı Genç İstihdamı Teması</w:t>
      </w:r>
    </w:p>
    <w:p w14:paraId="16AFB902" w14:textId="6B2F6B28" w:rsidR="00D95307" w:rsidRPr="00375CC2" w:rsidRDefault="00D95307" w:rsidP="00D95307">
      <w:pPr>
        <w:spacing w:line="360" w:lineRule="auto"/>
        <w:jc w:val="both"/>
        <w:rPr>
          <w:rFonts w:cstheme="minorHAnsi"/>
        </w:rPr>
      </w:pPr>
      <w:r w:rsidRPr="00375CC2">
        <w:rPr>
          <w:rFonts w:cstheme="minorHAnsi"/>
        </w:rPr>
        <w:t>Sanayi ve Teknoloji Bakanlığı Kalkınma Ajansları Genel Müdürlüğü tarafından 2022 yılı teması olarak belirlenen Genç İstihdamı konusunda Ajans tarafından farklı programlar altında gerçekleştirilecek faaliyetler aşağıdaki tabloda gösterilmektedir:</w:t>
      </w:r>
    </w:p>
    <w:tbl>
      <w:tblPr>
        <w:tblStyle w:val="TabloKlavuzu"/>
        <w:tblpPr w:leftFromText="141" w:rightFromText="141" w:vertAnchor="page" w:horzAnchor="margin" w:tblpY="1576"/>
        <w:tblW w:w="0" w:type="auto"/>
        <w:tblLook w:val="04A0" w:firstRow="1" w:lastRow="0" w:firstColumn="1" w:lastColumn="0" w:noHBand="0" w:noVBand="1"/>
      </w:tblPr>
      <w:tblGrid>
        <w:gridCol w:w="3823"/>
        <w:gridCol w:w="5239"/>
      </w:tblGrid>
      <w:tr w:rsidR="00B316C2" w:rsidRPr="00375CC2" w14:paraId="287DE1A1" w14:textId="77777777" w:rsidTr="0026352D">
        <w:tc>
          <w:tcPr>
            <w:tcW w:w="3823" w:type="dxa"/>
          </w:tcPr>
          <w:p w14:paraId="5937699C" w14:textId="77777777" w:rsidR="00B316C2" w:rsidRPr="00375CC2" w:rsidRDefault="00B316C2" w:rsidP="00B316C2">
            <w:pPr>
              <w:rPr>
                <w:rFonts w:asciiTheme="minorHAnsi" w:hAnsiTheme="minorHAnsi" w:cstheme="minorHAnsi"/>
                <w:b/>
                <w:sz w:val="20"/>
              </w:rPr>
            </w:pPr>
            <w:r w:rsidRPr="00375CC2">
              <w:rPr>
                <w:rFonts w:asciiTheme="minorHAnsi" w:hAnsiTheme="minorHAnsi" w:cstheme="minorHAnsi"/>
                <w:b/>
                <w:sz w:val="20"/>
              </w:rPr>
              <w:lastRenderedPageBreak/>
              <w:t>FAALİYETLER</w:t>
            </w:r>
          </w:p>
        </w:tc>
        <w:tc>
          <w:tcPr>
            <w:tcW w:w="5239" w:type="dxa"/>
          </w:tcPr>
          <w:p w14:paraId="3DDB7E02" w14:textId="77777777" w:rsidR="00B316C2" w:rsidRPr="00375CC2" w:rsidRDefault="00B316C2" w:rsidP="00B316C2">
            <w:pPr>
              <w:rPr>
                <w:rFonts w:asciiTheme="minorHAnsi" w:hAnsiTheme="minorHAnsi" w:cstheme="minorHAnsi"/>
                <w:b/>
                <w:sz w:val="20"/>
              </w:rPr>
            </w:pPr>
            <w:r w:rsidRPr="00375CC2">
              <w:rPr>
                <w:rFonts w:asciiTheme="minorHAnsi" w:hAnsiTheme="minorHAnsi" w:cstheme="minorHAnsi"/>
                <w:b/>
                <w:sz w:val="20"/>
              </w:rPr>
              <w:t>AÇIKLAMALAR</w:t>
            </w:r>
          </w:p>
        </w:tc>
      </w:tr>
      <w:tr w:rsidR="00B316C2" w:rsidRPr="00375CC2" w14:paraId="677164D4" w14:textId="77777777" w:rsidTr="0026352D">
        <w:trPr>
          <w:trHeight w:val="499"/>
        </w:trPr>
        <w:tc>
          <w:tcPr>
            <w:tcW w:w="3823" w:type="dxa"/>
          </w:tcPr>
          <w:p w14:paraId="00459B3C" w14:textId="1F627FEC" w:rsidR="00B316C2" w:rsidRPr="00375CC2" w:rsidRDefault="00E202C5" w:rsidP="0026352D">
            <w:pPr>
              <w:jc w:val="both"/>
              <w:rPr>
                <w:rFonts w:asciiTheme="minorHAnsi" w:hAnsiTheme="minorHAnsi" w:cstheme="minorHAnsi"/>
                <w:b/>
                <w:sz w:val="20"/>
              </w:rPr>
            </w:pPr>
            <w:r w:rsidRPr="00375CC2">
              <w:rPr>
                <w:rFonts w:asciiTheme="minorHAnsi" w:hAnsiTheme="minorHAnsi" w:cstheme="minorHAnsi"/>
                <w:b/>
                <w:sz w:val="20"/>
              </w:rPr>
              <w:t>2022 Yılı İmalat Sanayinde Dijitalleşme Faizsiz Kredi Desteği</w:t>
            </w:r>
          </w:p>
        </w:tc>
        <w:tc>
          <w:tcPr>
            <w:tcW w:w="5239" w:type="dxa"/>
          </w:tcPr>
          <w:p w14:paraId="0960F3B0" w14:textId="77777777" w:rsidR="00B316C2" w:rsidRPr="00375CC2" w:rsidRDefault="00B316C2" w:rsidP="00B316C2">
            <w:pPr>
              <w:jc w:val="both"/>
              <w:rPr>
                <w:rFonts w:asciiTheme="minorHAnsi" w:hAnsiTheme="minorHAnsi" w:cstheme="minorHAnsi"/>
                <w:sz w:val="20"/>
              </w:rPr>
            </w:pPr>
            <w:r w:rsidRPr="00375CC2">
              <w:rPr>
                <w:rFonts w:asciiTheme="minorHAnsi" w:hAnsiTheme="minorHAnsi" w:cstheme="minorHAnsi"/>
                <w:sz w:val="20"/>
              </w:rPr>
              <w:t>Program kapsamında gençlere staj imkânı sağlayan projelere ve genç istihdamına yönelik projelere ilave puan verilecektir.</w:t>
            </w:r>
          </w:p>
        </w:tc>
      </w:tr>
      <w:tr w:rsidR="00B316C2" w:rsidRPr="00375CC2" w14:paraId="58D9E5AC" w14:textId="77777777" w:rsidTr="0026352D">
        <w:tc>
          <w:tcPr>
            <w:tcW w:w="3823" w:type="dxa"/>
          </w:tcPr>
          <w:p w14:paraId="04360296" w14:textId="77777777" w:rsidR="00B316C2" w:rsidRPr="00375CC2" w:rsidRDefault="00B316C2" w:rsidP="0026352D">
            <w:pPr>
              <w:jc w:val="both"/>
              <w:rPr>
                <w:rFonts w:asciiTheme="minorHAnsi" w:hAnsiTheme="minorHAnsi" w:cstheme="minorHAnsi"/>
                <w:b/>
                <w:sz w:val="20"/>
              </w:rPr>
            </w:pPr>
            <w:r w:rsidRPr="00375CC2">
              <w:rPr>
                <w:rFonts w:asciiTheme="minorHAnsi" w:hAnsiTheme="minorHAnsi" w:cstheme="minorHAnsi"/>
                <w:b/>
                <w:sz w:val="20"/>
              </w:rPr>
              <w:t>Teknik Destek Programları</w:t>
            </w:r>
          </w:p>
        </w:tc>
        <w:tc>
          <w:tcPr>
            <w:tcW w:w="5239" w:type="dxa"/>
          </w:tcPr>
          <w:p w14:paraId="270DD610" w14:textId="77777777" w:rsidR="00B316C2" w:rsidRPr="00375CC2" w:rsidRDefault="00B316C2" w:rsidP="00B316C2">
            <w:pPr>
              <w:jc w:val="both"/>
              <w:rPr>
                <w:rFonts w:asciiTheme="minorHAnsi" w:hAnsiTheme="minorHAnsi" w:cstheme="minorHAnsi"/>
                <w:sz w:val="20"/>
              </w:rPr>
            </w:pPr>
            <w:r w:rsidRPr="00375CC2">
              <w:rPr>
                <w:rFonts w:asciiTheme="minorHAnsi" w:hAnsiTheme="minorHAnsi" w:cstheme="minorHAnsi"/>
                <w:sz w:val="20"/>
              </w:rPr>
              <w:t>Genç istihdamının artırılmasına katkı sağlayan projelere ilave puan verilecektir.</w:t>
            </w:r>
          </w:p>
        </w:tc>
      </w:tr>
      <w:tr w:rsidR="00B316C2" w:rsidRPr="00375CC2" w14:paraId="25DA66FB" w14:textId="77777777" w:rsidTr="0026352D">
        <w:trPr>
          <w:trHeight w:val="284"/>
        </w:trPr>
        <w:tc>
          <w:tcPr>
            <w:tcW w:w="3823" w:type="dxa"/>
          </w:tcPr>
          <w:p w14:paraId="3A4CEABA" w14:textId="77777777" w:rsidR="00B316C2" w:rsidRPr="00375CC2" w:rsidRDefault="00B316C2" w:rsidP="0026352D">
            <w:pPr>
              <w:jc w:val="both"/>
              <w:rPr>
                <w:rFonts w:asciiTheme="minorHAnsi" w:hAnsiTheme="minorHAnsi" w:cstheme="minorHAnsi"/>
                <w:b/>
                <w:sz w:val="20"/>
              </w:rPr>
            </w:pPr>
            <w:r w:rsidRPr="00375CC2">
              <w:rPr>
                <w:rFonts w:asciiTheme="minorHAnsi" w:hAnsiTheme="minorHAnsi" w:cstheme="minorHAnsi"/>
                <w:b/>
                <w:sz w:val="20"/>
              </w:rPr>
              <w:t>Denizli Mesleki Eğitim ve Test Merkezi Güdümlü Projesi</w:t>
            </w:r>
          </w:p>
        </w:tc>
        <w:tc>
          <w:tcPr>
            <w:tcW w:w="5239" w:type="dxa"/>
          </w:tcPr>
          <w:p w14:paraId="33D5A2FC" w14:textId="77777777" w:rsidR="00B316C2" w:rsidRPr="00375CC2" w:rsidRDefault="00B316C2" w:rsidP="00B316C2">
            <w:pPr>
              <w:jc w:val="both"/>
              <w:rPr>
                <w:rFonts w:asciiTheme="minorHAnsi" w:hAnsiTheme="minorHAnsi" w:cstheme="minorHAnsi"/>
                <w:sz w:val="20"/>
              </w:rPr>
            </w:pPr>
            <w:r w:rsidRPr="00375CC2">
              <w:rPr>
                <w:rFonts w:asciiTheme="minorHAnsi" w:hAnsiTheme="minorHAnsi" w:cstheme="minorHAnsi"/>
                <w:sz w:val="20"/>
              </w:rPr>
              <w:t>Proje kapsamında genç istihdamını artırmaya yönelik eğitim programları uygulanacaktır.</w:t>
            </w:r>
          </w:p>
        </w:tc>
      </w:tr>
      <w:tr w:rsidR="00B316C2" w:rsidRPr="00375CC2" w14:paraId="79074C20" w14:textId="77777777" w:rsidTr="0026352D">
        <w:trPr>
          <w:trHeight w:val="502"/>
        </w:trPr>
        <w:tc>
          <w:tcPr>
            <w:tcW w:w="3823" w:type="dxa"/>
          </w:tcPr>
          <w:p w14:paraId="46AD5EF5" w14:textId="3CA96FE6" w:rsidR="00B316C2" w:rsidRPr="00375CC2" w:rsidRDefault="00B316C2" w:rsidP="0026352D">
            <w:pPr>
              <w:jc w:val="both"/>
              <w:rPr>
                <w:rFonts w:asciiTheme="minorHAnsi" w:hAnsiTheme="minorHAnsi" w:cstheme="minorHAnsi"/>
                <w:b/>
                <w:sz w:val="20"/>
              </w:rPr>
            </w:pPr>
            <w:r w:rsidRPr="00375CC2">
              <w:rPr>
                <w:rFonts w:asciiTheme="minorHAnsi" w:hAnsiTheme="minorHAnsi" w:cstheme="minorHAnsi"/>
                <w:b/>
                <w:sz w:val="20"/>
              </w:rPr>
              <w:t>2022 Yılı Genç İstihdamına Yönelik SOGEP Projeleri Geliştirilmesi</w:t>
            </w:r>
          </w:p>
        </w:tc>
        <w:tc>
          <w:tcPr>
            <w:tcW w:w="5239" w:type="dxa"/>
          </w:tcPr>
          <w:p w14:paraId="0420CA8E" w14:textId="77777777" w:rsidR="00B316C2" w:rsidRPr="00375CC2" w:rsidRDefault="00B316C2" w:rsidP="00B316C2">
            <w:pPr>
              <w:jc w:val="both"/>
              <w:rPr>
                <w:rFonts w:asciiTheme="minorHAnsi" w:hAnsiTheme="minorHAnsi" w:cstheme="minorHAnsi"/>
                <w:sz w:val="20"/>
              </w:rPr>
            </w:pPr>
            <w:r w:rsidRPr="00375CC2">
              <w:rPr>
                <w:rFonts w:asciiTheme="minorHAnsi" w:hAnsiTheme="minorHAnsi" w:cstheme="minorHAnsi"/>
                <w:sz w:val="20"/>
              </w:rPr>
              <w:t xml:space="preserve">2022 yılı SOGEP projelerinde genç istihdamı alanında hazırlanmış projelere öncelik verilmesi planlanmaktadır. </w:t>
            </w:r>
          </w:p>
        </w:tc>
      </w:tr>
      <w:tr w:rsidR="00B316C2" w:rsidRPr="00375CC2" w14:paraId="35CA975E" w14:textId="77777777" w:rsidTr="0026352D">
        <w:tc>
          <w:tcPr>
            <w:tcW w:w="3823" w:type="dxa"/>
          </w:tcPr>
          <w:p w14:paraId="28005DB7" w14:textId="5828F293" w:rsidR="00B316C2" w:rsidRPr="00375CC2" w:rsidRDefault="007670D0" w:rsidP="0026352D">
            <w:pPr>
              <w:jc w:val="both"/>
              <w:rPr>
                <w:rFonts w:asciiTheme="minorHAnsi" w:hAnsiTheme="minorHAnsi" w:cstheme="minorHAnsi"/>
                <w:b/>
                <w:sz w:val="20"/>
              </w:rPr>
            </w:pPr>
            <w:r w:rsidRPr="00375CC2">
              <w:rPr>
                <w:rFonts w:asciiTheme="minorHAnsi" w:hAnsiTheme="minorHAnsi" w:cstheme="minorHAnsi"/>
                <w:b/>
                <w:sz w:val="20"/>
              </w:rPr>
              <w:t xml:space="preserve">Yenilikçi </w:t>
            </w:r>
            <w:r w:rsidR="00B316C2" w:rsidRPr="00375CC2">
              <w:rPr>
                <w:rFonts w:asciiTheme="minorHAnsi" w:hAnsiTheme="minorHAnsi" w:cstheme="minorHAnsi"/>
                <w:b/>
                <w:sz w:val="20"/>
              </w:rPr>
              <w:t>Genç Girişimcilik Destek Programı</w:t>
            </w:r>
          </w:p>
          <w:p w14:paraId="3117F326" w14:textId="77777777" w:rsidR="00B316C2" w:rsidRPr="00375CC2" w:rsidRDefault="00B316C2" w:rsidP="0026352D">
            <w:pPr>
              <w:jc w:val="both"/>
              <w:rPr>
                <w:rFonts w:asciiTheme="minorHAnsi" w:hAnsiTheme="minorHAnsi" w:cstheme="minorHAnsi"/>
                <w:b/>
                <w:sz w:val="20"/>
              </w:rPr>
            </w:pPr>
          </w:p>
        </w:tc>
        <w:tc>
          <w:tcPr>
            <w:tcW w:w="5239" w:type="dxa"/>
          </w:tcPr>
          <w:p w14:paraId="7ED7BF15" w14:textId="77777777" w:rsidR="00B316C2" w:rsidRPr="00375CC2" w:rsidRDefault="00B316C2" w:rsidP="00B316C2">
            <w:pPr>
              <w:jc w:val="both"/>
              <w:rPr>
                <w:rFonts w:asciiTheme="minorHAnsi" w:hAnsiTheme="minorHAnsi" w:cstheme="minorHAnsi"/>
                <w:sz w:val="20"/>
              </w:rPr>
            </w:pPr>
            <w:r w:rsidRPr="00375CC2">
              <w:rPr>
                <w:rFonts w:asciiTheme="minorHAnsi" w:hAnsiTheme="minorHAnsi" w:cstheme="minorHAnsi"/>
                <w:sz w:val="20"/>
              </w:rPr>
              <w:t xml:space="preserve">Program neticesinde destek alacak ve kurulacak yeni girişimlerin genç istihdamı sağlaması esastır.  </w:t>
            </w:r>
          </w:p>
        </w:tc>
      </w:tr>
      <w:tr w:rsidR="00B316C2" w:rsidRPr="00375CC2" w14:paraId="4FB280FD" w14:textId="77777777" w:rsidTr="0026352D">
        <w:tc>
          <w:tcPr>
            <w:tcW w:w="3823" w:type="dxa"/>
          </w:tcPr>
          <w:p w14:paraId="381DCC0A" w14:textId="77777777" w:rsidR="00B316C2" w:rsidRPr="00375CC2" w:rsidRDefault="00B316C2" w:rsidP="0026352D">
            <w:pPr>
              <w:jc w:val="both"/>
              <w:rPr>
                <w:rFonts w:asciiTheme="minorHAnsi" w:hAnsiTheme="minorHAnsi" w:cstheme="minorHAnsi"/>
                <w:b/>
                <w:bCs/>
                <w:sz w:val="20"/>
              </w:rPr>
            </w:pPr>
            <w:r w:rsidRPr="00375CC2">
              <w:rPr>
                <w:rFonts w:asciiTheme="minorHAnsi" w:hAnsiTheme="minorHAnsi" w:cstheme="minorHAnsi"/>
                <w:b/>
                <w:bCs/>
                <w:sz w:val="20"/>
              </w:rPr>
              <w:t>Diğer Ajans/Kurum Faaliyetleri ile Koordinasyon</w:t>
            </w:r>
          </w:p>
        </w:tc>
        <w:tc>
          <w:tcPr>
            <w:tcW w:w="5239" w:type="dxa"/>
          </w:tcPr>
          <w:p w14:paraId="6A295BC5" w14:textId="77777777" w:rsidR="00B316C2" w:rsidRPr="00375CC2" w:rsidRDefault="00B316C2" w:rsidP="00B316C2">
            <w:pPr>
              <w:jc w:val="both"/>
              <w:rPr>
                <w:rFonts w:asciiTheme="minorHAnsi" w:hAnsiTheme="minorHAnsi" w:cstheme="minorHAnsi"/>
                <w:sz w:val="20"/>
              </w:rPr>
            </w:pPr>
            <w:r w:rsidRPr="00375CC2">
              <w:rPr>
                <w:rFonts w:asciiTheme="minorHAnsi" w:hAnsiTheme="minorHAnsi" w:cstheme="minorHAnsi"/>
                <w:sz w:val="20"/>
              </w:rPr>
              <w:t>Genç istihdamına yönelik girişimcilik ve etkin iş arama faaliyetleri, Sanayi ve Teknoloji Bakanlığı ve yerel paydaşlarla koordinasyon içinde yürütülecektir.</w:t>
            </w:r>
          </w:p>
        </w:tc>
      </w:tr>
      <w:tr w:rsidR="00B316C2" w:rsidRPr="00375CC2" w14:paraId="5C9055EB" w14:textId="77777777" w:rsidTr="0026352D">
        <w:tc>
          <w:tcPr>
            <w:tcW w:w="3823" w:type="dxa"/>
          </w:tcPr>
          <w:p w14:paraId="0E0B3D62" w14:textId="6A92F942" w:rsidR="00B316C2" w:rsidRPr="00375CC2" w:rsidRDefault="00B316C2" w:rsidP="001F2954">
            <w:pPr>
              <w:jc w:val="both"/>
              <w:rPr>
                <w:rFonts w:asciiTheme="minorHAnsi" w:hAnsiTheme="minorHAnsi" w:cstheme="minorHAnsi"/>
                <w:b/>
                <w:bCs/>
                <w:sz w:val="20"/>
              </w:rPr>
            </w:pPr>
            <w:r w:rsidRPr="00375CC2">
              <w:rPr>
                <w:rFonts w:asciiTheme="minorHAnsi" w:hAnsiTheme="minorHAnsi" w:cstheme="minorHAnsi"/>
                <w:b/>
                <w:bCs/>
                <w:sz w:val="20"/>
              </w:rPr>
              <w:t xml:space="preserve">2022 Yılı Alternatif Turizm </w:t>
            </w:r>
            <w:r w:rsidR="001F2954" w:rsidRPr="00375CC2">
              <w:rPr>
                <w:rFonts w:asciiTheme="minorHAnsi" w:hAnsiTheme="minorHAnsi" w:cstheme="minorHAnsi"/>
                <w:b/>
                <w:bCs/>
                <w:sz w:val="20"/>
              </w:rPr>
              <w:t>Faizsiz Kredi</w:t>
            </w:r>
            <w:r w:rsidRPr="00375CC2">
              <w:rPr>
                <w:rFonts w:asciiTheme="minorHAnsi" w:hAnsiTheme="minorHAnsi" w:cstheme="minorHAnsi"/>
                <w:b/>
                <w:bCs/>
                <w:sz w:val="20"/>
              </w:rPr>
              <w:t xml:space="preserve"> Desteği ve Mali Destek Programı</w:t>
            </w:r>
          </w:p>
        </w:tc>
        <w:tc>
          <w:tcPr>
            <w:tcW w:w="5239" w:type="dxa"/>
          </w:tcPr>
          <w:p w14:paraId="603E996A" w14:textId="77777777" w:rsidR="00B316C2" w:rsidRPr="00375CC2" w:rsidRDefault="00B316C2" w:rsidP="00B316C2">
            <w:pPr>
              <w:jc w:val="both"/>
              <w:rPr>
                <w:rFonts w:asciiTheme="minorHAnsi" w:hAnsiTheme="minorHAnsi" w:cstheme="minorHAnsi"/>
                <w:sz w:val="20"/>
              </w:rPr>
            </w:pPr>
            <w:r w:rsidRPr="00375CC2">
              <w:rPr>
                <w:rFonts w:asciiTheme="minorHAnsi" w:hAnsiTheme="minorHAnsi" w:cstheme="minorHAnsi"/>
                <w:sz w:val="20"/>
              </w:rPr>
              <w:t>Gençlere staj ve istihdam imkânı sağlayan projelere ilave puan verilecektir.</w:t>
            </w:r>
          </w:p>
        </w:tc>
      </w:tr>
      <w:tr w:rsidR="00B316C2" w:rsidRPr="00375CC2" w14:paraId="661676B5" w14:textId="77777777" w:rsidTr="0026352D">
        <w:tc>
          <w:tcPr>
            <w:tcW w:w="3823" w:type="dxa"/>
          </w:tcPr>
          <w:p w14:paraId="283CED1E" w14:textId="77777777" w:rsidR="00B316C2" w:rsidRPr="00375CC2" w:rsidRDefault="00B316C2" w:rsidP="0026352D">
            <w:pPr>
              <w:jc w:val="both"/>
              <w:rPr>
                <w:rFonts w:asciiTheme="minorHAnsi" w:hAnsiTheme="minorHAnsi" w:cstheme="minorHAnsi"/>
                <w:b/>
                <w:sz w:val="20"/>
              </w:rPr>
            </w:pPr>
            <w:r w:rsidRPr="00375CC2">
              <w:rPr>
                <w:rFonts w:asciiTheme="minorHAnsi" w:hAnsiTheme="minorHAnsi" w:cstheme="minorHAnsi"/>
                <w:b/>
                <w:sz w:val="20"/>
              </w:rPr>
              <w:t xml:space="preserve">2022 Yılı Kooperatif ve Birliklerin Güçlendirilmesi Mali Destek Programı </w:t>
            </w:r>
          </w:p>
        </w:tc>
        <w:tc>
          <w:tcPr>
            <w:tcW w:w="5239" w:type="dxa"/>
          </w:tcPr>
          <w:p w14:paraId="44615C15" w14:textId="77777777" w:rsidR="00B316C2" w:rsidRPr="00375CC2" w:rsidRDefault="00B316C2" w:rsidP="00B316C2">
            <w:pPr>
              <w:jc w:val="both"/>
              <w:rPr>
                <w:rFonts w:asciiTheme="minorHAnsi" w:hAnsiTheme="minorHAnsi" w:cstheme="minorHAnsi"/>
                <w:sz w:val="20"/>
              </w:rPr>
            </w:pPr>
            <w:r w:rsidRPr="00375CC2">
              <w:rPr>
                <w:rFonts w:asciiTheme="minorHAnsi" w:hAnsiTheme="minorHAnsi" w:cstheme="minorHAnsi"/>
                <w:sz w:val="20"/>
              </w:rPr>
              <w:t>Gençlere staj ve istihdam imkânı sağlayan projelere ilave puan verilecektir.</w:t>
            </w:r>
          </w:p>
        </w:tc>
      </w:tr>
      <w:tr w:rsidR="00B316C2" w:rsidRPr="00375CC2" w14:paraId="7B32135B" w14:textId="77777777" w:rsidTr="0026352D">
        <w:tc>
          <w:tcPr>
            <w:tcW w:w="3823" w:type="dxa"/>
          </w:tcPr>
          <w:p w14:paraId="447981DB" w14:textId="77777777" w:rsidR="0026352D" w:rsidRPr="00375CC2" w:rsidRDefault="0026352D" w:rsidP="0026352D">
            <w:pPr>
              <w:jc w:val="both"/>
              <w:rPr>
                <w:rFonts w:asciiTheme="minorHAnsi" w:hAnsiTheme="minorHAnsi" w:cstheme="minorHAnsi"/>
                <w:b/>
                <w:bCs/>
                <w:sz w:val="20"/>
              </w:rPr>
            </w:pPr>
          </w:p>
          <w:p w14:paraId="796E68DC" w14:textId="77777777" w:rsidR="0026352D" w:rsidRPr="00375CC2" w:rsidRDefault="0026352D" w:rsidP="0026352D">
            <w:pPr>
              <w:jc w:val="both"/>
              <w:rPr>
                <w:rFonts w:asciiTheme="minorHAnsi" w:hAnsiTheme="minorHAnsi" w:cstheme="minorHAnsi"/>
                <w:b/>
                <w:bCs/>
                <w:sz w:val="20"/>
              </w:rPr>
            </w:pPr>
          </w:p>
          <w:p w14:paraId="06D4D8DF" w14:textId="00D7FF6B" w:rsidR="00B316C2" w:rsidRPr="00375CC2" w:rsidRDefault="00B316C2" w:rsidP="0026352D">
            <w:pPr>
              <w:jc w:val="both"/>
              <w:rPr>
                <w:rFonts w:asciiTheme="minorHAnsi" w:hAnsiTheme="minorHAnsi" w:cstheme="minorHAnsi"/>
                <w:b/>
                <w:bCs/>
                <w:sz w:val="20"/>
              </w:rPr>
            </w:pPr>
            <w:r w:rsidRPr="00375CC2">
              <w:rPr>
                <w:rFonts w:asciiTheme="minorHAnsi" w:hAnsiTheme="minorHAnsi" w:cstheme="minorHAnsi"/>
                <w:b/>
                <w:bCs/>
                <w:sz w:val="20"/>
              </w:rPr>
              <w:t>İmalat Sanayide Dijital Dönüşüm Hackathon Organizasyonu</w:t>
            </w:r>
          </w:p>
        </w:tc>
        <w:tc>
          <w:tcPr>
            <w:tcW w:w="5239" w:type="dxa"/>
          </w:tcPr>
          <w:p w14:paraId="2E9091B2" w14:textId="77777777" w:rsidR="00B316C2" w:rsidRPr="00375CC2" w:rsidRDefault="00B316C2" w:rsidP="00B316C2">
            <w:pPr>
              <w:jc w:val="both"/>
              <w:rPr>
                <w:rFonts w:asciiTheme="minorHAnsi" w:hAnsiTheme="minorHAnsi" w:cstheme="minorHAnsi"/>
                <w:sz w:val="20"/>
              </w:rPr>
            </w:pPr>
            <w:r w:rsidRPr="00375CC2">
              <w:rPr>
                <w:rFonts w:asciiTheme="minorHAnsi" w:hAnsiTheme="minorHAnsi" w:cstheme="minorHAnsi"/>
                <w:sz w:val="20"/>
              </w:rPr>
              <w:t>Bölgede başta makine, gıda, içecek ve tekstil imalatı sektörleri olmak üzere imalat sanayide dijital dönüşümün sağlanmasına yönelik bir Hackathon organizasyonu yapılacaktır. Bu doğrultuda 15-24 yaş arası gençlerin bu sektörlere yönelik çözümler üretmesi teması kullanılacaktır. Genç İstihdamı konusuna da katkı sunacak şekilde organize edilecektir.</w:t>
            </w:r>
          </w:p>
        </w:tc>
      </w:tr>
      <w:tr w:rsidR="00B316C2" w:rsidRPr="00375CC2" w14:paraId="0266C29C" w14:textId="77777777" w:rsidTr="0026352D">
        <w:tc>
          <w:tcPr>
            <w:tcW w:w="3823" w:type="dxa"/>
          </w:tcPr>
          <w:p w14:paraId="6E1B0313" w14:textId="77777777" w:rsidR="0026352D" w:rsidRPr="00375CC2" w:rsidRDefault="0026352D" w:rsidP="0026352D">
            <w:pPr>
              <w:jc w:val="both"/>
              <w:rPr>
                <w:rFonts w:asciiTheme="minorHAnsi" w:hAnsiTheme="minorHAnsi" w:cstheme="minorHAnsi"/>
                <w:b/>
                <w:sz w:val="20"/>
              </w:rPr>
            </w:pPr>
          </w:p>
          <w:p w14:paraId="4B1D8504" w14:textId="145A7A85" w:rsidR="00B316C2" w:rsidRPr="00375CC2" w:rsidRDefault="00B316C2" w:rsidP="0026352D">
            <w:pPr>
              <w:jc w:val="both"/>
              <w:rPr>
                <w:rFonts w:asciiTheme="minorHAnsi" w:hAnsiTheme="minorHAnsi" w:cstheme="minorHAnsi"/>
                <w:b/>
                <w:sz w:val="20"/>
              </w:rPr>
            </w:pPr>
            <w:r w:rsidRPr="00375CC2">
              <w:rPr>
                <w:rFonts w:asciiTheme="minorHAnsi" w:hAnsiTheme="minorHAnsi" w:cstheme="minorHAnsi"/>
                <w:b/>
                <w:sz w:val="20"/>
              </w:rPr>
              <w:t xml:space="preserve">Beceri Geliştirme ve İstihdam Garantili Eğitim Programları </w:t>
            </w:r>
          </w:p>
          <w:p w14:paraId="4684C724" w14:textId="77777777" w:rsidR="00B316C2" w:rsidRPr="00375CC2" w:rsidRDefault="00B316C2" w:rsidP="0026352D">
            <w:pPr>
              <w:jc w:val="both"/>
              <w:rPr>
                <w:rFonts w:asciiTheme="minorHAnsi" w:hAnsiTheme="minorHAnsi" w:cstheme="minorHAnsi"/>
                <w:b/>
                <w:bCs/>
                <w:sz w:val="20"/>
              </w:rPr>
            </w:pPr>
          </w:p>
        </w:tc>
        <w:tc>
          <w:tcPr>
            <w:tcW w:w="5239" w:type="dxa"/>
          </w:tcPr>
          <w:p w14:paraId="6ED87E00" w14:textId="77777777" w:rsidR="00B316C2" w:rsidRPr="00375CC2" w:rsidRDefault="00B316C2" w:rsidP="00B316C2">
            <w:pPr>
              <w:jc w:val="both"/>
              <w:rPr>
                <w:rFonts w:asciiTheme="minorHAnsi" w:hAnsiTheme="minorHAnsi" w:cstheme="minorHAnsi"/>
                <w:sz w:val="20"/>
              </w:rPr>
            </w:pPr>
            <w:r w:rsidRPr="00375CC2">
              <w:rPr>
                <w:rFonts w:asciiTheme="minorHAnsi" w:hAnsiTheme="minorHAnsi" w:cstheme="minorHAnsi"/>
                <w:sz w:val="20"/>
              </w:rPr>
              <w:t xml:space="preserve">Gençlerin iş hayatına geçişte deneyim eksikliğinden kaynaklı sorunlar yaşaması sebebiyle kamu kurumları ve özel sektör firmalarıyla iş birliği halinde beceri geliştirme programları oluşturulacaktır. </w:t>
            </w:r>
          </w:p>
        </w:tc>
      </w:tr>
    </w:tbl>
    <w:p w14:paraId="66700FD2" w14:textId="61B21780" w:rsidR="00FD371C" w:rsidRPr="00375CC2" w:rsidRDefault="00FD371C" w:rsidP="009506ED">
      <w:pPr>
        <w:rPr>
          <w:rFonts w:cstheme="minorHAnsi"/>
        </w:rPr>
      </w:pPr>
    </w:p>
    <w:p w14:paraId="741BE259" w14:textId="77777777" w:rsidR="009506ED" w:rsidRPr="00375CC2" w:rsidRDefault="009506ED" w:rsidP="002F4E9C">
      <w:pPr>
        <w:pStyle w:val="Balk1"/>
        <w:numPr>
          <w:ilvl w:val="1"/>
          <w:numId w:val="4"/>
        </w:numPr>
        <w:spacing w:before="0"/>
        <w:rPr>
          <w:rFonts w:cstheme="minorHAnsi"/>
          <w:sz w:val="22"/>
          <w:szCs w:val="22"/>
        </w:rPr>
      </w:pPr>
      <w:bookmarkStart w:id="2083" w:name="_Toc113631113"/>
      <w:r w:rsidRPr="00375CC2">
        <w:rPr>
          <w:rFonts w:cstheme="minorHAnsi"/>
          <w:sz w:val="22"/>
          <w:szCs w:val="22"/>
        </w:rPr>
        <w:t>Arka Plan</w:t>
      </w:r>
      <w:bookmarkEnd w:id="2083"/>
    </w:p>
    <w:p w14:paraId="6CC76238" w14:textId="13DBF873" w:rsidR="009506ED" w:rsidRPr="00375CC2" w:rsidRDefault="009506ED" w:rsidP="00CF34A3">
      <w:pPr>
        <w:spacing w:before="240" w:line="360" w:lineRule="auto"/>
        <w:jc w:val="both"/>
        <w:rPr>
          <w:rFonts w:cstheme="minorHAnsi"/>
        </w:rPr>
      </w:pPr>
      <w:r w:rsidRPr="00375CC2">
        <w:rPr>
          <w:rFonts w:cstheme="minorHAnsi"/>
        </w:rPr>
        <w:t>Yerel Kalkın</w:t>
      </w:r>
      <w:r w:rsidR="0026352D" w:rsidRPr="00375CC2">
        <w:rPr>
          <w:rFonts w:cstheme="minorHAnsi"/>
        </w:rPr>
        <w:t>ma Fırsatları başlığı altında “B</w:t>
      </w:r>
      <w:r w:rsidRPr="00375CC2">
        <w:rPr>
          <w:rFonts w:cstheme="minorHAnsi"/>
        </w:rPr>
        <w:t>ölgenin iş ve yatırım olanaklarının gelişti</w:t>
      </w:r>
      <w:r w:rsidR="0026352D" w:rsidRPr="00375CC2">
        <w:rPr>
          <w:rFonts w:cstheme="minorHAnsi"/>
        </w:rPr>
        <w:t>rilmesi ve tanıtımı” amacı ile B</w:t>
      </w:r>
      <w:r w:rsidRPr="00375CC2">
        <w:rPr>
          <w:rFonts w:cstheme="minorHAnsi"/>
        </w:rPr>
        <w:t xml:space="preserve">ölgede öne çıkan sektörlerde yapılacak yatırımlara yönelik </w:t>
      </w:r>
      <w:r w:rsidR="006631B9" w:rsidRPr="00375CC2">
        <w:rPr>
          <w:rFonts w:cstheme="minorHAnsi"/>
        </w:rPr>
        <w:t>fizibilitelerin desteklenmesi kapsamında</w:t>
      </w:r>
      <w:r w:rsidRPr="00375CC2">
        <w:rPr>
          <w:rFonts w:cstheme="minorHAnsi"/>
        </w:rPr>
        <w:t xml:space="preserve"> Fizibilite Desteği programı uygulanacaktır. Bu amaç doğrultusunda özel sektöre yönelik olarak; eko-turizm, kurumsallaşma ve dijitalleşme konularındaki projeleri öncelikli olarak destekleyecek bir tekni</w:t>
      </w:r>
      <w:r w:rsidR="00554E63" w:rsidRPr="00375CC2">
        <w:rPr>
          <w:rFonts w:cstheme="minorHAnsi"/>
        </w:rPr>
        <w:t>k destek programı uygulanması</w:t>
      </w:r>
      <w:r w:rsidRPr="00375CC2">
        <w:rPr>
          <w:rFonts w:cstheme="minorHAnsi"/>
        </w:rPr>
        <w:t xml:space="preserve"> öngörülmektedir.</w:t>
      </w:r>
      <w:r w:rsidR="00DE7802" w:rsidRPr="00375CC2">
        <w:rPr>
          <w:rFonts w:cstheme="minorHAnsi"/>
        </w:rPr>
        <w:t xml:space="preserve"> Ayrıca 2019 yılı Güçlü Sanayi ve Temiz Üretim Mali Destek Programı uygulaması ve ödemeleri 2022 yılında devam edecektir.</w:t>
      </w:r>
    </w:p>
    <w:p w14:paraId="38100225" w14:textId="77777777" w:rsidR="00DE7802" w:rsidRPr="00375CC2" w:rsidRDefault="009506ED" w:rsidP="00CF34A3">
      <w:pPr>
        <w:spacing w:line="360" w:lineRule="auto"/>
        <w:jc w:val="both"/>
        <w:rPr>
          <w:rFonts w:cstheme="minorHAnsi"/>
        </w:rPr>
      </w:pPr>
      <w:r w:rsidRPr="00375CC2">
        <w:rPr>
          <w:rFonts w:cstheme="minorHAnsi"/>
        </w:rPr>
        <w:t>Yerel paydaşların kurumsal kapasitesinin güçlendirilmesi amacı doğrultusunda bölgedeki yerel aktörlerin bölgesel kalkınma açısından önem arz eden ancak kurumsal kapasite eksikliği nedeni ile hazırlık ve uygulama aşamalarında sıkıntı ile karşılaşılan çalışmalarına destek sağlamak amacı ile Teknik Destek Programı yürütülecektir.</w:t>
      </w:r>
      <w:r w:rsidR="00554E63" w:rsidRPr="00375CC2">
        <w:rPr>
          <w:rFonts w:cstheme="minorHAnsi"/>
        </w:rPr>
        <w:t xml:space="preserve"> </w:t>
      </w:r>
      <w:r w:rsidR="00DE7802" w:rsidRPr="00375CC2">
        <w:rPr>
          <w:rFonts w:cstheme="minorHAnsi"/>
        </w:rPr>
        <w:t xml:space="preserve">Bölgesel kalkınmanın sağlanması ve gelişmişlik farklarının azaltılması amacıyla 2022 yılında </w:t>
      </w:r>
      <w:r w:rsidR="00554E63" w:rsidRPr="00375CC2">
        <w:rPr>
          <w:rFonts w:cstheme="minorHAnsi"/>
        </w:rPr>
        <w:t xml:space="preserve">yeni dönem </w:t>
      </w:r>
      <w:r w:rsidR="00DE7802" w:rsidRPr="00375CC2">
        <w:rPr>
          <w:rFonts w:cstheme="minorHAnsi"/>
        </w:rPr>
        <w:t>Bölge Planı Hazırlık Çalışmalarına başlanacaktır.</w:t>
      </w:r>
    </w:p>
    <w:p w14:paraId="592F0C66" w14:textId="5EF64FB3" w:rsidR="009506ED" w:rsidRPr="00375CC2" w:rsidRDefault="003477EC" w:rsidP="00CF34A3">
      <w:pPr>
        <w:spacing w:line="360" w:lineRule="auto"/>
        <w:jc w:val="both"/>
        <w:rPr>
          <w:rFonts w:cstheme="minorHAnsi"/>
        </w:rPr>
      </w:pPr>
      <w:r w:rsidRPr="00375CC2">
        <w:rPr>
          <w:rFonts w:cstheme="minorHAnsi"/>
        </w:rPr>
        <w:t xml:space="preserve">2022 Kalkınma Ajansları teması olan genç istihdamının artırılmasına da katkı sağlayacak olan </w:t>
      </w:r>
      <w:r w:rsidR="009506ED" w:rsidRPr="00375CC2">
        <w:rPr>
          <w:rFonts w:cstheme="minorHAnsi"/>
        </w:rPr>
        <w:t xml:space="preserve">Denizli Mesleki Eğitim </w:t>
      </w:r>
      <w:r w:rsidR="009E6474" w:rsidRPr="00375CC2">
        <w:rPr>
          <w:rFonts w:cstheme="minorHAnsi"/>
        </w:rPr>
        <w:t xml:space="preserve">ve Test </w:t>
      </w:r>
      <w:r w:rsidR="009506ED" w:rsidRPr="00375CC2">
        <w:rPr>
          <w:rFonts w:cstheme="minorHAnsi"/>
        </w:rPr>
        <w:t>Merkezi güdümlü projesi hazırlık çalışmaları gerçekleştirilmiş olup 202</w:t>
      </w:r>
      <w:r w:rsidR="00B40B8E" w:rsidRPr="00375CC2">
        <w:rPr>
          <w:rFonts w:cstheme="minorHAnsi"/>
        </w:rPr>
        <w:t>2</w:t>
      </w:r>
      <w:r w:rsidR="00554E63" w:rsidRPr="00375CC2">
        <w:rPr>
          <w:rFonts w:cstheme="minorHAnsi"/>
        </w:rPr>
        <w:t xml:space="preserve"> yılında </w:t>
      </w:r>
      <w:r w:rsidR="00554E63" w:rsidRPr="00375CC2">
        <w:rPr>
          <w:rFonts w:cstheme="minorHAnsi"/>
        </w:rPr>
        <w:lastRenderedPageBreak/>
        <w:t xml:space="preserve">proje uygulamalarının başlaması öngörülmektedir. 2022 Yılı Kalkınma Ajansları teması olarak belirlenen genç istihdamına yönelik, bölgedeki gençlerin istihdam edilebilirliğini kolaylaştırmak amacıyla </w:t>
      </w:r>
      <w:r w:rsidR="00D95307" w:rsidRPr="00375CC2">
        <w:rPr>
          <w:rFonts w:cstheme="minorHAnsi"/>
        </w:rPr>
        <w:t>beceri geliştirme eğitimleri</w:t>
      </w:r>
      <w:r w:rsidR="00554E63" w:rsidRPr="00375CC2">
        <w:rPr>
          <w:rFonts w:cstheme="minorHAnsi"/>
        </w:rPr>
        <w:t xml:space="preserve"> düzenlenecektir.</w:t>
      </w:r>
    </w:p>
    <w:p w14:paraId="7CFB7F6A" w14:textId="03CAFAEB" w:rsidR="009506ED" w:rsidRPr="00375CC2" w:rsidRDefault="009506ED" w:rsidP="00CF34A3">
      <w:pPr>
        <w:spacing w:line="360" w:lineRule="auto"/>
        <w:jc w:val="both"/>
        <w:rPr>
          <w:rFonts w:cstheme="minorHAnsi"/>
        </w:rPr>
      </w:pPr>
      <w:r w:rsidRPr="00375CC2">
        <w:rPr>
          <w:rFonts w:cstheme="minorHAnsi"/>
        </w:rPr>
        <w:t>Dezavantajlı kesimlerin ekonomik ve sosyal hayata entegras</w:t>
      </w:r>
      <w:r w:rsidR="0026352D" w:rsidRPr="00375CC2">
        <w:rPr>
          <w:rFonts w:cstheme="minorHAnsi"/>
        </w:rPr>
        <w:t>yonunun artırılması kapsamında B</w:t>
      </w:r>
      <w:r w:rsidRPr="00375CC2">
        <w:rPr>
          <w:rFonts w:cstheme="minorHAnsi"/>
        </w:rPr>
        <w:t xml:space="preserve">ölgede Sosyal Gelişmeyi Destekleme Programı (SOGEP) uygulanması öngörülmektedir. </w:t>
      </w:r>
    </w:p>
    <w:p w14:paraId="575407F5" w14:textId="77777777" w:rsidR="009506ED" w:rsidRPr="00375CC2" w:rsidRDefault="009506ED" w:rsidP="002F4E9C">
      <w:pPr>
        <w:pStyle w:val="Balk1"/>
        <w:numPr>
          <w:ilvl w:val="1"/>
          <w:numId w:val="4"/>
        </w:numPr>
        <w:spacing w:before="0"/>
        <w:rPr>
          <w:rFonts w:cstheme="minorHAnsi"/>
          <w:sz w:val="22"/>
          <w:szCs w:val="22"/>
        </w:rPr>
      </w:pPr>
      <w:bookmarkStart w:id="2084" w:name="_Toc73095547"/>
      <w:bookmarkStart w:id="2085" w:name="_Toc73095693"/>
      <w:bookmarkStart w:id="2086" w:name="_Toc73095904"/>
      <w:bookmarkStart w:id="2087" w:name="_Toc73096050"/>
      <w:bookmarkStart w:id="2088" w:name="_Toc73096224"/>
      <w:bookmarkStart w:id="2089" w:name="_Toc73097251"/>
      <w:bookmarkStart w:id="2090" w:name="_Toc73095548"/>
      <w:bookmarkStart w:id="2091" w:name="_Toc73095694"/>
      <w:bookmarkStart w:id="2092" w:name="_Toc73095905"/>
      <w:bookmarkStart w:id="2093" w:name="_Toc73096051"/>
      <w:bookmarkStart w:id="2094" w:name="_Toc73096225"/>
      <w:bookmarkStart w:id="2095" w:name="_Toc73097252"/>
      <w:bookmarkStart w:id="2096" w:name="_Toc73095549"/>
      <w:bookmarkStart w:id="2097" w:name="_Toc73095695"/>
      <w:bookmarkStart w:id="2098" w:name="_Toc73095906"/>
      <w:bookmarkStart w:id="2099" w:name="_Toc73096052"/>
      <w:bookmarkStart w:id="2100" w:name="_Toc73096226"/>
      <w:bookmarkStart w:id="2101" w:name="_Toc73097253"/>
      <w:bookmarkStart w:id="2102" w:name="_Toc73095550"/>
      <w:bookmarkStart w:id="2103" w:name="_Toc73095696"/>
      <w:bookmarkStart w:id="2104" w:name="_Toc73095907"/>
      <w:bookmarkStart w:id="2105" w:name="_Toc73096053"/>
      <w:bookmarkStart w:id="2106" w:name="_Toc73096227"/>
      <w:bookmarkStart w:id="2107" w:name="_Toc73097254"/>
      <w:bookmarkStart w:id="2108" w:name="_Toc73095551"/>
      <w:bookmarkStart w:id="2109" w:name="_Toc73095697"/>
      <w:bookmarkStart w:id="2110" w:name="_Toc73095908"/>
      <w:bookmarkStart w:id="2111" w:name="_Toc73096054"/>
      <w:bookmarkStart w:id="2112" w:name="_Toc73096228"/>
      <w:bookmarkStart w:id="2113" w:name="_Toc73097255"/>
      <w:bookmarkStart w:id="2114" w:name="_Toc73095552"/>
      <w:bookmarkStart w:id="2115" w:name="_Toc73095698"/>
      <w:bookmarkStart w:id="2116" w:name="_Toc73095909"/>
      <w:bookmarkStart w:id="2117" w:name="_Toc73096055"/>
      <w:bookmarkStart w:id="2118" w:name="_Toc73096229"/>
      <w:bookmarkStart w:id="2119" w:name="_Toc73097256"/>
      <w:bookmarkStart w:id="2120" w:name="_Toc113631114"/>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375CC2">
        <w:rPr>
          <w:rFonts w:cstheme="minorHAnsi"/>
          <w:sz w:val="22"/>
          <w:szCs w:val="22"/>
        </w:rPr>
        <w:t>Sonuç ve Çıktı Hedefleri</w:t>
      </w:r>
      <w:bookmarkEnd w:id="2120"/>
    </w:p>
    <w:p w14:paraId="4DC224FC" w14:textId="5EFD8F74" w:rsidR="009506ED" w:rsidRPr="00375CC2" w:rsidRDefault="009506ED" w:rsidP="009506ED">
      <w:pPr>
        <w:pStyle w:val="ResimYazs"/>
        <w:spacing w:after="0"/>
        <w:ind w:left="360"/>
        <w:jc w:val="center"/>
        <w:rPr>
          <w:rFonts w:cstheme="minorHAnsi"/>
          <w:color w:val="auto"/>
          <w:sz w:val="20"/>
          <w:szCs w:val="22"/>
        </w:rPr>
      </w:pPr>
      <w:bookmarkStart w:id="2121" w:name="_Toc113631178"/>
      <w:r w:rsidRPr="00375CC2">
        <w:rPr>
          <w:rFonts w:cstheme="minorHAnsi"/>
          <w:color w:val="auto"/>
          <w:sz w:val="20"/>
          <w:szCs w:val="22"/>
        </w:rPr>
        <w:t xml:space="preserve">Tablo </w:t>
      </w:r>
      <w:r w:rsidRPr="00375CC2">
        <w:rPr>
          <w:rFonts w:cstheme="minorHAnsi"/>
          <w:color w:val="auto"/>
          <w:sz w:val="20"/>
          <w:szCs w:val="22"/>
        </w:rPr>
        <w:fldChar w:fldCharType="begin"/>
      </w:r>
      <w:r w:rsidRPr="00375CC2">
        <w:rPr>
          <w:rFonts w:cstheme="minorHAnsi"/>
          <w:color w:val="auto"/>
          <w:sz w:val="20"/>
          <w:szCs w:val="22"/>
        </w:rPr>
        <w:instrText xml:space="preserve"> SEQ Tablo \* ARABIC </w:instrText>
      </w:r>
      <w:r w:rsidRPr="00375CC2">
        <w:rPr>
          <w:rFonts w:cstheme="minorHAnsi"/>
          <w:color w:val="auto"/>
          <w:sz w:val="20"/>
          <w:szCs w:val="22"/>
        </w:rPr>
        <w:fldChar w:fldCharType="separate"/>
      </w:r>
      <w:r w:rsidR="00132CDF">
        <w:rPr>
          <w:rFonts w:cstheme="minorHAnsi"/>
          <w:noProof/>
          <w:color w:val="auto"/>
          <w:sz w:val="20"/>
          <w:szCs w:val="22"/>
        </w:rPr>
        <w:t>53</w:t>
      </w:r>
      <w:r w:rsidRPr="00375CC2">
        <w:rPr>
          <w:rFonts w:cstheme="minorHAnsi"/>
          <w:color w:val="auto"/>
          <w:sz w:val="20"/>
          <w:szCs w:val="22"/>
        </w:rPr>
        <w:fldChar w:fldCharType="end"/>
      </w:r>
      <w:r w:rsidRPr="00375CC2">
        <w:rPr>
          <w:rFonts w:cstheme="minorHAnsi"/>
          <w:color w:val="auto"/>
          <w:sz w:val="20"/>
          <w:szCs w:val="22"/>
        </w:rPr>
        <w:t>: Çıktı Hedefleri</w:t>
      </w:r>
      <w:bookmarkEnd w:id="2121"/>
    </w:p>
    <w:tbl>
      <w:tblPr>
        <w:tblStyle w:val="TabloKlavuzu"/>
        <w:tblW w:w="0" w:type="auto"/>
        <w:jc w:val="center"/>
        <w:tblLayout w:type="fixed"/>
        <w:tblLook w:val="04A0" w:firstRow="1" w:lastRow="0" w:firstColumn="1" w:lastColumn="0" w:noHBand="0" w:noVBand="1"/>
      </w:tblPr>
      <w:tblGrid>
        <w:gridCol w:w="4531"/>
        <w:gridCol w:w="3969"/>
        <w:gridCol w:w="691"/>
      </w:tblGrid>
      <w:tr w:rsidR="009506ED" w:rsidRPr="00375CC2" w14:paraId="04A79510" w14:textId="77777777" w:rsidTr="00221D36">
        <w:trPr>
          <w:trHeight w:val="408"/>
          <w:jc w:val="center"/>
        </w:trPr>
        <w:tc>
          <w:tcPr>
            <w:tcW w:w="4531" w:type="dxa"/>
            <w:shd w:val="clear" w:color="auto" w:fill="DBE5F1" w:themeFill="accent1" w:themeFillTint="33"/>
            <w:vAlign w:val="center"/>
          </w:tcPr>
          <w:p w14:paraId="2C11AF5D" w14:textId="77777777" w:rsidR="009506ED" w:rsidRPr="00375CC2" w:rsidRDefault="009506ED" w:rsidP="0026352D">
            <w:pPr>
              <w:keepNext/>
              <w:keepLines/>
              <w:jc w:val="both"/>
              <w:rPr>
                <w:rFonts w:asciiTheme="minorHAnsi" w:hAnsiTheme="minorHAnsi" w:cstheme="minorHAnsi"/>
                <w:b/>
                <w:sz w:val="20"/>
                <w:szCs w:val="22"/>
              </w:rPr>
            </w:pPr>
            <w:r w:rsidRPr="00375CC2">
              <w:rPr>
                <w:rFonts w:asciiTheme="minorHAnsi" w:hAnsiTheme="minorHAnsi" w:cstheme="minorHAnsi"/>
                <w:b/>
                <w:sz w:val="20"/>
              </w:rPr>
              <w:t>Faaliyet</w:t>
            </w:r>
          </w:p>
        </w:tc>
        <w:tc>
          <w:tcPr>
            <w:tcW w:w="3969" w:type="dxa"/>
            <w:shd w:val="clear" w:color="auto" w:fill="DBE5F1" w:themeFill="accent1" w:themeFillTint="33"/>
            <w:vAlign w:val="center"/>
          </w:tcPr>
          <w:p w14:paraId="3D815821" w14:textId="77777777" w:rsidR="009506ED" w:rsidRPr="00375CC2" w:rsidRDefault="009506ED" w:rsidP="0026352D">
            <w:pPr>
              <w:keepNext/>
              <w:keepLines/>
              <w:rPr>
                <w:rFonts w:asciiTheme="minorHAnsi" w:hAnsiTheme="minorHAnsi" w:cstheme="minorHAnsi"/>
                <w:b/>
                <w:sz w:val="20"/>
                <w:szCs w:val="22"/>
              </w:rPr>
            </w:pPr>
            <w:r w:rsidRPr="00375CC2">
              <w:rPr>
                <w:rFonts w:asciiTheme="minorHAnsi" w:hAnsiTheme="minorHAnsi" w:cstheme="minorHAnsi"/>
                <w:b/>
                <w:sz w:val="20"/>
              </w:rPr>
              <w:t>Çıktı Göstergesi</w:t>
            </w:r>
          </w:p>
        </w:tc>
        <w:tc>
          <w:tcPr>
            <w:tcW w:w="691" w:type="dxa"/>
            <w:shd w:val="clear" w:color="auto" w:fill="DBE5F1" w:themeFill="accent1" w:themeFillTint="33"/>
            <w:vAlign w:val="center"/>
          </w:tcPr>
          <w:p w14:paraId="261EBF8F" w14:textId="77777777" w:rsidR="009506ED" w:rsidRPr="00375CC2" w:rsidRDefault="009506ED" w:rsidP="00221D36">
            <w:pPr>
              <w:keepNext/>
              <w:keepLines/>
              <w:ind w:left="-106"/>
              <w:jc w:val="center"/>
              <w:rPr>
                <w:rFonts w:asciiTheme="minorHAnsi" w:hAnsiTheme="minorHAnsi" w:cstheme="minorHAnsi"/>
                <w:b/>
                <w:sz w:val="20"/>
                <w:szCs w:val="22"/>
              </w:rPr>
            </w:pPr>
            <w:r w:rsidRPr="00375CC2">
              <w:rPr>
                <w:rFonts w:asciiTheme="minorHAnsi" w:hAnsiTheme="minorHAnsi" w:cstheme="minorHAnsi"/>
                <w:b/>
                <w:sz w:val="20"/>
              </w:rPr>
              <w:t>Hedef</w:t>
            </w:r>
          </w:p>
        </w:tc>
      </w:tr>
      <w:tr w:rsidR="00766BD6" w:rsidRPr="00375CC2" w14:paraId="0EFA0A9B" w14:textId="77777777" w:rsidTr="00221D36">
        <w:trPr>
          <w:trHeight w:val="287"/>
          <w:jc w:val="center"/>
        </w:trPr>
        <w:tc>
          <w:tcPr>
            <w:tcW w:w="4531" w:type="dxa"/>
            <w:vAlign w:val="center"/>
          </w:tcPr>
          <w:p w14:paraId="2C0E3E90" w14:textId="77777777" w:rsidR="00766BD6" w:rsidRPr="00375CC2" w:rsidRDefault="00043715" w:rsidP="0026352D">
            <w:pPr>
              <w:keepNext/>
              <w:keepLines/>
              <w:jc w:val="both"/>
              <w:rPr>
                <w:rFonts w:asciiTheme="minorHAnsi" w:hAnsiTheme="minorHAnsi" w:cstheme="minorHAnsi"/>
                <w:sz w:val="20"/>
              </w:rPr>
            </w:pPr>
            <w:r w:rsidRPr="00375CC2">
              <w:rPr>
                <w:rFonts w:asciiTheme="minorHAnsi" w:hAnsiTheme="minorHAnsi" w:cstheme="minorHAnsi"/>
                <w:sz w:val="20"/>
              </w:rPr>
              <w:t>Bölge Planı Hazırlık Çalışmaları</w:t>
            </w:r>
          </w:p>
        </w:tc>
        <w:tc>
          <w:tcPr>
            <w:tcW w:w="3969" w:type="dxa"/>
            <w:vAlign w:val="center"/>
          </w:tcPr>
          <w:p w14:paraId="3982D32F" w14:textId="77777777" w:rsidR="00766BD6" w:rsidRPr="00375CC2" w:rsidRDefault="00043715" w:rsidP="0026352D">
            <w:pPr>
              <w:keepNext/>
              <w:keepLines/>
              <w:rPr>
                <w:rFonts w:asciiTheme="minorHAnsi" w:hAnsiTheme="minorHAnsi" w:cstheme="minorHAnsi"/>
                <w:sz w:val="20"/>
              </w:rPr>
            </w:pPr>
            <w:r w:rsidRPr="00375CC2">
              <w:rPr>
                <w:rFonts w:asciiTheme="minorHAnsi" w:hAnsiTheme="minorHAnsi" w:cstheme="minorHAnsi"/>
                <w:sz w:val="20"/>
              </w:rPr>
              <w:t>Bölge Planı Hazırlıkları Kapsamında Hazırlanan Rapor Sayısı</w:t>
            </w:r>
          </w:p>
        </w:tc>
        <w:tc>
          <w:tcPr>
            <w:tcW w:w="691" w:type="dxa"/>
            <w:vAlign w:val="center"/>
          </w:tcPr>
          <w:p w14:paraId="6AEC86BE" w14:textId="77777777" w:rsidR="00766BD6" w:rsidRPr="00375CC2" w:rsidRDefault="00C103A5" w:rsidP="00221D36">
            <w:pPr>
              <w:pStyle w:val="ListeParagraf"/>
              <w:keepNext/>
              <w:keepLines/>
              <w:ind w:left="0"/>
              <w:jc w:val="center"/>
              <w:rPr>
                <w:rFonts w:asciiTheme="minorHAnsi" w:hAnsiTheme="minorHAnsi" w:cstheme="minorHAnsi"/>
                <w:sz w:val="20"/>
              </w:rPr>
            </w:pPr>
            <w:r w:rsidRPr="00375CC2">
              <w:rPr>
                <w:rFonts w:asciiTheme="minorHAnsi" w:hAnsiTheme="minorHAnsi" w:cstheme="minorHAnsi"/>
                <w:sz w:val="20"/>
              </w:rPr>
              <w:t>2</w:t>
            </w:r>
          </w:p>
        </w:tc>
      </w:tr>
      <w:tr w:rsidR="00766BD6" w:rsidRPr="00375CC2" w14:paraId="13E19C4C" w14:textId="77777777" w:rsidTr="00221D36">
        <w:trPr>
          <w:trHeight w:val="371"/>
          <w:jc w:val="center"/>
        </w:trPr>
        <w:tc>
          <w:tcPr>
            <w:tcW w:w="4531" w:type="dxa"/>
            <w:vAlign w:val="center"/>
          </w:tcPr>
          <w:p w14:paraId="29759F39" w14:textId="77777777" w:rsidR="00766BD6" w:rsidRPr="00375CC2" w:rsidRDefault="00043715" w:rsidP="0026352D">
            <w:pPr>
              <w:keepNext/>
              <w:keepLines/>
              <w:jc w:val="both"/>
              <w:rPr>
                <w:rFonts w:asciiTheme="minorHAnsi" w:hAnsiTheme="minorHAnsi" w:cstheme="minorHAnsi"/>
                <w:sz w:val="20"/>
                <w:highlight w:val="yellow"/>
              </w:rPr>
            </w:pPr>
            <w:r w:rsidRPr="00375CC2">
              <w:rPr>
                <w:rFonts w:asciiTheme="minorHAnsi" w:hAnsiTheme="minorHAnsi" w:cstheme="minorHAnsi"/>
                <w:sz w:val="20"/>
              </w:rPr>
              <w:t>Pamuk Sektörüne Yönelik Yol Haritasının Belirlenmesi</w:t>
            </w:r>
          </w:p>
        </w:tc>
        <w:tc>
          <w:tcPr>
            <w:tcW w:w="3969" w:type="dxa"/>
            <w:vAlign w:val="center"/>
          </w:tcPr>
          <w:p w14:paraId="206A090D" w14:textId="77777777" w:rsidR="00766BD6" w:rsidRPr="00375CC2" w:rsidRDefault="00043715" w:rsidP="0026352D">
            <w:pPr>
              <w:keepNext/>
              <w:keepLines/>
              <w:rPr>
                <w:rFonts w:asciiTheme="minorHAnsi" w:hAnsiTheme="minorHAnsi" w:cstheme="minorHAnsi"/>
                <w:sz w:val="20"/>
              </w:rPr>
            </w:pPr>
            <w:r w:rsidRPr="00375CC2">
              <w:rPr>
                <w:rFonts w:asciiTheme="minorHAnsi" w:hAnsiTheme="minorHAnsi" w:cstheme="minorHAnsi"/>
                <w:sz w:val="20"/>
                <w:szCs w:val="22"/>
              </w:rPr>
              <w:t>Pamuk Sektörüne Yönelik Yol Haritası Rapor Sayısı</w:t>
            </w:r>
          </w:p>
        </w:tc>
        <w:tc>
          <w:tcPr>
            <w:tcW w:w="691" w:type="dxa"/>
            <w:vAlign w:val="center"/>
          </w:tcPr>
          <w:p w14:paraId="1EEA0C2B" w14:textId="77777777" w:rsidR="00766BD6" w:rsidRPr="00375CC2" w:rsidRDefault="00043715" w:rsidP="00221D36">
            <w:pPr>
              <w:pStyle w:val="ListeParagraf"/>
              <w:keepNext/>
              <w:keepLines/>
              <w:ind w:left="0"/>
              <w:jc w:val="center"/>
              <w:rPr>
                <w:rFonts w:asciiTheme="minorHAnsi" w:hAnsiTheme="minorHAnsi" w:cstheme="minorHAnsi"/>
                <w:sz w:val="20"/>
              </w:rPr>
            </w:pPr>
            <w:r w:rsidRPr="00375CC2">
              <w:rPr>
                <w:rFonts w:asciiTheme="minorHAnsi" w:hAnsiTheme="minorHAnsi" w:cstheme="minorHAnsi"/>
                <w:sz w:val="20"/>
              </w:rPr>
              <w:t>1</w:t>
            </w:r>
          </w:p>
        </w:tc>
      </w:tr>
      <w:tr w:rsidR="00043715" w:rsidRPr="00375CC2" w14:paraId="0411260F" w14:textId="77777777" w:rsidTr="00221D36">
        <w:trPr>
          <w:trHeight w:val="371"/>
          <w:jc w:val="center"/>
        </w:trPr>
        <w:tc>
          <w:tcPr>
            <w:tcW w:w="4531" w:type="dxa"/>
            <w:vAlign w:val="center"/>
          </w:tcPr>
          <w:p w14:paraId="5135DECF" w14:textId="660CA255" w:rsidR="00043715" w:rsidRPr="00375CC2" w:rsidRDefault="00EF1CA9" w:rsidP="0026352D">
            <w:pPr>
              <w:keepNext/>
              <w:keepLines/>
              <w:jc w:val="both"/>
              <w:rPr>
                <w:rFonts w:asciiTheme="minorHAnsi" w:hAnsiTheme="minorHAnsi" w:cstheme="minorHAnsi"/>
                <w:sz w:val="20"/>
              </w:rPr>
            </w:pPr>
            <w:r w:rsidRPr="00375CC2">
              <w:rPr>
                <w:rFonts w:asciiTheme="minorHAnsi" w:hAnsiTheme="minorHAnsi" w:cstheme="minorHAnsi"/>
                <w:sz w:val="20"/>
              </w:rPr>
              <w:t xml:space="preserve">Beceri Geliştirme </w:t>
            </w:r>
            <w:r w:rsidR="00B316C2" w:rsidRPr="00375CC2">
              <w:rPr>
                <w:rFonts w:asciiTheme="minorHAnsi" w:hAnsiTheme="minorHAnsi" w:cstheme="minorHAnsi"/>
                <w:sz w:val="20"/>
              </w:rPr>
              <w:t>ve İstihdam Garantili Eğitim Programları</w:t>
            </w:r>
          </w:p>
        </w:tc>
        <w:tc>
          <w:tcPr>
            <w:tcW w:w="3969" w:type="dxa"/>
            <w:vAlign w:val="center"/>
          </w:tcPr>
          <w:p w14:paraId="1AB184D1" w14:textId="77777777" w:rsidR="00043715" w:rsidRPr="00375CC2" w:rsidRDefault="003D3461" w:rsidP="0026352D">
            <w:pPr>
              <w:keepNext/>
              <w:keepLines/>
              <w:rPr>
                <w:rFonts w:asciiTheme="minorHAnsi" w:hAnsiTheme="minorHAnsi" w:cstheme="minorHAnsi"/>
                <w:sz w:val="20"/>
              </w:rPr>
            </w:pPr>
            <w:r w:rsidRPr="00375CC2">
              <w:rPr>
                <w:rFonts w:asciiTheme="minorHAnsi" w:hAnsiTheme="minorHAnsi" w:cstheme="minorHAnsi"/>
                <w:sz w:val="20"/>
              </w:rPr>
              <w:t xml:space="preserve">Etkinliklere Katılım </w:t>
            </w:r>
            <w:r w:rsidR="00043715" w:rsidRPr="00375CC2">
              <w:rPr>
                <w:rFonts w:asciiTheme="minorHAnsi" w:hAnsiTheme="minorHAnsi" w:cstheme="minorHAnsi"/>
                <w:sz w:val="20"/>
              </w:rPr>
              <w:t>Sayısı</w:t>
            </w:r>
          </w:p>
        </w:tc>
        <w:tc>
          <w:tcPr>
            <w:tcW w:w="691" w:type="dxa"/>
            <w:vAlign w:val="center"/>
          </w:tcPr>
          <w:p w14:paraId="274102B2" w14:textId="77777777" w:rsidR="00043715" w:rsidRPr="00375CC2" w:rsidRDefault="003D3461" w:rsidP="00221D36">
            <w:pPr>
              <w:pStyle w:val="ListeParagraf"/>
              <w:keepNext/>
              <w:keepLines/>
              <w:ind w:left="0"/>
              <w:jc w:val="center"/>
              <w:rPr>
                <w:rFonts w:asciiTheme="minorHAnsi" w:hAnsiTheme="minorHAnsi" w:cstheme="minorHAnsi"/>
                <w:sz w:val="20"/>
              </w:rPr>
            </w:pPr>
            <w:r w:rsidRPr="00375CC2">
              <w:rPr>
                <w:rFonts w:asciiTheme="minorHAnsi" w:hAnsiTheme="minorHAnsi" w:cstheme="minorHAnsi"/>
                <w:sz w:val="20"/>
              </w:rPr>
              <w:t>30</w:t>
            </w:r>
            <w:r w:rsidR="00043715" w:rsidRPr="00375CC2">
              <w:rPr>
                <w:rFonts w:asciiTheme="minorHAnsi" w:hAnsiTheme="minorHAnsi" w:cstheme="minorHAnsi"/>
                <w:sz w:val="20"/>
              </w:rPr>
              <w:t>0</w:t>
            </w:r>
          </w:p>
        </w:tc>
      </w:tr>
      <w:tr w:rsidR="00043715" w:rsidRPr="00375CC2" w14:paraId="2834E5C3" w14:textId="77777777" w:rsidTr="00221D36">
        <w:trPr>
          <w:trHeight w:val="371"/>
          <w:jc w:val="center"/>
        </w:trPr>
        <w:tc>
          <w:tcPr>
            <w:tcW w:w="4531" w:type="dxa"/>
            <w:vAlign w:val="center"/>
          </w:tcPr>
          <w:p w14:paraId="20EDB430" w14:textId="77777777" w:rsidR="00043715" w:rsidRPr="00375CC2" w:rsidRDefault="005261C7" w:rsidP="0026352D">
            <w:pPr>
              <w:keepNext/>
              <w:keepLines/>
              <w:jc w:val="both"/>
              <w:rPr>
                <w:rFonts w:asciiTheme="minorHAnsi" w:hAnsiTheme="minorHAnsi" w:cstheme="minorHAnsi"/>
                <w:sz w:val="20"/>
              </w:rPr>
            </w:pPr>
            <w:r w:rsidRPr="00375CC2">
              <w:rPr>
                <w:rFonts w:asciiTheme="minorHAnsi" w:hAnsiTheme="minorHAnsi" w:cstheme="minorHAnsi"/>
                <w:sz w:val="20"/>
              </w:rPr>
              <w:t>Yatırımcı Çekme Faaliyetleri ve Uluslararası İşbirlikleri</w:t>
            </w:r>
          </w:p>
        </w:tc>
        <w:tc>
          <w:tcPr>
            <w:tcW w:w="3969" w:type="dxa"/>
            <w:vAlign w:val="center"/>
          </w:tcPr>
          <w:p w14:paraId="5A266BC1" w14:textId="77777777" w:rsidR="00043715" w:rsidRPr="00375CC2" w:rsidRDefault="00043715" w:rsidP="0026352D">
            <w:pPr>
              <w:keepNext/>
              <w:keepLines/>
              <w:rPr>
                <w:rFonts w:asciiTheme="minorHAnsi" w:hAnsiTheme="minorHAnsi" w:cstheme="minorHAnsi"/>
                <w:sz w:val="20"/>
              </w:rPr>
            </w:pPr>
            <w:r w:rsidRPr="00375CC2">
              <w:rPr>
                <w:rFonts w:asciiTheme="minorHAnsi" w:hAnsiTheme="minorHAnsi" w:cstheme="minorHAnsi"/>
                <w:sz w:val="20"/>
              </w:rPr>
              <w:t>Hazırlanan Ön Fizibilite Rapor Sayısı</w:t>
            </w:r>
          </w:p>
        </w:tc>
        <w:tc>
          <w:tcPr>
            <w:tcW w:w="691" w:type="dxa"/>
            <w:vAlign w:val="center"/>
          </w:tcPr>
          <w:p w14:paraId="0F00AE8C" w14:textId="77777777" w:rsidR="00043715" w:rsidRPr="00375CC2" w:rsidRDefault="00043715" w:rsidP="00221D36">
            <w:pPr>
              <w:pStyle w:val="ListeParagraf"/>
              <w:keepNext/>
              <w:keepLines/>
              <w:ind w:left="0"/>
              <w:jc w:val="center"/>
              <w:rPr>
                <w:rFonts w:asciiTheme="minorHAnsi" w:hAnsiTheme="minorHAnsi" w:cstheme="minorHAnsi"/>
                <w:sz w:val="20"/>
              </w:rPr>
            </w:pPr>
            <w:r w:rsidRPr="00375CC2">
              <w:rPr>
                <w:rFonts w:asciiTheme="minorHAnsi" w:hAnsiTheme="minorHAnsi" w:cstheme="minorHAnsi"/>
                <w:sz w:val="20"/>
              </w:rPr>
              <w:t>3</w:t>
            </w:r>
          </w:p>
        </w:tc>
      </w:tr>
      <w:tr w:rsidR="009506ED" w:rsidRPr="00375CC2" w14:paraId="7F114EEB" w14:textId="77777777" w:rsidTr="00221D36">
        <w:trPr>
          <w:trHeight w:val="199"/>
          <w:jc w:val="center"/>
        </w:trPr>
        <w:tc>
          <w:tcPr>
            <w:tcW w:w="4531" w:type="dxa"/>
            <w:vAlign w:val="center"/>
          </w:tcPr>
          <w:p w14:paraId="105F2676" w14:textId="77777777" w:rsidR="009506ED" w:rsidRPr="00375CC2" w:rsidRDefault="00843B8B" w:rsidP="0026352D">
            <w:pPr>
              <w:keepNext/>
              <w:keepLines/>
              <w:jc w:val="both"/>
              <w:rPr>
                <w:rFonts w:asciiTheme="minorHAnsi" w:hAnsiTheme="minorHAnsi" w:cstheme="minorHAnsi"/>
                <w:sz w:val="20"/>
                <w:szCs w:val="22"/>
              </w:rPr>
            </w:pPr>
            <w:r w:rsidRPr="00375CC2">
              <w:rPr>
                <w:rFonts w:asciiTheme="minorHAnsi" w:hAnsiTheme="minorHAnsi" w:cstheme="minorHAnsi"/>
                <w:sz w:val="20"/>
              </w:rPr>
              <w:t>Fizibilite Desteği Programı</w:t>
            </w:r>
          </w:p>
        </w:tc>
        <w:tc>
          <w:tcPr>
            <w:tcW w:w="3969" w:type="dxa"/>
            <w:vAlign w:val="center"/>
          </w:tcPr>
          <w:p w14:paraId="2D532E52" w14:textId="77777777" w:rsidR="009506ED" w:rsidRPr="00375CC2" w:rsidRDefault="00843B8B" w:rsidP="0026352D">
            <w:pPr>
              <w:keepNext/>
              <w:keepLines/>
              <w:rPr>
                <w:rFonts w:asciiTheme="minorHAnsi" w:hAnsiTheme="minorHAnsi" w:cstheme="minorHAnsi"/>
                <w:sz w:val="20"/>
                <w:szCs w:val="22"/>
              </w:rPr>
            </w:pPr>
            <w:r w:rsidRPr="00375CC2">
              <w:rPr>
                <w:rFonts w:asciiTheme="minorHAnsi" w:hAnsiTheme="minorHAnsi" w:cstheme="minorHAnsi"/>
                <w:sz w:val="20"/>
              </w:rPr>
              <w:t>Hazırlanan Fizibilite Sayısı</w:t>
            </w:r>
          </w:p>
        </w:tc>
        <w:tc>
          <w:tcPr>
            <w:tcW w:w="691" w:type="dxa"/>
            <w:vAlign w:val="center"/>
          </w:tcPr>
          <w:p w14:paraId="6B24D521" w14:textId="77777777" w:rsidR="009506ED" w:rsidRPr="00375CC2" w:rsidRDefault="009506ED" w:rsidP="00221D36">
            <w:pPr>
              <w:pStyle w:val="ListeParagraf"/>
              <w:keepNext/>
              <w:keepLines/>
              <w:ind w:left="0"/>
              <w:jc w:val="center"/>
              <w:rPr>
                <w:rFonts w:asciiTheme="minorHAnsi" w:hAnsiTheme="minorHAnsi" w:cstheme="minorHAnsi"/>
                <w:sz w:val="20"/>
                <w:szCs w:val="22"/>
              </w:rPr>
            </w:pPr>
            <w:r w:rsidRPr="00375CC2">
              <w:rPr>
                <w:rFonts w:asciiTheme="minorHAnsi" w:hAnsiTheme="minorHAnsi" w:cstheme="minorHAnsi"/>
                <w:sz w:val="20"/>
              </w:rPr>
              <w:t>10</w:t>
            </w:r>
          </w:p>
        </w:tc>
      </w:tr>
      <w:tr w:rsidR="009506ED" w:rsidRPr="00375CC2" w14:paraId="67A106F7" w14:textId="77777777" w:rsidTr="00221D36">
        <w:trPr>
          <w:trHeight w:val="515"/>
          <w:jc w:val="center"/>
        </w:trPr>
        <w:tc>
          <w:tcPr>
            <w:tcW w:w="4531" w:type="dxa"/>
            <w:vAlign w:val="center"/>
          </w:tcPr>
          <w:p w14:paraId="560D77FE" w14:textId="77777777" w:rsidR="009506ED" w:rsidRPr="00375CC2" w:rsidRDefault="00843B8B" w:rsidP="0026352D">
            <w:pPr>
              <w:keepNext/>
              <w:keepLines/>
              <w:jc w:val="both"/>
              <w:rPr>
                <w:rFonts w:asciiTheme="minorHAnsi" w:hAnsiTheme="minorHAnsi" w:cstheme="minorHAnsi"/>
                <w:sz w:val="20"/>
                <w:szCs w:val="22"/>
              </w:rPr>
            </w:pPr>
            <w:r w:rsidRPr="00375CC2">
              <w:rPr>
                <w:rFonts w:asciiTheme="minorHAnsi" w:hAnsiTheme="minorHAnsi" w:cstheme="minorHAnsi"/>
                <w:sz w:val="20"/>
              </w:rPr>
              <w:t>Teknik Destek Programları</w:t>
            </w:r>
          </w:p>
        </w:tc>
        <w:tc>
          <w:tcPr>
            <w:tcW w:w="3969" w:type="dxa"/>
            <w:vAlign w:val="center"/>
          </w:tcPr>
          <w:p w14:paraId="5DC13765" w14:textId="77777777" w:rsidR="009506ED" w:rsidRPr="00375CC2" w:rsidRDefault="00843B8B" w:rsidP="0026352D">
            <w:pPr>
              <w:keepNext/>
              <w:keepLines/>
              <w:rPr>
                <w:rFonts w:asciiTheme="minorHAnsi" w:hAnsiTheme="minorHAnsi" w:cstheme="minorHAnsi"/>
                <w:sz w:val="20"/>
                <w:szCs w:val="22"/>
              </w:rPr>
            </w:pPr>
            <w:r w:rsidRPr="00375CC2">
              <w:rPr>
                <w:rFonts w:asciiTheme="minorHAnsi" w:hAnsiTheme="minorHAnsi" w:cstheme="minorHAnsi"/>
                <w:sz w:val="20"/>
              </w:rPr>
              <w:t xml:space="preserve">Eko-Turizm, Üretici Örgütleri, </w:t>
            </w:r>
            <w:r w:rsidR="00375634" w:rsidRPr="00375CC2">
              <w:rPr>
                <w:rFonts w:asciiTheme="minorHAnsi" w:hAnsiTheme="minorHAnsi" w:cstheme="minorHAnsi"/>
                <w:sz w:val="20"/>
              </w:rPr>
              <w:t>Dijitalleşme, Genç İstihdamı</w:t>
            </w:r>
            <w:r w:rsidRPr="00375CC2">
              <w:rPr>
                <w:rFonts w:asciiTheme="minorHAnsi" w:hAnsiTheme="minorHAnsi" w:cstheme="minorHAnsi"/>
                <w:sz w:val="20"/>
              </w:rPr>
              <w:t xml:space="preserve"> Temalı Desteklenen Proje Sayısı</w:t>
            </w:r>
          </w:p>
        </w:tc>
        <w:tc>
          <w:tcPr>
            <w:tcW w:w="691" w:type="dxa"/>
            <w:vAlign w:val="center"/>
          </w:tcPr>
          <w:p w14:paraId="5876FBA6" w14:textId="77777777" w:rsidR="009506ED" w:rsidRPr="00375CC2" w:rsidRDefault="009506ED" w:rsidP="00221D36">
            <w:pPr>
              <w:pStyle w:val="ListeParagraf"/>
              <w:keepNext/>
              <w:keepLines/>
              <w:ind w:left="0"/>
              <w:jc w:val="center"/>
              <w:rPr>
                <w:rFonts w:asciiTheme="minorHAnsi" w:hAnsiTheme="minorHAnsi" w:cstheme="minorHAnsi"/>
                <w:sz w:val="20"/>
                <w:szCs w:val="22"/>
              </w:rPr>
            </w:pPr>
            <w:r w:rsidRPr="00375CC2">
              <w:rPr>
                <w:rFonts w:asciiTheme="minorHAnsi" w:hAnsiTheme="minorHAnsi" w:cstheme="minorHAnsi"/>
                <w:sz w:val="20"/>
              </w:rPr>
              <w:t>30</w:t>
            </w:r>
          </w:p>
        </w:tc>
      </w:tr>
      <w:tr w:rsidR="008910D3" w:rsidRPr="00375CC2" w14:paraId="75AF5DC3" w14:textId="77777777" w:rsidTr="00221D36">
        <w:trPr>
          <w:jc w:val="center"/>
        </w:trPr>
        <w:tc>
          <w:tcPr>
            <w:tcW w:w="4531" w:type="dxa"/>
            <w:vAlign w:val="center"/>
          </w:tcPr>
          <w:p w14:paraId="27950EA5" w14:textId="77777777" w:rsidR="008910D3" w:rsidRPr="00375CC2" w:rsidRDefault="00843B8B" w:rsidP="0026352D">
            <w:pPr>
              <w:keepNext/>
              <w:keepLines/>
              <w:jc w:val="both"/>
              <w:rPr>
                <w:rFonts w:asciiTheme="minorHAnsi" w:hAnsiTheme="minorHAnsi" w:cstheme="minorHAnsi"/>
                <w:sz w:val="20"/>
              </w:rPr>
            </w:pPr>
            <w:r w:rsidRPr="00375CC2">
              <w:rPr>
                <w:rFonts w:asciiTheme="minorHAnsi" w:hAnsiTheme="minorHAnsi" w:cstheme="minorHAnsi"/>
                <w:sz w:val="20"/>
              </w:rPr>
              <w:t>Başarılı Projelerin Tanıtımı</w:t>
            </w:r>
          </w:p>
        </w:tc>
        <w:tc>
          <w:tcPr>
            <w:tcW w:w="3969" w:type="dxa"/>
            <w:vAlign w:val="center"/>
          </w:tcPr>
          <w:p w14:paraId="1C5F8C69" w14:textId="77777777" w:rsidR="008910D3" w:rsidRPr="00375CC2" w:rsidRDefault="00843B8B" w:rsidP="0026352D">
            <w:pPr>
              <w:keepNext/>
              <w:keepLines/>
              <w:rPr>
                <w:rFonts w:asciiTheme="minorHAnsi" w:hAnsiTheme="minorHAnsi" w:cstheme="minorHAnsi"/>
                <w:sz w:val="20"/>
              </w:rPr>
            </w:pPr>
            <w:r w:rsidRPr="00375CC2">
              <w:rPr>
                <w:rFonts w:asciiTheme="minorHAnsi" w:hAnsiTheme="minorHAnsi" w:cstheme="minorHAnsi"/>
                <w:sz w:val="20"/>
              </w:rPr>
              <w:t>Yapılan Etkinlik Sayısı</w:t>
            </w:r>
          </w:p>
        </w:tc>
        <w:tc>
          <w:tcPr>
            <w:tcW w:w="691" w:type="dxa"/>
            <w:vAlign w:val="center"/>
          </w:tcPr>
          <w:p w14:paraId="189A6207" w14:textId="77777777" w:rsidR="008910D3" w:rsidRPr="00375CC2" w:rsidRDefault="008910D3" w:rsidP="00221D36">
            <w:pPr>
              <w:pStyle w:val="ListeParagraf"/>
              <w:keepNext/>
              <w:keepLines/>
              <w:ind w:left="0"/>
              <w:jc w:val="center"/>
              <w:rPr>
                <w:rFonts w:asciiTheme="minorHAnsi" w:hAnsiTheme="minorHAnsi" w:cstheme="minorHAnsi"/>
                <w:sz w:val="20"/>
              </w:rPr>
            </w:pPr>
            <w:r w:rsidRPr="00375CC2">
              <w:rPr>
                <w:rFonts w:asciiTheme="minorHAnsi" w:hAnsiTheme="minorHAnsi" w:cstheme="minorHAnsi"/>
                <w:sz w:val="20"/>
              </w:rPr>
              <w:t>3</w:t>
            </w:r>
          </w:p>
        </w:tc>
      </w:tr>
      <w:tr w:rsidR="009506ED" w:rsidRPr="00375CC2" w14:paraId="483EE061" w14:textId="77777777" w:rsidTr="00221D36">
        <w:trPr>
          <w:jc w:val="center"/>
        </w:trPr>
        <w:tc>
          <w:tcPr>
            <w:tcW w:w="4531" w:type="dxa"/>
            <w:vAlign w:val="center"/>
          </w:tcPr>
          <w:p w14:paraId="63ACFD05" w14:textId="77777777" w:rsidR="009506ED" w:rsidRPr="00375CC2" w:rsidRDefault="009506ED" w:rsidP="0026352D">
            <w:pPr>
              <w:keepNext/>
              <w:keepLines/>
              <w:jc w:val="both"/>
              <w:rPr>
                <w:rFonts w:asciiTheme="minorHAnsi" w:hAnsiTheme="minorHAnsi" w:cstheme="minorHAnsi"/>
                <w:sz w:val="20"/>
                <w:szCs w:val="22"/>
              </w:rPr>
            </w:pPr>
            <w:r w:rsidRPr="00375CC2">
              <w:rPr>
                <w:rFonts w:asciiTheme="minorHAnsi" w:hAnsiTheme="minorHAnsi" w:cstheme="minorHAnsi"/>
                <w:sz w:val="20"/>
              </w:rPr>
              <w:t xml:space="preserve">Denizli Mesleki Eğitim </w:t>
            </w:r>
            <w:r w:rsidR="00843B8B" w:rsidRPr="00375CC2">
              <w:rPr>
                <w:rFonts w:asciiTheme="minorHAnsi" w:hAnsiTheme="minorHAnsi" w:cstheme="minorHAnsi"/>
                <w:sz w:val="20"/>
              </w:rPr>
              <w:t xml:space="preserve">ve </w:t>
            </w:r>
            <w:r w:rsidR="009E6474" w:rsidRPr="00375CC2">
              <w:rPr>
                <w:rFonts w:asciiTheme="minorHAnsi" w:hAnsiTheme="minorHAnsi" w:cstheme="minorHAnsi"/>
                <w:sz w:val="20"/>
              </w:rPr>
              <w:t xml:space="preserve">Test </w:t>
            </w:r>
            <w:r w:rsidRPr="00375CC2">
              <w:rPr>
                <w:rFonts w:asciiTheme="minorHAnsi" w:hAnsiTheme="minorHAnsi" w:cstheme="minorHAnsi"/>
                <w:sz w:val="20"/>
              </w:rPr>
              <w:t>Merkezi Güdümlü Projesi</w:t>
            </w:r>
          </w:p>
        </w:tc>
        <w:tc>
          <w:tcPr>
            <w:tcW w:w="3969" w:type="dxa"/>
            <w:vAlign w:val="center"/>
          </w:tcPr>
          <w:p w14:paraId="7E739A54" w14:textId="77777777" w:rsidR="009506ED" w:rsidRPr="00375CC2" w:rsidRDefault="00843B8B" w:rsidP="0026352D">
            <w:pPr>
              <w:keepNext/>
              <w:keepLines/>
              <w:rPr>
                <w:rFonts w:asciiTheme="minorHAnsi" w:hAnsiTheme="minorHAnsi" w:cstheme="minorHAnsi"/>
                <w:sz w:val="20"/>
                <w:szCs w:val="22"/>
              </w:rPr>
            </w:pPr>
            <w:r w:rsidRPr="00375CC2">
              <w:rPr>
                <w:rFonts w:asciiTheme="minorHAnsi" w:hAnsiTheme="minorHAnsi" w:cstheme="minorHAnsi"/>
                <w:sz w:val="20"/>
              </w:rPr>
              <w:t>202</w:t>
            </w:r>
            <w:r w:rsidR="00043715" w:rsidRPr="00375CC2">
              <w:rPr>
                <w:rFonts w:asciiTheme="minorHAnsi" w:hAnsiTheme="minorHAnsi" w:cstheme="minorHAnsi"/>
                <w:sz w:val="20"/>
              </w:rPr>
              <w:t>2</w:t>
            </w:r>
            <w:r w:rsidRPr="00375CC2">
              <w:rPr>
                <w:rFonts w:asciiTheme="minorHAnsi" w:hAnsiTheme="minorHAnsi" w:cstheme="minorHAnsi"/>
                <w:sz w:val="20"/>
              </w:rPr>
              <w:t xml:space="preserve"> Yılında Merkezden Faydalanan v</w:t>
            </w:r>
            <w:r w:rsidR="009506ED" w:rsidRPr="00375CC2">
              <w:rPr>
                <w:rFonts w:asciiTheme="minorHAnsi" w:hAnsiTheme="minorHAnsi" w:cstheme="minorHAnsi"/>
                <w:sz w:val="20"/>
              </w:rPr>
              <w:t>e Eğitim Alan Kişi Sayısı</w:t>
            </w:r>
          </w:p>
        </w:tc>
        <w:tc>
          <w:tcPr>
            <w:tcW w:w="691" w:type="dxa"/>
            <w:vAlign w:val="center"/>
          </w:tcPr>
          <w:p w14:paraId="33F48FD6" w14:textId="77777777" w:rsidR="009506ED" w:rsidRPr="00375CC2" w:rsidRDefault="009506ED" w:rsidP="00221D36">
            <w:pPr>
              <w:pStyle w:val="ListeParagraf"/>
              <w:keepNext/>
              <w:keepLines/>
              <w:ind w:left="0"/>
              <w:jc w:val="center"/>
              <w:rPr>
                <w:rFonts w:asciiTheme="minorHAnsi" w:hAnsiTheme="minorHAnsi" w:cstheme="minorHAnsi"/>
                <w:sz w:val="20"/>
                <w:szCs w:val="22"/>
              </w:rPr>
            </w:pPr>
            <w:r w:rsidRPr="00375CC2">
              <w:rPr>
                <w:rFonts w:asciiTheme="minorHAnsi" w:hAnsiTheme="minorHAnsi" w:cstheme="minorHAnsi"/>
                <w:sz w:val="20"/>
              </w:rPr>
              <w:t>250</w:t>
            </w:r>
          </w:p>
        </w:tc>
      </w:tr>
      <w:tr w:rsidR="009506ED" w:rsidRPr="00375CC2" w14:paraId="1B6A2A33" w14:textId="77777777" w:rsidTr="00221D36">
        <w:trPr>
          <w:jc w:val="center"/>
        </w:trPr>
        <w:tc>
          <w:tcPr>
            <w:tcW w:w="4531" w:type="dxa"/>
            <w:vAlign w:val="center"/>
          </w:tcPr>
          <w:p w14:paraId="2F32C8B3" w14:textId="77777777" w:rsidR="009506ED" w:rsidRPr="00375CC2" w:rsidRDefault="00043715" w:rsidP="0026352D">
            <w:pPr>
              <w:keepNext/>
              <w:keepLines/>
              <w:jc w:val="both"/>
              <w:rPr>
                <w:rFonts w:asciiTheme="minorHAnsi" w:hAnsiTheme="minorHAnsi" w:cstheme="minorHAnsi"/>
                <w:sz w:val="20"/>
                <w:szCs w:val="22"/>
              </w:rPr>
            </w:pPr>
            <w:r w:rsidRPr="00375CC2">
              <w:rPr>
                <w:rFonts w:asciiTheme="minorHAnsi" w:hAnsiTheme="minorHAnsi" w:cstheme="minorHAnsi"/>
                <w:sz w:val="20"/>
              </w:rPr>
              <w:t xml:space="preserve">SOGEP </w:t>
            </w:r>
            <w:r w:rsidR="00843B8B" w:rsidRPr="00375CC2">
              <w:rPr>
                <w:rFonts w:asciiTheme="minorHAnsi" w:hAnsiTheme="minorHAnsi" w:cstheme="minorHAnsi"/>
                <w:sz w:val="20"/>
              </w:rPr>
              <w:t>Projelerinin Yürütülmesi</w:t>
            </w:r>
          </w:p>
        </w:tc>
        <w:tc>
          <w:tcPr>
            <w:tcW w:w="3969" w:type="dxa"/>
            <w:vAlign w:val="center"/>
          </w:tcPr>
          <w:p w14:paraId="4A4A3E3D" w14:textId="77777777" w:rsidR="009506ED" w:rsidRPr="00375CC2" w:rsidRDefault="00043715" w:rsidP="0026352D">
            <w:pPr>
              <w:keepNext/>
              <w:keepLines/>
              <w:rPr>
                <w:rFonts w:asciiTheme="minorHAnsi" w:hAnsiTheme="minorHAnsi" w:cstheme="minorHAnsi"/>
                <w:sz w:val="20"/>
                <w:szCs w:val="22"/>
              </w:rPr>
            </w:pPr>
            <w:r w:rsidRPr="00375CC2">
              <w:rPr>
                <w:rFonts w:asciiTheme="minorHAnsi" w:hAnsiTheme="minorHAnsi" w:cstheme="minorHAnsi"/>
                <w:sz w:val="20"/>
              </w:rPr>
              <w:t xml:space="preserve">SOGEP </w:t>
            </w:r>
            <w:r w:rsidR="00843B8B" w:rsidRPr="00375CC2">
              <w:rPr>
                <w:rFonts w:asciiTheme="minorHAnsi" w:hAnsiTheme="minorHAnsi" w:cstheme="minorHAnsi"/>
                <w:sz w:val="20"/>
              </w:rPr>
              <w:t>Kapsamında Yürütülen Proje Sayısı</w:t>
            </w:r>
          </w:p>
        </w:tc>
        <w:tc>
          <w:tcPr>
            <w:tcW w:w="691" w:type="dxa"/>
            <w:vAlign w:val="center"/>
          </w:tcPr>
          <w:p w14:paraId="1D428161" w14:textId="77777777" w:rsidR="009506ED" w:rsidRPr="00375CC2" w:rsidRDefault="00043715" w:rsidP="00221D36">
            <w:pPr>
              <w:pStyle w:val="ListeParagraf"/>
              <w:keepNext/>
              <w:keepLines/>
              <w:ind w:left="0"/>
              <w:jc w:val="center"/>
              <w:rPr>
                <w:rFonts w:asciiTheme="minorHAnsi" w:hAnsiTheme="minorHAnsi" w:cstheme="minorHAnsi"/>
                <w:sz w:val="20"/>
                <w:szCs w:val="22"/>
              </w:rPr>
            </w:pPr>
            <w:r w:rsidRPr="00375CC2">
              <w:rPr>
                <w:rFonts w:asciiTheme="minorHAnsi" w:hAnsiTheme="minorHAnsi" w:cstheme="minorHAnsi"/>
                <w:sz w:val="20"/>
              </w:rPr>
              <w:t>5</w:t>
            </w:r>
          </w:p>
        </w:tc>
      </w:tr>
    </w:tbl>
    <w:p w14:paraId="52E1B6B3" w14:textId="77777777" w:rsidR="009506ED" w:rsidRPr="00375CC2" w:rsidRDefault="009506ED" w:rsidP="009506ED">
      <w:pPr>
        <w:rPr>
          <w:rFonts w:cstheme="minorHAnsi"/>
          <w:b/>
        </w:rPr>
      </w:pPr>
    </w:p>
    <w:p w14:paraId="382AD881" w14:textId="77777777" w:rsidR="009506ED" w:rsidRPr="00375CC2" w:rsidRDefault="009506ED" w:rsidP="002F4E9C">
      <w:pPr>
        <w:pStyle w:val="Balk1"/>
        <w:numPr>
          <w:ilvl w:val="1"/>
          <w:numId w:val="4"/>
        </w:numPr>
        <w:spacing w:before="0"/>
        <w:rPr>
          <w:rFonts w:cstheme="minorHAnsi"/>
          <w:sz w:val="22"/>
          <w:szCs w:val="22"/>
        </w:rPr>
      </w:pPr>
      <w:bookmarkStart w:id="2122" w:name="_Toc113631115"/>
      <w:r w:rsidRPr="00375CC2">
        <w:rPr>
          <w:rFonts w:cstheme="minorHAnsi"/>
          <w:sz w:val="22"/>
          <w:szCs w:val="22"/>
        </w:rPr>
        <w:t>Proje ve Faaliyetler</w:t>
      </w:r>
      <w:bookmarkEnd w:id="2122"/>
    </w:p>
    <w:p w14:paraId="5EC0A0C8" w14:textId="77777777" w:rsidR="009506ED" w:rsidRPr="00375CC2" w:rsidRDefault="009506ED" w:rsidP="002F4E9C">
      <w:pPr>
        <w:pStyle w:val="ListeParagraf"/>
        <w:numPr>
          <w:ilvl w:val="2"/>
          <w:numId w:val="4"/>
        </w:numPr>
        <w:ind w:left="709"/>
        <w:rPr>
          <w:rFonts w:cstheme="minorHAnsi"/>
          <w:b/>
        </w:rPr>
      </w:pPr>
      <w:r w:rsidRPr="00375CC2">
        <w:rPr>
          <w:rFonts w:cstheme="minorHAnsi"/>
          <w:b/>
        </w:rPr>
        <w:t>Araştırma ve Analiz</w:t>
      </w:r>
    </w:p>
    <w:p w14:paraId="1EE50348" w14:textId="77777777" w:rsidR="00FB359B" w:rsidRPr="00375CC2" w:rsidRDefault="00FB359B" w:rsidP="00071ECA">
      <w:pPr>
        <w:pStyle w:val="ListeParagraf"/>
        <w:numPr>
          <w:ilvl w:val="3"/>
          <w:numId w:val="4"/>
        </w:numPr>
        <w:spacing w:line="360" w:lineRule="auto"/>
        <w:ind w:left="709"/>
        <w:jc w:val="both"/>
        <w:rPr>
          <w:rFonts w:cstheme="minorHAnsi"/>
          <w:b/>
        </w:rPr>
      </w:pPr>
      <w:r w:rsidRPr="00375CC2">
        <w:rPr>
          <w:rFonts w:cstheme="minorHAnsi"/>
          <w:b/>
        </w:rPr>
        <w:t>Pamuk Sektörüne Yönelik Yol Haritasının Belirlenmesi</w:t>
      </w:r>
    </w:p>
    <w:p w14:paraId="52BBA6D7" w14:textId="77777777" w:rsidR="00FB359B" w:rsidRPr="00375CC2" w:rsidRDefault="009B35AA" w:rsidP="00FB359B">
      <w:pPr>
        <w:spacing w:line="360" w:lineRule="auto"/>
        <w:jc w:val="both"/>
        <w:rPr>
          <w:rFonts w:cstheme="minorHAnsi"/>
        </w:rPr>
      </w:pPr>
      <w:r w:rsidRPr="00375CC2">
        <w:rPr>
          <w:rFonts w:cstheme="minorHAnsi"/>
        </w:rPr>
        <w:t xml:space="preserve">Pamuk üretimi alanları bakımından Türkiye’de ikinci sırada bulunan </w:t>
      </w:r>
      <w:r w:rsidR="00FE57B9" w:rsidRPr="00375CC2">
        <w:rPr>
          <w:rFonts w:cstheme="minorHAnsi"/>
        </w:rPr>
        <w:t xml:space="preserve">Aydın ilinde ürün standardı ve yüksek katma değerli üretim ekseninde sorunlar yaşanmaktadır. </w:t>
      </w:r>
      <w:r w:rsidR="006631B9" w:rsidRPr="00375CC2">
        <w:rPr>
          <w:rFonts w:cstheme="minorHAnsi"/>
        </w:rPr>
        <w:t>Aydın ve İzmir bölgesinde</w:t>
      </w:r>
      <w:r w:rsidR="00FB359B" w:rsidRPr="00375CC2">
        <w:rPr>
          <w:rFonts w:cstheme="minorHAnsi"/>
        </w:rPr>
        <w:t xml:space="preserve"> pamuk üretimi yapılan bölgelerdeki mevcut durumun ortaya koyul</w:t>
      </w:r>
      <w:r w:rsidR="00FE57B9" w:rsidRPr="00375CC2">
        <w:rPr>
          <w:rFonts w:cstheme="minorHAnsi"/>
        </w:rPr>
        <w:t xml:space="preserve">masına ve </w:t>
      </w:r>
      <w:r w:rsidR="00FB359B" w:rsidRPr="00375CC2">
        <w:rPr>
          <w:rFonts w:cstheme="minorHAnsi"/>
        </w:rPr>
        <w:t>ihtiyaçların çözümün</w:t>
      </w:r>
      <w:r w:rsidR="00FE57B9" w:rsidRPr="00375CC2">
        <w:rPr>
          <w:rFonts w:cstheme="minorHAnsi"/>
        </w:rPr>
        <w:t>ün araştırılmasına</w:t>
      </w:r>
      <w:r w:rsidR="00FB359B" w:rsidRPr="00375CC2">
        <w:rPr>
          <w:rFonts w:cstheme="minorHAnsi"/>
        </w:rPr>
        <w:t xml:space="preserve"> yönelik </w:t>
      </w:r>
      <w:r w:rsidR="00FE57B9" w:rsidRPr="00375CC2">
        <w:rPr>
          <w:rFonts w:cstheme="minorHAnsi"/>
        </w:rPr>
        <w:t xml:space="preserve">bir analiz </w:t>
      </w:r>
      <w:r w:rsidR="00FB359B" w:rsidRPr="00375CC2">
        <w:rPr>
          <w:rFonts w:cstheme="minorHAnsi"/>
        </w:rPr>
        <w:t>çalışma</w:t>
      </w:r>
      <w:r w:rsidR="00FE57B9" w:rsidRPr="00375CC2">
        <w:rPr>
          <w:rFonts w:cstheme="minorHAnsi"/>
        </w:rPr>
        <w:t>sı</w:t>
      </w:r>
      <w:r w:rsidR="00FB359B" w:rsidRPr="00375CC2">
        <w:rPr>
          <w:rFonts w:cstheme="minorHAnsi"/>
        </w:rPr>
        <w:t xml:space="preserve"> gerçekleştirilecektir. </w:t>
      </w:r>
      <w:r w:rsidRPr="00375CC2">
        <w:rPr>
          <w:rFonts w:cstheme="minorHAnsi"/>
        </w:rPr>
        <w:t>Bölgedeki</w:t>
      </w:r>
      <w:r w:rsidR="00FB359B" w:rsidRPr="00375CC2">
        <w:rPr>
          <w:rFonts w:cstheme="minorHAnsi"/>
        </w:rPr>
        <w:t xml:space="preserve"> pamuk üretimindeki sorunların çözümüne yönelik ilgili bütün</w:t>
      </w:r>
      <w:r w:rsidR="00EB1808" w:rsidRPr="00375CC2">
        <w:rPr>
          <w:rFonts w:cstheme="minorHAnsi"/>
        </w:rPr>
        <w:t xml:space="preserve"> oda, borsa, STK</w:t>
      </w:r>
      <w:r w:rsidR="00FB359B" w:rsidRPr="00375CC2">
        <w:rPr>
          <w:rFonts w:cstheme="minorHAnsi"/>
        </w:rPr>
        <w:t xml:space="preserve"> ve kamu kurumlarının da kat</w:t>
      </w:r>
      <w:r w:rsidRPr="00375CC2">
        <w:rPr>
          <w:rFonts w:cstheme="minorHAnsi"/>
        </w:rPr>
        <w:t xml:space="preserve">kıları ile </w:t>
      </w:r>
      <w:r w:rsidR="00FB359B" w:rsidRPr="00375CC2">
        <w:rPr>
          <w:rFonts w:cstheme="minorHAnsi"/>
        </w:rPr>
        <w:t>gerçekleştirilecek çalışma</w:t>
      </w:r>
      <w:r w:rsidR="00EB1808" w:rsidRPr="00375CC2">
        <w:rPr>
          <w:rFonts w:cstheme="minorHAnsi"/>
        </w:rPr>
        <w:t>,</w:t>
      </w:r>
      <w:r w:rsidR="00FB359B" w:rsidRPr="00375CC2">
        <w:rPr>
          <w:rFonts w:cstheme="minorHAnsi"/>
        </w:rPr>
        <w:t xml:space="preserve"> hizmet alımı yöntemi ile yaptırılacaktır. </w:t>
      </w:r>
    </w:p>
    <w:p w14:paraId="03FC5D1A" w14:textId="4AE070D3" w:rsidR="00FB359B" w:rsidRPr="00375CC2" w:rsidRDefault="00FB359B" w:rsidP="00FB359B">
      <w:pPr>
        <w:pStyle w:val="ListeParagraf"/>
        <w:spacing w:after="0" w:line="240" w:lineRule="auto"/>
        <w:ind w:left="360"/>
        <w:jc w:val="center"/>
        <w:rPr>
          <w:rFonts w:cstheme="minorHAnsi"/>
          <w:b/>
          <w:sz w:val="20"/>
        </w:rPr>
      </w:pPr>
      <w:bookmarkStart w:id="2123" w:name="_Toc113631179"/>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54</w:t>
      </w:r>
      <w:r w:rsidRPr="00375CC2">
        <w:rPr>
          <w:rFonts w:cstheme="minorHAnsi"/>
          <w:b/>
          <w:sz w:val="20"/>
        </w:rPr>
        <w:fldChar w:fldCharType="end"/>
      </w:r>
      <w:r w:rsidRPr="00375CC2">
        <w:rPr>
          <w:rFonts w:cstheme="minorHAnsi"/>
          <w:b/>
          <w:sz w:val="20"/>
        </w:rPr>
        <w:t xml:space="preserve">: </w:t>
      </w:r>
      <w:r w:rsidR="00F61740" w:rsidRPr="00375CC2">
        <w:rPr>
          <w:rFonts w:cstheme="minorHAnsi"/>
          <w:b/>
          <w:sz w:val="20"/>
        </w:rPr>
        <w:t>Pamuk Sektörüne Yönelik Yol Haritasının Belirlenmesi</w:t>
      </w:r>
      <w:bookmarkEnd w:id="2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38"/>
        <w:gridCol w:w="1480"/>
        <w:gridCol w:w="1686"/>
      </w:tblGrid>
      <w:tr w:rsidR="00FB359B" w:rsidRPr="00375CC2" w14:paraId="17590940" w14:textId="77777777" w:rsidTr="00221D36">
        <w:trPr>
          <w:trHeight w:val="309"/>
        </w:trPr>
        <w:tc>
          <w:tcPr>
            <w:tcW w:w="6130" w:type="dxa"/>
            <w:shd w:val="clear" w:color="auto" w:fill="DBE5F1" w:themeFill="accent1" w:themeFillTint="33"/>
            <w:tcMar>
              <w:top w:w="0" w:type="dxa"/>
              <w:left w:w="108" w:type="dxa"/>
              <w:bottom w:w="0" w:type="dxa"/>
              <w:right w:w="108" w:type="dxa"/>
            </w:tcMar>
            <w:vAlign w:val="center"/>
            <w:hideMark/>
          </w:tcPr>
          <w:p w14:paraId="038C5D81" w14:textId="77777777" w:rsidR="00FB359B" w:rsidRPr="00375CC2" w:rsidRDefault="00FB359B" w:rsidP="00221D36">
            <w:pPr>
              <w:spacing w:after="0" w:line="240" w:lineRule="auto"/>
              <w:ind w:right="68"/>
              <w:jc w:val="center"/>
              <w:rPr>
                <w:rFonts w:eastAsia="Calibri" w:cstheme="minorHAnsi"/>
                <w:b/>
                <w:bCs/>
                <w:color w:val="000000"/>
                <w:sz w:val="20"/>
                <w:lang w:eastAsia="tr-TR"/>
              </w:rPr>
            </w:pPr>
            <w:r w:rsidRPr="00375CC2">
              <w:rPr>
                <w:rFonts w:eastAsia="Times New Roman" w:cstheme="minorHAnsi"/>
                <w:sz w:val="20"/>
                <w:lang w:eastAsia="tr-TR"/>
              </w:rPr>
              <w:br w:type="page"/>
            </w:r>
            <w:r w:rsidRPr="00375CC2">
              <w:rPr>
                <w:rFonts w:eastAsia="Calibri" w:cstheme="minorHAnsi"/>
                <w:b/>
                <w:bCs/>
                <w:color w:val="000000"/>
                <w:sz w:val="20"/>
                <w:lang w:eastAsia="tr-TR"/>
              </w:rPr>
              <w:t>Proje/Faaliyet</w:t>
            </w:r>
          </w:p>
        </w:tc>
        <w:tc>
          <w:tcPr>
            <w:tcW w:w="1491" w:type="dxa"/>
            <w:shd w:val="clear" w:color="auto" w:fill="DBE5F1" w:themeFill="accent1" w:themeFillTint="33"/>
            <w:tcMar>
              <w:top w:w="0" w:type="dxa"/>
              <w:left w:w="108" w:type="dxa"/>
              <w:bottom w:w="0" w:type="dxa"/>
              <w:right w:w="108" w:type="dxa"/>
            </w:tcMar>
            <w:vAlign w:val="center"/>
            <w:hideMark/>
          </w:tcPr>
          <w:p w14:paraId="3AEBD409" w14:textId="77777777" w:rsidR="00FB359B" w:rsidRPr="00375CC2" w:rsidRDefault="00FB359B" w:rsidP="00221D36">
            <w:pPr>
              <w:spacing w:after="0" w:line="240" w:lineRule="auto"/>
              <w:ind w:right="-108"/>
              <w:jc w:val="center"/>
              <w:rPr>
                <w:rFonts w:eastAsia="Calibri" w:cstheme="minorHAnsi"/>
                <w:b/>
                <w:bCs/>
                <w:color w:val="000000"/>
                <w:sz w:val="20"/>
                <w:lang w:eastAsia="tr-TR"/>
              </w:rPr>
            </w:pPr>
            <w:r w:rsidRPr="00375CC2">
              <w:rPr>
                <w:rFonts w:eastAsia="Calibri" w:cstheme="minorHAnsi"/>
                <w:b/>
                <w:bCs/>
                <w:color w:val="000000"/>
                <w:sz w:val="20"/>
                <w:lang w:eastAsia="tr-TR"/>
              </w:rPr>
              <w:t>Sorumlu Birim</w:t>
            </w:r>
          </w:p>
        </w:tc>
        <w:tc>
          <w:tcPr>
            <w:tcW w:w="1701" w:type="dxa"/>
            <w:shd w:val="clear" w:color="auto" w:fill="DBE5F1" w:themeFill="accent1" w:themeFillTint="33"/>
            <w:tcMar>
              <w:top w:w="0" w:type="dxa"/>
              <w:left w:w="108" w:type="dxa"/>
              <w:bottom w:w="0" w:type="dxa"/>
              <w:right w:w="108" w:type="dxa"/>
            </w:tcMar>
            <w:vAlign w:val="center"/>
            <w:hideMark/>
          </w:tcPr>
          <w:p w14:paraId="043243A0" w14:textId="77777777" w:rsidR="00FB359B" w:rsidRPr="00375CC2" w:rsidRDefault="00FB359B" w:rsidP="00221D36">
            <w:pPr>
              <w:spacing w:after="0" w:line="240" w:lineRule="auto"/>
              <w:ind w:right="-102"/>
              <w:jc w:val="center"/>
              <w:rPr>
                <w:rFonts w:eastAsia="Calibri" w:cstheme="minorHAnsi"/>
                <w:b/>
                <w:bCs/>
                <w:color w:val="000000"/>
                <w:sz w:val="20"/>
                <w:lang w:eastAsia="tr-TR"/>
              </w:rPr>
            </w:pPr>
            <w:r w:rsidRPr="00375CC2">
              <w:rPr>
                <w:rFonts w:eastAsia="Calibri" w:cstheme="minorHAnsi"/>
                <w:b/>
                <w:bCs/>
                <w:color w:val="000000"/>
                <w:sz w:val="20"/>
                <w:lang w:eastAsia="tr-TR"/>
              </w:rPr>
              <w:t>Maliyet (TL)</w:t>
            </w:r>
          </w:p>
        </w:tc>
      </w:tr>
      <w:tr w:rsidR="00FB359B" w:rsidRPr="00375CC2" w14:paraId="6C0F2F4D" w14:textId="77777777" w:rsidTr="00221D36">
        <w:trPr>
          <w:trHeight w:val="284"/>
        </w:trPr>
        <w:tc>
          <w:tcPr>
            <w:tcW w:w="6130" w:type="dxa"/>
            <w:tcMar>
              <w:top w:w="0" w:type="dxa"/>
              <w:left w:w="108" w:type="dxa"/>
              <w:bottom w:w="0" w:type="dxa"/>
              <w:right w:w="108" w:type="dxa"/>
            </w:tcMar>
            <w:vAlign w:val="center"/>
            <w:hideMark/>
          </w:tcPr>
          <w:p w14:paraId="4DC49199" w14:textId="77777777" w:rsidR="00FB359B" w:rsidRPr="00375CC2" w:rsidRDefault="00FB359B" w:rsidP="00221D36">
            <w:pPr>
              <w:spacing w:after="0" w:line="240" w:lineRule="auto"/>
              <w:ind w:right="68"/>
              <w:rPr>
                <w:rFonts w:eastAsia="Calibri" w:cstheme="minorHAnsi"/>
                <w:color w:val="000000"/>
                <w:sz w:val="20"/>
                <w:lang w:eastAsia="tr-TR"/>
              </w:rPr>
            </w:pPr>
            <w:r w:rsidRPr="00375CC2">
              <w:rPr>
                <w:rFonts w:cstheme="minorHAnsi"/>
                <w:bCs/>
              </w:rPr>
              <w:t>Pamuk Sektörüne Yönelik Yol Haritası Belirlenmesi</w:t>
            </w:r>
          </w:p>
        </w:tc>
        <w:tc>
          <w:tcPr>
            <w:tcW w:w="1491" w:type="dxa"/>
            <w:tcMar>
              <w:top w:w="0" w:type="dxa"/>
              <w:left w:w="108" w:type="dxa"/>
              <w:bottom w:w="0" w:type="dxa"/>
              <w:right w:w="108" w:type="dxa"/>
            </w:tcMar>
            <w:vAlign w:val="center"/>
            <w:hideMark/>
          </w:tcPr>
          <w:p w14:paraId="09128103" w14:textId="77777777" w:rsidR="00FB359B" w:rsidRPr="00375CC2" w:rsidRDefault="00FB359B" w:rsidP="00221D36">
            <w:pPr>
              <w:spacing w:after="0" w:line="240" w:lineRule="auto"/>
              <w:ind w:right="68"/>
              <w:jc w:val="center"/>
              <w:rPr>
                <w:rFonts w:eastAsia="Calibri" w:cstheme="minorHAnsi"/>
                <w:color w:val="000000"/>
                <w:sz w:val="20"/>
                <w:lang w:eastAsia="tr-TR"/>
              </w:rPr>
            </w:pPr>
            <w:r w:rsidRPr="00375CC2">
              <w:rPr>
                <w:rFonts w:eastAsia="Calibri" w:cstheme="minorHAnsi"/>
                <w:color w:val="000000"/>
                <w:sz w:val="20"/>
                <w:lang w:eastAsia="tr-TR"/>
              </w:rPr>
              <w:t>PYB</w:t>
            </w:r>
          </w:p>
        </w:tc>
        <w:tc>
          <w:tcPr>
            <w:tcW w:w="1701" w:type="dxa"/>
            <w:tcMar>
              <w:top w:w="0" w:type="dxa"/>
              <w:left w:w="108" w:type="dxa"/>
              <w:bottom w:w="0" w:type="dxa"/>
              <w:right w:w="108" w:type="dxa"/>
            </w:tcMar>
            <w:vAlign w:val="center"/>
            <w:hideMark/>
          </w:tcPr>
          <w:p w14:paraId="25EC0F2E" w14:textId="77777777" w:rsidR="00FB359B" w:rsidRPr="00375CC2" w:rsidRDefault="00784722" w:rsidP="00221D36">
            <w:pPr>
              <w:spacing w:after="0" w:line="240" w:lineRule="auto"/>
              <w:ind w:right="68"/>
              <w:jc w:val="center"/>
              <w:rPr>
                <w:rFonts w:eastAsia="Calibri" w:cstheme="minorHAnsi"/>
                <w:sz w:val="20"/>
                <w:lang w:eastAsia="tr-TR"/>
              </w:rPr>
            </w:pPr>
            <w:r w:rsidRPr="00375CC2">
              <w:rPr>
                <w:rFonts w:eastAsia="Calibri" w:cstheme="minorHAnsi"/>
                <w:sz w:val="20"/>
                <w:lang w:eastAsia="tr-TR"/>
              </w:rPr>
              <w:t>1</w:t>
            </w:r>
            <w:r w:rsidR="00FB359B" w:rsidRPr="00375CC2">
              <w:rPr>
                <w:rFonts w:eastAsia="Calibri" w:cstheme="minorHAnsi"/>
                <w:sz w:val="20"/>
                <w:lang w:eastAsia="tr-TR"/>
              </w:rPr>
              <w:t>50.000</w:t>
            </w:r>
          </w:p>
        </w:tc>
      </w:tr>
    </w:tbl>
    <w:p w14:paraId="6F0A96E5" w14:textId="275A78E1" w:rsidR="00221D36" w:rsidRPr="00375CC2" w:rsidRDefault="00221D36" w:rsidP="00221D36">
      <w:pPr>
        <w:pStyle w:val="ListeParagraf"/>
        <w:spacing w:line="360" w:lineRule="auto"/>
        <w:ind w:left="709"/>
        <w:jc w:val="both"/>
        <w:rPr>
          <w:rFonts w:cstheme="minorHAnsi"/>
          <w:b/>
        </w:rPr>
      </w:pPr>
    </w:p>
    <w:p w14:paraId="54DC1831" w14:textId="58512647" w:rsidR="00221D36" w:rsidRPr="00375CC2" w:rsidRDefault="00221D36" w:rsidP="00221D36">
      <w:pPr>
        <w:pStyle w:val="ListeParagraf"/>
        <w:spacing w:line="360" w:lineRule="auto"/>
        <w:ind w:left="709"/>
        <w:jc w:val="both"/>
        <w:rPr>
          <w:rFonts w:cstheme="minorHAnsi"/>
          <w:b/>
        </w:rPr>
      </w:pPr>
    </w:p>
    <w:p w14:paraId="3C365A8B" w14:textId="4601C78F" w:rsidR="00221D36" w:rsidRPr="00375CC2" w:rsidRDefault="00221D36" w:rsidP="00221D36">
      <w:pPr>
        <w:pStyle w:val="ListeParagraf"/>
        <w:spacing w:line="360" w:lineRule="auto"/>
        <w:ind w:left="709"/>
        <w:jc w:val="both"/>
        <w:rPr>
          <w:rFonts w:cstheme="minorHAnsi"/>
          <w:b/>
        </w:rPr>
      </w:pPr>
    </w:p>
    <w:p w14:paraId="4D51891F" w14:textId="77777777" w:rsidR="00221D36" w:rsidRPr="00375CC2" w:rsidRDefault="00221D36" w:rsidP="00221D36">
      <w:pPr>
        <w:pStyle w:val="ListeParagraf"/>
        <w:spacing w:line="360" w:lineRule="auto"/>
        <w:ind w:left="709"/>
        <w:jc w:val="both"/>
        <w:rPr>
          <w:rFonts w:cstheme="minorHAnsi"/>
          <w:b/>
        </w:rPr>
      </w:pPr>
    </w:p>
    <w:p w14:paraId="324A24DD" w14:textId="72B3993C" w:rsidR="00FB359B" w:rsidRPr="00375CC2" w:rsidRDefault="00FB359B" w:rsidP="00071ECA">
      <w:pPr>
        <w:pStyle w:val="ListeParagraf"/>
        <w:numPr>
          <w:ilvl w:val="3"/>
          <w:numId w:val="4"/>
        </w:numPr>
        <w:spacing w:line="360" w:lineRule="auto"/>
        <w:ind w:left="709"/>
        <w:jc w:val="both"/>
        <w:rPr>
          <w:rFonts w:cstheme="minorHAnsi"/>
          <w:b/>
        </w:rPr>
      </w:pPr>
      <w:r w:rsidRPr="00375CC2">
        <w:rPr>
          <w:rFonts w:cstheme="minorHAnsi"/>
          <w:b/>
        </w:rPr>
        <w:lastRenderedPageBreak/>
        <w:t>Bölge Planı Hazırlık Çalışmaları</w:t>
      </w:r>
    </w:p>
    <w:p w14:paraId="6174F545" w14:textId="534916E7" w:rsidR="00FB359B" w:rsidRPr="00375CC2" w:rsidRDefault="00FB359B" w:rsidP="00FB359B">
      <w:pPr>
        <w:spacing w:line="360" w:lineRule="auto"/>
        <w:jc w:val="both"/>
        <w:rPr>
          <w:rFonts w:cstheme="minorHAnsi"/>
        </w:rPr>
      </w:pPr>
      <w:r w:rsidRPr="00375CC2">
        <w:rPr>
          <w:rFonts w:cstheme="minorHAnsi"/>
        </w:rPr>
        <w:t xml:space="preserve">Yeni dönem Bölge Planı hazırlık çalışmaları kapsamında sektörel toplantılar, çalıştaylar ve araştırmalar yapılması öngörülmektedir. Bu kapsamda aşağıdaki </w:t>
      </w:r>
      <w:r w:rsidR="009B015D" w:rsidRPr="00375CC2">
        <w:rPr>
          <w:rFonts w:cstheme="minorHAnsi"/>
        </w:rPr>
        <w:t>iki</w:t>
      </w:r>
      <w:r w:rsidRPr="00375CC2">
        <w:rPr>
          <w:rFonts w:cstheme="minorHAnsi"/>
        </w:rPr>
        <w:t xml:space="preserve"> çalışmaya ilişkin hizmet alımı yapılması öngörülmekle birlikte yıl içerisinde ortaya çıkacak ihtiyaca binaen farklı satın almalar gerçekleştirilebilecektir. </w:t>
      </w:r>
      <w:r w:rsidR="00612290" w:rsidRPr="00375CC2">
        <w:rPr>
          <w:rFonts w:cstheme="minorHAnsi"/>
        </w:rPr>
        <w:t xml:space="preserve"> </w:t>
      </w:r>
    </w:p>
    <w:p w14:paraId="5EF240BD" w14:textId="3086514A" w:rsidR="00FB359B" w:rsidRPr="00375CC2" w:rsidRDefault="00824547" w:rsidP="002F4E9C">
      <w:pPr>
        <w:pStyle w:val="ListeParagraf"/>
        <w:numPr>
          <w:ilvl w:val="0"/>
          <w:numId w:val="13"/>
        </w:numPr>
        <w:spacing w:line="360" w:lineRule="auto"/>
        <w:jc w:val="both"/>
        <w:rPr>
          <w:rFonts w:cstheme="minorHAnsi"/>
        </w:rPr>
      </w:pPr>
      <w:r w:rsidRPr="00375CC2">
        <w:rPr>
          <w:rFonts w:cstheme="minorHAnsi"/>
        </w:rPr>
        <w:t>Güney Ege Bölgesi</w:t>
      </w:r>
      <w:r w:rsidR="009B015D" w:rsidRPr="00375CC2">
        <w:rPr>
          <w:rFonts w:cstheme="minorHAnsi"/>
        </w:rPr>
        <w:t>nde</w:t>
      </w:r>
      <w:r w:rsidRPr="00375CC2">
        <w:rPr>
          <w:rFonts w:cstheme="minorHAnsi"/>
        </w:rPr>
        <w:t xml:space="preserve"> İklim Değişikliği</w:t>
      </w:r>
      <w:r w:rsidR="009B015D" w:rsidRPr="00375CC2">
        <w:rPr>
          <w:rFonts w:cstheme="minorHAnsi"/>
        </w:rPr>
        <w:t>nin Tarım ve Turizm Sektörleri Üzerindeki Etkileri</w:t>
      </w:r>
    </w:p>
    <w:p w14:paraId="0EAA895A" w14:textId="77777777" w:rsidR="00FB359B" w:rsidRPr="00375CC2" w:rsidRDefault="00FB359B" w:rsidP="002F4E9C">
      <w:pPr>
        <w:pStyle w:val="ListeParagraf"/>
        <w:numPr>
          <w:ilvl w:val="0"/>
          <w:numId w:val="13"/>
        </w:numPr>
        <w:spacing w:line="360" w:lineRule="auto"/>
        <w:jc w:val="both"/>
        <w:rPr>
          <w:rFonts w:cstheme="minorHAnsi"/>
        </w:rPr>
      </w:pPr>
      <w:r w:rsidRPr="00375CC2">
        <w:rPr>
          <w:rFonts w:cstheme="minorHAnsi"/>
        </w:rPr>
        <w:t>Alternatif Turizm İşletmelerine Yönelik Anket Uygulaması</w:t>
      </w:r>
    </w:p>
    <w:p w14:paraId="3F63EA62" w14:textId="77777777" w:rsidR="00EB1808" w:rsidRPr="00375CC2" w:rsidRDefault="00EB1808" w:rsidP="00EB1808">
      <w:pPr>
        <w:pStyle w:val="ListeParagraf"/>
        <w:spacing w:line="360" w:lineRule="auto"/>
        <w:jc w:val="both"/>
        <w:rPr>
          <w:rFonts w:cstheme="minorHAnsi"/>
          <w:sz w:val="2"/>
        </w:rPr>
      </w:pPr>
    </w:p>
    <w:p w14:paraId="77237D47" w14:textId="77777777" w:rsidR="009B35AA" w:rsidRPr="00375CC2" w:rsidRDefault="009B35AA" w:rsidP="009B35AA">
      <w:pPr>
        <w:spacing w:line="360" w:lineRule="auto"/>
        <w:jc w:val="both"/>
        <w:rPr>
          <w:rFonts w:cstheme="minorHAnsi"/>
        </w:rPr>
      </w:pPr>
      <w:r w:rsidRPr="00375CC2">
        <w:rPr>
          <w:rFonts w:cstheme="minorHAnsi"/>
        </w:rPr>
        <w:t>Ayrıca mekânsal analizler ve gelişme şemalarının hazırlanabilmesine yönelik coğrafi bilgi sistemleri yazılımı satın alınacaktır.</w:t>
      </w:r>
    </w:p>
    <w:p w14:paraId="2789F82B" w14:textId="67B01F71" w:rsidR="00FB359B" w:rsidRPr="00375CC2" w:rsidRDefault="00FB359B" w:rsidP="00EB1808">
      <w:pPr>
        <w:pStyle w:val="ListeParagraf"/>
        <w:spacing w:after="0" w:line="240" w:lineRule="auto"/>
        <w:jc w:val="center"/>
        <w:rPr>
          <w:rFonts w:cstheme="minorHAnsi"/>
          <w:b/>
          <w:sz w:val="20"/>
        </w:rPr>
      </w:pPr>
      <w:bookmarkStart w:id="2124" w:name="_Toc113631180"/>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55</w:t>
      </w:r>
      <w:r w:rsidRPr="00375CC2">
        <w:rPr>
          <w:rFonts w:cstheme="minorHAnsi"/>
          <w:b/>
          <w:sz w:val="20"/>
        </w:rPr>
        <w:fldChar w:fldCharType="end"/>
      </w:r>
      <w:r w:rsidRPr="00375CC2">
        <w:rPr>
          <w:rFonts w:cstheme="minorHAnsi"/>
          <w:b/>
          <w:sz w:val="20"/>
        </w:rPr>
        <w:t xml:space="preserve">: </w:t>
      </w:r>
      <w:r w:rsidR="007E55FB" w:rsidRPr="00375CC2">
        <w:rPr>
          <w:rFonts w:cstheme="minorHAnsi"/>
          <w:b/>
          <w:sz w:val="20"/>
        </w:rPr>
        <w:t>Bölge Planı Hazırlık Çalışmaları</w:t>
      </w:r>
      <w:bookmarkEnd w:id="2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38"/>
        <w:gridCol w:w="1480"/>
        <w:gridCol w:w="1686"/>
      </w:tblGrid>
      <w:tr w:rsidR="00FB359B" w:rsidRPr="00375CC2" w14:paraId="4B45F381" w14:textId="77777777" w:rsidTr="00B316C2">
        <w:trPr>
          <w:trHeight w:val="363"/>
        </w:trPr>
        <w:tc>
          <w:tcPr>
            <w:tcW w:w="6130" w:type="dxa"/>
            <w:shd w:val="clear" w:color="auto" w:fill="DBE5F1" w:themeFill="accent1" w:themeFillTint="33"/>
            <w:tcMar>
              <w:top w:w="0" w:type="dxa"/>
              <w:left w:w="108" w:type="dxa"/>
              <w:bottom w:w="0" w:type="dxa"/>
              <w:right w:w="108" w:type="dxa"/>
            </w:tcMar>
            <w:vAlign w:val="center"/>
            <w:hideMark/>
          </w:tcPr>
          <w:p w14:paraId="73024855" w14:textId="77777777" w:rsidR="00FB359B" w:rsidRPr="00375CC2" w:rsidRDefault="00FB359B" w:rsidP="00972F23">
            <w:pPr>
              <w:spacing w:after="0" w:line="240" w:lineRule="auto"/>
              <w:ind w:right="68"/>
              <w:jc w:val="center"/>
              <w:rPr>
                <w:rFonts w:eastAsia="Calibri" w:cstheme="minorHAnsi"/>
                <w:b/>
                <w:bCs/>
                <w:color w:val="000000"/>
                <w:sz w:val="20"/>
                <w:lang w:eastAsia="tr-TR"/>
              </w:rPr>
            </w:pPr>
            <w:r w:rsidRPr="00375CC2">
              <w:rPr>
                <w:rFonts w:eastAsia="Times New Roman" w:cstheme="minorHAnsi"/>
                <w:sz w:val="20"/>
                <w:lang w:eastAsia="tr-TR"/>
              </w:rPr>
              <w:br w:type="page"/>
            </w:r>
            <w:r w:rsidRPr="00375CC2">
              <w:rPr>
                <w:rFonts w:eastAsia="Calibri" w:cstheme="minorHAnsi"/>
                <w:b/>
                <w:bCs/>
                <w:color w:val="000000"/>
                <w:sz w:val="20"/>
                <w:lang w:eastAsia="tr-TR"/>
              </w:rPr>
              <w:t>Proje/Faaliyet</w:t>
            </w:r>
          </w:p>
        </w:tc>
        <w:tc>
          <w:tcPr>
            <w:tcW w:w="1491" w:type="dxa"/>
            <w:shd w:val="clear" w:color="auto" w:fill="DBE5F1" w:themeFill="accent1" w:themeFillTint="33"/>
            <w:tcMar>
              <w:top w:w="0" w:type="dxa"/>
              <w:left w:w="108" w:type="dxa"/>
              <w:bottom w:w="0" w:type="dxa"/>
              <w:right w:w="108" w:type="dxa"/>
            </w:tcMar>
            <w:vAlign w:val="center"/>
            <w:hideMark/>
          </w:tcPr>
          <w:p w14:paraId="399DE65B" w14:textId="77777777" w:rsidR="00FB359B" w:rsidRPr="00375CC2" w:rsidRDefault="00FB359B" w:rsidP="00972F23">
            <w:pPr>
              <w:spacing w:after="0" w:line="240" w:lineRule="auto"/>
              <w:ind w:right="-108"/>
              <w:jc w:val="center"/>
              <w:rPr>
                <w:rFonts w:eastAsia="Calibri" w:cstheme="minorHAnsi"/>
                <w:b/>
                <w:bCs/>
                <w:color w:val="000000"/>
                <w:sz w:val="20"/>
                <w:lang w:eastAsia="tr-TR"/>
              </w:rPr>
            </w:pPr>
            <w:r w:rsidRPr="00375CC2">
              <w:rPr>
                <w:rFonts w:eastAsia="Calibri" w:cstheme="minorHAnsi"/>
                <w:b/>
                <w:bCs/>
                <w:color w:val="000000"/>
                <w:sz w:val="20"/>
                <w:lang w:eastAsia="tr-TR"/>
              </w:rPr>
              <w:t>Sorumlu Birim</w:t>
            </w:r>
          </w:p>
        </w:tc>
        <w:tc>
          <w:tcPr>
            <w:tcW w:w="1701" w:type="dxa"/>
            <w:shd w:val="clear" w:color="auto" w:fill="DBE5F1" w:themeFill="accent1" w:themeFillTint="33"/>
            <w:tcMar>
              <w:top w:w="0" w:type="dxa"/>
              <w:left w:w="108" w:type="dxa"/>
              <w:bottom w:w="0" w:type="dxa"/>
              <w:right w:w="108" w:type="dxa"/>
            </w:tcMar>
            <w:vAlign w:val="center"/>
            <w:hideMark/>
          </w:tcPr>
          <w:p w14:paraId="799B0619" w14:textId="77777777" w:rsidR="00FB359B" w:rsidRPr="00375CC2" w:rsidRDefault="00FB359B" w:rsidP="00972F23">
            <w:pPr>
              <w:spacing w:after="0" w:line="240" w:lineRule="auto"/>
              <w:ind w:right="-102"/>
              <w:jc w:val="center"/>
              <w:rPr>
                <w:rFonts w:eastAsia="Calibri" w:cstheme="minorHAnsi"/>
                <w:b/>
                <w:bCs/>
                <w:color w:val="000000"/>
                <w:sz w:val="20"/>
                <w:lang w:eastAsia="tr-TR"/>
              </w:rPr>
            </w:pPr>
            <w:r w:rsidRPr="00375CC2">
              <w:rPr>
                <w:rFonts w:eastAsia="Calibri" w:cstheme="minorHAnsi"/>
                <w:b/>
                <w:bCs/>
                <w:color w:val="000000"/>
                <w:sz w:val="20"/>
                <w:lang w:eastAsia="tr-TR"/>
              </w:rPr>
              <w:t>Maliyet (TL)</w:t>
            </w:r>
          </w:p>
        </w:tc>
      </w:tr>
      <w:tr w:rsidR="00FB359B" w:rsidRPr="00375CC2" w14:paraId="0941DA55" w14:textId="77777777" w:rsidTr="00B316C2">
        <w:trPr>
          <w:trHeight w:val="272"/>
        </w:trPr>
        <w:tc>
          <w:tcPr>
            <w:tcW w:w="6130" w:type="dxa"/>
            <w:tcMar>
              <w:top w:w="0" w:type="dxa"/>
              <w:left w:w="108" w:type="dxa"/>
              <w:bottom w:w="0" w:type="dxa"/>
              <w:right w:w="108" w:type="dxa"/>
            </w:tcMar>
            <w:vAlign w:val="center"/>
            <w:hideMark/>
          </w:tcPr>
          <w:p w14:paraId="559B709B" w14:textId="77777777" w:rsidR="00FB359B" w:rsidRPr="00375CC2" w:rsidRDefault="00FB359B" w:rsidP="009B35AA">
            <w:pPr>
              <w:spacing w:after="0"/>
              <w:rPr>
                <w:rFonts w:cstheme="minorHAnsi"/>
              </w:rPr>
            </w:pPr>
            <w:r w:rsidRPr="00375CC2">
              <w:rPr>
                <w:rFonts w:cstheme="minorHAnsi"/>
              </w:rPr>
              <w:t>Bölge Planı Hazırlık Çalışmaları</w:t>
            </w:r>
          </w:p>
        </w:tc>
        <w:tc>
          <w:tcPr>
            <w:tcW w:w="1491" w:type="dxa"/>
            <w:tcMar>
              <w:top w:w="0" w:type="dxa"/>
              <w:left w:w="108" w:type="dxa"/>
              <w:bottom w:w="0" w:type="dxa"/>
              <w:right w:w="108" w:type="dxa"/>
            </w:tcMar>
            <w:vAlign w:val="center"/>
            <w:hideMark/>
          </w:tcPr>
          <w:p w14:paraId="473BD4DB" w14:textId="77777777" w:rsidR="00FB359B" w:rsidRPr="00375CC2" w:rsidRDefault="00FB359B" w:rsidP="009B35AA">
            <w:pPr>
              <w:spacing w:after="0" w:line="240" w:lineRule="auto"/>
              <w:ind w:right="68"/>
              <w:jc w:val="center"/>
              <w:rPr>
                <w:rFonts w:eastAsia="Calibri" w:cstheme="minorHAnsi"/>
                <w:color w:val="000000"/>
                <w:sz w:val="20"/>
                <w:lang w:eastAsia="tr-TR"/>
              </w:rPr>
            </w:pPr>
            <w:r w:rsidRPr="00375CC2">
              <w:rPr>
                <w:rFonts w:eastAsia="Calibri" w:cstheme="minorHAnsi"/>
                <w:color w:val="000000"/>
                <w:sz w:val="20"/>
                <w:lang w:eastAsia="tr-TR"/>
              </w:rPr>
              <w:t>EAPB</w:t>
            </w:r>
          </w:p>
        </w:tc>
        <w:tc>
          <w:tcPr>
            <w:tcW w:w="1701" w:type="dxa"/>
            <w:tcMar>
              <w:top w:w="0" w:type="dxa"/>
              <w:left w:w="108" w:type="dxa"/>
              <w:bottom w:w="0" w:type="dxa"/>
              <w:right w:w="108" w:type="dxa"/>
            </w:tcMar>
            <w:vAlign w:val="center"/>
            <w:hideMark/>
          </w:tcPr>
          <w:p w14:paraId="5D61BAA3" w14:textId="77777777" w:rsidR="00FB359B" w:rsidRPr="00375CC2" w:rsidRDefault="00FE57B9" w:rsidP="009B35AA">
            <w:pPr>
              <w:spacing w:after="0" w:line="240" w:lineRule="auto"/>
              <w:ind w:right="68"/>
              <w:jc w:val="center"/>
              <w:rPr>
                <w:rFonts w:eastAsia="Calibri" w:cstheme="minorHAnsi"/>
                <w:sz w:val="20"/>
                <w:lang w:eastAsia="tr-TR"/>
              </w:rPr>
            </w:pPr>
            <w:r w:rsidRPr="00375CC2">
              <w:rPr>
                <w:rFonts w:eastAsia="Calibri" w:cstheme="minorHAnsi"/>
                <w:sz w:val="20"/>
                <w:lang w:eastAsia="tr-TR"/>
              </w:rPr>
              <w:t>400</w:t>
            </w:r>
            <w:r w:rsidR="00FB359B" w:rsidRPr="00375CC2">
              <w:rPr>
                <w:rFonts w:eastAsia="Calibri" w:cstheme="minorHAnsi"/>
                <w:sz w:val="20"/>
                <w:lang w:eastAsia="tr-TR"/>
              </w:rPr>
              <w:t>.000</w:t>
            </w:r>
          </w:p>
        </w:tc>
      </w:tr>
    </w:tbl>
    <w:p w14:paraId="2C435D3D" w14:textId="6AF620AC" w:rsidR="009B35AA" w:rsidRPr="00375CC2" w:rsidRDefault="009B35AA" w:rsidP="00FB359B">
      <w:pPr>
        <w:rPr>
          <w:rFonts w:cstheme="minorHAnsi"/>
          <w:b/>
          <w:sz w:val="14"/>
        </w:rPr>
      </w:pPr>
    </w:p>
    <w:p w14:paraId="2F5CC940" w14:textId="77777777" w:rsidR="009506ED" w:rsidRPr="00375CC2" w:rsidRDefault="009506ED" w:rsidP="002F4E9C">
      <w:pPr>
        <w:pStyle w:val="ListeParagraf"/>
        <w:numPr>
          <w:ilvl w:val="2"/>
          <w:numId w:val="4"/>
        </w:numPr>
        <w:ind w:left="709"/>
        <w:rPr>
          <w:rFonts w:cstheme="minorHAnsi"/>
          <w:b/>
        </w:rPr>
      </w:pPr>
      <w:r w:rsidRPr="00375CC2">
        <w:rPr>
          <w:rFonts w:cstheme="minorHAnsi"/>
          <w:b/>
        </w:rPr>
        <w:t>Kapasite Geliştirme</w:t>
      </w:r>
    </w:p>
    <w:p w14:paraId="3C2B4E7E" w14:textId="2093B97E" w:rsidR="00F77144" w:rsidRPr="00375CC2" w:rsidRDefault="00F77144" w:rsidP="00F77144">
      <w:pPr>
        <w:pStyle w:val="ListeParagraf"/>
        <w:numPr>
          <w:ilvl w:val="3"/>
          <w:numId w:val="4"/>
        </w:numPr>
        <w:spacing w:line="360" w:lineRule="auto"/>
        <w:ind w:left="709"/>
        <w:jc w:val="both"/>
        <w:rPr>
          <w:rFonts w:cstheme="minorHAnsi"/>
          <w:b/>
        </w:rPr>
      </w:pPr>
      <w:r w:rsidRPr="00375CC2">
        <w:rPr>
          <w:rFonts w:cstheme="minorHAnsi"/>
          <w:b/>
        </w:rPr>
        <w:t xml:space="preserve">Beceri Geliştirme ve İstihdam Garantili Eğitim Programları </w:t>
      </w:r>
    </w:p>
    <w:p w14:paraId="7F6CB6E1" w14:textId="0F2656C8" w:rsidR="00F77144" w:rsidRPr="00375CC2" w:rsidRDefault="00F77144" w:rsidP="00F77144">
      <w:pPr>
        <w:spacing w:after="0" w:line="360" w:lineRule="auto"/>
        <w:jc w:val="both"/>
        <w:rPr>
          <w:rFonts w:cstheme="minorHAnsi"/>
        </w:rPr>
      </w:pPr>
      <w:r w:rsidRPr="00375CC2">
        <w:rPr>
          <w:rFonts w:cstheme="minorHAnsi"/>
        </w:rPr>
        <w:t xml:space="preserve">• </w:t>
      </w:r>
      <w:r w:rsidRPr="00375CC2">
        <w:rPr>
          <w:rFonts w:cstheme="minorHAnsi"/>
          <w:b/>
        </w:rPr>
        <w:t>Beceri Geliştirme Programı:</w:t>
      </w:r>
      <w:r w:rsidRPr="00375CC2">
        <w:rPr>
          <w:rFonts w:cstheme="minorHAnsi"/>
        </w:rPr>
        <w:t xml:space="preserve"> Gençlerin iş hayatına geçişte deneyim eksikliğinden kaynaklı sorunlar yaşaması sebebiyle kamu kurumları ve özel sektör firmalarıyla iş birliği halinde beceri geliştirme programları oluşturulacaktır. </w:t>
      </w:r>
    </w:p>
    <w:p w14:paraId="266684AF" w14:textId="0BEBC0D0" w:rsidR="00972F23" w:rsidRPr="00375CC2" w:rsidRDefault="00F77144" w:rsidP="00F77144">
      <w:pPr>
        <w:spacing w:after="0" w:line="360" w:lineRule="auto"/>
        <w:jc w:val="both"/>
        <w:rPr>
          <w:rFonts w:cstheme="minorHAnsi"/>
        </w:rPr>
      </w:pPr>
      <w:r w:rsidRPr="00375CC2">
        <w:rPr>
          <w:rFonts w:cstheme="minorHAnsi"/>
        </w:rPr>
        <w:t xml:space="preserve">• </w:t>
      </w:r>
      <w:r w:rsidRPr="00375CC2">
        <w:rPr>
          <w:rFonts w:cstheme="minorHAnsi"/>
          <w:b/>
        </w:rPr>
        <w:t>İstihdam Garantili Eğitim Programı:</w:t>
      </w:r>
      <w:r w:rsidRPr="00375CC2">
        <w:rPr>
          <w:rFonts w:cstheme="minorHAnsi"/>
        </w:rPr>
        <w:t xml:space="preserve"> Bölgede sanayi ve diğer sektörlerde ihtiyaç duyulan niteliklerin karşılanmasına yönelik eğitimler verilecektir. Bu kapsamda; bölgedeki firmalar, teknokentler, OSB’ler, ticaret ve sanayi odaları gibi kurum/kuruluşlarla yapılacak görüşme ve iş birlikleri doğrultusunda piyasanın ihtiyaç duyduğu nitelikler belirlenecek ve bu niteliklerin kazandırılmasına yönelik istihdam garantili eğitim programları düzenlenecektir.</w:t>
      </w:r>
    </w:p>
    <w:p w14:paraId="0717EC05" w14:textId="77777777" w:rsidR="00F77144" w:rsidRPr="00375CC2" w:rsidRDefault="00F77144" w:rsidP="00F77144">
      <w:pPr>
        <w:spacing w:after="0" w:line="240" w:lineRule="auto"/>
        <w:jc w:val="center"/>
        <w:rPr>
          <w:rFonts w:cstheme="minorHAnsi"/>
          <w:sz w:val="6"/>
        </w:rPr>
      </w:pPr>
    </w:p>
    <w:p w14:paraId="2A91AC8E" w14:textId="1ABF8AFC" w:rsidR="00F77144" w:rsidRPr="00375CC2" w:rsidRDefault="009506ED" w:rsidP="00F77144">
      <w:pPr>
        <w:pStyle w:val="ListeParagraf"/>
        <w:spacing w:after="0" w:line="240" w:lineRule="auto"/>
        <w:ind w:left="1288"/>
        <w:jc w:val="both"/>
        <w:rPr>
          <w:rFonts w:cstheme="minorHAnsi"/>
          <w:b/>
        </w:rPr>
      </w:pPr>
      <w:bookmarkStart w:id="2125" w:name="_Toc113631181"/>
      <w:r w:rsidRPr="00375CC2">
        <w:rPr>
          <w:rFonts w:cstheme="minorHAnsi"/>
          <w:b/>
          <w:sz w:val="20"/>
          <w:szCs w:val="20"/>
        </w:rPr>
        <w:t xml:space="preserve">Tablo </w:t>
      </w:r>
      <w:r w:rsidRPr="00375CC2">
        <w:rPr>
          <w:rFonts w:cstheme="minorHAnsi"/>
          <w:b/>
          <w:sz w:val="20"/>
          <w:szCs w:val="20"/>
        </w:rPr>
        <w:fldChar w:fldCharType="begin"/>
      </w:r>
      <w:r w:rsidRPr="00375CC2">
        <w:rPr>
          <w:rFonts w:cstheme="minorHAnsi"/>
          <w:b/>
          <w:sz w:val="20"/>
          <w:szCs w:val="20"/>
        </w:rPr>
        <w:instrText xml:space="preserve"> SEQ Tablo \* ARABIC </w:instrText>
      </w:r>
      <w:r w:rsidRPr="00375CC2">
        <w:rPr>
          <w:rFonts w:cstheme="minorHAnsi"/>
          <w:b/>
          <w:sz w:val="20"/>
          <w:szCs w:val="20"/>
        </w:rPr>
        <w:fldChar w:fldCharType="separate"/>
      </w:r>
      <w:r w:rsidR="00132CDF">
        <w:rPr>
          <w:rFonts w:cstheme="minorHAnsi"/>
          <w:b/>
          <w:noProof/>
          <w:sz w:val="20"/>
          <w:szCs w:val="20"/>
        </w:rPr>
        <w:t>56</w:t>
      </w:r>
      <w:r w:rsidRPr="00375CC2">
        <w:rPr>
          <w:rFonts w:cstheme="minorHAnsi"/>
          <w:b/>
          <w:sz w:val="20"/>
          <w:szCs w:val="20"/>
        </w:rPr>
        <w:fldChar w:fldCharType="end"/>
      </w:r>
      <w:r w:rsidR="003D0CFE" w:rsidRPr="00375CC2">
        <w:rPr>
          <w:rFonts w:cstheme="minorHAnsi"/>
          <w:b/>
          <w:sz w:val="20"/>
          <w:szCs w:val="20"/>
        </w:rPr>
        <w:t xml:space="preserve">: </w:t>
      </w:r>
      <w:r w:rsidR="00F77144" w:rsidRPr="00375CC2">
        <w:rPr>
          <w:rFonts w:cstheme="minorHAnsi"/>
          <w:b/>
        </w:rPr>
        <w:t>Beceri Geliştirme ve İstihdam Garantili Eğitim Programları</w:t>
      </w:r>
      <w:bookmarkEnd w:id="2125"/>
      <w:r w:rsidR="00F77144" w:rsidRPr="00375CC2">
        <w:rPr>
          <w:rFonts w:cstheme="minorHAnsi"/>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1581"/>
        <w:gridCol w:w="1441"/>
      </w:tblGrid>
      <w:tr w:rsidR="009506ED" w:rsidRPr="00375CC2" w14:paraId="092ED983" w14:textId="77777777" w:rsidTr="00221D36">
        <w:trPr>
          <w:trHeight w:val="315"/>
          <w:jc w:val="center"/>
        </w:trPr>
        <w:tc>
          <w:tcPr>
            <w:tcW w:w="5665" w:type="dxa"/>
            <w:shd w:val="clear" w:color="auto" w:fill="DBE5F1" w:themeFill="accent1" w:themeFillTint="33"/>
            <w:tcMar>
              <w:top w:w="0" w:type="dxa"/>
              <w:left w:w="108" w:type="dxa"/>
              <w:bottom w:w="0" w:type="dxa"/>
              <w:right w:w="108" w:type="dxa"/>
            </w:tcMar>
            <w:vAlign w:val="center"/>
            <w:hideMark/>
          </w:tcPr>
          <w:p w14:paraId="16600733" w14:textId="77777777" w:rsidR="009506ED" w:rsidRPr="00375CC2" w:rsidRDefault="009506ED" w:rsidP="00C81152">
            <w:pPr>
              <w:spacing w:after="0" w:line="240" w:lineRule="auto"/>
              <w:ind w:right="68"/>
              <w:jc w:val="center"/>
              <w:rPr>
                <w:rFonts w:eastAsia="Calibri" w:cstheme="minorHAnsi"/>
                <w:b/>
                <w:bCs/>
                <w:color w:val="000000"/>
                <w:sz w:val="20"/>
                <w:lang w:eastAsia="tr-TR"/>
              </w:rPr>
            </w:pPr>
            <w:r w:rsidRPr="00375CC2">
              <w:rPr>
                <w:rFonts w:eastAsia="Times New Roman" w:cstheme="minorHAnsi"/>
                <w:sz w:val="20"/>
                <w:lang w:eastAsia="tr-TR"/>
              </w:rPr>
              <w:br w:type="page"/>
            </w:r>
            <w:r w:rsidRPr="00375CC2">
              <w:rPr>
                <w:rFonts w:eastAsia="Calibri" w:cstheme="minorHAnsi"/>
                <w:b/>
                <w:bCs/>
                <w:color w:val="000000"/>
                <w:sz w:val="20"/>
                <w:lang w:eastAsia="tr-TR"/>
              </w:rPr>
              <w:t>Proje/Faaliyet</w:t>
            </w:r>
          </w:p>
        </w:tc>
        <w:tc>
          <w:tcPr>
            <w:tcW w:w="1581" w:type="dxa"/>
            <w:shd w:val="clear" w:color="auto" w:fill="DBE5F1" w:themeFill="accent1" w:themeFillTint="33"/>
            <w:tcMar>
              <w:top w:w="0" w:type="dxa"/>
              <w:left w:w="108" w:type="dxa"/>
              <w:bottom w:w="0" w:type="dxa"/>
              <w:right w:w="108" w:type="dxa"/>
            </w:tcMar>
            <w:vAlign w:val="center"/>
            <w:hideMark/>
          </w:tcPr>
          <w:p w14:paraId="7D00FBE0" w14:textId="77777777" w:rsidR="009506ED" w:rsidRPr="00375CC2" w:rsidRDefault="009506ED" w:rsidP="00C81152">
            <w:pPr>
              <w:spacing w:after="0" w:line="240" w:lineRule="auto"/>
              <w:ind w:right="-108"/>
              <w:jc w:val="center"/>
              <w:rPr>
                <w:rFonts w:eastAsia="Calibri" w:cstheme="minorHAnsi"/>
                <w:b/>
                <w:bCs/>
                <w:color w:val="000000"/>
                <w:sz w:val="20"/>
                <w:lang w:eastAsia="tr-TR"/>
              </w:rPr>
            </w:pPr>
            <w:r w:rsidRPr="00375CC2">
              <w:rPr>
                <w:rFonts w:eastAsia="Calibri" w:cstheme="minorHAnsi"/>
                <w:b/>
                <w:bCs/>
                <w:color w:val="000000"/>
                <w:sz w:val="20"/>
                <w:lang w:eastAsia="tr-TR"/>
              </w:rPr>
              <w:t>Sorumlu Birim</w:t>
            </w:r>
          </w:p>
        </w:tc>
        <w:tc>
          <w:tcPr>
            <w:tcW w:w="1441" w:type="dxa"/>
            <w:shd w:val="clear" w:color="auto" w:fill="DBE5F1" w:themeFill="accent1" w:themeFillTint="33"/>
            <w:tcMar>
              <w:top w:w="0" w:type="dxa"/>
              <w:left w:w="108" w:type="dxa"/>
              <w:bottom w:w="0" w:type="dxa"/>
              <w:right w:w="108" w:type="dxa"/>
            </w:tcMar>
            <w:vAlign w:val="center"/>
            <w:hideMark/>
          </w:tcPr>
          <w:p w14:paraId="29CBC41A" w14:textId="77777777" w:rsidR="009506ED" w:rsidRPr="00375CC2" w:rsidRDefault="009506ED" w:rsidP="00C81152">
            <w:pPr>
              <w:spacing w:after="0" w:line="240" w:lineRule="auto"/>
              <w:ind w:right="-102"/>
              <w:jc w:val="center"/>
              <w:rPr>
                <w:rFonts w:eastAsia="Calibri" w:cstheme="minorHAnsi"/>
                <w:b/>
                <w:bCs/>
                <w:color w:val="000000"/>
                <w:sz w:val="20"/>
                <w:lang w:eastAsia="tr-TR"/>
              </w:rPr>
            </w:pPr>
            <w:r w:rsidRPr="00375CC2">
              <w:rPr>
                <w:rFonts w:eastAsia="Calibri" w:cstheme="minorHAnsi"/>
                <w:b/>
                <w:bCs/>
                <w:color w:val="000000"/>
                <w:sz w:val="20"/>
                <w:lang w:eastAsia="tr-TR"/>
              </w:rPr>
              <w:t>Maliyet (TL)</w:t>
            </w:r>
          </w:p>
        </w:tc>
      </w:tr>
      <w:tr w:rsidR="009506ED" w:rsidRPr="00375CC2" w14:paraId="0109E55D" w14:textId="77777777" w:rsidTr="00221D36">
        <w:trPr>
          <w:trHeight w:val="225"/>
          <w:jc w:val="center"/>
        </w:trPr>
        <w:tc>
          <w:tcPr>
            <w:tcW w:w="5665" w:type="dxa"/>
            <w:tcMar>
              <w:top w:w="0" w:type="dxa"/>
              <w:left w:w="108" w:type="dxa"/>
              <w:bottom w:w="0" w:type="dxa"/>
              <w:right w:w="108" w:type="dxa"/>
            </w:tcMar>
            <w:vAlign w:val="center"/>
            <w:hideMark/>
          </w:tcPr>
          <w:p w14:paraId="655B35AD" w14:textId="2F08B512" w:rsidR="009506ED" w:rsidRPr="00375CC2" w:rsidRDefault="00F77144" w:rsidP="00772C53">
            <w:pPr>
              <w:spacing w:after="0" w:line="240" w:lineRule="auto"/>
              <w:ind w:right="68"/>
              <w:rPr>
                <w:rFonts w:eastAsia="Calibri" w:cstheme="minorHAnsi"/>
                <w:color w:val="000000"/>
                <w:sz w:val="20"/>
                <w:lang w:eastAsia="tr-TR"/>
              </w:rPr>
            </w:pPr>
            <w:r w:rsidRPr="00375CC2">
              <w:rPr>
                <w:rFonts w:cstheme="minorHAnsi"/>
                <w:sz w:val="20"/>
                <w:szCs w:val="20"/>
              </w:rPr>
              <w:t>Beceri Geliştirme ve İstihdam Garantili Eğitim Programları</w:t>
            </w:r>
          </w:p>
        </w:tc>
        <w:tc>
          <w:tcPr>
            <w:tcW w:w="1581" w:type="dxa"/>
            <w:tcMar>
              <w:top w:w="0" w:type="dxa"/>
              <w:left w:w="108" w:type="dxa"/>
              <w:bottom w:w="0" w:type="dxa"/>
              <w:right w:w="108" w:type="dxa"/>
            </w:tcMar>
            <w:vAlign w:val="center"/>
            <w:hideMark/>
          </w:tcPr>
          <w:p w14:paraId="77272BCD" w14:textId="77777777" w:rsidR="00520708" w:rsidRPr="00375CC2" w:rsidRDefault="00972F23" w:rsidP="00C81152">
            <w:pPr>
              <w:spacing w:after="0" w:line="240" w:lineRule="auto"/>
              <w:ind w:right="68"/>
              <w:jc w:val="center"/>
              <w:rPr>
                <w:rFonts w:eastAsia="Calibri" w:cstheme="minorHAnsi"/>
                <w:color w:val="000000"/>
                <w:sz w:val="20"/>
                <w:lang w:eastAsia="tr-TR"/>
              </w:rPr>
            </w:pPr>
            <w:r w:rsidRPr="00375CC2">
              <w:rPr>
                <w:rFonts w:eastAsia="Calibri" w:cstheme="minorHAnsi"/>
                <w:color w:val="000000"/>
                <w:sz w:val="20"/>
                <w:lang w:eastAsia="tr-TR"/>
              </w:rPr>
              <w:t>YDO</w:t>
            </w:r>
          </w:p>
        </w:tc>
        <w:tc>
          <w:tcPr>
            <w:tcW w:w="1441" w:type="dxa"/>
            <w:tcMar>
              <w:top w:w="0" w:type="dxa"/>
              <w:left w:w="108" w:type="dxa"/>
              <w:bottom w:w="0" w:type="dxa"/>
              <w:right w:w="108" w:type="dxa"/>
            </w:tcMar>
            <w:vAlign w:val="center"/>
            <w:hideMark/>
          </w:tcPr>
          <w:p w14:paraId="34C83E46" w14:textId="1D6DA616" w:rsidR="009506ED" w:rsidRPr="00375CC2" w:rsidRDefault="00F77144" w:rsidP="00C81152">
            <w:pPr>
              <w:spacing w:after="0" w:line="240" w:lineRule="auto"/>
              <w:ind w:right="68"/>
              <w:jc w:val="center"/>
              <w:rPr>
                <w:rFonts w:eastAsia="Calibri" w:cstheme="minorHAnsi"/>
                <w:color w:val="000000"/>
                <w:sz w:val="20"/>
                <w:lang w:eastAsia="tr-TR"/>
              </w:rPr>
            </w:pPr>
            <w:r w:rsidRPr="00375CC2">
              <w:rPr>
                <w:rFonts w:eastAsia="Calibri" w:cstheme="minorHAnsi"/>
                <w:sz w:val="20"/>
                <w:lang w:eastAsia="tr-TR"/>
              </w:rPr>
              <w:t>240.000</w:t>
            </w:r>
          </w:p>
        </w:tc>
      </w:tr>
    </w:tbl>
    <w:p w14:paraId="73B0E3C5" w14:textId="3B606EFD" w:rsidR="00A71D09" w:rsidRPr="00375CC2" w:rsidRDefault="00A71D09" w:rsidP="009506ED">
      <w:pPr>
        <w:rPr>
          <w:rFonts w:cstheme="minorHAnsi"/>
          <w:b/>
        </w:rPr>
      </w:pPr>
    </w:p>
    <w:p w14:paraId="7D8EA8BD" w14:textId="6A469B30" w:rsidR="00EF1CA9" w:rsidRPr="00375CC2" w:rsidRDefault="00EF1CA9" w:rsidP="00EF1CA9">
      <w:pPr>
        <w:rPr>
          <w:rFonts w:cstheme="minorHAnsi"/>
          <w:b/>
        </w:rPr>
      </w:pPr>
      <w:r w:rsidRPr="00375CC2">
        <w:rPr>
          <w:rFonts w:cstheme="minorHAnsi"/>
          <w:b/>
        </w:rPr>
        <w:t>4.4.2.2.</w:t>
      </w:r>
      <w:r w:rsidRPr="00375CC2">
        <w:rPr>
          <w:rFonts w:cstheme="minorHAnsi"/>
          <w:b/>
        </w:rPr>
        <w:tab/>
        <w:t>İşten Sosyal Uyuma Programı</w:t>
      </w:r>
    </w:p>
    <w:p w14:paraId="2CB11D4B" w14:textId="07ABE14F" w:rsidR="00EF1CA9" w:rsidRPr="00375CC2" w:rsidRDefault="00EF1CA9" w:rsidP="00221D36">
      <w:pPr>
        <w:spacing w:after="240" w:line="360" w:lineRule="auto"/>
        <w:jc w:val="both"/>
        <w:rPr>
          <w:rFonts w:eastAsia="Calibri" w:cstheme="minorHAnsi"/>
        </w:rPr>
      </w:pPr>
      <w:r w:rsidRPr="00375CC2">
        <w:rPr>
          <w:rFonts w:eastAsia="Calibri" w:cstheme="minorHAnsi"/>
        </w:rPr>
        <w:t xml:space="preserve">Sanayi ve Teknoloji Bakanlığı koordinasyonunda Kalkınma Ajansları ile işbirliği halinde yürütülen proje kapsamında kadın girişimciler ve kadın kooperatiflerinin sosyal ve ekonomik hayata katılımlarının ve kendilerine yeterliliklerinin artırılması yolu ile sosyal uyumun desteklenmesini amaçlamaktadır. Proje ile kadın kooperatiflerinin ve kadın girişimcilerin ihtiyaçlarına yönelik danışmanlık hizmeti verilmesi, danışmanlık hizmeti sonucu ortaya çıkan ihtiyaçlar için ayni destek sağlanması ve desteklenen </w:t>
      </w:r>
      <w:r w:rsidRPr="00375CC2">
        <w:rPr>
          <w:rFonts w:eastAsia="Calibri" w:cstheme="minorHAnsi"/>
        </w:rPr>
        <w:lastRenderedPageBreak/>
        <w:t>kooperatiflerin ticarileşme ve satış kanallarını geliştirmeleri amacıyla yerel, bölgesel ve uluslararası tedarik zincirleri, e-ticaret platformları ve hedef illerdeki potansiyel alıcılar nezdinde girişimde bulunulmasına yönelik faaliyetler yer almaktadır. Yerel ürünlerin ticarileşmesi ve tanıtımı için envanter çalışması yürütülerek Türkiye’nin yöresel ürün haritasının çıkarılması ve yöresel ürün platformu oluşturulması da proje kapsamında gerçekleştir</w:t>
      </w:r>
      <w:r w:rsidR="00221D36" w:rsidRPr="00375CC2">
        <w:rPr>
          <w:rFonts w:eastAsia="Calibri" w:cstheme="minorHAnsi"/>
        </w:rPr>
        <w:t xml:space="preserve">ilecek çalışmalar arasındadır. </w:t>
      </w:r>
    </w:p>
    <w:p w14:paraId="641EE53E" w14:textId="77777777" w:rsidR="009506ED" w:rsidRPr="00375CC2" w:rsidRDefault="009506ED" w:rsidP="00071ECA">
      <w:pPr>
        <w:pStyle w:val="ListeParagraf"/>
        <w:numPr>
          <w:ilvl w:val="2"/>
          <w:numId w:val="4"/>
        </w:numPr>
        <w:ind w:left="709"/>
        <w:rPr>
          <w:rFonts w:cstheme="minorHAnsi"/>
          <w:b/>
        </w:rPr>
      </w:pPr>
      <w:r w:rsidRPr="00375CC2">
        <w:rPr>
          <w:rFonts w:cstheme="minorHAnsi"/>
          <w:b/>
        </w:rPr>
        <w:t>Tanıtım ve Yatırım Destek</w:t>
      </w:r>
    </w:p>
    <w:p w14:paraId="104D5777" w14:textId="77777777" w:rsidR="009506ED" w:rsidRPr="00375CC2" w:rsidRDefault="009506ED" w:rsidP="00071ECA">
      <w:pPr>
        <w:pStyle w:val="ListeParagraf"/>
        <w:numPr>
          <w:ilvl w:val="3"/>
          <w:numId w:val="4"/>
        </w:numPr>
        <w:ind w:left="709"/>
        <w:rPr>
          <w:rFonts w:cstheme="minorHAnsi"/>
          <w:b/>
        </w:rPr>
      </w:pPr>
      <w:r w:rsidRPr="00375CC2">
        <w:rPr>
          <w:rFonts w:cstheme="minorHAnsi"/>
          <w:b/>
        </w:rPr>
        <w:t>Yatırımcı Çekme Faaliyetleri ve Uluslararası İş</w:t>
      </w:r>
      <w:r w:rsidR="003852E9" w:rsidRPr="00375CC2">
        <w:rPr>
          <w:rFonts w:cstheme="minorHAnsi"/>
          <w:b/>
        </w:rPr>
        <w:t xml:space="preserve"> B</w:t>
      </w:r>
      <w:r w:rsidRPr="00375CC2">
        <w:rPr>
          <w:rFonts w:cstheme="minorHAnsi"/>
          <w:b/>
        </w:rPr>
        <w:t>irlikleri</w:t>
      </w:r>
      <w:r w:rsidR="0076093F" w:rsidRPr="00375CC2">
        <w:rPr>
          <w:rFonts w:cstheme="minorHAnsi"/>
          <w:b/>
        </w:rPr>
        <w:t xml:space="preserve"> </w:t>
      </w:r>
    </w:p>
    <w:p w14:paraId="02211ED7" w14:textId="38C2242E" w:rsidR="009506ED" w:rsidRPr="00375CC2" w:rsidRDefault="00A71D09" w:rsidP="00CF34A3">
      <w:pPr>
        <w:spacing w:line="360" w:lineRule="auto"/>
        <w:jc w:val="both"/>
        <w:rPr>
          <w:rFonts w:cstheme="minorHAnsi"/>
        </w:rPr>
      </w:pPr>
      <w:bookmarkStart w:id="2126" w:name="_GoBack"/>
      <w:bookmarkEnd w:id="2126"/>
      <w:r w:rsidRPr="00375CC2">
        <w:rPr>
          <w:rFonts w:cstheme="minorHAnsi"/>
        </w:rPr>
        <w:t xml:space="preserve">Yatırım Destek Ofislerinin, </w:t>
      </w:r>
      <w:r w:rsidR="009506ED" w:rsidRPr="00375CC2">
        <w:rPr>
          <w:rFonts w:cstheme="minorHAnsi"/>
        </w:rPr>
        <w:t>uluslararası iş birlikleri tesis etmes</w:t>
      </w:r>
      <w:r w:rsidRPr="00375CC2">
        <w:rPr>
          <w:rFonts w:cstheme="minorHAnsi"/>
        </w:rPr>
        <w:t>i ve yatırımcı çekmesi için 2022</w:t>
      </w:r>
      <w:r w:rsidR="009506ED" w:rsidRPr="00375CC2">
        <w:rPr>
          <w:rFonts w:cstheme="minorHAnsi"/>
        </w:rPr>
        <w:t xml:space="preserve"> yılında bölgesel önceliklerle uyumlu olacak şekilde uzmanlaşması sağlanacaktır. </w:t>
      </w:r>
    </w:p>
    <w:p w14:paraId="4BA8D0D5" w14:textId="77777777" w:rsidR="00972F23" w:rsidRPr="00375CC2" w:rsidRDefault="00972F23" w:rsidP="00972F23">
      <w:pPr>
        <w:spacing w:line="360" w:lineRule="auto"/>
        <w:jc w:val="both"/>
        <w:rPr>
          <w:rFonts w:cstheme="minorHAnsi"/>
        </w:rPr>
      </w:pPr>
      <w:r w:rsidRPr="00375CC2">
        <w:rPr>
          <w:rFonts w:cstheme="minorHAnsi"/>
        </w:rPr>
        <w:t xml:space="preserve">Cumhurbaşkanlığı Yatırım Ofisi ile tarım ve gıda sektörlerinde yatırım fırsatlarının tanıtımı ile 2021 yılında başlanan </w:t>
      </w:r>
      <w:r w:rsidR="002B0D31" w:rsidRPr="00375CC2">
        <w:rPr>
          <w:rFonts w:cstheme="minorHAnsi"/>
        </w:rPr>
        <w:t>iş birliği</w:t>
      </w:r>
      <w:r w:rsidRPr="00375CC2">
        <w:rPr>
          <w:rFonts w:cstheme="minorHAnsi"/>
        </w:rPr>
        <w:t xml:space="preserve"> faaliyetlerine </w:t>
      </w:r>
      <w:r w:rsidR="003852E9" w:rsidRPr="00375CC2">
        <w:rPr>
          <w:rFonts w:cstheme="minorHAnsi"/>
        </w:rPr>
        <w:t>devam edilecektir</w:t>
      </w:r>
      <w:r w:rsidRPr="00375CC2">
        <w:rPr>
          <w:rFonts w:cstheme="minorHAnsi"/>
        </w:rPr>
        <w:t xml:space="preserve">. Ayrıca il veya sektör özelinde yıl içerisinde talepler doğrultusunda oluşabilecek farklı ülke ya da ülkeler nezdinde Ticaret müşavirlikleri, Ticaret ve Sanayi Odaları, İş İnsanları Dernekleri ve ilgili diğer STK’lar ile istişare ve </w:t>
      </w:r>
      <w:r w:rsidR="002B0D31" w:rsidRPr="00375CC2">
        <w:rPr>
          <w:rFonts w:cstheme="minorHAnsi"/>
        </w:rPr>
        <w:t>iş birliği</w:t>
      </w:r>
      <w:r w:rsidRPr="00375CC2">
        <w:rPr>
          <w:rFonts w:cstheme="minorHAnsi"/>
        </w:rPr>
        <w:t>ne yönelik faaliyetler düzenlenecektir. Bu çalışmalar kapsamında Bölgemizdeki dış ticaret ve yatırım fırsatlarının artırılması hedeflenmektedir.</w:t>
      </w:r>
    </w:p>
    <w:p w14:paraId="11BEC17A" w14:textId="056FF9DC" w:rsidR="00F77144" w:rsidRPr="00375CC2" w:rsidRDefault="00A71D09" w:rsidP="00972F23">
      <w:pPr>
        <w:spacing w:line="360" w:lineRule="auto"/>
        <w:jc w:val="both"/>
        <w:rPr>
          <w:rFonts w:cstheme="minorHAnsi"/>
        </w:rPr>
      </w:pPr>
      <w:r w:rsidRPr="00375CC2">
        <w:rPr>
          <w:rFonts w:cstheme="minorHAnsi"/>
        </w:rPr>
        <w:t>Yatırım Destek Ofislerinin 2022</w:t>
      </w:r>
      <w:r w:rsidR="00972F23" w:rsidRPr="00375CC2">
        <w:rPr>
          <w:rFonts w:cstheme="minorHAnsi"/>
        </w:rPr>
        <w:t xml:space="preserve"> yılında hazırlayacağı ön</w:t>
      </w:r>
      <w:r w:rsidRPr="00375CC2">
        <w:rPr>
          <w:rFonts w:cstheme="minorHAnsi"/>
        </w:rPr>
        <w:t xml:space="preserve"> </w:t>
      </w:r>
      <w:r w:rsidR="00972F23" w:rsidRPr="00375CC2">
        <w:rPr>
          <w:rFonts w:cstheme="minorHAnsi"/>
        </w:rPr>
        <w:t>fizibilite konuları</w:t>
      </w:r>
      <w:r w:rsidR="003852E9" w:rsidRPr="00375CC2">
        <w:rPr>
          <w:rFonts w:cstheme="minorHAnsi"/>
        </w:rPr>
        <w:t>na</w:t>
      </w:r>
      <w:r w:rsidRPr="00375CC2">
        <w:rPr>
          <w:rFonts w:cstheme="minorHAnsi"/>
        </w:rPr>
        <w:t xml:space="preserve"> EK-B Ön Fizibilite Konusu Proje Önerileri Listesi’nde yer </w:t>
      </w:r>
      <w:r w:rsidR="00972F23" w:rsidRPr="00375CC2">
        <w:rPr>
          <w:rFonts w:cstheme="minorHAnsi"/>
        </w:rPr>
        <w:t xml:space="preserve">verilmiştir. Bölgesel ve küresel oyuncu olma potansiyeline sahip KOBİ’lere kaynak aktarılacak olan bölgesel kalkınma fonu ile ilgili olarak öncelikli sektörlere ve istihdamı artıran yatırımlara yönelik çalışmalar yürütülecektir. </w:t>
      </w:r>
    </w:p>
    <w:p w14:paraId="58870FF5" w14:textId="0E1B1C8E" w:rsidR="009506ED" w:rsidRPr="00375CC2" w:rsidRDefault="009506ED" w:rsidP="006806EA">
      <w:pPr>
        <w:spacing w:after="0" w:line="240" w:lineRule="auto"/>
        <w:ind w:firstLine="708"/>
        <w:jc w:val="center"/>
        <w:rPr>
          <w:rFonts w:cstheme="minorHAnsi"/>
          <w:b/>
          <w:sz w:val="20"/>
        </w:rPr>
      </w:pPr>
      <w:bookmarkStart w:id="2127" w:name="_Toc113631182"/>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57</w:t>
      </w:r>
      <w:r w:rsidRPr="00375CC2">
        <w:rPr>
          <w:rFonts w:cstheme="minorHAnsi"/>
          <w:b/>
          <w:sz w:val="20"/>
        </w:rPr>
        <w:fldChar w:fldCharType="end"/>
      </w:r>
      <w:r w:rsidRPr="00375CC2">
        <w:rPr>
          <w:rFonts w:cstheme="minorHAnsi"/>
          <w:b/>
          <w:sz w:val="20"/>
        </w:rPr>
        <w:t xml:space="preserve">: </w:t>
      </w:r>
      <w:r w:rsidR="00175B28" w:rsidRPr="00375CC2">
        <w:rPr>
          <w:rFonts w:cstheme="minorHAnsi"/>
          <w:b/>
          <w:sz w:val="20"/>
        </w:rPr>
        <w:t>Yatırımcı Çekme Faaliyetleri ve Uluslararası İşbirlikleri</w:t>
      </w:r>
      <w:bookmarkEnd w:id="2127"/>
    </w:p>
    <w:tbl>
      <w:tblPr>
        <w:tblStyle w:val="TabloKlavuzu211"/>
        <w:tblW w:w="9637" w:type="dxa"/>
        <w:jc w:val="center"/>
        <w:tblLayout w:type="fixed"/>
        <w:tblLook w:val="04A0" w:firstRow="1" w:lastRow="0" w:firstColumn="1" w:lastColumn="0" w:noHBand="0" w:noVBand="1"/>
      </w:tblPr>
      <w:tblGrid>
        <w:gridCol w:w="1413"/>
        <w:gridCol w:w="5812"/>
        <w:gridCol w:w="1275"/>
        <w:gridCol w:w="1137"/>
      </w:tblGrid>
      <w:tr w:rsidR="009506ED" w:rsidRPr="00375CC2" w14:paraId="32FBD4AD" w14:textId="77777777" w:rsidTr="00221D36">
        <w:trPr>
          <w:trHeight w:hRule="exact" w:val="341"/>
          <w:jc w:val="center"/>
        </w:trPr>
        <w:tc>
          <w:tcPr>
            <w:tcW w:w="1413" w:type="dxa"/>
            <w:shd w:val="clear" w:color="auto" w:fill="C6D9F1" w:themeFill="text2" w:themeFillTint="33"/>
            <w:hideMark/>
          </w:tcPr>
          <w:p w14:paraId="507C11C7" w14:textId="77777777" w:rsidR="009506ED" w:rsidRPr="00375CC2" w:rsidRDefault="009506ED" w:rsidP="00221D36">
            <w:pPr>
              <w:ind w:right="-106"/>
              <w:rPr>
                <w:rFonts w:asciiTheme="minorHAnsi" w:hAnsiTheme="minorHAnsi" w:cstheme="minorHAnsi"/>
                <w:b/>
                <w:color w:val="000000"/>
                <w:sz w:val="20"/>
                <w:szCs w:val="22"/>
              </w:rPr>
            </w:pPr>
            <w:r w:rsidRPr="00375CC2">
              <w:rPr>
                <w:rFonts w:asciiTheme="minorHAnsi" w:hAnsiTheme="minorHAnsi" w:cstheme="minorHAnsi"/>
                <w:sz w:val="20"/>
              </w:rPr>
              <w:br w:type="page"/>
            </w:r>
            <w:r w:rsidRPr="00375CC2">
              <w:rPr>
                <w:rFonts w:asciiTheme="minorHAnsi" w:hAnsiTheme="minorHAnsi" w:cstheme="minorHAnsi"/>
                <w:b/>
                <w:color w:val="000000"/>
                <w:sz w:val="20"/>
              </w:rPr>
              <w:t>Proje/Faaliyet</w:t>
            </w:r>
          </w:p>
        </w:tc>
        <w:tc>
          <w:tcPr>
            <w:tcW w:w="5812" w:type="dxa"/>
            <w:shd w:val="clear" w:color="auto" w:fill="C6D9F1" w:themeFill="text2" w:themeFillTint="33"/>
          </w:tcPr>
          <w:p w14:paraId="42C2EF16" w14:textId="77777777" w:rsidR="009506ED" w:rsidRPr="00375CC2" w:rsidRDefault="009506ED" w:rsidP="009506ED">
            <w:pPr>
              <w:ind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Alt Faaliyet</w:t>
            </w:r>
          </w:p>
        </w:tc>
        <w:tc>
          <w:tcPr>
            <w:tcW w:w="1275" w:type="dxa"/>
            <w:shd w:val="clear" w:color="auto" w:fill="C6D9F1" w:themeFill="text2" w:themeFillTint="33"/>
            <w:hideMark/>
          </w:tcPr>
          <w:p w14:paraId="4B5AF921" w14:textId="77777777" w:rsidR="009506ED" w:rsidRPr="00375CC2" w:rsidRDefault="009506ED" w:rsidP="00221D36">
            <w:pPr>
              <w:ind w:left="-104"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137" w:type="dxa"/>
            <w:shd w:val="clear" w:color="auto" w:fill="C6D9F1" w:themeFill="text2" w:themeFillTint="33"/>
            <w:hideMark/>
          </w:tcPr>
          <w:p w14:paraId="7C145488" w14:textId="77777777" w:rsidR="009506ED" w:rsidRPr="00375CC2" w:rsidRDefault="009506ED" w:rsidP="0095718B">
            <w:pPr>
              <w:ind w:right="-102"/>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341535" w:rsidRPr="00375CC2" w14:paraId="5902553C" w14:textId="77777777" w:rsidTr="00221D36">
        <w:trPr>
          <w:trHeight w:hRule="exact" w:val="700"/>
          <w:jc w:val="center"/>
        </w:trPr>
        <w:tc>
          <w:tcPr>
            <w:tcW w:w="1413" w:type="dxa"/>
            <w:vMerge w:val="restart"/>
            <w:vAlign w:val="center"/>
          </w:tcPr>
          <w:p w14:paraId="021AC0A7" w14:textId="77777777" w:rsidR="00341535" w:rsidRPr="00375CC2" w:rsidRDefault="00341535" w:rsidP="009506ED">
            <w:pPr>
              <w:ind w:right="68"/>
              <w:rPr>
                <w:rFonts w:asciiTheme="minorHAnsi" w:hAnsiTheme="minorHAnsi" w:cstheme="minorHAnsi"/>
                <w:color w:val="000000"/>
                <w:sz w:val="20"/>
                <w:szCs w:val="22"/>
              </w:rPr>
            </w:pPr>
            <w:r w:rsidRPr="00375CC2">
              <w:rPr>
                <w:rFonts w:asciiTheme="minorHAnsi" w:hAnsiTheme="minorHAnsi" w:cstheme="minorHAnsi"/>
                <w:color w:val="000000"/>
                <w:sz w:val="20"/>
              </w:rPr>
              <w:t xml:space="preserve">Yatırımcı Çekme Faaliyetleri </w:t>
            </w:r>
            <w:r w:rsidR="0095718B" w:rsidRPr="00375CC2">
              <w:rPr>
                <w:rFonts w:asciiTheme="minorHAnsi" w:hAnsiTheme="minorHAnsi" w:cstheme="minorHAnsi"/>
                <w:color w:val="000000"/>
                <w:sz w:val="20"/>
              </w:rPr>
              <w:t xml:space="preserve">ve </w:t>
            </w:r>
            <w:r w:rsidRPr="00375CC2">
              <w:rPr>
                <w:rFonts w:asciiTheme="minorHAnsi" w:hAnsiTheme="minorHAnsi" w:cstheme="minorHAnsi"/>
                <w:color w:val="000000"/>
                <w:sz w:val="20"/>
              </w:rPr>
              <w:t>Uluslararası İşbirlikleri</w:t>
            </w:r>
          </w:p>
        </w:tc>
        <w:tc>
          <w:tcPr>
            <w:tcW w:w="5812" w:type="dxa"/>
            <w:vAlign w:val="center"/>
          </w:tcPr>
          <w:p w14:paraId="575D64F0" w14:textId="77777777" w:rsidR="00341535" w:rsidRPr="00375CC2" w:rsidRDefault="00972F23" w:rsidP="00221D36">
            <w:pPr>
              <w:ind w:right="68"/>
              <w:jc w:val="both"/>
              <w:rPr>
                <w:rFonts w:asciiTheme="minorHAnsi" w:hAnsiTheme="minorHAnsi" w:cstheme="minorHAnsi"/>
                <w:color w:val="000000"/>
                <w:sz w:val="20"/>
                <w:szCs w:val="22"/>
              </w:rPr>
            </w:pPr>
            <w:r w:rsidRPr="00375CC2">
              <w:rPr>
                <w:rFonts w:asciiTheme="minorHAnsi" w:hAnsiTheme="minorHAnsi" w:cstheme="minorHAnsi"/>
                <w:sz w:val="20"/>
              </w:rPr>
              <w:t xml:space="preserve">Yatırımcı Çekme </w:t>
            </w:r>
            <w:r w:rsidR="0095718B" w:rsidRPr="00375CC2">
              <w:rPr>
                <w:rFonts w:asciiTheme="minorHAnsi" w:hAnsiTheme="minorHAnsi" w:cstheme="minorHAnsi"/>
                <w:sz w:val="20"/>
              </w:rPr>
              <w:t xml:space="preserve">ve </w:t>
            </w:r>
            <w:r w:rsidRPr="00375CC2">
              <w:rPr>
                <w:rFonts w:asciiTheme="minorHAnsi" w:hAnsiTheme="minorHAnsi" w:cstheme="minorHAnsi"/>
                <w:sz w:val="20"/>
              </w:rPr>
              <w:t>Uluslararası İşbirlikleri Faaliyetleri</w:t>
            </w:r>
            <w:r w:rsidR="0095718B" w:rsidRPr="00375CC2">
              <w:rPr>
                <w:rFonts w:asciiTheme="minorHAnsi" w:hAnsiTheme="minorHAnsi" w:cstheme="minorHAnsi"/>
                <w:sz w:val="20"/>
              </w:rPr>
              <w:t xml:space="preserve">, </w:t>
            </w:r>
            <w:r w:rsidRPr="00375CC2">
              <w:rPr>
                <w:rFonts w:asciiTheme="minorHAnsi" w:hAnsiTheme="minorHAnsi" w:cstheme="minorHAnsi"/>
                <w:sz w:val="20"/>
              </w:rPr>
              <w:t>Raporların Basımı</w:t>
            </w:r>
            <w:r w:rsidR="0095718B" w:rsidRPr="00375CC2">
              <w:rPr>
                <w:rFonts w:asciiTheme="minorHAnsi" w:hAnsiTheme="minorHAnsi" w:cstheme="minorHAnsi"/>
                <w:sz w:val="20"/>
              </w:rPr>
              <w:t xml:space="preserve">, </w:t>
            </w:r>
            <w:r w:rsidRPr="00375CC2">
              <w:rPr>
                <w:rFonts w:asciiTheme="minorHAnsi" w:hAnsiTheme="minorHAnsi" w:cstheme="minorHAnsi"/>
                <w:sz w:val="20"/>
              </w:rPr>
              <w:t>Çevirisi</w:t>
            </w:r>
            <w:r w:rsidR="0095718B" w:rsidRPr="00375CC2">
              <w:rPr>
                <w:rFonts w:asciiTheme="minorHAnsi" w:hAnsiTheme="minorHAnsi" w:cstheme="minorHAnsi"/>
                <w:sz w:val="20"/>
              </w:rPr>
              <w:t xml:space="preserve">, </w:t>
            </w:r>
            <w:r w:rsidRPr="00375CC2">
              <w:rPr>
                <w:rFonts w:asciiTheme="minorHAnsi" w:hAnsiTheme="minorHAnsi" w:cstheme="minorHAnsi"/>
                <w:sz w:val="20"/>
              </w:rPr>
              <w:t>Yayımı</w:t>
            </w:r>
            <w:r w:rsidR="0095718B" w:rsidRPr="00375CC2">
              <w:rPr>
                <w:rFonts w:asciiTheme="minorHAnsi" w:hAnsiTheme="minorHAnsi" w:cstheme="minorHAnsi"/>
                <w:sz w:val="20"/>
              </w:rPr>
              <w:t xml:space="preserve">, </w:t>
            </w:r>
            <w:r w:rsidRPr="00375CC2">
              <w:rPr>
                <w:rFonts w:asciiTheme="minorHAnsi" w:hAnsiTheme="minorHAnsi" w:cstheme="minorHAnsi"/>
                <w:sz w:val="20"/>
              </w:rPr>
              <w:t>Tanıtımı</w:t>
            </w:r>
            <w:r w:rsidR="0095718B" w:rsidRPr="00375CC2">
              <w:rPr>
                <w:rFonts w:asciiTheme="minorHAnsi" w:hAnsiTheme="minorHAnsi" w:cstheme="minorHAnsi"/>
                <w:sz w:val="20"/>
              </w:rPr>
              <w:t xml:space="preserve">, </w:t>
            </w:r>
            <w:r w:rsidRPr="00375CC2">
              <w:rPr>
                <w:rFonts w:asciiTheme="minorHAnsi" w:hAnsiTheme="minorHAnsi" w:cstheme="minorHAnsi"/>
                <w:sz w:val="20"/>
              </w:rPr>
              <w:t>Hazırlanmasına Yönelik Hizmet Alımları</w:t>
            </w:r>
          </w:p>
        </w:tc>
        <w:tc>
          <w:tcPr>
            <w:tcW w:w="1275" w:type="dxa"/>
            <w:vAlign w:val="center"/>
          </w:tcPr>
          <w:p w14:paraId="34F633B7" w14:textId="77777777" w:rsidR="00341535" w:rsidRPr="00375CC2" w:rsidRDefault="00972F23" w:rsidP="009506ED">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YDO</w:t>
            </w:r>
          </w:p>
        </w:tc>
        <w:tc>
          <w:tcPr>
            <w:tcW w:w="1137" w:type="dxa"/>
            <w:vAlign w:val="center"/>
          </w:tcPr>
          <w:p w14:paraId="642ACCDE" w14:textId="77777777" w:rsidR="00341535" w:rsidRPr="00375CC2" w:rsidRDefault="00972F23" w:rsidP="00C611E3">
            <w:pPr>
              <w:ind w:right="68"/>
              <w:jc w:val="center"/>
              <w:rPr>
                <w:rFonts w:asciiTheme="minorHAnsi" w:hAnsiTheme="minorHAnsi" w:cstheme="minorHAnsi"/>
                <w:sz w:val="20"/>
                <w:szCs w:val="22"/>
              </w:rPr>
            </w:pPr>
            <w:r w:rsidRPr="00375CC2">
              <w:rPr>
                <w:rFonts w:asciiTheme="minorHAnsi" w:hAnsiTheme="minorHAnsi" w:cstheme="minorHAnsi"/>
                <w:sz w:val="20"/>
              </w:rPr>
              <w:t>200.000</w:t>
            </w:r>
          </w:p>
        </w:tc>
      </w:tr>
      <w:tr w:rsidR="00341535" w:rsidRPr="00375CC2" w14:paraId="5BF13453" w14:textId="77777777" w:rsidTr="00221D36">
        <w:trPr>
          <w:trHeight w:hRule="exact" w:val="285"/>
          <w:jc w:val="center"/>
        </w:trPr>
        <w:tc>
          <w:tcPr>
            <w:tcW w:w="1413" w:type="dxa"/>
            <w:vMerge/>
            <w:vAlign w:val="center"/>
          </w:tcPr>
          <w:p w14:paraId="498CD0EA" w14:textId="77777777" w:rsidR="00341535" w:rsidRPr="00375CC2" w:rsidRDefault="00341535" w:rsidP="009506ED">
            <w:pPr>
              <w:ind w:right="68"/>
              <w:rPr>
                <w:rFonts w:asciiTheme="minorHAnsi" w:hAnsiTheme="minorHAnsi" w:cstheme="minorHAnsi"/>
                <w:color w:val="000000"/>
                <w:sz w:val="20"/>
                <w:szCs w:val="22"/>
              </w:rPr>
            </w:pPr>
          </w:p>
        </w:tc>
        <w:tc>
          <w:tcPr>
            <w:tcW w:w="5812" w:type="dxa"/>
            <w:shd w:val="clear" w:color="auto" w:fill="auto"/>
            <w:vAlign w:val="center"/>
          </w:tcPr>
          <w:p w14:paraId="3A376CFC" w14:textId="77777777" w:rsidR="00341535" w:rsidRPr="00375CC2" w:rsidRDefault="00972F23" w:rsidP="00221D36">
            <w:pPr>
              <w:ind w:right="68"/>
              <w:jc w:val="both"/>
              <w:rPr>
                <w:rFonts w:asciiTheme="minorHAnsi" w:hAnsiTheme="minorHAnsi" w:cstheme="minorHAnsi"/>
                <w:sz w:val="20"/>
                <w:szCs w:val="22"/>
              </w:rPr>
            </w:pPr>
            <w:r w:rsidRPr="00375CC2">
              <w:rPr>
                <w:rFonts w:asciiTheme="minorHAnsi" w:hAnsiTheme="minorHAnsi" w:cstheme="minorHAnsi"/>
                <w:sz w:val="20"/>
              </w:rPr>
              <w:t>Yatırımcılara Yönelik Ön Fizibilite Raporları Hazırlanması</w:t>
            </w:r>
          </w:p>
        </w:tc>
        <w:tc>
          <w:tcPr>
            <w:tcW w:w="1275" w:type="dxa"/>
            <w:shd w:val="clear" w:color="auto" w:fill="auto"/>
            <w:vAlign w:val="center"/>
          </w:tcPr>
          <w:p w14:paraId="7B5CE06D" w14:textId="77777777" w:rsidR="00341535" w:rsidRPr="00375CC2" w:rsidRDefault="00972F23" w:rsidP="009506ED">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YDO</w:t>
            </w:r>
          </w:p>
        </w:tc>
        <w:tc>
          <w:tcPr>
            <w:tcW w:w="1137" w:type="dxa"/>
            <w:shd w:val="clear" w:color="auto" w:fill="auto"/>
            <w:vAlign w:val="center"/>
          </w:tcPr>
          <w:p w14:paraId="351AB07B" w14:textId="7377BE65" w:rsidR="00341535" w:rsidRPr="00375CC2" w:rsidRDefault="00AF10E9" w:rsidP="00C611E3">
            <w:pPr>
              <w:ind w:right="68"/>
              <w:jc w:val="center"/>
              <w:rPr>
                <w:rFonts w:asciiTheme="minorHAnsi" w:hAnsiTheme="minorHAnsi" w:cstheme="minorHAnsi"/>
                <w:sz w:val="20"/>
                <w:szCs w:val="22"/>
              </w:rPr>
            </w:pPr>
            <w:r w:rsidRPr="00375CC2">
              <w:rPr>
                <w:rFonts w:asciiTheme="minorHAnsi" w:hAnsiTheme="minorHAnsi" w:cstheme="minorHAnsi"/>
                <w:sz w:val="20"/>
              </w:rPr>
              <w:t>30</w:t>
            </w:r>
            <w:r w:rsidR="00972F23" w:rsidRPr="00375CC2">
              <w:rPr>
                <w:rFonts w:asciiTheme="minorHAnsi" w:hAnsiTheme="minorHAnsi" w:cstheme="minorHAnsi"/>
                <w:sz w:val="20"/>
              </w:rPr>
              <w:t>0.000</w:t>
            </w:r>
          </w:p>
        </w:tc>
      </w:tr>
      <w:tr w:rsidR="00341535" w:rsidRPr="00375CC2" w14:paraId="3BE50E4D" w14:textId="77777777" w:rsidTr="00221D36">
        <w:trPr>
          <w:trHeight w:hRule="exact" w:val="573"/>
          <w:jc w:val="center"/>
        </w:trPr>
        <w:tc>
          <w:tcPr>
            <w:tcW w:w="1413" w:type="dxa"/>
            <w:vMerge/>
            <w:vAlign w:val="center"/>
          </w:tcPr>
          <w:p w14:paraId="4F714598" w14:textId="77777777" w:rsidR="00341535" w:rsidRPr="00375CC2" w:rsidRDefault="00341535" w:rsidP="009506ED">
            <w:pPr>
              <w:ind w:right="68"/>
              <w:rPr>
                <w:rFonts w:asciiTheme="minorHAnsi" w:hAnsiTheme="minorHAnsi" w:cstheme="minorHAnsi"/>
                <w:sz w:val="20"/>
              </w:rPr>
            </w:pPr>
          </w:p>
        </w:tc>
        <w:tc>
          <w:tcPr>
            <w:tcW w:w="5812" w:type="dxa"/>
            <w:vAlign w:val="center"/>
          </w:tcPr>
          <w:p w14:paraId="4787B235" w14:textId="77777777" w:rsidR="00341535" w:rsidRPr="00375CC2" w:rsidRDefault="0095718B" w:rsidP="00221D36">
            <w:pPr>
              <w:ind w:right="68"/>
              <w:jc w:val="both"/>
              <w:rPr>
                <w:rFonts w:asciiTheme="minorHAnsi" w:hAnsiTheme="minorHAnsi" w:cstheme="minorHAnsi"/>
                <w:sz w:val="20"/>
                <w:szCs w:val="22"/>
              </w:rPr>
            </w:pPr>
            <w:r w:rsidRPr="00375CC2">
              <w:rPr>
                <w:rFonts w:asciiTheme="minorHAnsi" w:hAnsiTheme="minorHAnsi" w:cstheme="minorHAnsi"/>
                <w:sz w:val="20"/>
              </w:rPr>
              <w:t>y</w:t>
            </w:r>
            <w:r w:rsidR="00341535" w:rsidRPr="00375CC2">
              <w:rPr>
                <w:rFonts w:asciiTheme="minorHAnsi" w:hAnsiTheme="minorHAnsi" w:cstheme="minorHAnsi"/>
                <w:sz w:val="20"/>
              </w:rPr>
              <w:t>atirimadestek</w:t>
            </w:r>
            <w:r w:rsidRPr="00375CC2">
              <w:rPr>
                <w:rFonts w:asciiTheme="minorHAnsi" w:hAnsiTheme="minorHAnsi" w:cstheme="minorHAnsi"/>
                <w:sz w:val="20"/>
              </w:rPr>
              <w:t xml:space="preserve">.gov.tr </w:t>
            </w:r>
            <w:r w:rsidR="00EA2B92" w:rsidRPr="00375CC2">
              <w:rPr>
                <w:rFonts w:asciiTheme="minorHAnsi" w:hAnsiTheme="minorHAnsi" w:cstheme="minorHAnsi"/>
                <w:sz w:val="20"/>
              </w:rPr>
              <w:t xml:space="preserve">Web Sitesi Güncelleme </w:t>
            </w:r>
            <w:r w:rsidRPr="00375CC2">
              <w:rPr>
                <w:rFonts w:asciiTheme="minorHAnsi" w:hAnsiTheme="minorHAnsi" w:cstheme="minorHAnsi"/>
                <w:sz w:val="20"/>
              </w:rPr>
              <w:t xml:space="preserve">ve </w:t>
            </w:r>
            <w:r w:rsidR="00EA2B92" w:rsidRPr="00375CC2">
              <w:rPr>
                <w:rFonts w:asciiTheme="minorHAnsi" w:hAnsiTheme="minorHAnsi" w:cstheme="minorHAnsi"/>
                <w:sz w:val="20"/>
              </w:rPr>
              <w:t>Geliştirme Çalışmaları</w:t>
            </w:r>
          </w:p>
        </w:tc>
        <w:tc>
          <w:tcPr>
            <w:tcW w:w="1275" w:type="dxa"/>
            <w:vAlign w:val="center"/>
          </w:tcPr>
          <w:p w14:paraId="3BCC7ADD" w14:textId="77777777" w:rsidR="00341535" w:rsidRPr="00375CC2" w:rsidRDefault="00341535" w:rsidP="009506ED">
            <w:pPr>
              <w:ind w:right="68"/>
              <w:jc w:val="center"/>
              <w:rPr>
                <w:rFonts w:asciiTheme="minorHAnsi" w:hAnsiTheme="minorHAnsi" w:cstheme="minorHAnsi"/>
                <w:sz w:val="20"/>
                <w:szCs w:val="22"/>
              </w:rPr>
            </w:pPr>
            <w:r w:rsidRPr="00375CC2">
              <w:rPr>
                <w:rFonts w:asciiTheme="minorHAnsi" w:hAnsiTheme="minorHAnsi" w:cstheme="minorHAnsi"/>
                <w:sz w:val="20"/>
              </w:rPr>
              <w:t>MYDO</w:t>
            </w:r>
          </w:p>
        </w:tc>
        <w:tc>
          <w:tcPr>
            <w:tcW w:w="1137" w:type="dxa"/>
            <w:vAlign w:val="center"/>
          </w:tcPr>
          <w:p w14:paraId="2E92416F" w14:textId="77777777" w:rsidR="00341535" w:rsidRPr="00375CC2" w:rsidRDefault="00972F23" w:rsidP="00C611E3">
            <w:pPr>
              <w:ind w:right="68"/>
              <w:jc w:val="center"/>
              <w:rPr>
                <w:rFonts w:asciiTheme="minorHAnsi" w:hAnsiTheme="minorHAnsi" w:cstheme="minorHAnsi"/>
                <w:sz w:val="20"/>
                <w:szCs w:val="22"/>
              </w:rPr>
            </w:pPr>
            <w:r w:rsidRPr="00375CC2">
              <w:rPr>
                <w:rFonts w:asciiTheme="minorHAnsi" w:hAnsiTheme="minorHAnsi" w:cstheme="minorHAnsi"/>
                <w:sz w:val="20"/>
              </w:rPr>
              <w:t>100.000</w:t>
            </w:r>
          </w:p>
        </w:tc>
      </w:tr>
    </w:tbl>
    <w:p w14:paraId="14327F64" w14:textId="63947326" w:rsidR="00B316C2" w:rsidRPr="00375CC2" w:rsidRDefault="00B316C2" w:rsidP="00221D36">
      <w:pPr>
        <w:rPr>
          <w:rFonts w:cstheme="minorHAnsi"/>
          <w:b/>
        </w:rPr>
      </w:pPr>
    </w:p>
    <w:p w14:paraId="5D6264AE" w14:textId="7FB92DDA" w:rsidR="009506ED" w:rsidRPr="00375CC2" w:rsidRDefault="009506ED" w:rsidP="00071ECA">
      <w:pPr>
        <w:pStyle w:val="ListeParagraf"/>
        <w:numPr>
          <w:ilvl w:val="2"/>
          <w:numId w:val="4"/>
        </w:numPr>
        <w:ind w:left="709"/>
        <w:rPr>
          <w:rFonts w:cstheme="minorHAnsi"/>
          <w:b/>
        </w:rPr>
      </w:pPr>
      <w:r w:rsidRPr="00375CC2">
        <w:rPr>
          <w:rFonts w:cstheme="minorHAnsi"/>
          <w:b/>
        </w:rPr>
        <w:t>Ajans Destekleri</w:t>
      </w:r>
    </w:p>
    <w:p w14:paraId="22BD56B5" w14:textId="77777777" w:rsidR="009506ED" w:rsidRPr="00375CC2" w:rsidRDefault="009506ED" w:rsidP="00071ECA">
      <w:pPr>
        <w:pStyle w:val="ListeParagraf"/>
        <w:numPr>
          <w:ilvl w:val="3"/>
          <w:numId w:val="4"/>
        </w:numPr>
        <w:ind w:left="709"/>
        <w:rPr>
          <w:rFonts w:cstheme="minorHAnsi"/>
          <w:b/>
        </w:rPr>
      </w:pPr>
      <w:r w:rsidRPr="00375CC2">
        <w:rPr>
          <w:rFonts w:cstheme="minorHAnsi"/>
          <w:b/>
        </w:rPr>
        <w:t>Teknik Destek Programları</w:t>
      </w:r>
    </w:p>
    <w:p w14:paraId="6066BFDD" w14:textId="0113F92D" w:rsidR="00071ECA" w:rsidRPr="00375CC2" w:rsidRDefault="00972F23" w:rsidP="00972F23">
      <w:pPr>
        <w:spacing w:line="360" w:lineRule="auto"/>
        <w:jc w:val="both"/>
        <w:rPr>
          <w:rFonts w:cstheme="minorHAnsi"/>
        </w:rPr>
      </w:pPr>
      <w:r w:rsidRPr="00375CC2">
        <w:rPr>
          <w:rFonts w:cstheme="minorHAnsi"/>
        </w:rPr>
        <w:t xml:space="preserve">Bölgedeki kamu kurum ve kuruluşlarının, sivil toplum kuruluşlarının bölgesel kalkınma açısından önem arz eden, ancak kurumsal kapasite eksikliği nedeniyle hazırlık ve uygulama aşamalarında sıkıntıyla karşılaşılan bölge plan ve programlarını uygulayıcı veya yerel kalkınma kapasitesini artırıcı faaliyetlerine </w:t>
      </w:r>
      <w:r w:rsidR="004A2555" w:rsidRPr="00375CC2">
        <w:rPr>
          <w:rFonts w:cstheme="minorHAnsi"/>
        </w:rPr>
        <w:t xml:space="preserve">ve genç istihdamını artırmayı hedefleyen projelere </w:t>
      </w:r>
      <w:r w:rsidRPr="00375CC2">
        <w:rPr>
          <w:rFonts w:cstheme="minorHAnsi"/>
        </w:rPr>
        <w:t>ajans tarafından teknik destek sağlanacaktır. 2022 yılı Teknik Destek Programı (Kar Amacı Gütmeyen Kuruluşlar) bütçesi 750.000 TL olarak belirlenmiştir.</w:t>
      </w:r>
    </w:p>
    <w:p w14:paraId="1CA3C37C" w14:textId="72080D96" w:rsidR="00972F23" w:rsidRPr="00375CC2" w:rsidRDefault="00972F23" w:rsidP="00972F23">
      <w:pPr>
        <w:spacing w:after="0" w:line="240" w:lineRule="auto"/>
        <w:jc w:val="center"/>
        <w:rPr>
          <w:rFonts w:cstheme="minorHAnsi"/>
          <w:b/>
          <w:sz w:val="20"/>
        </w:rPr>
      </w:pPr>
      <w:bookmarkStart w:id="2128" w:name="_Toc113631183"/>
      <w:r w:rsidRPr="00375CC2">
        <w:rPr>
          <w:rFonts w:cstheme="minorHAnsi"/>
          <w:b/>
          <w:sz w:val="20"/>
        </w:rPr>
        <w:lastRenderedPageBreak/>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58</w:t>
      </w:r>
      <w:r w:rsidRPr="00375CC2">
        <w:rPr>
          <w:rFonts w:cstheme="minorHAnsi"/>
          <w:b/>
          <w:sz w:val="20"/>
        </w:rPr>
        <w:fldChar w:fldCharType="end"/>
      </w:r>
      <w:r w:rsidRPr="00375CC2">
        <w:rPr>
          <w:rFonts w:cstheme="minorHAnsi"/>
          <w:b/>
          <w:sz w:val="20"/>
        </w:rPr>
        <w:t>: Teknik Destek Programları</w:t>
      </w:r>
      <w:bookmarkEnd w:id="2128"/>
    </w:p>
    <w:tbl>
      <w:tblPr>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1701"/>
        <w:gridCol w:w="1985"/>
      </w:tblGrid>
      <w:tr w:rsidR="00972F23" w:rsidRPr="00375CC2" w14:paraId="6F56DF3A" w14:textId="77777777" w:rsidTr="00B316C2">
        <w:trPr>
          <w:trHeight w:val="207"/>
        </w:trPr>
        <w:tc>
          <w:tcPr>
            <w:tcW w:w="51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518F3374" w14:textId="77777777" w:rsidR="00972F23" w:rsidRPr="00375CC2" w:rsidRDefault="00972F23" w:rsidP="00972F23">
            <w:pPr>
              <w:spacing w:after="0" w:line="240" w:lineRule="auto"/>
              <w:rPr>
                <w:rFonts w:eastAsia="Times New Roman" w:cstheme="minorHAnsi"/>
                <w:b/>
                <w:sz w:val="20"/>
              </w:rPr>
            </w:pPr>
            <w:r w:rsidRPr="00375CC2">
              <w:rPr>
                <w:rFonts w:eastAsia="Times New Roman" w:cstheme="minorHAnsi"/>
                <w:b/>
                <w:sz w:val="20"/>
              </w:rPr>
              <w:t>Faaliyet Adı</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DB5C6F3" w14:textId="77777777" w:rsidR="00972F23" w:rsidRPr="00375CC2" w:rsidRDefault="00972F23" w:rsidP="00972F23">
            <w:pPr>
              <w:spacing w:after="0" w:line="240" w:lineRule="auto"/>
              <w:ind w:left="-108" w:right="-139"/>
              <w:jc w:val="center"/>
              <w:rPr>
                <w:rFonts w:eastAsia="Times New Roman" w:cstheme="minorHAnsi"/>
                <w:b/>
                <w:sz w:val="20"/>
              </w:rPr>
            </w:pPr>
            <w:r w:rsidRPr="00375CC2">
              <w:rPr>
                <w:rFonts w:eastAsia="Times New Roman" w:cstheme="minorHAnsi"/>
                <w:b/>
                <w:sz w:val="20"/>
              </w:rPr>
              <w:t>Sorumlu Birim</w:t>
            </w:r>
          </w:p>
        </w:tc>
        <w:tc>
          <w:tcPr>
            <w:tcW w:w="19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419E4200" w14:textId="77777777" w:rsidR="00972F23" w:rsidRPr="00375CC2" w:rsidRDefault="00972F23" w:rsidP="00972F23">
            <w:pPr>
              <w:spacing w:after="0" w:line="240" w:lineRule="auto"/>
              <w:ind w:left="-108" w:right="-108"/>
              <w:jc w:val="right"/>
              <w:rPr>
                <w:rFonts w:eastAsia="Times New Roman" w:cstheme="minorHAnsi"/>
                <w:b/>
                <w:sz w:val="20"/>
              </w:rPr>
            </w:pPr>
            <w:r w:rsidRPr="00375CC2">
              <w:rPr>
                <w:rFonts w:eastAsia="Times New Roman" w:cstheme="minorHAnsi"/>
                <w:b/>
                <w:sz w:val="20"/>
              </w:rPr>
              <w:t>Tahmini Maliyet (TL)</w:t>
            </w:r>
          </w:p>
        </w:tc>
      </w:tr>
      <w:tr w:rsidR="00DF6069" w:rsidRPr="00375CC2" w14:paraId="21733B88" w14:textId="77777777" w:rsidTr="00B316C2">
        <w:trPr>
          <w:trHeight w:val="63"/>
        </w:trPr>
        <w:tc>
          <w:tcPr>
            <w:tcW w:w="5132" w:type="dxa"/>
            <w:tcBorders>
              <w:top w:val="single" w:sz="4" w:space="0" w:color="000000"/>
              <w:left w:val="single" w:sz="4" w:space="0" w:color="000000"/>
              <w:bottom w:val="single" w:sz="4" w:space="0" w:color="000000"/>
              <w:right w:val="single" w:sz="4" w:space="0" w:color="000000"/>
            </w:tcBorders>
            <w:vAlign w:val="center"/>
          </w:tcPr>
          <w:p w14:paraId="3908BB46" w14:textId="37ACC847" w:rsidR="00DF6069" w:rsidRPr="00375CC2" w:rsidDel="00137CE0" w:rsidRDefault="00AF68F8" w:rsidP="00972F23">
            <w:pPr>
              <w:spacing w:after="0" w:line="240" w:lineRule="auto"/>
              <w:ind w:right="-108"/>
              <w:rPr>
                <w:rFonts w:eastAsia="Times New Roman" w:cstheme="minorHAnsi"/>
                <w:sz w:val="20"/>
              </w:rPr>
            </w:pPr>
            <w:r w:rsidRPr="00375CC2">
              <w:rPr>
                <w:rFonts w:eastAsia="Times New Roman" w:cstheme="minorHAnsi"/>
                <w:sz w:val="20"/>
              </w:rPr>
              <w:t>Önceki Yıllar</w:t>
            </w:r>
            <w:r w:rsidR="00DF6069" w:rsidRPr="00375CC2">
              <w:rPr>
                <w:rFonts w:eastAsia="Times New Roman" w:cstheme="minorHAnsi"/>
                <w:sz w:val="20"/>
              </w:rPr>
              <w:t xml:space="preserve"> Teknik Destek Programı Kalan Ödemeler</w:t>
            </w:r>
            <w:r w:rsidRPr="00375CC2">
              <w:rPr>
                <w:rFonts w:eastAsia="Times New Roman" w:cstheme="minorHAnsi"/>
                <w:sz w:val="20"/>
              </w:rPr>
              <w:t>i</w:t>
            </w:r>
          </w:p>
        </w:tc>
        <w:tc>
          <w:tcPr>
            <w:tcW w:w="1701" w:type="dxa"/>
            <w:tcBorders>
              <w:top w:val="single" w:sz="4" w:space="0" w:color="000000"/>
              <w:left w:val="single" w:sz="4" w:space="0" w:color="000000"/>
              <w:bottom w:val="single" w:sz="4" w:space="0" w:color="000000"/>
              <w:right w:val="single" w:sz="4" w:space="0" w:color="000000"/>
            </w:tcBorders>
            <w:vAlign w:val="center"/>
          </w:tcPr>
          <w:p w14:paraId="1F053E67" w14:textId="77777777" w:rsidR="00DF6069" w:rsidRPr="00375CC2" w:rsidRDefault="00DF6069" w:rsidP="00972F23">
            <w:pPr>
              <w:spacing w:after="0" w:line="240" w:lineRule="auto"/>
              <w:ind w:left="-108" w:right="-139"/>
              <w:jc w:val="center"/>
              <w:rPr>
                <w:rFonts w:eastAsia="Times New Roman" w:cstheme="minorHAnsi"/>
                <w:sz w:val="20"/>
              </w:rPr>
            </w:pPr>
            <w:r w:rsidRPr="00375CC2">
              <w:rPr>
                <w:rFonts w:eastAsia="Times New Roman" w:cstheme="minorHAnsi"/>
                <w:sz w:val="20"/>
              </w:rPr>
              <w:t>PYB</w:t>
            </w:r>
          </w:p>
        </w:tc>
        <w:tc>
          <w:tcPr>
            <w:tcW w:w="1985" w:type="dxa"/>
            <w:tcBorders>
              <w:top w:val="single" w:sz="4" w:space="0" w:color="000000"/>
              <w:left w:val="single" w:sz="4" w:space="0" w:color="000000"/>
              <w:bottom w:val="single" w:sz="4" w:space="0" w:color="000000"/>
              <w:right w:val="single" w:sz="4" w:space="0" w:color="000000"/>
            </w:tcBorders>
            <w:vAlign w:val="center"/>
          </w:tcPr>
          <w:p w14:paraId="2737C452" w14:textId="6477AA07" w:rsidR="00DF6069" w:rsidRPr="00375CC2" w:rsidRDefault="00AF68F8" w:rsidP="0010312E">
            <w:pPr>
              <w:spacing w:after="0" w:line="240" w:lineRule="auto"/>
              <w:ind w:right="-108"/>
              <w:jc w:val="right"/>
              <w:rPr>
                <w:rFonts w:eastAsia="Times New Roman" w:cstheme="minorHAnsi"/>
                <w:sz w:val="20"/>
              </w:rPr>
            </w:pPr>
            <w:r w:rsidRPr="00375CC2">
              <w:rPr>
                <w:rFonts w:eastAsia="Times New Roman" w:cstheme="minorHAnsi"/>
                <w:sz w:val="20"/>
              </w:rPr>
              <w:t>750.000</w:t>
            </w:r>
          </w:p>
        </w:tc>
      </w:tr>
      <w:tr w:rsidR="00972F23" w:rsidRPr="00375CC2" w14:paraId="7EC524C3" w14:textId="77777777" w:rsidTr="00B316C2">
        <w:trPr>
          <w:trHeight w:val="63"/>
        </w:trPr>
        <w:tc>
          <w:tcPr>
            <w:tcW w:w="5132" w:type="dxa"/>
            <w:tcBorders>
              <w:top w:val="single" w:sz="4" w:space="0" w:color="000000"/>
              <w:left w:val="single" w:sz="4" w:space="0" w:color="000000"/>
              <w:bottom w:val="single" w:sz="4" w:space="0" w:color="000000"/>
              <w:right w:val="single" w:sz="4" w:space="0" w:color="000000"/>
            </w:tcBorders>
            <w:vAlign w:val="center"/>
          </w:tcPr>
          <w:p w14:paraId="5CBF9DA8" w14:textId="77777777" w:rsidR="00972F23" w:rsidRPr="00375CC2" w:rsidRDefault="00972F23" w:rsidP="00972F23">
            <w:pPr>
              <w:spacing w:after="0" w:line="240" w:lineRule="auto"/>
              <w:ind w:right="-108"/>
              <w:rPr>
                <w:rFonts w:eastAsia="Times New Roman" w:cstheme="minorHAnsi"/>
                <w:sz w:val="20"/>
              </w:rPr>
            </w:pPr>
            <w:r w:rsidRPr="00375CC2">
              <w:rPr>
                <w:rFonts w:eastAsia="Times New Roman" w:cstheme="minorHAnsi"/>
                <w:sz w:val="20"/>
              </w:rPr>
              <w:t>2022</w:t>
            </w:r>
            <w:r w:rsidR="00251D5F" w:rsidRPr="00375CC2">
              <w:rPr>
                <w:rFonts w:eastAsia="Times New Roman" w:cstheme="minorHAnsi"/>
                <w:sz w:val="20"/>
              </w:rPr>
              <w:t xml:space="preserve"> Yılı</w:t>
            </w:r>
            <w:r w:rsidRPr="00375CC2">
              <w:rPr>
                <w:rFonts w:eastAsia="Times New Roman" w:cstheme="minorHAnsi"/>
                <w:sz w:val="20"/>
              </w:rPr>
              <w:t xml:space="preserve"> Teknik Destek Proje Ödemeleri </w:t>
            </w:r>
          </w:p>
        </w:tc>
        <w:tc>
          <w:tcPr>
            <w:tcW w:w="1701" w:type="dxa"/>
            <w:tcBorders>
              <w:top w:val="single" w:sz="4" w:space="0" w:color="000000"/>
              <w:left w:val="single" w:sz="4" w:space="0" w:color="000000"/>
              <w:bottom w:val="single" w:sz="4" w:space="0" w:color="000000"/>
              <w:right w:val="single" w:sz="4" w:space="0" w:color="000000"/>
            </w:tcBorders>
            <w:vAlign w:val="center"/>
          </w:tcPr>
          <w:p w14:paraId="3E101A49" w14:textId="77777777" w:rsidR="00972F23" w:rsidRPr="00375CC2" w:rsidRDefault="00972F23" w:rsidP="00972F23">
            <w:pPr>
              <w:spacing w:after="0" w:line="240" w:lineRule="auto"/>
              <w:ind w:left="-108" w:right="-139"/>
              <w:jc w:val="center"/>
              <w:rPr>
                <w:rFonts w:eastAsia="Times New Roman" w:cstheme="minorHAnsi"/>
                <w:sz w:val="20"/>
              </w:rPr>
            </w:pPr>
            <w:r w:rsidRPr="00375CC2">
              <w:rPr>
                <w:rFonts w:eastAsia="Times New Roman" w:cstheme="minorHAnsi"/>
                <w:sz w:val="20"/>
              </w:rPr>
              <w:t>PYB</w:t>
            </w:r>
          </w:p>
        </w:tc>
        <w:tc>
          <w:tcPr>
            <w:tcW w:w="1985" w:type="dxa"/>
            <w:tcBorders>
              <w:top w:val="single" w:sz="4" w:space="0" w:color="000000"/>
              <w:left w:val="single" w:sz="4" w:space="0" w:color="000000"/>
              <w:bottom w:val="single" w:sz="4" w:space="0" w:color="000000"/>
              <w:right w:val="single" w:sz="4" w:space="0" w:color="000000"/>
            </w:tcBorders>
            <w:vAlign w:val="center"/>
          </w:tcPr>
          <w:p w14:paraId="0ACD3DB6" w14:textId="0D63B48E" w:rsidR="00972F23" w:rsidRPr="00375CC2" w:rsidRDefault="00AF68F8" w:rsidP="0010312E">
            <w:pPr>
              <w:spacing w:after="0" w:line="240" w:lineRule="auto"/>
              <w:ind w:right="-108"/>
              <w:jc w:val="right"/>
              <w:rPr>
                <w:rFonts w:eastAsia="Times New Roman" w:cstheme="minorHAnsi"/>
                <w:sz w:val="20"/>
              </w:rPr>
            </w:pPr>
            <w:r w:rsidRPr="00375CC2">
              <w:rPr>
                <w:rFonts w:eastAsia="Times New Roman" w:cstheme="minorHAnsi"/>
                <w:sz w:val="20"/>
              </w:rPr>
              <w:t>3</w:t>
            </w:r>
            <w:r w:rsidR="00972F23" w:rsidRPr="00375CC2">
              <w:rPr>
                <w:rFonts w:eastAsia="Times New Roman" w:cstheme="minorHAnsi"/>
                <w:sz w:val="20"/>
              </w:rPr>
              <w:t>50.000</w:t>
            </w:r>
          </w:p>
        </w:tc>
      </w:tr>
      <w:tr w:rsidR="00972F23" w:rsidRPr="00375CC2" w14:paraId="55FD9E65" w14:textId="77777777" w:rsidTr="00B316C2">
        <w:trPr>
          <w:trHeight w:val="63"/>
        </w:trPr>
        <w:tc>
          <w:tcPr>
            <w:tcW w:w="6833" w:type="dxa"/>
            <w:gridSpan w:val="2"/>
            <w:tcBorders>
              <w:top w:val="single" w:sz="4" w:space="0" w:color="000000"/>
              <w:left w:val="single" w:sz="4" w:space="0" w:color="000000"/>
              <w:bottom w:val="single" w:sz="4" w:space="0" w:color="000000"/>
              <w:right w:val="single" w:sz="4" w:space="0" w:color="000000"/>
            </w:tcBorders>
            <w:vAlign w:val="center"/>
          </w:tcPr>
          <w:p w14:paraId="6C204F23" w14:textId="2F32C7FF" w:rsidR="00972F23" w:rsidRPr="00375CC2" w:rsidRDefault="00221D36" w:rsidP="008E633C">
            <w:pPr>
              <w:spacing w:after="0" w:line="240" w:lineRule="auto"/>
              <w:ind w:left="-108" w:right="-139"/>
              <w:rPr>
                <w:rFonts w:eastAsia="Times New Roman" w:cstheme="minorHAnsi"/>
                <w:b/>
                <w:sz w:val="20"/>
              </w:rPr>
            </w:pPr>
            <w:r w:rsidRPr="00375CC2">
              <w:rPr>
                <w:rFonts w:eastAsia="Times New Roman" w:cstheme="minorHAnsi"/>
                <w:b/>
                <w:sz w:val="20"/>
              </w:rPr>
              <w:t xml:space="preserve">                                         </w:t>
            </w:r>
            <w:r w:rsidR="00972F23" w:rsidRPr="00375CC2">
              <w:rPr>
                <w:rFonts w:eastAsia="Times New Roman" w:cstheme="minorHAnsi"/>
                <w:b/>
                <w:sz w:val="20"/>
              </w:rPr>
              <w:t>TOPLAM</w:t>
            </w:r>
          </w:p>
        </w:tc>
        <w:tc>
          <w:tcPr>
            <w:tcW w:w="1985" w:type="dxa"/>
            <w:tcBorders>
              <w:top w:val="single" w:sz="4" w:space="0" w:color="000000"/>
              <w:left w:val="single" w:sz="4" w:space="0" w:color="000000"/>
              <w:bottom w:val="single" w:sz="4" w:space="0" w:color="000000"/>
              <w:right w:val="single" w:sz="4" w:space="0" w:color="000000"/>
            </w:tcBorders>
            <w:vAlign w:val="center"/>
          </w:tcPr>
          <w:p w14:paraId="2E88ED20" w14:textId="543FA7F0" w:rsidR="00972F23" w:rsidRPr="00375CC2" w:rsidRDefault="00640C26" w:rsidP="00AF68F8">
            <w:pPr>
              <w:spacing w:after="0" w:line="240" w:lineRule="auto"/>
              <w:ind w:right="-108"/>
              <w:jc w:val="right"/>
              <w:rPr>
                <w:rFonts w:eastAsia="Times New Roman" w:cstheme="minorHAnsi"/>
                <w:b/>
                <w:sz w:val="20"/>
              </w:rPr>
            </w:pPr>
            <w:r w:rsidRPr="00375CC2">
              <w:rPr>
                <w:rFonts w:eastAsia="Times New Roman" w:cstheme="minorHAnsi"/>
                <w:b/>
                <w:sz w:val="20"/>
              </w:rPr>
              <w:t>1.</w:t>
            </w:r>
            <w:r w:rsidR="00AF68F8" w:rsidRPr="00375CC2">
              <w:rPr>
                <w:rFonts w:eastAsia="Times New Roman" w:cstheme="minorHAnsi"/>
                <w:b/>
                <w:sz w:val="20"/>
              </w:rPr>
              <w:t>1</w:t>
            </w:r>
            <w:r w:rsidRPr="00375CC2">
              <w:rPr>
                <w:rFonts w:eastAsia="Times New Roman" w:cstheme="minorHAnsi"/>
                <w:b/>
                <w:sz w:val="20"/>
              </w:rPr>
              <w:t>0</w:t>
            </w:r>
            <w:r w:rsidR="00AC2429" w:rsidRPr="00375CC2">
              <w:rPr>
                <w:rFonts w:eastAsia="Times New Roman" w:cstheme="minorHAnsi"/>
                <w:b/>
                <w:sz w:val="20"/>
              </w:rPr>
              <w:t>0.000</w:t>
            </w:r>
          </w:p>
        </w:tc>
      </w:tr>
    </w:tbl>
    <w:p w14:paraId="7DB26440" w14:textId="77777777" w:rsidR="008E633C" w:rsidRPr="00375CC2" w:rsidRDefault="008E633C" w:rsidP="009506ED">
      <w:pPr>
        <w:rPr>
          <w:rFonts w:cstheme="minorHAnsi"/>
          <w:b/>
        </w:rPr>
      </w:pPr>
    </w:p>
    <w:p w14:paraId="3FBCEA1B" w14:textId="77777777" w:rsidR="009506ED" w:rsidRPr="00375CC2" w:rsidRDefault="00FC625F" w:rsidP="00071ECA">
      <w:pPr>
        <w:pStyle w:val="ListeParagraf"/>
        <w:numPr>
          <w:ilvl w:val="3"/>
          <w:numId w:val="4"/>
        </w:numPr>
        <w:ind w:left="709"/>
        <w:rPr>
          <w:rFonts w:cstheme="minorHAnsi"/>
          <w:b/>
        </w:rPr>
      </w:pPr>
      <w:r w:rsidRPr="00375CC2">
        <w:rPr>
          <w:rFonts w:cstheme="minorHAnsi"/>
          <w:b/>
        </w:rPr>
        <w:t>Fizibilite Desteği Programları</w:t>
      </w:r>
    </w:p>
    <w:p w14:paraId="4D6DD537" w14:textId="77777777" w:rsidR="009506ED" w:rsidRPr="00375CC2" w:rsidRDefault="007D60F7" w:rsidP="00E51B73">
      <w:pPr>
        <w:spacing w:line="360" w:lineRule="auto"/>
        <w:jc w:val="both"/>
        <w:rPr>
          <w:rFonts w:cstheme="minorHAnsi"/>
        </w:rPr>
      </w:pPr>
      <w:r w:rsidRPr="00375CC2">
        <w:rPr>
          <w:rFonts w:eastAsia="Times New Roman" w:cstheme="minorHAnsi"/>
        </w:rPr>
        <w:t xml:space="preserve">Fizibilite Desteği Programı ile </w:t>
      </w:r>
      <w:r w:rsidR="009506ED" w:rsidRPr="00375CC2">
        <w:rPr>
          <w:rFonts w:eastAsia="Times New Roman" w:cstheme="minorHAnsi"/>
        </w:rPr>
        <w:t xml:space="preserve">Ajansın plan, program ve stratejik öncelikleri ve </w:t>
      </w:r>
      <w:r w:rsidR="0075526A" w:rsidRPr="00375CC2">
        <w:rPr>
          <w:rFonts w:eastAsia="Times New Roman" w:cstheme="minorHAnsi"/>
        </w:rPr>
        <w:t xml:space="preserve">2022 </w:t>
      </w:r>
      <w:r w:rsidR="009506ED" w:rsidRPr="00375CC2">
        <w:rPr>
          <w:rFonts w:eastAsia="Times New Roman" w:cstheme="minorHAnsi"/>
        </w:rPr>
        <w:t xml:space="preserve">Çalışma Programı'nda yer alan SOP'lar ile uyumlu, kısa/orta vadede yatırıma dönüştürülebilecek nitelikteki fizibilite çalışmalarının desteklenmesi amaçlanmaktadır. </w:t>
      </w:r>
      <w:r w:rsidR="009506ED" w:rsidRPr="00375CC2">
        <w:rPr>
          <w:rFonts w:cstheme="minorHAnsi"/>
        </w:rPr>
        <w:t>Programın bütçesi 1.</w:t>
      </w:r>
      <w:r w:rsidR="00784722" w:rsidRPr="00375CC2">
        <w:rPr>
          <w:rFonts w:cstheme="minorHAnsi"/>
        </w:rPr>
        <w:t>0</w:t>
      </w:r>
      <w:r w:rsidR="009506ED" w:rsidRPr="00375CC2">
        <w:rPr>
          <w:rFonts w:cstheme="minorHAnsi"/>
        </w:rPr>
        <w:t>00.000 TL</w:t>
      </w:r>
      <w:r w:rsidR="00D162DE" w:rsidRPr="00375CC2">
        <w:rPr>
          <w:rFonts w:cstheme="minorHAnsi"/>
        </w:rPr>
        <w:t xml:space="preserve"> </w:t>
      </w:r>
      <w:r w:rsidR="00CC24F5" w:rsidRPr="00375CC2">
        <w:rPr>
          <w:rFonts w:cstheme="minorHAnsi"/>
        </w:rPr>
        <w:t>olarak planlanmış olup yıl içerisinde 700.000 TL ödeme gerçekleşmesi öngörülmektedir</w:t>
      </w:r>
      <w:r w:rsidR="009506ED" w:rsidRPr="00375CC2">
        <w:rPr>
          <w:rFonts w:cstheme="minorHAnsi"/>
        </w:rPr>
        <w:t>. Bu program için ayrılan bütçenin yıl içerisinde erken tükenmesi durumunda</w:t>
      </w:r>
      <w:r w:rsidRPr="00375CC2">
        <w:rPr>
          <w:rFonts w:cstheme="minorHAnsi"/>
        </w:rPr>
        <w:t>,</w:t>
      </w:r>
      <w:r w:rsidR="009506ED" w:rsidRPr="00375CC2">
        <w:rPr>
          <w:rFonts w:cstheme="minorHAnsi"/>
        </w:rPr>
        <w:t xml:space="preserve"> tutar mevzuat hükümlerine uygun şekilde arttırılacaktır. </w:t>
      </w:r>
    </w:p>
    <w:p w14:paraId="09997CCB" w14:textId="77777777" w:rsidR="005261C7" w:rsidRPr="00375CC2" w:rsidRDefault="005261C7" w:rsidP="00E51B73">
      <w:pPr>
        <w:spacing w:line="360" w:lineRule="auto"/>
        <w:jc w:val="both"/>
        <w:rPr>
          <w:rFonts w:cstheme="minorHAnsi"/>
          <w:sz w:val="2"/>
        </w:rPr>
      </w:pPr>
    </w:p>
    <w:p w14:paraId="60553B1B" w14:textId="45E9CB8D" w:rsidR="009506ED" w:rsidRPr="00375CC2" w:rsidRDefault="009506ED" w:rsidP="009506ED">
      <w:pPr>
        <w:pStyle w:val="ListeParagraf"/>
        <w:spacing w:after="0" w:line="240" w:lineRule="auto"/>
        <w:ind w:left="3192" w:firstLine="348"/>
        <w:rPr>
          <w:rFonts w:cstheme="minorHAnsi"/>
          <w:b/>
          <w:sz w:val="20"/>
        </w:rPr>
      </w:pPr>
      <w:bookmarkStart w:id="2129" w:name="_Toc113631184"/>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59</w:t>
      </w:r>
      <w:r w:rsidRPr="00375CC2">
        <w:rPr>
          <w:rFonts w:cstheme="minorHAnsi"/>
          <w:b/>
          <w:sz w:val="20"/>
        </w:rPr>
        <w:fldChar w:fldCharType="end"/>
      </w:r>
      <w:r w:rsidRPr="00375CC2">
        <w:rPr>
          <w:rFonts w:cstheme="minorHAnsi"/>
          <w:b/>
          <w:sz w:val="20"/>
        </w:rPr>
        <w:t>: Fizibilite Desteği</w:t>
      </w:r>
      <w:r w:rsidR="0002278C" w:rsidRPr="00375CC2">
        <w:rPr>
          <w:rFonts w:cstheme="minorHAnsi"/>
          <w:b/>
          <w:sz w:val="20"/>
        </w:rPr>
        <w:t xml:space="preserve"> Programları</w:t>
      </w:r>
      <w:bookmarkEnd w:id="2129"/>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3"/>
        <w:gridCol w:w="1417"/>
        <w:gridCol w:w="1956"/>
      </w:tblGrid>
      <w:tr w:rsidR="009506ED" w:rsidRPr="00375CC2" w14:paraId="66603CF0" w14:textId="77777777" w:rsidTr="00221D36">
        <w:trPr>
          <w:trHeight w:val="227"/>
        </w:trPr>
        <w:tc>
          <w:tcPr>
            <w:tcW w:w="598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40C95FF6" w14:textId="77777777" w:rsidR="009506ED" w:rsidRPr="00375CC2" w:rsidRDefault="009506ED" w:rsidP="009506ED">
            <w:pPr>
              <w:spacing w:after="0" w:line="240" w:lineRule="auto"/>
              <w:ind w:right="-108"/>
              <w:rPr>
                <w:rFonts w:eastAsia="Times New Roman" w:cstheme="minorHAnsi"/>
                <w:b/>
                <w:sz w:val="20"/>
              </w:rPr>
            </w:pPr>
            <w:r w:rsidRPr="00375CC2">
              <w:rPr>
                <w:rFonts w:eastAsia="Times New Roman" w:cstheme="minorHAnsi"/>
                <w:b/>
                <w:sz w:val="20"/>
              </w:rPr>
              <w:t>Faaliyet Adı</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8734274" w14:textId="77777777" w:rsidR="009506ED" w:rsidRPr="00375CC2" w:rsidRDefault="009506ED" w:rsidP="009506ED">
            <w:pPr>
              <w:spacing w:after="0" w:line="240" w:lineRule="auto"/>
              <w:ind w:right="-108"/>
              <w:jc w:val="center"/>
              <w:rPr>
                <w:rFonts w:eastAsia="Times New Roman" w:cstheme="minorHAnsi"/>
                <w:b/>
                <w:sz w:val="20"/>
              </w:rPr>
            </w:pPr>
            <w:r w:rsidRPr="00375CC2">
              <w:rPr>
                <w:rFonts w:eastAsia="Times New Roman" w:cstheme="minorHAnsi"/>
                <w:b/>
                <w:sz w:val="20"/>
              </w:rPr>
              <w:t xml:space="preserve">Sorumlu </w:t>
            </w:r>
            <w:r w:rsidRPr="00375CC2">
              <w:rPr>
                <w:rFonts w:cstheme="minorHAnsi"/>
                <w:b/>
                <w:color w:val="000000"/>
                <w:sz w:val="20"/>
              </w:rPr>
              <w:t>Birim</w:t>
            </w:r>
          </w:p>
        </w:tc>
        <w:tc>
          <w:tcPr>
            <w:tcW w:w="195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6312E175" w14:textId="19724D83" w:rsidR="009506ED" w:rsidRPr="00375CC2" w:rsidRDefault="009506ED" w:rsidP="00221D36">
            <w:pPr>
              <w:spacing w:after="0" w:line="240" w:lineRule="auto"/>
              <w:ind w:left="-108" w:right="-108"/>
              <w:rPr>
                <w:rFonts w:eastAsia="Times New Roman" w:cstheme="minorHAnsi"/>
                <w:b/>
                <w:sz w:val="20"/>
              </w:rPr>
            </w:pPr>
            <w:r w:rsidRPr="00375CC2">
              <w:rPr>
                <w:rFonts w:eastAsia="Times New Roman" w:cstheme="minorHAnsi"/>
                <w:b/>
                <w:sz w:val="20"/>
              </w:rPr>
              <w:t>Tahmini Maliyet TL)</w:t>
            </w:r>
          </w:p>
        </w:tc>
      </w:tr>
      <w:tr w:rsidR="009506ED" w:rsidRPr="00375CC2" w14:paraId="72969C5E" w14:textId="77777777" w:rsidTr="00221D36">
        <w:trPr>
          <w:trHeight w:val="247"/>
        </w:trPr>
        <w:tc>
          <w:tcPr>
            <w:tcW w:w="5983" w:type="dxa"/>
            <w:tcBorders>
              <w:top w:val="single" w:sz="4" w:space="0" w:color="000000"/>
              <w:left w:val="single" w:sz="4" w:space="0" w:color="000000"/>
              <w:bottom w:val="single" w:sz="4" w:space="0" w:color="000000"/>
              <w:right w:val="single" w:sz="4" w:space="0" w:color="000000"/>
            </w:tcBorders>
            <w:vAlign w:val="center"/>
            <w:hideMark/>
          </w:tcPr>
          <w:p w14:paraId="150EB18F" w14:textId="77777777" w:rsidR="009506ED" w:rsidRPr="00375CC2" w:rsidRDefault="0075526A" w:rsidP="00D62897">
            <w:pPr>
              <w:spacing w:after="0" w:line="240" w:lineRule="auto"/>
              <w:ind w:right="-108"/>
              <w:rPr>
                <w:rFonts w:eastAsia="Times New Roman" w:cstheme="minorHAnsi"/>
                <w:sz w:val="20"/>
              </w:rPr>
            </w:pPr>
            <w:r w:rsidRPr="00375CC2">
              <w:rPr>
                <w:rFonts w:eastAsia="Times New Roman" w:cstheme="minorHAnsi"/>
                <w:sz w:val="20"/>
              </w:rPr>
              <w:t xml:space="preserve">2022 </w:t>
            </w:r>
            <w:r w:rsidR="00A34A61" w:rsidRPr="00375CC2">
              <w:rPr>
                <w:rFonts w:eastAsia="Times New Roman" w:cstheme="minorHAnsi"/>
                <w:sz w:val="20"/>
              </w:rPr>
              <w:t>Y</w:t>
            </w:r>
            <w:r w:rsidR="009506ED" w:rsidRPr="00375CC2">
              <w:rPr>
                <w:rFonts w:eastAsia="Times New Roman" w:cstheme="minorHAnsi"/>
                <w:sz w:val="20"/>
              </w:rPr>
              <w:t xml:space="preserve">ılı Fizibilite Desteği Bilgilendirme </w:t>
            </w:r>
            <w:r w:rsidR="003C73A0" w:rsidRPr="00375CC2">
              <w:rPr>
                <w:rFonts w:eastAsia="Times New Roman" w:cstheme="minorHAnsi"/>
                <w:sz w:val="20"/>
              </w:rPr>
              <w:t xml:space="preserve">ve Eğitim </w:t>
            </w:r>
            <w:r w:rsidR="009506ED" w:rsidRPr="00375CC2">
              <w:rPr>
                <w:rFonts w:eastAsia="Times New Roman" w:cstheme="minorHAnsi"/>
                <w:sz w:val="20"/>
              </w:rPr>
              <w:t>Faaliyetleri</w:t>
            </w:r>
          </w:p>
        </w:tc>
        <w:tc>
          <w:tcPr>
            <w:tcW w:w="1417" w:type="dxa"/>
            <w:tcBorders>
              <w:top w:val="single" w:sz="4" w:space="0" w:color="000000"/>
              <w:left w:val="single" w:sz="4" w:space="0" w:color="000000"/>
              <w:bottom w:val="single" w:sz="4" w:space="0" w:color="000000"/>
              <w:right w:val="single" w:sz="4" w:space="0" w:color="000000"/>
            </w:tcBorders>
            <w:vAlign w:val="center"/>
          </w:tcPr>
          <w:p w14:paraId="6FBE83C7" w14:textId="77777777" w:rsidR="009506ED" w:rsidRPr="00375CC2" w:rsidRDefault="009506ED" w:rsidP="000C4A70">
            <w:pPr>
              <w:spacing w:after="0" w:line="240" w:lineRule="auto"/>
              <w:jc w:val="center"/>
              <w:rPr>
                <w:rFonts w:eastAsia="Times New Roman" w:cstheme="minorHAnsi"/>
                <w:sz w:val="20"/>
              </w:rPr>
            </w:pPr>
            <w:r w:rsidRPr="00375CC2">
              <w:rPr>
                <w:rFonts w:eastAsia="Times New Roman" w:cstheme="minorHAnsi"/>
                <w:sz w:val="20"/>
              </w:rPr>
              <w:t>PYB</w:t>
            </w:r>
          </w:p>
        </w:tc>
        <w:tc>
          <w:tcPr>
            <w:tcW w:w="1956" w:type="dxa"/>
            <w:tcBorders>
              <w:top w:val="single" w:sz="4" w:space="0" w:color="000000"/>
              <w:left w:val="single" w:sz="4" w:space="0" w:color="000000"/>
              <w:bottom w:val="single" w:sz="4" w:space="0" w:color="000000"/>
              <w:right w:val="single" w:sz="4" w:space="0" w:color="000000"/>
            </w:tcBorders>
            <w:vAlign w:val="center"/>
            <w:hideMark/>
          </w:tcPr>
          <w:p w14:paraId="7AD25869" w14:textId="77777777" w:rsidR="009506ED" w:rsidRPr="00375CC2" w:rsidRDefault="008E633C" w:rsidP="009506ED">
            <w:pPr>
              <w:spacing w:after="0" w:line="240" w:lineRule="auto"/>
              <w:jc w:val="right"/>
              <w:rPr>
                <w:rFonts w:eastAsia="Times New Roman" w:cstheme="minorHAnsi"/>
                <w:sz w:val="20"/>
              </w:rPr>
            </w:pPr>
            <w:r w:rsidRPr="00375CC2">
              <w:rPr>
                <w:rFonts w:eastAsia="Times New Roman" w:cstheme="minorHAnsi"/>
                <w:sz w:val="20"/>
              </w:rPr>
              <w:t>25.000</w:t>
            </w:r>
          </w:p>
        </w:tc>
      </w:tr>
      <w:tr w:rsidR="009506ED" w:rsidRPr="00375CC2" w14:paraId="0812DE60" w14:textId="77777777" w:rsidTr="00221D36">
        <w:trPr>
          <w:trHeight w:val="195"/>
        </w:trPr>
        <w:tc>
          <w:tcPr>
            <w:tcW w:w="5983" w:type="dxa"/>
            <w:tcBorders>
              <w:top w:val="single" w:sz="4" w:space="0" w:color="000000"/>
              <w:left w:val="single" w:sz="4" w:space="0" w:color="000000"/>
              <w:bottom w:val="single" w:sz="4" w:space="0" w:color="000000"/>
              <w:right w:val="single" w:sz="4" w:space="0" w:color="000000"/>
            </w:tcBorders>
            <w:hideMark/>
          </w:tcPr>
          <w:p w14:paraId="16F9B577" w14:textId="77777777" w:rsidR="009506ED" w:rsidRPr="00375CC2" w:rsidRDefault="0075526A" w:rsidP="00D62897">
            <w:pPr>
              <w:autoSpaceDE w:val="0"/>
              <w:autoSpaceDN w:val="0"/>
              <w:adjustRightInd w:val="0"/>
              <w:spacing w:after="0" w:line="240" w:lineRule="auto"/>
              <w:ind w:right="-108"/>
              <w:rPr>
                <w:rFonts w:cstheme="minorHAnsi"/>
                <w:color w:val="000000"/>
                <w:sz w:val="20"/>
              </w:rPr>
            </w:pPr>
            <w:r w:rsidRPr="00375CC2">
              <w:rPr>
                <w:rFonts w:cstheme="minorHAnsi"/>
                <w:color w:val="000000"/>
                <w:sz w:val="20"/>
              </w:rPr>
              <w:t xml:space="preserve">2022 </w:t>
            </w:r>
            <w:r w:rsidR="009506ED" w:rsidRPr="00375CC2">
              <w:rPr>
                <w:rFonts w:eastAsia="Times New Roman" w:cstheme="minorHAnsi"/>
                <w:sz w:val="20"/>
              </w:rPr>
              <w:t xml:space="preserve">Yılı Fizibilite Desteği </w:t>
            </w:r>
            <w:r w:rsidR="009506ED" w:rsidRPr="00375CC2">
              <w:rPr>
                <w:rFonts w:cstheme="minorHAnsi"/>
                <w:color w:val="000000"/>
                <w:sz w:val="20"/>
              </w:rPr>
              <w:t>Ön ve Nihai Ödemelerin Yapılması</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4B35EB1" w14:textId="77777777" w:rsidR="009506ED" w:rsidRPr="00375CC2" w:rsidRDefault="009506ED" w:rsidP="009506ED">
            <w:pPr>
              <w:spacing w:after="0" w:line="240" w:lineRule="auto"/>
              <w:jc w:val="center"/>
              <w:rPr>
                <w:rFonts w:eastAsia="Times New Roman" w:cstheme="minorHAnsi"/>
                <w:sz w:val="20"/>
              </w:rPr>
            </w:pPr>
            <w:r w:rsidRPr="00375CC2">
              <w:rPr>
                <w:rFonts w:eastAsia="Times New Roman" w:cstheme="minorHAnsi"/>
                <w:sz w:val="20"/>
              </w:rPr>
              <w:t>İDB</w:t>
            </w:r>
          </w:p>
        </w:tc>
        <w:tc>
          <w:tcPr>
            <w:tcW w:w="1956" w:type="dxa"/>
            <w:tcBorders>
              <w:top w:val="single" w:sz="4" w:space="0" w:color="000000"/>
              <w:left w:val="single" w:sz="4" w:space="0" w:color="000000"/>
              <w:bottom w:val="single" w:sz="4" w:space="0" w:color="000000"/>
              <w:right w:val="single" w:sz="4" w:space="0" w:color="000000"/>
            </w:tcBorders>
            <w:vAlign w:val="center"/>
            <w:hideMark/>
          </w:tcPr>
          <w:p w14:paraId="70445236" w14:textId="77777777" w:rsidR="009506ED" w:rsidRPr="00375CC2" w:rsidRDefault="008E633C" w:rsidP="009506ED">
            <w:pPr>
              <w:spacing w:after="0" w:line="240" w:lineRule="auto"/>
              <w:jc w:val="right"/>
              <w:rPr>
                <w:rFonts w:eastAsia="Times New Roman" w:cstheme="minorHAnsi"/>
                <w:sz w:val="20"/>
              </w:rPr>
            </w:pPr>
            <w:r w:rsidRPr="00375CC2">
              <w:rPr>
                <w:rFonts w:eastAsia="Times New Roman" w:cstheme="minorHAnsi"/>
                <w:sz w:val="20"/>
              </w:rPr>
              <w:t>700.000</w:t>
            </w:r>
          </w:p>
        </w:tc>
      </w:tr>
      <w:tr w:rsidR="009506ED" w:rsidRPr="00375CC2" w14:paraId="763FC65E" w14:textId="77777777" w:rsidTr="00221D36">
        <w:trPr>
          <w:trHeight w:val="62"/>
        </w:trPr>
        <w:tc>
          <w:tcPr>
            <w:tcW w:w="5983" w:type="dxa"/>
            <w:tcBorders>
              <w:top w:val="single" w:sz="4" w:space="0" w:color="000000"/>
              <w:left w:val="single" w:sz="4" w:space="0" w:color="000000"/>
              <w:bottom w:val="single" w:sz="4" w:space="0" w:color="000000"/>
              <w:right w:val="single" w:sz="4" w:space="0" w:color="000000"/>
            </w:tcBorders>
            <w:hideMark/>
          </w:tcPr>
          <w:p w14:paraId="56E9CCFC" w14:textId="62B77ADC" w:rsidR="009506ED" w:rsidRPr="00375CC2" w:rsidRDefault="00AF68F8" w:rsidP="009506ED">
            <w:pPr>
              <w:autoSpaceDE w:val="0"/>
              <w:autoSpaceDN w:val="0"/>
              <w:adjustRightInd w:val="0"/>
              <w:spacing w:after="0" w:line="240" w:lineRule="auto"/>
              <w:ind w:right="-108"/>
              <w:rPr>
                <w:rFonts w:cstheme="minorHAnsi"/>
                <w:color w:val="000000"/>
                <w:sz w:val="20"/>
              </w:rPr>
            </w:pPr>
            <w:r w:rsidRPr="00375CC2">
              <w:rPr>
                <w:rFonts w:cstheme="minorHAnsi"/>
                <w:color w:val="000000"/>
                <w:sz w:val="20"/>
              </w:rPr>
              <w:t>Önceki Yıllar</w:t>
            </w:r>
            <w:r w:rsidR="009506ED" w:rsidRPr="00375CC2">
              <w:rPr>
                <w:rFonts w:cstheme="minorHAnsi"/>
                <w:color w:val="000000"/>
                <w:sz w:val="20"/>
              </w:rPr>
              <w:t xml:space="preserve"> Fizibilite Desteği Programı Kalan Ödemeler</w:t>
            </w:r>
            <w:r w:rsidR="007D60F7" w:rsidRPr="00375CC2">
              <w:rPr>
                <w:rFonts w:cstheme="minorHAnsi"/>
                <w:color w:val="000000"/>
                <w:sz w:val="20"/>
              </w:rPr>
              <w:t>in</w:t>
            </w:r>
            <w:r w:rsidRPr="00375CC2">
              <w:rPr>
                <w:rFonts w:cstheme="minorHAnsi"/>
                <w:color w:val="000000"/>
                <w:sz w:val="20"/>
              </w:rPr>
              <w:t>in</w:t>
            </w:r>
            <w:r w:rsidR="007D60F7" w:rsidRPr="00375CC2">
              <w:rPr>
                <w:rFonts w:cstheme="minorHAnsi"/>
                <w:color w:val="000000"/>
                <w:sz w:val="20"/>
              </w:rPr>
              <w:t xml:space="preserve"> Yapılması</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269BDA8" w14:textId="77777777" w:rsidR="009506ED" w:rsidRPr="00375CC2" w:rsidRDefault="009506ED" w:rsidP="009506ED">
            <w:pPr>
              <w:spacing w:after="0" w:line="240" w:lineRule="auto"/>
              <w:jc w:val="center"/>
              <w:rPr>
                <w:rFonts w:eastAsia="Times New Roman" w:cstheme="minorHAnsi"/>
                <w:sz w:val="20"/>
              </w:rPr>
            </w:pPr>
            <w:r w:rsidRPr="00375CC2">
              <w:rPr>
                <w:rFonts w:eastAsia="Times New Roman" w:cstheme="minorHAnsi"/>
                <w:sz w:val="20"/>
              </w:rPr>
              <w:t>İDB</w:t>
            </w:r>
          </w:p>
        </w:tc>
        <w:tc>
          <w:tcPr>
            <w:tcW w:w="1956" w:type="dxa"/>
            <w:tcBorders>
              <w:top w:val="single" w:sz="4" w:space="0" w:color="000000"/>
              <w:left w:val="single" w:sz="4" w:space="0" w:color="000000"/>
              <w:bottom w:val="single" w:sz="4" w:space="0" w:color="000000"/>
              <w:right w:val="single" w:sz="4" w:space="0" w:color="000000"/>
            </w:tcBorders>
            <w:vAlign w:val="center"/>
            <w:hideMark/>
          </w:tcPr>
          <w:p w14:paraId="0D9DB545" w14:textId="746ECFA1" w:rsidR="009506ED" w:rsidRPr="00375CC2" w:rsidRDefault="009F6A9C" w:rsidP="009506ED">
            <w:pPr>
              <w:spacing w:after="0" w:line="240" w:lineRule="auto"/>
              <w:jc w:val="right"/>
              <w:rPr>
                <w:rFonts w:eastAsia="Times New Roman" w:cstheme="minorHAnsi"/>
                <w:sz w:val="20"/>
              </w:rPr>
            </w:pPr>
            <w:r w:rsidRPr="00375CC2">
              <w:rPr>
                <w:rFonts w:eastAsia="Times New Roman" w:cstheme="minorHAnsi"/>
                <w:sz w:val="20"/>
              </w:rPr>
              <w:t>763</w:t>
            </w:r>
            <w:r w:rsidR="00AF68F8" w:rsidRPr="00375CC2">
              <w:rPr>
                <w:rFonts w:eastAsia="Times New Roman" w:cstheme="minorHAnsi"/>
                <w:sz w:val="20"/>
              </w:rPr>
              <w:t>.000</w:t>
            </w:r>
          </w:p>
        </w:tc>
      </w:tr>
      <w:tr w:rsidR="008E633C" w:rsidRPr="00375CC2" w14:paraId="2244DEF3" w14:textId="77777777" w:rsidTr="00221D36">
        <w:trPr>
          <w:trHeight w:val="62"/>
        </w:trPr>
        <w:tc>
          <w:tcPr>
            <w:tcW w:w="5983" w:type="dxa"/>
            <w:tcBorders>
              <w:top w:val="single" w:sz="4" w:space="0" w:color="000000"/>
              <w:left w:val="single" w:sz="4" w:space="0" w:color="000000"/>
              <w:bottom w:val="single" w:sz="4" w:space="0" w:color="000000"/>
              <w:right w:val="single" w:sz="4" w:space="0" w:color="000000"/>
            </w:tcBorders>
          </w:tcPr>
          <w:p w14:paraId="531BC059" w14:textId="77777777" w:rsidR="008E633C" w:rsidRPr="00375CC2" w:rsidRDefault="008E633C" w:rsidP="003E71C0">
            <w:pPr>
              <w:autoSpaceDE w:val="0"/>
              <w:autoSpaceDN w:val="0"/>
              <w:adjustRightInd w:val="0"/>
              <w:spacing w:after="0" w:line="240" w:lineRule="auto"/>
              <w:ind w:right="-108"/>
              <w:rPr>
                <w:rFonts w:cstheme="minorHAnsi"/>
                <w:color w:val="000000"/>
                <w:sz w:val="20"/>
              </w:rPr>
            </w:pPr>
            <w:r w:rsidRPr="00375CC2">
              <w:rPr>
                <w:rFonts w:cstheme="minorHAnsi"/>
                <w:color w:val="000000"/>
                <w:sz w:val="20"/>
              </w:rPr>
              <w:t>Fizibilite Desteği Programı Ön Ödemelerinin Giderleştirilmesi</w:t>
            </w:r>
          </w:p>
        </w:tc>
        <w:tc>
          <w:tcPr>
            <w:tcW w:w="1417" w:type="dxa"/>
            <w:tcBorders>
              <w:top w:val="single" w:sz="4" w:space="0" w:color="000000"/>
              <w:left w:val="single" w:sz="4" w:space="0" w:color="000000"/>
              <w:bottom w:val="single" w:sz="4" w:space="0" w:color="000000"/>
              <w:right w:val="single" w:sz="4" w:space="0" w:color="000000"/>
            </w:tcBorders>
            <w:vAlign w:val="center"/>
          </w:tcPr>
          <w:p w14:paraId="6AAEE587" w14:textId="77777777" w:rsidR="008E633C" w:rsidRPr="00375CC2" w:rsidRDefault="008E633C" w:rsidP="009506ED">
            <w:pPr>
              <w:spacing w:after="0" w:line="240" w:lineRule="auto"/>
              <w:jc w:val="center"/>
              <w:rPr>
                <w:rFonts w:eastAsia="Times New Roman" w:cstheme="minorHAnsi"/>
                <w:sz w:val="20"/>
              </w:rPr>
            </w:pPr>
            <w:r w:rsidRPr="00375CC2">
              <w:rPr>
                <w:rFonts w:eastAsia="Times New Roman" w:cstheme="minorHAnsi"/>
                <w:sz w:val="20"/>
              </w:rPr>
              <w:t>İDB</w:t>
            </w:r>
          </w:p>
        </w:tc>
        <w:tc>
          <w:tcPr>
            <w:tcW w:w="1956" w:type="dxa"/>
            <w:tcBorders>
              <w:top w:val="single" w:sz="4" w:space="0" w:color="000000"/>
              <w:left w:val="single" w:sz="4" w:space="0" w:color="000000"/>
              <w:bottom w:val="single" w:sz="4" w:space="0" w:color="000000"/>
              <w:right w:val="single" w:sz="4" w:space="0" w:color="000000"/>
            </w:tcBorders>
            <w:vAlign w:val="center"/>
          </w:tcPr>
          <w:p w14:paraId="52A86C05" w14:textId="77777777" w:rsidR="008E633C" w:rsidRPr="00375CC2" w:rsidRDefault="008E633C" w:rsidP="009506ED">
            <w:pPr>
              <w:spacing w:after="0" w:line="240" w:lineRule="auto"/>
              <w:jc w:val="right"/>
              <w:rPr>
                <w:rFonts w:eastAsia="Times New Roman" w:cstheme="minorHAnsi"/>
                <w:sz w:val="20"/>
              </w:rPr>
            </w:pPr>
            <w:r w:rsidRPr="00375CC2">
              <w:rPr>
                <w:rFonts w:eastAsia="Times New Roman" w:cstheme="minorHAnsi"/>
                <w:sz w:val="20"/>
              </w:rPr>
              <w:t>710.000</w:t>
            </w:r>
          </w:p>
        </w:tc>
      </w:tr>
      <w:tr w:rsidR="00703345" w:rsidRPr="00375CC2" w14:paraId="5ADF8106" w14:textId="77777777" w:rsidTr="00221D36">
        <w:trPr>
          <w:trHeight w:val="62"/>
        </w:trPr>
        <w:tc>
          <w:tcPr>
            <w:tcW w:w="7400" w:type="dxa"/>
            <w:gridSpan w:val="2"/>
            <w:tcBorders>
              <w:top w:val="single" w:sz="4" w:space="0" w:color="000000"/>
              <w:left w:val="single" w:sz="4" w:space="0" w:color="000000"/>
              <w:bottom w:val="single" w:sz="4" w:space="0" w:color="000000"/>
              <w:right w:val="single" w:sz="4" w:space="0" w:color="000000"/>
            </w:tcBorders>
          </w:tcPr>
          <w:p w14:paraId="4729CFAB" w14:textId="77777777" w:rsidR="00703345" w:rsidRPr="00375CC2" w:rsidRDefault="00450682" w:rsidP="009F609A">
            <w:pPr>
              <w:spacing w:after="0" w:line="240" w:lineRule="auto"/>
              <w:rPr>
                <w:rFonts w:eastAsia="Times New Roman" w:cstheme="minorHAnsi"/>
                <w:b/>
                <w:sz w:val="20"/>
              </w:rPr>
            </w:pPr>
            <w:r w:rsidRPr="00375CC2">
              <w:rPr>
                <w:rFonts w:eastAsia="Times New Roman" w:cstheme="minorHAnsi"/>
                <w:b/>
                <w:sz w:val="20"/>
              </w:rPr>
              <w:t>TOPLAM</w:t>
            </w:r>
          </w:p>
        </w:tc>
        <w:tc>
          <w:tcPr>
            <w:tcW w:w="1956" w:type="dxa"/>
            <w:tcBorders>
              <w:top w:val="single" w:sz="4" w:space="0" w:color="000000"/>
              <w:left w:val="single" w:sz="4" w:space="0" w:color="000000"/>
              <w:bottom w:val="single" w:sz="4" w:space="0" w:color="000000"/>
              <w:right w:val="single" w:sz="4" w:space="0" w:color="000000"/>
            </w:tcBorders>
            <w:vAlign w:val="center"/>
          </w:tcPr>
          <w:p w14:paraId="2A10A039" w14:textId="35D01A86" w:rsidR="00703345" w:rsidRPr="00375CC2" w:rsidRDefault="009F6A9C">
            <w:pPr>
              <w:spacing w:after="0" w:line="240" w:lineRule="auto"/>
              <w:jc w:val="right"/>
              <w:rPr>
                <w:rFonts w:eastAsia="Times New Roman" w:cstheme="minorHAnsi"/>
                <w:b/>
                <w:sz w:val="20"/>
              </w:rPr>
            </w:pPr>
            <w:r w:rsidRPr="00375CC2">
              <w:rPr>
                <w:rFonts w:eastAsia="Times New Roman" w:cstheme="minorHAnsi"/>
                <w:b/>
                <w:sz w:val="20"/>
              </w:rPr>
              <w:t>2.198.000</w:t>
            </w:r>
          </w:p>
        </w:tc>
      </w:tr>
    </w:tbl>
    <w:p w14:paraId="4B65A69C" w14:textId="77777777" w:rsidR="009F609A" w:rsidRPr="00375CC2" w:rsidRDefault="009F609A" w:rsidP="009506ED">
      <w:pPr>
        <w:pStyle w:val="ListeParagraf"/>
        <w:ind w:left="360"/>
        <w:rPr>
          <w:rFonts w:cstheme="minorHAnsi"/>
          <w:b/>
        </w:rPr>
      </w:pPr>
    </w:p>
    <w:p w14:paraId="15B589F0" w14:textId="77777777" w:rsidR="009506ED" w:rsidRPr="00375CC2" w:rsidRDefault="009506ED" w:rsidP="00071ECA">
      <w:pPr>
        <w:pStyle w:val="ListeParagraf"/>
        <w:numPr>
          <w:ilvl w:val="3"/>
          <w:numId w:val="4"/>
        </w:numPr>
        <w:ind w:left="709"/>
        <w:rPr>
          <w:rFonts w:cstheme="minorHAnsi"/>
          <w:b/>
        </w:rPr>
      </w:pPr>
      <w:r w:rsidRPr="00375CC2">
        <w:rPr>
          <w:rFonts w:cstheme="minorHAnsi"/>
          <w:b/>
        </w:rPr>
        <w:t>Güdümlü Proje Desteği</w:t>
      </w:r>
    </w:p>
    <w:p w14:paraId="707978CD" w14:textId="77777777" w:rsidR="009506ED" w:rsidRPr="00375CC2" w:rsidRDefault="009506ED" w:rsidP="00071ECA">
      <w:pPr>
        <w:pStyle w:val="ListeParagraf"/>
        <w:numPr>
          <w:ilvl w:val="4"/>
          <w:numId w:val="4"/>
        </w:numPr>
        <w:ind w:left="993" w:hanging="993"/>
        <w:rPr>
          <w:rFonts w:cstheme="minorHAnsi"/>
          <w:b/>
        </w:rPr>
      </w:pPr>
      <w:r w:rsidRPr="00375CC2">
        <w:rPr>
          <w:rFonts w:cstheme="minorHAnsi"/>
          <w:b/>
        </w:rPr>
        <w:t xml:space="preserve">Denizli Mesleki Eğitim </w:t>
      </w:r>
      <w:r w:rsidR="009E6474" w:rsidRPr="00375CC2">
        <w:rPr>
          <w:rFonts w:cstheme="minorHAnsi"/>
          <w:b/>
        </w:rPr>
        <w:t xml:space="preserve">ve Test </w:t>
      </w:r>
      <w:r w:rsidRPr="00375CC2">
        <w:rPr>
          <w:rFonts w:cstheme="minorHAnsi"/>
          <w:b/>
        </w:rPr>
        <w:t>Merkezi Güdümlü Projesi</w:t>
      </w:r>
    </w:p>
    <w:p w14:paraId="7C023202" w14:textId="6F6C5918" w:rsidR="0056455D" w:rsidRPr="00375CC2" w:rsidRDefault="001A7C06" w:rsidP="001A7C06">
      <w:pPr>
        <w:spacing w:line="360" w:lineRule="auto"/>
        <w:jc w:val="both"/>
        <w:rPr>
          <w:rFonts w:eastAsia="Times New Roman" w:cstheme="minorHAnsi"/>
        </w:rPr>
      </w:pPr>
      <w:r w:rsidRPr="00375CC2">
        <w:rPr>
          <w:rFonts w:eastAsia="Times New Roman" w:cstheme="minorHAnsi"/>
        </w:rPr>
        <w:t>Bu güdümlü proje kapsamında, tekstil ürünleri ve makine imalatı sektörleri öncelikli olmak üzere sanayinin ihtiyaç duyduğu nitelikli eleman teminin sağlanması ve uygulama altyapısının güçlendirilerek mesleki eğitimin kalitesinin artırılmas</w:t>
      </w:r>
      <w:r w:rsidR="00DC49C9" w:rsidRPr="00375CC2">
        <w:rPr>
          <w:rFonts w:eastAsia="Times New Roman" w:cstheme="minorHAnsi"/>
        </w:rPr>
        <w:t xml:space="preserve">ı amaçlanmaktadır. </w:t>
      </w:r>
      <w:r w:rsidR="00A910B4" w:rsidRPr="00375CC2">
        <w:rPr>
          <w:rFonts w:eastAsia="Times New Roman" w:cstheme="minorHAnsi"/>
        </w:rPr>
        <w:t xml:space="preserve">Proje kapsamında genç istihdamını artırmaya yönelik eğitim programları uygulanacaktır. </w:t>
      </w:r>
      <w:r w:rsidR="009B015D" w:rsidRPr="00375CC2">
        <w:rPr>
          <w:rFonts w:eastAsia="Times New Roman" w:cstheme="minorHAnsi"/>
        </w:rPr>
        <w:t xml:space="preserve"> Projenin sözleşmesi Kasım 2021 tarihinde imzalanmış olup 2022 yılı içinde proje faaliyetlerinin tamamlanması hedeflenmektedir.</w:t>
      </w:r>
    </w:p>
    <w:p w14:paraId="36DFB1C7" w14:textId="77777777" w:rsidR="00B316C2" w:rsidRPr="00375CC2" w:rsidRDefault="00B316C2" w:rsidP="005261C7">
      <w:pPr>
        <w:pStyle w:val="ListeParagraf"/>
        <w:spacing w:after="0"/>
        <w:ind w:left="993"/>
        <w:jc w:val="center"/>
        <w:rPr>
          <w:rFonts w:cstheme="minorHAnsi"/>
          <w:b/>
          <w:sz w:val="20"/>
        </w:rPr>
      </w:pPr>
    </w:p>
    <w:p w14:paraId="7B4572BB" w14:textId="12D26D75" w:rsidR="009506ED" w:rsidRPr="00375CC2" w:rsidRDefault="009506ED" w:rsidP="005261C7">
      <w:pPr>
        <w:pStyle w:val="ListeParagraf"/>
        <w:spacing w:after="0"/>
        <w:ind w:left="993"/>
        <w:jc w:val="center"/>
        <w:rPr>
          <w:rFonts w:cstheme="minorHAnsi"/>
          <w:b/>
        </w:rPr>
      </w:pPr>
      <w:bookmarkStart w:id="2130" w:name="_Toc113631185"/>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60</w:t>
      </w:r>
      <w:r w:rsidRPr="00375CC2">
        <w:rPr>
          <w:rFonts w:cstheme="minorHAnsi"/>
          <w:b/>
          <w:sz w:val="20"/>
        </w:rPr>
        <w:fldChar w:fldCharType="end"/>
      </w:r>
      <w:r w:rsidRPr="00375CC2">
        <w:rPr>
          <w:rFonts w:cstheme="minorHAnsi"/>
          <w:b/>
          <w:sz w:val="20"/>
        </w:rPr>
        <w:t xml:space="preserve">: </w:t>
      </w:r>
      <w:r w:rsidR="005261C7" w:rsidRPr="00375CC2">
        <w:rPr>
          <w:rFonts w:cstheme="minorHAnsi"/>
          <w:b/>
          <w:sz w:val="20"/>
        </w:rPr>
        <w:t>Denizli Mesleki Eğitim ve Test Merkezi Güdümlü Projesi</w:t>
      </w:r>
      <w:bookmarkEnd w:id="2130"/>
    </w:p>
    <w:tbl>
      <w:tblPr>
        <w:tblStyle w:val="TabloKlavuzu211"/>
        <w:tblW w:w="0" w:type="auto"/>
        <w:jc w:val="center"/>
        <w:tblLayout w:type="fixed"/>
        <w:tblLook w:val="04A0" w:firstRow="1" w:lastRow="0" w:firstColumn="1" w:lastColumn="0" w:noHBand="0" w:noVBand="1"/>
      </w:tblPr>
      <w:tblGrid>
        <w:gridCol w:w="6521"/>
        <w:gridCol w:w="1276"/>
        <w:gridCol w:w="1179"/>
      </w:tblGrid>
      <w:tr w:rsidR="009506ED" w:rsidRPr="00375CC2" w14:paraId="5A07C66E" w14:textId="77777777" w:rsidTr="00E84CE3">
        <w:trPr>
          <w:trHeight w:hRule="exact" w:val="350"/>
          <w:jc w:val="center"/>
        </w:trPr>
        <w:tc>
          <w:tcPr>
            <w:tcW w:w="6521" w:type="dxa"/>
            <w:shd w:val="clear" w:color="auto" w:fill="C6D9F1" w:themeFill="text2" w:themeFillTint="33"/>
            <w:vAlign w:val="center"/>
            <w:hideMark/>
          </w:tcPr>
          <w:p w14:paraId="324F6173" w14:textId="77777777" w:rsidR="009506ED" w:rsidRPr="00375CC2" w:rsidRDefault="009506ED" w:rsidP="006D3E71">
            <w:pPr>
              <w:ind w:right="68"/>
              <w:jc w:val="center"/>
              <w:rPr>
                <w:rFonts w:asciiTheme="minorHAnsi" w:hAnsiTheme="minorHAnsi" w:cstheme="minorHAnsi"/>
                <w:b/>
                <w:color w:val="000000"/>
                <w:sz w:val="20"/>
                <w:szCs w:val="22"/>
              </w:rPr>
            </w:pPr>
            <w:r w:rsidRPr="00375CC2">
              <w:rPr>
                <w:rFonts w:asciiTheme="minorHAnsi" w:hAnsiTheme="minorHAnsi" w:cstheme="minorHAnsi"/>
                <w:sz w:val="20"/>
              </w:rPr>
              <w:br w:type="page"/>
            </w:r>
            <w:r w:rsidRPr="00375CC2">
              <w:rPr>
                <w:rFonts w:asciiTheme="minorHAnsi" w:hAnsiTheme="minorHAnsi" w:cstheme="minorHAnsi"/>
                <w:b/>
                <w:color w:val="000000"/>
                <w:sz w:val="20"/>
              </w:rPr>
              <w:t>Proje/Faaliyet</w:t>
            </w:r>
          </w:p>
        </w:tc>
        <w:tc>
          <w:tcPr>
            <w:tcW w:w="1276" w:type="dxa"/>
            <w:shd w:val="clear" w:color="auto" w:fill="C6D9F1" w:themeFill="text2" w:themeFillTint="33"/>
            <w:vAlign w:val="center"/>
            <w:hideMark/>
          </w:tcPr>
          <w:p w14:paraId="2A5A59D0" w14:textId="77777777" w:rsidR="009506ED" w:rsidRPr="00375CC2" w:rsidRDefault="009506ED" w:rsidP="00E84CE3">
            <w:pPr>
              <w:ind w:left="-108"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179" w:type="dxa"/>
            <w:shd w:val="clear" w:color="auto" w:fill="C6D9F1" w:themeFill="text2" w:themeFillTint="33"/>
            <w:vAlign w:val="center"/>
            <w:hideMark/>
          </w:tcPr>
          <w:p w14:paraId="67343CA7" w14:textId="77777777" w:rsidR="009506ED" w:rsidRPr="00375CC2" w:rsidRDefault="009506ED" w:rsidP="00E84CE3">
            <w:pPr>
              <w:ind w:left="-110" w:right="-102"/>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1A7C06" w:rsidRPr="00375CC2" w14:paraId="2DA66873" w14:textId="77777777" w:rsidTr="00E84CE3">
        <w:trPr>
          <w:trHeight w:hRule="exact" w:val="275"/>
          <w:jc w:val="center"/>
        </w:trPr>
        <w:tc>
          <w:tcPr>
            <w:tcW w:w="6521" w:type="dxa"/>
            <w:vAlign w:val="center"/>
            <w:hideMark/>
          </w:tcPr>
          <w:p w14:paraId="77545C26" w14:textId="77777777" w:rsidR="001A7C06" w:rsidRPr="00375CC2" w:rsidRDefault="001A7C06" w:rsidP="00E2059F">
            <w:pPr>
              <w:ind w:right="68"/>
              <w:rPr>
                <w:rFonts w:asciiTheme="minorHAnsi" w:hAnsiTheme="minorHAnsi" w:cstheme="minorHAnsi"/>
                <w:color w:val="000000"/>
                <w:sz w:val="20"/>
                <w:szCs w:val="22"/>
              </w:rPr>
            </w:pPr>
            <w:r w:rsidRPr="00375CC2">
              <w:rPr>
                <w:rFonts w:asciiTheme="minorHAnsi" w:hAnsiTheme="minorHAnsi" w:cstheme="minorHAnsi"/>
                <w:color w:val="000000"/>
                <w:sz w:val="20"/>
              </w:rPr>
              <w:t>Denizli Mesleki Eğitim ve Test Merkezi Projesi Ödemesi</w:t>
            </w:r>
          </w:p>
        </w:tc>
        <w:tc>
          <w:tcPr>
            <w:tcW w:w="1276" w:type="dxa"/>
            <w:vMerge w:val="restart"/>
            <w:shd w:val="clear" w:color="auto" w:fill="auto"/>
            <w:vAlign w:val="center"/>
            <w:hideMark/>
          </w:tcPr>
          <w:p w14:paraId="7A60171C" w14:textId="77777777" w:rsidR="001A7C06" w:rsidRPr="00375CC2" w:rsidRDefault="001A7C06" w:rsidP="006D3E71">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İDB</w:t>
            </w:r>
          </w:p>
        </w:tc>
        <w:tc>
          <w:tcPr>
            <w:tcW w:w="1179" w:type="dxa"/>
            <w:shd w:val="clear" w:color="auto" w:fill="auto"/>
            <w:vAlign w:val="center"/>
            <w:hideMark/>
          </w:tcPr>
          <w:p w14:paraId="5363905F" w14:textId="77777777" w:rsidR="001A7C06" w:rsidRPr="00375CC2" w:rsidRDefault="001A7C06" w:rsidP="006D3E71">
            <w:pPr>
              <w:ind w:right="68"/>
              <w:jc w:val="center"/>
              <w:rPr>
                <w:rFonts w:asciiTheme="minorHAnsi" w:hAnsiTheme="minorHAnsi" w:cstheme="minorHAnsi"/>
                <w:sz w:val="20"/>
                <w:szCs w:val="22"/>
              </w:rPr>
            </w:pPr>
            <w:r w:rsidRPr="00375CC2">
              <w:rPr>
                <w:rFonts w:asciiTheme="minorHAnsi" w:hAnsiTheme="minorHAnsi" w:cstheme="minorHAnsi"/>
                <w:sz w:val="20"/>
              </w:rPr>
              <w:t>2.010.000</w:t>
            </w:r>
          </w:p>
        </w:tc>
      </w:tr>
      <w:tr w:rsidR="001A7C06" w:rsidRPr="00375CC2" w14:paraId="7A33A281" w14:textId="77777777" w:rsidTr="00E84CE3">
        <w:trPr>
          <w:trHeight w:hRule="exact" w:val="293"/>
          <w:jc w:val="center"/>
        </w:trPr>
        <w:tc>
          <w:tcPr>
            <w:tcW w:w="6521" w:type="dxa"/>
            <w:vAlign w:val="center"/>
          </w:tcPr>
          <w:p w14:paraId="6401D8BF" w14:textId="514559D7" w:rsidR="001A7C06" w:rsidRPr="00375CC2" w:rsidRDefault="001A7C06" w:rsidP="00E84CE3">
            <w:pPr>
              <w:ind w:right="-105"/>
              <w:rPr>
                <w:rFonts w:asciiTheme="minorHAnsi" w:hAnsiTheme="minorHAnsi" w:cstheme="minorHAnsi"/>
                <w:color w:val="000000"/>
                <w:sz w:val="20"/>
              </w:rPr>
            </w:pPr>
            <w:r w:rsidRPr="00375CC2">
              <w:rPr>
                <w:rFonts w:asciiTheme="minorHAnsi" w:hAnsiTheme="minorHAnsi" w:cstheme="minorHAnsi"/>
                <w:color w:val="000000"/>
                <w:sz w:val="20"/>
              </w:rPr>
              <w:t>Denizli Mesleki Eğitim ve Test Merkezi P</w:t>
            </w:r>
            <w:r w:rsidR="00E84CE3" w:rsidRPr="00375CC2">
              <w:rPr>
                <w:rFonts w:asciiTheme="minorHAnsi" w:hAnsiTheme="minorHAnsi" w:cstheme="minorHAnsi"/>
                <w:color w:val="000000"/>
                <w:sz w:val="20"/>
              </w:rPr>
              <w:t xml:space="preserve">rojesi Ön Ödemesinin </w:t>
            </w:r>
            <w:r w:rsidR="00DC49C9" w:rsidRPr="00375CC2">
              <w:rPr>
                <w:rFonts w:asciiTheme="minorHAnsi" w:hAnsiTheme="minorHAnsi" w:cstheme="minorHAnsi"/>
                <w:color w:val="000000"/>
                <w:sz w:val="20"/>
              </w:rPr>
              <w:t>Giderleşti</w:t>
            </w:r>
            <w:r w:rsidRPr="00375CC2">
              <w:rPr>
                <w:rFonts w:asciiTheme="minorHAnsi" w:hAnsiTheme="minorHAnsi" w:cstheme="minorHAnsi"/>
                <w:color w:val="000000"/>
                <w:sz w:val="20"/>
              </w:rPr>
              <w:t>rilmesi</w:t>
            </w:r>
          </w:p>
        </w:tc>
        <w:tc>
          <w:tcPr>
            <w:tcW w:w="1276" w:type="dxa"/>
            <w:vMerge/>
            <w:shd w:val="clear" w:color="auto" w:fill="auto"/>
            <w:vAlign w:val="center"/>
          </w:tcPr>
          <w:p w14:paraId="35E4F07A" w14:textId="77777777" w:rsidR="001A7C06" w:rsidRPr="00375CC2" w:rsidRDefault="001A7C06" w:rsidP="001A7C06">
            <w:pPr>
              <w:ind w:right="68"/>
              <w:jc w:val="center"/>
              <w:rPr>
                <w:rFonts w:asciiTheme="minorHAnsi" w:hAnsiTheme="minorHAnsi" w:cstheme="minorHAnsi"/>
                <w:color w:val="000000"/>
                <w:sz w:val="20"/>
              </w:rPr>
            </w:pPr>
          </w:p>
        </w:tc>
        <w:tc>
          <w:tcPr>
            <w:tcW w:w="1179" w:type="dxa"/>
            <w:shd w:val="clear" w:color="auto" w:fill="auto"/>
            <w:vAlign w:val="center"/>
          </w:tcPr>
          <w:p w14:paraId="2AEA5109" w14:textId="77777777" w:rsidR="001A7C06" w:rsidRPr="00375CC2" w:rsidRDefault="001A7C06" w:rsidP="001A7C06">
            <w:pPr>
              <w:ind w:right="68"/>
              <w:jc w:val="center"/>
              <w:rPr>
                <w:rFonts w:asciiTheme="minorHAnsi" w:hAnsiTheme="minorHAnsi" w:cstheme="minorHAnsi"/>
                <w:sz w:val="20"/>
              </w:rPr>
            </w:pPr>
            <w:r w:rsidRPr="00375CC2">
              <w:rPr>
                <w:rFonts w:asciiTheme="minorHAnsi" w:hAnsiTheme="minorHAnsi" w:cstheme="minorHAnsi"/>
                <w:sz w:val="20"/>
              </w:rPr>
              <w:t>3.015.000</w:t>
            </w:r>
          </w:p>
        </w:tc>
      </w:tr>
    </w:tbl>
    <w:p w14:paraId="29EE1FB5" w14:textId="681F566A" w:rsidR="00DE7DC3" w:rsidRPr="00375CC2" w:rsidRDefault="00DE7DC3" w:rsidP="009506ED">
      <w:pPr>
        <w:rPr>
          <w:rFonts w:cstheme="minorHAnsi"/>
          <w:b/>
        </w:rPr>
      </w:pPr>
    </w:p>
    <w:p w14:paraId="3FE668EF" w14:textId="77777777" w:rsidR="00FC0BBB" w:rsidRPr="00375CC2" w:rsidRDefault="00FC0BBB" w:rsidP="00071ECA">
      <w:pPr>
        <w:pStyle w:val="ListeParagraf"/>
        <w:numPr>
          <w:ilvl w:val="4"/>
          <w:numId w:val="4"/>
        </w:numPr>
        <w:ind w:left="993" w:hanging="993"/>
        <w:rPr>
          <w:rFonts w:cstheme="minorHAnsi"/>
          <w:b/>
        </w:rPr>
      </w:pPr>
      <w:r w:rsidRPr="00375CC2">
        <w:rPr>
          <w:rFonts w:cstheme="minorHAnsi"/>
          <w:b/>
        </w:rPr>
        <w:t>Üreten Şehirler Projesi: Denizli’nin Geleceği Temiz Üretimde</w:t>
      </w:r>
    </w:p>
    <w:p w14:paraId="05547152" w14:textId="77777777" w:rsidR="00FC0BBB" w:rsidRPr="00375CC2" w:rsidRDefault="00FC0BBB" w:rsidP="00937630">
      <w:pPr>
        <w:spacing w:after="160" w:line="360" w:lineRule="auto"/>
        <w:jc w:val="both"/>
        <w:rPr>
          <w:rFonts w:eastAsia="Times New Roman" w:cstheme="minorHAnsi"/>
        </w:rPr>
      </w:pPr>
      <w:r w:rsidRPr="00375CC2">
        <w:rPr>
          <w:rFonts w:eastAsia="Times New Roman" w:cstheme="minorHAnsi"/>
        </w:rPr>
        <w:t>Türkiye’de imalat ve ihracatın odağı olan illerin kurumsallaşma, pazarlama ile ulaşım altyapısının desteklenmesi için uygulamaya konan “Üreten Şehirler Programı” kapsamında başarılı bulunan “Denizli’nin Geleceği Temiz Üretimde” projesi Ajansımız tarafından yürütülecektir.</w:t>
      </w:r>
    </w:p>
    <w:p w14:paraId="7BACA451" w14:textId="0AB18C6D" w:rsidR="00FC0BBB" w:rsidRPr="00375CC2" w:rsidRDefault="00FC0BBB" w:rsidP="00937630">
      <w:pPr>
        <w:spacing w:after="160" w:line="360" w:lineRule="auto"/>
        <w:jc w:val="both"/>
        <w:rPr>
          <w:rFonts w:eastAsia="Times New Roman" w:cstheme="minorHAnsi"/>
        </w:rPr>
      </w:pPr>
      <w:r w:rsidRPr="00375CC2">
        <w:rPr>
          <w:rFonts w:eastAsia="Times New Roman" w:cstheme="minorHAnsi"/>
        </w:rPr>
        <w:lastRenderedPageBreak/>
        <w:t xml:space="preserve">Proje kapsamında Denizli’de tekstil ve hazır giyim sektörüne yönelik olarak boya-terbiye alanında faaliyet gösteren 40 işletmeye enerji verimliliği, temiz üretim ve hammadde verimliliğini kapsayan kaynak verimliliği alanında danışmanlık verilip, bu alanda yapılması planlanan yatırımlar için fizibilite raporları oluşturulacaktır. Bu fizibilite raporlar ile ilerleyen aşamalarda açılacak programlara destek başvurusunda bulunulacaktır. Toplam bütçesi 2.930.000 TL olan projenin eş finansmanı 293.000 TL olarak belirlenmiştir. </w:t>
      </w:r>
    </w:p>
    <w:p w14:paraId="72EDA22A" w14:textId="229708B0" w:rsidR="00071ECA" w:rsidRPr="00375CC2" w:rsidRDefault="00071ECA" w:rsidP="00071ECA">
      <w:pPr>
        <w:spacing w:after="0" w:line="259" w:lineRule="auto"/>
        <w:jc w:val="center"/>
        <w:rPr>
          <w:rFonts w:eastAsia="Times New Roman" w:cstheme="minorHAnsi"/>
          <w:b/>
          <w:iCs/>
        </w:rPr>
      </w:pPr>
      <w:bookmarkStart w:id="2131" w:name="_Toc113631186"/>
      <w:r w:rsidRPr="00375CC2">
        <w:rPr>
          <w:rFonts w:eastAsia="Times New Roman" w:cstheme="minorHAnsi"/>
          <w:b/>
          <w:iCs/>
        </w:rPr>
        <w:t xml:space="preserve">Tablo </w:t>
      </w:r>
      <w:r w:rsidRPr="00375CC2">
        <w:rPr>
          <w:rFonts w:eastAsia="Times New Roman" w:cstheme="minorHAnsi"/>
          <w:b/>
          <w:iCs/>
        </w:rPr>
        <w:fldChar w:fldCharType="begin"/>
      </w:r>
      <w:r w:rsidRPr="00375CC2">
        <w:rPr>
          <w:rFonts w:eastAsia="Times New Roman" w:cstheme="minorHAnsi"/>
          <w:b/>
          <w:iCs/>
        </w:rPr>
        <w:instrText xml:space="preserve"> SEQ Tablo \* ARABIC </w:instrText>
      </w:r>
      <w:r w:rsidRPr="00375CC2">
        <w:rPr>
          <w:rFonts w:eastAsia="Times New Roman" w:cstheme="minorHAnsi"/>
          <w:b/>
          <w:iCs/>
        </w:rPr>
        <w:fldChar w:fldCharType="separate"/>
      </w:r>
      <w:r w:rsidR="00132CDF">
        <w:rPr>
          <w:rFonts w:eastAsia="Times New Roman" w:cstheme="minorHAnsi"/>
          <w:b/>
          <w:iCs/>
          <w:noProof/>
        </w:rPr>
        <w:t>61</w:t>
      </w:r>
      <w:r w:rsidRPr="00375CC2">
        <w:rPr>
          <w:rFonts w:eastAsia="Times New Roman" w:cstheme="minorHAnsi"/>
          <w:iCs/>
        </w:rPr>
        <w:fldChar w:fldCharType="end"/>
      </w:r>
      <w:r w:rsidRPr="00375CC2">
        <w:rPr>
          <w:rFonts w:eastAsia="Times New Roman" w:cstheme="minorHAnsi"/>
          <w:b/>
          <w:iCs/>
        </w:rPr>
        <w:t>: Üreten Şehirler Projesi: Denizli’nin Geleceği Temiz Üretimde</w:t>
      </w:r>
      <w:bookmarkEnd w:id="2131"/>
    </w:p>
    <w:tbl>
      <w:tblPr>
        <w:tblStyle w:val="TabloKlavuzu5"/>
        <w:tblW w:w="0" w:type="auto"/>
        <w:jc w:val="center"/>
        <w:tblLook w:val="04A0" w:firstRow="1" w:lastRow="0" w:firstColumn="1" w:lastColumn="0" w:noHBand="0" w:noVBand="1"/>
      </w:tblPr>
      <w:tblGrid>
        <w:gridCol w:w="3256"/>
        <w:gridCol w:w="1417"/>
        <w:gridCol w:w="1134"/>
        <w:gridCol w:w="3397"/>
      </w:tblGrid>
      <w:tr w:rsidR="00FC0BBB" w:rsidRPr="00375CC2" w14:paraId="52B9D7B7" w14:textId="77777777" w:rsidTr="001F7277">
        <w:trPr>
          <w:trHeight w:val="303"/>
          <w:jc w:val="center"/>
        </w:trPr>
        <w:tc>
          <w:tcPr>
            <w:tcW w:w="3256" w:type="dxa"/>
            <w:shd w:val="clear" w:color="auto" w:fill="D5DCE4"/>
            <w:vAlign w:val="center"/>
          </w:tcPr>
          <w:p w14:paraId="17592CFF" w14:textId="77777777" w:rsidR="00FC0BBB" w:rsidRPr="00375CC2" w:rsidRDefault="00FC0BBB" w:rsidP="00FC0BBB">
            <w:pPr>
              <w:spacing w:line="259" w:lineRule="auto"/>
              <w:ind w:right="68"/>
              <w:jc w:val="center"/>
              <w:rPr>
                <w:rFonts w:eastAsia="Calibri" w:cstheme="minorHAnsi"/>
                <w:b/>
                <w:color w:val="000000"/>
                <w:sz w:val="20"/>
              </w:rPr>
            </w:pPr>
            <w:r w:rsidRPr="00375CC2">
              <w:rPr>
                <w:rFonts w:eastAsia="Calibri" w:cstheme="minorHAnsi"/>
                <w:b/>
                <w:color w:val="000000"/>
                <w:sz w:val="20"/>
              </w:rPr>
              <w:t>Proje/Faaliyet</w:t>
            </w:r>
          </w:p>
        </w:tc>
        <w:tc>
          <w:tcPr>
            <w:tcW w:w="1417" w:type="dxa"/>
            <w:shd w:val="clear" w:color="auto" w:fill="D5DCE4"/>
            <w:vAlign w:val="center"/>
          </w:tcPr>
          <w:p w14:paraId="531FFFD0" w14:textId="77777777" w:rsidR="00FC0BBB" w:rsidRPr="00375CC2" w:rsidRDefault="00FC0BBB" w:rsidP="001F7277">
            <w:pPr>
              <w:spacing w:line="259" w:lineRule="auto"/>
              <w:jc w:val="center"/>
              <w:rPr>
                <w:rFonts w:eastAsia="Calibri" w:cstheme="minorHAnsi"/>
                <w:b/>
                <w:color w:val="000000"/>
                <w:sz w:val="20"/>
              </w:rPr>
            </w:pPr>
            <w:r w:rsidRPr="00375CC2">
              <w:rPr>
                <w:rFonts w:eastAsia="Calibri" w:cstheme="minorHAnsi"/>
                <w:b/>
                <w:color w:val="000000"/>
                <w:sz w:val="20"/>
              </w:rPr>
              <w:t>Sorumlu Birim</w:t>
            </w:r>
          </w:p>
        </w:tc>
        <w:tc>
          <w:tcPr>
            <w:tcW w:w="1134" w:type="dxa"/>
            <w:shd w:val="clear" w:color="auto" w:fill="D5DCE4"/>
            <w:vAlign w:val="center"/>
          </w:tcPr>
          <w:p w14:paraId="0DA5ABDA" w14:textId="77777777" w:rsidR="00FC0BBB" w:rsidRPr="00375CC2" w:rsidRDefault="00FC0BBB" w:rsidP="001F7277">
            <w:pPr>
              <w:spacing w:line="259" w:lineRule="auto"/>
              <w:ind w:left="-108" w:right="-109"/>
              <w:jc w:val="center"/>
              <w:rPr>
                <w:rFonts w:eastAsia="Calibri" w:cstheme="minorHAnsi"/>
                <w:b/>
                <w:color w:val="000000"/>
                <w:sz w:val="20"/>
              </w:rPr>
            </w:pPr>
            <w:r w:rsidRPr="00375CC2">
              <w:rPr>
                <w:rFonts w:eastAsia="Calibri" w:cstheme="minorHAnsi"/>
                <w:b/>
                <w:color w:val="000000"/>
                <w:sz w:val="20"/>
              </w:rPr>
              <w:t>Maliyet (TL)</w:t>
            </w:r>
          </w:p>
        </w:tc>
        <w:tc>
          <w:tcPr>
            <w:tcW w:w="3397" w:type="dxa"/>
            <w:shd w:val="clear" w:color="auto" w:fill="D5DCE4"/>
            <w:vAlign w:val="center"/>
          </w:tcPr>
          <w:p w14:paraId="27BE8325" w14:textId="77777777" w:rsidR="00FC0BBB" w:rsidRPr="00375CC2" w:rsidRDefault="00FC0BBB" w:rsidP="00FC0BBB">
            <w:pPr>
              <w:spacing w:line="259" w:lineRule="auto"/>
              <w:ind w:right="68"/>
              <w:jc w:val="center"/>
              <w:rPr>
                <w:rFonts w:eastAsia="Calibri" w:cstheme="minorHAnsi"/>
                <w:b/>
                <w:color w:val="000000"/>
                <w:sz w:val="20"/>
              </w:rPr>
            </w:pPr>
            <w:r w:rsidRPr="00375CC2">
              <w:rPr>
                <w:rFonts w:eastAsia="Calibri" w:cstheme="minorHAnsi"/>
                <w:b/>
                <w:color w:val="000000"/>
                <w:sz w:val="20"/>
              </w:rPr>
              <w:t>Çıktı Göstergesi</w:t>
            </w:r>
          </w:p>
        </w:tc>
      </w:tr>
      <w:tr w:rsidR="00FC0BBB" w:rsidRPr="00375CC2" w14:paraId="3AD37BD5" w14:textId="77777777" w:rsidTr="001F7277">
        <w:trPr>
          <w:trHeight w:val="658"/>
          <w:jc w:val="center"/>
        </w:trPr>
        <w:tc>
          <w:tcPr>
            <w:tcW w:w="3256" w:type="dxa"/>
            <w:vAlign w:val="center"/>
          </w:tcPr>
          <w:p w14:paraId="3E9566F1" w14:textId="77777777" w:rsidR="00FC0BBB" w:rsidRPr="00375CC2" w:rsidRDefault="00FC0BBB" w:rsidP="00FC0BBB">
            <w:pPr>
              <w:jc w:val="both"/>
              <w:rPr>
                <w:rFonts w:eastAsia="Calibri" w:cstheme="minorHAnsi"/>
              </w:rPr>
            </w:pPr>
            <w:r w:rsidRPr="00375CC2">
              <w:rPr>
                <w:rFonts w:eastAsia="Calibri" w:cstheme="minorHAnsi"/>
              </w:rPr>
              <w:t xml:space="preserve">Üreten Şehirler Projesi: </w:t>
            </w:r>
            <w:r w:rsidRPr="00375CC2">
              <w:rPr>
                <w:rFonts w:eastAsia="Times New Roman" w:cstheme="minorHAnsi"/>
                <w:iCs/>
              </w:rPr>
              <w:t>Denizli’nin Geleceği Temiz Üretimde</w:t>
            </w:r>
          </w:p>
          <w:p w14:paraId="049AEEC4" w14:textId="77777777" w:rsidR="00FC0BBB" w:rsidRPr="00375CC2" w:rsidRDefault="00FC0BBB" w:rsidP="00FC0BBB">
            <w:pPr>
              <w:rPr>
                <w:rFonts w:eastAsia="Calibri" w:cstheme="minorHAnsi"/>
                <w:sz w:val="20"/>
              </w:rPr>
            </w:pPr>
          </w:p>
        </w:tc>
        <w:tc>
          <w:tcPr>
            <w:tcW w:w="1417" w:type="dxa"/>
            <w:vAlign w:val="center"/>
          </w:tcPr>
          <w:p w14:paraId="46C6860E" w14:textId="77777777" w:rsidR="00FC0BBB" w:rsidRPr="00375CC2" w:rsidRDefault="00FC0BBB" w:rsidP="00FC0BBB">
            <w:pPr>
              <w:spacing w:line="259" w:lineRule="auto"/>
              <w:ind w:right="68"/>
              <w:jc w:val="center"/>
              <w:rPr>
                <w:rFonts w:eastAsia="Calibri" w:cstheme="minorHAnsi"/>
                <w:color w:val="000000"/>
                <w:sz w:val="20"/>
              </w:rPr>
            </w:pPr>
            <w:r w:rsidRPr="00375CC2">
              <w:rPr>
                <w:rFonts w:eastAsia="Calibri" w:cstheme="minorHAnsi"/>
                <w:color w:val="000000"/>
                <w:sz w:val="20"/>
              </w:rPr>
              <w:t>PYB</w:t>
            </w:r>
          </w:p>
        </w:tc>
        <w:tc>
          <w:tcPr>
            <w:tcW w:w="1134" w:type="dxa"/>
            <w:vAlign w:val="center"/>
          </w:tcPr>
          <w:p w14:paraId="4911B169" w14:textId="541CA2D5" w:rsidR="00FC0BBB" w:rsidRPr="00375CC2" w:rsidRDefault="00FC0BBB" w:rsidP="00FC0BBB">
            <w:pPr>
              <w:spacing w:line="259" w:lineRule="auto"/>
              <w:ind w:right="68"/>
              <w:jc w:val="center"/>
              <w:rPr>
                <w:rFonts w:eastAsia="Calibri" w:cstheme="minorHAnsi"/>
                <w:color w:val="000000"/>
                <w:sz w:val="20"/>
              </w:rPr>
            </w:pPr>
            <w:r w:rsidRPr="00375CC2">
              <w:rPr>
                <w:rFonts w:eastAsia="Calibri" w:cstheme="minorHAnsi"/>
                <w:color w:val="000000"/>
                <w:sz w:val="20"/>
              </w:rPr>
              <w:t>2.637.000</w:t>
            </w:r>
          </w:p>
        </w:tc>
        <w:tc>
          <w:tcPr>
            <w:tcW w:w="3397" w:type="dxa"/>
            <w:vAlign w:val="center"/>
          </w:tcPr>
          <w:p w14:paraId="46CFD951" w14:textId="77777777" w:rsidR="00FC0BBB" w:rsidRPr="00375CC2" w:rsidRDefault="00FC0BBB" w:rsidP="00FC0BBB">
            <w:pPr>
              <w:jc w:val="both"/>
              <w:rPr>
                <w:rFonts w:eastAsia="Times New Roman" w:cstheme="minorHAnsi"/>
                <w:iCs/>
              </w:rPr>
            </w:pPr>
            <w:r w:rsidRPr="00375CC2">
              <w:rPr>
                <w:rFonts w:eastAsia="Times New Roman" w:cstheme="minorHAnsi"/>
                <w:iCs/>
              </w:rPr>
              <w:t>Verilen Eğitim Sayısı: 2</w:t>
            </w:r>
          </w:p>
          <w:p w14:paraId="2ED0DFE7" w14:textId="77777777" w:rsidR="00FC0BBB" w:rsidRPr="00375CC2" w:rsidRDefault="00FC0BBB" w:rsidP="00FC0BBB">
            <w:pPr>
              <w:jc w:val="both"/>
              <w:rPr>
                <w:rFonts w:eastAsia="Times New Roman" w:cstheme="minorHAnsi"/>
                <w:iCs/>
              </w:rPr>
            </w:pPr>
            <w:r w:rsidRPr="00375CC2">
              <w:rPr>
                <w:rFonts w:eastAsia="Times New Roman" w:cstheme="minorHAnsi"/>
                <w:iCs/>
              </w:rPr>
              <w:t xml:space="preserve">Danışmanlık Verilen Firma Sayısı: 40 </w:t>
            </w:r>
          </w:p>
          <w:p w14:paraId="1E2A74D7" w14:textId="77777777" w:rsidR="00FC0BBB" w:rsidRPr="00375CC2" w:rsidRDefault="00FC0BBB" w:rsidP="00FC0BBB">
            <w:pPr>
              <w:jc w:val="both"/>
              <w:rPr>
                <w:rFonts w:eastAsia="Times New Roman" w:cstheme="minorHAnsi"/>
                <w:i/>
              </w:rPr>
            </w:pPr>
            <w:r w:rsidRPr="00375CC2">
              <w:rPr>
                <w:rFonts w:eastAsia="Times New Roman" w:cstheme="minorHAnsi"/>
                <w:iCs/>
              </w:rPr>
              <w:t>Oluşturulan Kaynak Verimliliği Fizibilite Raporu: 40</w:t>
            </w:r>
          </w:p>
          <w:p w14:paraId="5DD1205D" w14:textId="77777777" w:rsidR="00FC0BBB" w:rsidRPr="00375CC2" w:rsidRDefault="00FC0BBB" w:rsidP="00FC0BBB">
            <w:pPr>
              <w:jc w:val="both"/>
              <w:rPr>
                <w:rFonts w:eastAsia="Times New Roman" w:cstheme="minorHAnsi"/>
                <w:i/>
              </w:rPr>
            </w:pPr>
            <w:r w:rsidRPr="00375CC2">
              <w:rPr>
                <w:rFonts w:eastAsia="Times New Roman" w:cstheme="minorHAnsi"/>
                <w:iCs/>
              </w:rPr>
              <w:t>Konsolide Sektör Raporu: 1</w:t>
            </w:r>
          </w:p>
        </w:tc>
      </w:tr>
    </w:tbl>
    <w:p w14:paraId="15431C24" w14:textId="77777777" w:rsidR="00FC0BBB" w:rsidRPr="00375CC2" w:rsidRDefault="00FC0BBB" w:rsidP="009506ED">
      <w:pPr>
        <w:rPr>
          <w:rFonts w:cstheme="minorHAnsi"/>
          <w:b/>
        </w:rPr>
      </w:pPr>
    </w:p>
    <w:p w14:paraId="2F432B83" w14:textId="77777777" w:rsidR="009506ED" w:rsidRPr="00375CC2" w:rsidRDefault="009506ED" w:rsidP="00071ECA">
      <w:pPr>
        <w:pStyle w:val="ListeParagraf"/>
        <w:numPr>
          <w:ilvl w:val="3"/>
          <w:numId w:val="4"/>
        </w:numPr>
        <w:ind w:left="709"/>
        <w:rPr>
          <w:rFonts w:cstheme="minorHAnsi"/>
          <w:b/>
        </w:rPr>
      </w:pPr>
      <w:r w:rsidRPr="00375CC2">
        <w:rPr>
          <w:rFonts w:cstheme="minorHAnsi"/>
          <w:b/>
        </w:rPr>
        <w:t>Proje Teklif Çağrısı</w:t>
      </w:r>
    </w:p>
    <w:p w14:paraId="3EE90261" w14:textId="22456464" w:rsidR="009506ED" w:rsidRPr="00375CC2" w:rsidRDefault="009506ED" w:rsidP="003E6528">
      <w:pPr>
        <w:pStyle w:val="ListeParagraf"/>
        <w:numPr>
          <w:ilvl w:val="4"/>
          <w:numId w:val="4"/>
        </w:numPr>
        <w:ind w:left="1134" w:hanging="1134"/>
        <w:rPr>
          <w:rFonts w:cstheme="minorHAnsi"/>
          <w:b/>
        </w:rPr>
      </w:pPr>
      <w:r w:rsidRPr="00375CC2">
        <w:rPr>
          <w:rFonts w:cstheme="minorHAnsi"/>
          <w:b/>
        </w:rPr>
        <w:t xml:space="preserve">2019 </w:t>
      </w:r>
      <w:r w:rsidR="00251D5F" w:rsidRPr="00375CC2">
        <w:rPr>
          <w:rFonts w:cstheme="minorHAnsi"/>
          <w:b/>
        </w:rPr>
        <w:t xml:space="preserve">Yılı </w:t>
      </w:r>
      <w:r w:rsidRPr="00375CC2">
        <w:rPr>
          <w:rFonts w:cstheme="minorHAnsi"/>
          <w:b/>
        </w:rPr>
        <w:t>Güçlü Sanayi ve Te</w:t>
      </w:r>
      <w:r w:rsidR="00DC49C9" w:rsidRPr="00375CC2">
        <w:rPr>
          <w:rFonts w:cstheme="minorHAnsi"/>
          <w:b/>
        </w:rPr>
        <w:t xml:space="preserve">miz Üretim </w:t>
      </w:r>
      <w:r w:rsidR="003E6528" w:rsidRPr="00375CC2">
        <w:rPr>
          <w:rFonts w:cstheme="minorHAnsi"/>
          <w:b/>
        </w:rPr>
        <w:t>Mali Destek Programı</w:t>
      </w:r>
      <w:r w:rsidR="00DC49C9" w:rsidRPr="00375CC2">
        <w:rPr>
          <w:rFonts w:cstheme="minorHAnsi"/>
          <w:b/>
        </w:rPr>
        <w:t xml:space="preserve"> Ödemeleri</w:t>
      </w:r>
    </w:p>
    <w:p w14:paraId="0C0D0926" w14:textId="77777777" w:rsidR="009506ED" w:rsidRPr="00375CC2" w:rsidRDefault="009506ED" w:rsidP="009506ED">
      <w:pPr>
        <w:pStyle w:val="ListeParagraf"/>
        <w:spacing w:line="360" w:lineRule="auto"/>
        <w:ind w:left="0"/>
        <w:rPr>
          <w:rFonts w:cstheme="minorHAnsi"/>
          <w:b/>
          <w:sz w:val="12"/>
        </w:rPr>
      </w:pPr>
      <w:r w:rsidRPr="00375CC2">
        <w:rPr>
          <w:rFonts w:cstheme="minorHAnsi"/>
          <w:b/>
        </w:rPr>
        <w:tab/>
      </w:r>
    </w:p>
    <w:p w14:paraId="6B24BC56" w14:textId="238D15C5" w:rsidR="009506ED" w:rsidRPr="00375CC2" w:rsidRDefault="009506ED" w:rsidP="009506ED">
      <w:pPr>
        <w:pStyle w:val="ListeParagraf"/>
        <w:spacing w:line="360" w:lineRule="auto"/>
        <w:ind w:left="0"/>
        <w:jc w:val="both"/>
        <w:rPr>
          <w:rFonts w:cstheme="minorHAnsi"/>
          <w:b/>
        </w:rPr>
      </w:pPr>
      <w:r w:rsidRPr="00375CC2">
        <w:rPr>
          <w:rFonts w:cstheme="minorHAnsi"/>
        </w:rPr>
        <w:t>2019 Güçlü Sanayi ve Temiz Üretim Mali Destek Programı</w:t>
      </w:r>
      <w:r w:rsidR="0056455D" w:rsidRPr="00375CC2">
        <w:rPr>
          <w:rFonts w:cstheme="minorHAnsi"/>
        </w:rPr>
        <w:t xml:space="preserve"> kapsamında </w:t>
      </w:r>
      <w:r w:rsidR="0075526A" w:rsidRPr="00375CC2">
        <w:rPr>
          <w:rFonts w:cstheme="minorHAnsi"/>
        </w:rPr>
        <w:t xml:space="preserve">2022 </w:t>
      </w:r>
      <w:r w:rsidRPr="00375CC2">
        <w:rPr>
          <w:rFonts w:cstheme="minorHAnsi"/>
        </w:rPr>
        <w:t xml:space="preserve">yılında </w:t>
      </w:r>
      <w:r w:rsidR="003E3E5D" w:rsidRPr="00375CC2">
        <w:rPr>
          <w:rFonts w:cstheme="minorHAnsi"/>
        </w:rPr>
        <w:t>3</w:t>
      </w:r>
      <w:r w:rsidR="00171339" w:rsidRPr="00375CC2">
        <w:rPr>
          <w:rFonts w:cstheme="minorHAnsi"/>
        </w:rPr>
        <w:t>.340</w:t>
      </w:r>
      <w:r w:rsidR="001A7C06" w:rsidRPr="00375CC2">
        <w:rPr>
          <w:rFonts w:cstheme="minorHAnsi"/>
        </w:rPr>
        <w:t>.000</w:t>
      </w:r>
      <w:r w:rsidR="00E75BD7" w:rsidRPr="00375CC2">
        <w:rPr>
          <w:rFonts w:cstheme="minorHAnsi"/>
        </w:rPr>
        <w:t xml:space="preserve"> TL ödeme</w:t>
      </w:r>
      <w:r w:rsidR="0056455D" w:rsidRPr="00375CC2">
        <w:rPr>
          <w:rFonts w:cstheme="minorHAnsi"/>
        </w:rPr>
        <w:t xml:space="preserve"> yapılması </w:t>
      </w:r>
      <w:r w:rsidR="00E75BD7" w:rsidRPr="00375CC2">
        <w:rPr>
          <w:rFonts w:cstheme="minorHAnsi"/>
        </w:rPr>
        <w:t>öngörülmektedir.</w:t>
      </w:r>
    </w:p>
    <w:p w14:paraId="7B5A1EA8" w14:textId="213EFF4F" w:rsidR="009506ED" w:rsidRPr="00375CC2" w:rsidRDefault="009506ED" w:rsidP="009506ED">
      <w:pPr>
        <w:spacing w:after="0" w:line="240" w:lineRule="auto"/>
        <w:ind w:left="360"/>
        <w:jc w:val="center"/>
        <w:rPr>
          <w:rFonts w:cstheme="minorHAnsi"/>
          <w:b/>
          <w:sz w:val="20"/>
        </w:rPr>
      </w:pPr>
      <w:bookmarkStart w:id="2132" w:name="_Toc113631187"/>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62</w:t>
      </w:r>
      <w:r w:rsidRPr="00375CC2">
        <w:rPr>
          <w:rFonts w:cstheme="minorHAnsi"/>
          <w:b/>
          <w:sz w:val="20"/>
        </w:rPr>
        <w:fldChar w:fldCharType="end"/>
      </w:r>
      <w:r w:rsidRPr="00375CC2">
        <w:rPr>
          <w:rFonts w:cstheme="minorHAnsi"/>
          <w:b/>
          <w:sz w:val="20"/>
        </w:rPr>
        <w:t xml:space="preserve">: 2019 </w:t>
      </w:r>
      <w:r w:rsidR="00251D5F" w:rsidRPr="00375CC2">
        <w:rPr>
          <w:rFonts w:cstheme="minorHAnsi"/>
          <w:b/>
          <w:sz w:val="20"/>
        </w:rPr>
        <w:t xml:space="preserve">Yılı </w:t>
      </w:r>
      <w:r w:rsidRPr="00375CC2">
        <w:rPr>
          <w:rFonts w:cstheme="minorHAnsi"/>
          <w:b/>
          <w:sz w:val="20"/>
        </w:rPr>
        <w:t xml:space="preserve">Güçlü Sanayi ve Temiz Üretim </w:t>
      </w:r>
      <w:r w:rsidR="005261C7" w:rsidRPr="00375CC2">
        <w:rPr>
          <w:rFonts w:cstheme="minorHAnsi"/>
          <w:b/>
          <w:sz w:val="20"/>
        </w:rPr>
        <w:t xml:space="preserve">Mali Destek Programı </w:t>
      </w:r>
      <w:r w:rsidRPr="00375CC2">
        <w:rPr>
          <w:rFonts w:cstheme="minorHAnsi"/>
          <w:b/>
          <w:sz w:val="20"/>
        </w:rPr>
        <w:t>Ödemeleri</w:t>
      </w:r>
      <w:bookmarkEnd w:id="2132"/>
    </w:p>
    <w:tbl>
      <w:tblPr>
        <w:tblStyle w:val="TabloKlavuzu4"/>
        <w:tblW w:w="9058" w:type="dxa"/>
        <w:jc w:val="center"/>
        <w:tblLayout w:type="fixed"/>
        <w:tblLook w:val="04A0" w:firstRow="1" w:lastRow="0" w:firstColumn="1" w:lastColumn="0" w:noHBand="0" w:noVBand="1"/>
      </w:tblPr>
      <w:tblGrid>
        <w:gridCol w:w="1696"/>
        <w:gridCol w:w="4820"/>
        <w:gridCol w:w="1417"/>
        <w:gridCol w:w="1125"/>
      </w:tblGrid>
      <w:tr w:rsidR="009506ED" w:rsidRPr="00375CC2" w14:paraId="2CA03613" w14:textId="77777777" w:rsidTr="00536428">
        <w:trPr>
          <w:trHeight w:hRule="exact" w:val="371"/>
          <w:jc w:val="center"/>
        </w:trPr>
        <w:tc>
          <w:tcPr>
            <w:tcW w:w="16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571721" w14:textId="77777777" w:rsidR="009506ED" w:rsidRPr="00375CC2" w:rsidRDefault="009506ED" w:rsidP="00B65240">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48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71F2FD1" w14:textId="77777777" w:rsidR="009506ED" w:rsidRPr="00375CC2" w:rsidRDefault="009506ED" w:rsidP="00B65240">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Alt Faaliyet</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7A552B" w14:textId="77777777" w:rsidR="009506ED" w:rsidRPr="00375CC2" w:rsidRDefault="009506ED" w:rsidP="00B65240">
            <w:pPr>
              <w:ind w:left="-108" w:right="-10"/>
              <w:jc w:val="center"/>
              <w:rPr>
                <w:rFonts w:asciiTheme="minorHAnsi" w:eastAsia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1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223036" w14:textId="77777777" w:rsidR="009506ED" w:rsidRPr="00375CC2" w:rsidRDefault="009506ED" w:rsidP="001F7277">
            <w:pPr>
              <w:ind w:left="-108"/>
              <w:jc w:val="center"/>
              <w:rPr>
                <w:rFonts w:asciiTheme="minorHAnsi" w:eastAsia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536428" w:rsidRPr="00375CC2" w14:paraId="28A4C77E" w14:textId="77777777" w:rsidTr="00536428">
        <w:trPr>
          <w:trHeight w:val="836"/>
          <w:jc w:val="center"/>
        </w:trPr>
        <w:tc>
          <w:tcPr>
            <w:tcW w:w="1696" w:type="dxa"/>
            <w:vMerge w:val="restart"/>
            <w:tcBorders>
              <w:top w:val="single" w:sz="4" w:space="0" w:color="auto"/>
              <w:left w:val="single" w:sz="4" w:space="0" w:color="auto"/>
              <w:right w:val="single" w:sz="4" w:space="0" w:color="auto"/>
            </w:tcBorders>
            <w:shd w:val="clear" w:color="auto" w:fill="auto"/>
            <w:hideMark/>
          </w:tcPr>
          <w:p w14:paraId="1947420F" w14:textId="7486EE90" w:rsidR="00536428" w:rsidRPr="00375CC2" w:rsidRDefault="00536428" w:rsidP="00536428">
            <w:pPr>
              <w:ind w:right="-106"/>
              <w:rPr>
                <w:rFonts w:asciiTheme="minorHAnsi" w:hAnsiTheme="minorHAnsi" w:cstheme="minorHAnsi"/>
                <w:sz w:val="22"/>
              </w:rPr>
            </w:pPr>
            <w:r w:rsidRPr="00375CC2">
              <w:rPr>
                <w:rFonts w:asciiTheme="minorHAnsi" w:hAnsiTheme="minorHAnsi" w:cstheme="minorHAnsi"/>
                <w:sz w:val="22"/>
              </w:rPr>
              <w:t>2019 Yılı Güçlü Sanayi ve Temiz Üretim Mali Destek Programı Ödemeleri</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DBDF40B" w14:textId="1D93E423" w:rsidR="00536428" w:rsidRPr="00375CC2" w:rsidRDefault="00536428" w:rsidP="00536428">
            <w:pPr>
              <w:ind w:right="-105"/>
              <w:rPr>
                <w:rFonts w:asciiTheme="minorHAnsi" w:hAnsiTheme="minorHAnsi" w:cstheme="minorHAnsi"/>
                <w:sz w:val="22"/>
              </w:rPr>
            </w:pPr>
            <w:r w:rsidRPr="00375CC2">
              <w:rPr>
                <w:rFonts w:asciiTheme="minorHAnsi" w:hAnsiTheme="minorHAnsi" w:cstheme="minorHAnsi"/>
                <w:sz w:val="22"/>
              </w:rPr>
              <w:t>2019 Güçlü Sanayi ve Temiz Üretim Mali Destek Programı Proje Destek Ödemelerinin Gerçekleştirilmesi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7B6A5BD" w14:textId="77777777" w:rsidR="00536428" w:rsidRPr="00375CC2" w:rsidRDefault="00536428" w:rsidP="00EC64B3">
            <w:pPr>
              <w:jc w:val="center"/>
              <w:rPr>
                <w:rFonts w:asciiTheme="minorHAnsi" w:hAnsiTheme="minorHAnsi" w:cstheme="minorHAnsi"/>
                <w:sz w:val="22"/>
              </w:rPr>
            </w:pPr>
          </w:p>
          <w:p w14:paraId="5B48257B" w14:textId="3C363C5E" w:rsidR="00536428" w:rsidRPr="00375CC2" w:rsidRDefault="00536428" w:rsidP="00EC64B3">
            <w:pPr>
              <w:jc w:val="center"/>
              <w:rPr>
                <w:rFonts w:asciiTheme="minorHAnsi" w:hAnsiTheme="minorHAnsi" w:cstheme="minorHAnsi"/>
                <w:sz w:val="22"/>
              </w:rPr>
            </w:pPr>
            <w:r w:rsidRPr="00375CC2">
              <w:rPr>
                <w:rFonts w:asciiTheme="minorHAnsi" w:hAnsiTheme="minorHAnsi" w:cstheme="minorHAnsi"/>
                <w:sz w:val="22"/>
              </w:rPr>
              <w:t>İDB</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A2FA9CE" w14:textId="77777777" w:rsidR="00536428" w:rsidRPr="00375CC2" w:rsidRDefault="00536428" w:rsidP="001F7277">
            <w:pPr>
              <w:ind w:left="-108"/>
              <w:jc w:val="right"/>
              <w:rPr>
                <w:rFonts w:asciiTheme="minorHAnsi" w:hAnsiTheme="minorHAnsi" w:cstheme="minorHAnsi"/>
                <w:sz w:val="22"/>
              </w:rPr>
            </w:pPr>
          </w:p>
          <w:p w14:paraId="79D2D791" w14:textId="396F9C4E" w:rsidR="00536428" w:rsidRPr="00375CC2" w:rsidRDefault="003E3E5D" w:rsidP="001F7277">
            <w:pPr>
              <w:ind w:left="-108"/>
              <w:jc w:val="right"/>
              <w:rPr>
                <w:rFonts w:asciiTheme="minorHAnsi" w:hAnsiTheme="minorHAnsi" w:cstheme="minorHAnsi"/>
                <w:sz w:val="22"/>
              </w:rPr>
            </w:pPr>
            <w:r w:rsidRPr="00375CC2">
              <w:rPr>
                <w:rFonts w:asciiTheme="minorHAnsi" w:hAnsiTheme="minorHAnsi" w:cstheme="minorHAnsi"/>
                <w:sz w:val="22"/>
              </w:rPr>
              <w:t>1</w:t>
            </w:r>
            <w:r w:rsidR="00536428" w:rsidRPr="00375CC2">
              <w:rPr>
                <w:rFonts w:asciiTheme="minorHAnsi" w:hAnsiTheme="minorHAnsi" w:cstheme="minorHAnsi"/>
                <w:sz w:val="22"/>
              </w:rPr>
              <w:t>.557.000</w:t>
            </w:r>
          </w:p>
        </w:tc>
      </w:tr>
      <w:tr w:rsidR="00536428" w:rsidRPr="00375CC2" w14:paraId="44E3DBA3" w14:textId="77777777" w:rsidTr="00536428">
        <w:trPr>
          <w:trHeight w:val="716"/>
          <w:jc w:val="center"/>
        </w:trPr>
        <w:tc>
          <w:tcPr>
            <w:tcW w:w="1696" w:type="dxa"/>
            <w:vMerge/>
            <w:tcBorders>
              <w:left w:val="single" w:sz="4" w:space="0" w:color="auto"/>
              <w:right w:val="single" w:sz="4" w:space="0" w:color="auto"/>
            </w:tcBorders>
            <w:shd w:val="clear" w:color="auto" w:fill="auto"/>
          </w:tcPr>
          <w:p w14:paraId="54860351" w14:textId="2200DA1D" w:rsidR="00536428" w:rsidRPr="00375CC2" w:rsidRDefault="00536428" w:rsidP="00EC64B3">
            <w:pPr>
              <w:rPr>
                <w:rFonts w:asciiTheme="minorHAnsi" w:hAnsiTheme="minorHAnsi" w:cstheme="minorHAnsi"/>
                <w:sz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43A0C66" w14:textId="6B6EDC84" w:rsidR="00536428" w:rsidRPr="00375CC2" w:rsidRDefault="00536428" w:rsidP="00EC64B3">
            <w:pPr>
              <w:rPr>
                <w:rFonts w:asciiTheme="minorHAnsi" w:hAnsiTheme="minorHAnsi" w:cstheme="minorHAnsi"/>
                <w:sz w:val="22"/>
              </w:rPr>
            </w:pPr>
            <w:r w:rsidRPr="00375CC2">
              <w:rPr>
                <w:rFonts w:asciiTheme="minorHAnsi" w:hAnsiTheme="minorHAnsi" w:cstheme="minorHAnsi"/>
                <w:sz w:val="22"/>
              </w:rPr>
              <w:t>2019 Güçlü Sanayi ve Temiz Üretim Mali Destek Programı Proje Destek Ödemelerinin Giderleştirilmesi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679183" w14:textId="77777777" w:rsidR="00536428" w:rsidRPr="00375CC2" w:rsidRDefault="00536428" w:rsidP="00EC64B3">
            <w:pPr>
              <w:jc w:val="center"/>
              <w:rPr>
                <w:rFonts w:asciiTheme="minorHAnsi" w:hAnsiTheme="minorHAnsi" w:cstheme="minorHAnsi"/>
                <w:sz w:val="22"/>
              </w:rPr>
            </w:pPr>
          </w:p>
          <w:p w14:paraId="31FA73F5" w14:textId="10E84339" w:rsidR="00536428" w:rsidRPr="00375CC2" w:rsidRDefault="00536428" w:rsidP="00EC64B3">
            <w:pPr>
              <w:jc w:val="center"/>
              <w:rPr>
                <w:rFonts w:asciiTheme="minorHAnsi" w:hAnsiTheme="minorHAnsi" w:cstheme="minorHAnsi"/>
                <w:sz w:val="22"/>
              </w:rPr>
            </w:pPr>
            <w:r w:rsidRPr="00375CC2">
              <w:rPr>
                <w:rFonts w:asciiTheme="minorHAnsi" w:hAnsiTheme="minorHAnsi" w:cstheme="minorHAnsi"/>
                <w:sz w:val="22"/>
              </w:rPr>
              <w:t>İDB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FFE025D" w14:textId="77777777" w:rsidR="00536428" w:rsidRPr="00375CC2" w:rsidRDefault="00536428" w:rsidP="001F7277">
            <w:pPr>
              <w:jc w:val="right"/>
              <w:rPr>
                <w:rFonts w:asciiTheme="minorHAnsi" w:hAnsiTheme="minorHAnsi" w:cstheme="minorHAnsi"/>
                <w:sz w:val="22"/>
              </w:rPr>
            </w:pPr>
          </w:p>
          <w:p w14:paraId="703F3BBE" w14:textId="4A30DF94" w:rsidR="00536428" w:rsidRPr="00375CC2" w:rsidRDefault="00536428" w:rsidP="001F7277">
            <w:pPr>
              <w:jc w:val="right"/>
              <w:rPr>
                <w:rFonts w:asciiTheme="minorHAnsi" w:hAnsiTheme="minorHAnsi" w:cstheme="minorHAnsi"/>
                <w:sz w:val="22"/>
              </w:rPr>
            </w:pPr>
            <w:r w:rsidRPr="00375CC2">
              <w:rPr>
                <w:rFonts w:asciiTheme="minorHAnsi" w:hAnsiTheme="minorHAnsi" w:cstheme="minorHAnsi"/>
                <w:sz w:val="22"/>
              </w:rPr>
              <w:t>1.783.000</w:t>
            </w:r>
          </w:p>
        </w:tc>
      </w:tr>
    </w:tbl>
    <w:p w14:paraId="672C41D3" w14:textId="4C3680E6" w:rsidR="00B316C2" w:rsidRPr="00375CC2" w:rsidRDefault="00B316C2" w:rsidP="00BF62B0">
      <w:pPr>
        <w:pStyle w:val="ListeParagraf"/>
        <w:ind w:left="1134"/>
        <w:rPr>
          <w:rFonts w:cstheme="minorHAnsi"/>
          <w:b/>
        </w:rPr>
      </w:pPr>
    </w:p>
    <w:p w14:paraId="5BB4F89C" w14:textId="77777777" w:rsidR="00B316C2" w:rsidRPr="00375CC2" w:rsidRDefault="00B316C2" w:rsidP="00BF62B0">
      <w:pPr>
        <w:pStyle w:val="ListeParagraf"/>
        <w:ind w:left="1134"/>
        <w:rPr>
          <w:rFonts w:cstheme="minorHAnsi"/>
          <w:b/>
        </w:rPr>
      </w:pPr>
    </w:p>
    <w:p w14:paraId="364C16A7" w14:textId="77777777" w:rsidR="009506ED" w:rsidRPr="00375CC2" w:rsidRDefault="009506ED" w:rsidP="00071ECA">
      <w:pPr>
        <w:pStyle w:val="ListeParagraf"/>
        <w:numPr>
          <w:ilvl w:val="4"/>
          <w:numId w:val="4"/>
        </w:numPr>
        <w:ind w:left="1134" w:hanging="1134"/>
        <w:rPr>
          <w:rFonts w:cstheme="minorHAnsi"/>
          <w:b/>
        </w:rPr>
      </w:pPr>
      <w:r w:rsidRPr="00375CC2">
        <w:rPr>
          <w:rFonts w:cstheme="minorHAnsi"/>
          <w:b/>
        </w:rPr>
        <w:t xml:space="preserve">Sosyal Gelişmeyi Destekleme Programı (SOGEP) Projelerinin Yürütülmesi </w:t>
      </w:r>
    </w:p>
    <w:p w14:paraId="200DDCB6" w14:textId="77777777" w:rsidR="001A7C06" w:rsidRPr="00375CC2" w:rsidRDefault="001A7C06" w:rsidP="001A7C06">
      <w:pPr>
        <w:jc w:val="both"/>
        <w:rPr>
          <w:rFonts w:cstheme="minorHAnsi"/>
          <w:highlight w:val="green"/>
        </w:rPr>
      </w:pPr>
      <w:r w:rsidRPr="00375CC2">
        <w:rPr>
          <w:rFonts w:cstheme="minorHAnsi"/>
        </w:rPr>
        <w:t>“Dezavantajlı kesimlerin ekonomik ve sosyal hayata entegrasyonunun artırılması” amacına yönelik olarak; bölgede Sosyal Gelişmeyi Destekleme Programı (SOGEP) yürütülmesi öngörülmektedir.</w:t>
      </w:r>
      <w:r w:rsidRPr="00375CC2">
        <w:rPr>
          <w:rFonts w:cstheme="minorHAnsi"/>
          <w:highlight w:val="green"/>
        </w:rPr>
        <w:t xml:space="preserve"> </w:t>
      </w:r>
    </w:p>
    <w:p w14:paraId="4ED8F600" w14:textId="5A3D73BA" w:rsidR="001A7C06" w:rsidRPr="00375CC2" w:rsidRDefault="001A7C06" w:rsidP="001A7C06">
      <w:pPr>
        <w:pStyle w:val="ResimYazs"/>
        <w:spacing w:after="0"/>
        <w:ind w:left="360"/>
        <w:jc w:val="center"/>
        <w:rPr>
          <w:rFonts w:cstheme="minorHAnsi"/>
          <w:b w:val="0"/>
          <w:color w:val="auto"/>
          <w:sz w:val="20"/>
        </w:rPr>
      </w:pPr>
      <w:bookmarkStart w:id="2133" w:name="_Toc113631188"/>
      <w:r w:rsidRPr="00375CC2">
        <w:rPr>
          <w:rFonts w:cstheme="minorHAnsi"/>
          <w:color w:val="auto"/>
          <w:sz w:val="20"/>
        </w:rPr>
        <w:t xml:space="preserve">Tablo </w:t>
      </w:r>
      <w:r w:rsidRPr="00375CC2">
        <w:rPr>
          <w:rFonts w:cstheme="minorHAnsi"/>
          <w:color w:val="auto"/>
          <w:sz w:val="20"/>
        </w:rPr>
        <w:fldChar w:fldCharType="begin"/>
      </w:r>
      <w:r w:rsidRPr="00375CC2">
        <w:rPr>
          <w:rFonts w:cstheme="minorHAnsi"/>
          <w:color w:val="auto"/>
          <w:sz w:val="20"/>
        </w:rPr>
        <w:instrText xml:space="preserve"> SEQ Tablo \* ARABIC </w:instrText>
      </w:r>
      <w:r w:rsidRPr="00375CC2">
        <w:rPr>
          <w:rFonts w:cstheme="minorHAnsi"/>
          <w:color w:val="auto"/>
          <w:sz w:val="20"/>
        </w:rPr>
        <w:fldChar w:fldCharType="separate"/>
      </w:r>
      <w:r w:rsidR="00132CDF">
        <w:rPr>
          <w:rFonts w:cstheme="minorHAnsi"/>
          <w:noProof/>
          <w:color w:val="auto"/>
          <w:sz w:val="20"/>
        </w:rPr>
        <w:t>63</w:t>
      </w:r>
      <w:r w:rsidRPr="00375CC2">
        <w:rPr>
          <w:rFonts w:cstheme="minorHAnsi"/>
          <w:color w:val="auto"/>
          <w:sz w:val="20"/>
        </w:rPr>
        <w:fldChar w:fldCharType="end"/>
      </w:r>
      <w:r w:rsidRPr="00375CC2">
        <w:rPr>
          <w:rFonts w:cstheme="minorHAnsi"/>
          <w:color w:val="auto"/>
          <w:sz w:val="20"/>
        </w:rPr>
        <w:t xml:space="preserve">. </w:t>
      </w:r>
      <w:r w:rsidR="00536428" w:rsidRPr="00375CC2">
        <w:rPr>
          <w:rFonts w:cstheme="minorHAnsi"/>
          <w:color w:val="auto"/>
          <w:sz w:val="20"/>
        </w:rPr>
        <w:t>Sosyal Gelişmeyi Destekleme Programı (SOGEP) Projeleri</w:t>
      </w:r>
      <w:bookmarkEnd w:id="2133"/>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3544"/>
        <w:gridCol w:w="2977"/>
        <w:gridCol w:w="1887"/>
      </w:tblGrid>
      <w:tr w:rsidR="001A7C06" w:rsidRPr="00375CC2" w14:paraId="39923F1C" w14:textId="77777777" w:rsidTr="00536428">
        <w:trPr>
          <w:trHeight w:val="227"/>
          <w:jc w:val="center"/>
        </w:trPr>
        <w:tc>
          <w:tcPr>
            <w:tcW w:w="704" w:type="dxa"/>
            <w:shd w:val="clear" w:color="auto" w:fill="DBE5F1"/>
            <w:tcMar>
              <w:top w:w="0" w:type="dxa"/>
              <w:left w:w="70" w:type="dxa"/>
              <w:bottom w:w="0" w:type="dxa"/>
              <w:right w:w="70" w:type="dxa"/>
            </w:tcMar>
            <w:vAlign w:val="center"/>
            <w:hideMark/>
          </w:tcPr>
          <w:p w14:paraId="74624D91" w14:textId="77777777" w:rsidR="001A7C06" w:rsidRPr="00375CC2" w:rsidRDefault="001A7C06" w:rsidP="00536428">
            <w:pPr>
              <w:spacing w:after="0" w:line="240" w:lineRule="auto"/>
              <w:ind w:right="-62"/>
              <w:rPr>
                <w:rFonts w:cstheme="minorHAnsi"/>
                <w:b/>
                <w:bCs/>
                <w:color w:val="000000"/>
                <w:sz w:val="20"/>
                <w:lang w:eastAsia="tr-TR"/>
              </w:rPr>
            </w:pPr>
            <w:r w:rsidRPr="00375CC2">
              <w:rPr>
                <w:rFonts w:cstheme="minorHAnsi"/>
                <w:b/>
                <w:bCs/>
                <w:color w:val="000000"/>
                <w:sz w:val="20"/>
                <w:lang w:eastAsia="tr-TR"/>
              </w:rPr>
              <w:t>İli</w:t>
            </w:r>
          </w:p>
        </w:tc>
        <w:tc>
          <w:tcPr>
            <w:tcW w:w="3544" w:type="dxa"/>
            <w:shd w:val="clear" w:color="auto" w:fill="DBE5F1"/>
            <w:tcMar>
              <w:top w:w="0" w:type="dxa"/>
              <w:left w:w="70" w:type="dxa"/>
              <w:bottom w:w="0" w:type="dxa"/>
              <w:right w:w="70" w:type="dxa"/>
            </w:tcMar>
            <w:vAlign w:val="center"/>
            <w:hideMark/>
          </w:tcPr>
          <w:p w14:paraId="7A469F45" w14:textId="77777777" w:rsidR="001A7C06" w:rsidRPr="00375CC2" w:rsidRDefault="001A7C06" w:rsidP="00536428">
            <w:pPr>
              <w:spacing w:after="0" w:line="240" w:lineRule="auto"/>
              <w:rPr>
                <w:rFonts w:cstheme="minorHAnsi"/>
                <w:b/>
                <w:bCs/>
                <w:color w:val="000000"/>
                <w:sz w:val="20"/>
                <w:lang w:eastAsia="tr-TR"/>
              </w:rPr>
            </w:pPr>
            <w:r w:rsidRPr="00375CC2">
              <w:rPr>
                <w:rFonts w:cstheme="minorHAnsi"/>
                <w:b/>
                <w:bCs/>
                <w:color w:val="000000"/>
                <w:sz w:val="20"/>
                <w:lang w:eastAsia="tr-TR"/>
              </w:rPr>
              <w:t>Proje Adı</w:t>
            </w:r>
          </w:p>
        </w:tc>
        <w:tc>
          <w:tcPr>
            <w:tcW w:w="2977" w:type="dxa"/>
            <w:shd w:val="clear" w:color="auto" w:fill="DBE5F1"/>
            <w:tcMar>
              <w:top w:w="0" w:type="dxa"/>
              <w:left w:w="70" w:type="dxa"/>
              <w:bottom w:w="0" w:type="dxa"/>
              <w:right w:w="70" w:type="dxa"/>
            </w:tcMar>
            <w:vAlign w:val="center"/>
            <w:hideMark/>
          </w:tcPr>
          <w:p w14:paraId="025913FB" w14:textId="77777777" w:rsidR="001A7C06" w:rsidRPr="00375CC2" w:rsidRDefault="001A7C06" w:rsidP="00536428">
            <w:pPr>
              <w:spacing w:after="0" w:line="240" w:lineRule="auto"/>
              <w:rPr>
                <w:rFonts w:cstheme="minorHAnsi"/>
                <w:b/>
                <w:bCs/>
                <w:color w:val="000000"/>
                <w:sz w:val="20"/>
                <w:lang w:eastAsia="tr-TR"/>
              </w:rPr>
            </w:pPr>
            <w:r w:rsidRPr="00375CC2">
              <w:rPr>
                <w:rFonts w:cstheme="minorHAnsi"/>
                <w:b/>
                <w:bCs/>
                <w:color w:val="000000"/>
                <w:sz w:val="20"/>
                <w:lang w:eastAsia="tr-TR"/>
              </w:rPr>
              <w:t>Başvuru Sahibi</w:t>
            </w:r>
          </w:p>
        </w:tc>
        <w:tc>
          <w:tcPr>
            <w:tcW w:w="1887" w:type="dxa"/>
            <w:shd w:val="clear" w:color="auto" w:fill="DBE5F1"/>
            <w:tcMar>
              <w:top w:w="0" w:type="dxa"/>
              <w:left w:w="70" w:type="dxa"/>
              <w:bottom w:w="0" w:type="dxa"/>
              <w:right w:w="70" w:type="dxa"/>
            </w:tcMar>
            <w:vAlign w:val="center"/>
            <w:hideMark/>
          </w:tcPr>
          <w:p w14:paraId="2E6025AE" w14:textId="77777777" w:rsidR="001A7C06" w:rsidRPr="00375CC2" w:rsidRDefault="001A7C06" w:rsidP="00536428">
            <w:pPr>
              <w:spacing w:after="0" w:line="240" w:lineRule="auto"/>
              <w:jc w:val="right"/>
              <w:rPr>
                <w:rFonts w:cstheme="minorHAnsi"/>
                <w:b/>
                <w:bCs/>
                <w:color w:val="000000"/>
                <w:sz w:val="20"/>
                <w:lang w:eastAsia="tr-TR"/>
              </w:rPr>
            </w:pPr>
            <w:r w:rsidRPr="00375CC2">
              <w:rPr>
                <w:rFonts w:cstheme="minorHAnsi"/>
                <w:b/>
                <w:bCs/>
                <w:color w:val="000000"/>
                <w:sz w:val="20"/>
                <w:lang w:eastAsia="tr-TR"/>
              </w:rPr>
              <w:t>Destek Ödemesi (TL)</w:t>
            </w:r>
          </w:p>
        </w:tc>
      </w:tr>
      <w:tr w:rsidR="001A7C06" w:rsidRPr="00375CC2" w14:paraId="06ACE8F7" w14:textId="77777777" w:rsidTr="00536428">
        <w:trPr>
          <w:trHeight w:val="465"/>
          <w:jc w:val="center"/>
        </w:trPr>
        <w:tc>
          <w:tcPr>
            <w:tcW w:w="704" w:type="dxa"/>
            <w:tcMar>
              <w:top w:w="0" w:type="dxa"/>
              <w:left w:w="70" w:type="dxa"/>
              <w:bottom w:w="0" w:type="dxa"/>
              <w:right w:w="70" w:type="dxa"/>
            </w:tcMar>
            <w:vAlign w:val="center"/>
            <w:hideMark/>
          </w:tcPr>
          <w:p w14:paraId="3A8BD6CF"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Aydın</w:t>
            </w:r>
          </w:p>
        </w:tc>
        <w:tc>
          <w:tcPr>
            <w:tcW w:w="3544" w:type="dxa"/>
            <w:tcMar>
              <w:top w:w="0" w:type="dxa"/>
              <w:left w:w="70" w:type="dxa"/>
              <w:bottom w:w="0" w:type="dxa"/>
              <w:right w:w="70" w:type="dxa"/>
            </w:tcMar>
            <w:vAlign w:val="center"/>
            <w:hideMark/>
          </w:tcPr>
          <w:p w14:paraId="21BCA189" w14:textId="77777777" w:rsidR="001A7C06" w:rsidRPr="00375CC2" w:rsidRDefault="001A7C06" w:rsidP="00536428">
            <w:pPr>
              <w:spacing w:after="0" w:line="240" w:lineRule="auto"/>
              <w:ind w:right="-68"/>
              <w:rPr>
                <w:rFonts w:cstheme="minorHAnsi"/>
                <w:color w:val="000000"/>
                <w:sz w:val="20"/>
                <w:lang w:eastAsia="tr-TR"/>
              </w:rPr>
            </w:pPr>
            <w:r w:rsidRPr="00375CC2">
              <w:rPr>
                <w:rFonts w:cstheme="minorHAnsi"/>
                <w:color w:val="000000"/>
                <w:sz w:val="20"/>
                <w:lang w:eastAsia="tr-TR"/>
              </w:rPr>
              <w:t xml:space="preserve">Engelsiz Yaşam ve Gelişim Merkezi </w:t>
            </w:r>
          </w:p>
        </w:tc>
        <w:tc>
          <w:tcPr>
            <w:tcW w:w="2977" w:type="dxa"/>
            <w:tcMar>
              <w:top w:w="0" w:type="dxa"/>
              <w:left w:w="70" w:type="dxa"/>
              <w:bottom w:w="0" w:type="dxa"/>
              <w:right w:w="70" w:type="dxa"/>
            </w:tcMar>
            <w:vAlign w:val="center"/>
            <w:hideMark/>
          </w:tcPr>
          <w:p w14:paraId="5C8DD28B"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Aydın Aile Çalışma ve Sosyal Hizmetler İl Müdürlüğü</w:t>
            </w:r>
          </w:p>
        </w:tc>
        <w:tc>
          <w:tcPr>
            <w:tcW w:w="1887" w:type="dxa"/>
            <w:tcMar>
              <w:top w:w="0" w:type="dxa"/>
              <w:left w:w="70" w:type="dxa"/>
              <w:bottom w:w="0" w:type="dxa"/>
              <w:right w:w="70" w:type="dxa"/>
            </w:tcMar>
            <w:vAlign w:val="center"/>
          </w:tcPr>
          <w:p w14:paraId="47D30D2A" w14:textId="77777777" w:rsidR="001A7C06" w:rsidRPr="00375CC2" w:rsidRDefault="001A7C06" w:rsidP="00536428">
            <w:pPr>
              <w:spacing w:after="0" w:line="240" w:lineRule="auto"/>
              <w:jc w:val="right"/>
              <w:rPr>
                <w:rFonts w:cstheme="minorHAnsi"/>
                <w:color w:val="000000"/>
                <w:sz w:val="20"/>
                <w:lang w:eastAsia="tr-TR"/>
              </w:rPr>
            </w:pPr>
            <w:r w:rsidRPr="00375CC2">
              <w:rPr>
                <w:rFonts w:cstheme="minorHAnsi"/>
                <w:color w:val="000000"/>
                <w:sz w:val="20"/>
                <w:lang w:eastAsia="tr-TR"/>
              </w:rPr>
              <w:t xml:space="preserve">300.000 </w:t>
            </w:r>
          </w:p>
        </w:tc>
      </w:tr>
      <w:tr w:rsidR="001A7C06" w:rsidRPr="00375CC2" w14:paraId="4E69D395" w14:textId="77777777" w:rsidTr="00536428">
        <w:trPr>
          <w:trHeight w:val="181"/>
          <w:jc w:val="center"/>
        </w:trPr>
        <w:tc>
          <w:tcPr>
            <w:tcW w:w="704" w:type="dxa"/>
            <w:tcMar>
              <w:top w:w="0" w:type="dxa"/>
              <w:left w:w="70" w:type="dxa"/>
              <w:bottom w:w="0" w:type="dxa"/>
              <w:right w:w="70" w:type="dxa"/>
            </w:tcMar>
            <w:vAlign w:val="center"/>
          </w:tcPr>
          <w:p w14:paraId="32720401"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Denizli</w:t>
            </w:r>
          </w:p>
        </w:tc>
        <w:tc>
          <w:tcPr>
            <w:tcW w:w="3544" w:type="dxa"/>
            <w:tcMar>
              <w:top w:w="0" w:type="dxa"/>
              <w:left w:w="70" w:type="dxa"/>
              <w:bottom w:w="0" w:type="dxa"/>
              <w:right w:w="70" w:type="dxa"/>
            </w:tcMar>
            <w:vAlign w:val="center"/>
          </w:tcPr>
          <w:p w14:paraId="5B105DA6"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Otizmli Çocuklara Umut Olalım</w:t>
            </w:r>
          </w:p>
        </w:tc>
        <w:tc>
          <w:tcPr>
            <w:tcW w:w="2977" w:type="dxa"/>
            <w:tcMar>
              <w:top w:w="0" w:type="dxa"/>
              <w:left w:w="70" w:type="dxa"/>
              <w:bottom w:w="0" w:type="dxa"/>
              <w:right w:w="70" w:type="dxa"/>
            </w:tcMar>
            <w:vAlign w:val="center"/>
          </w:tcPr>
          <w:p w14:paraId="1DE5877E"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Denizli Milli Eğitim Müdürlüğü</w:t>
            </w:r>
          </w:p>
        </w:tc>
        <w:tc>
          <w:tcPr>
            <w:tcW w:w="1887" w:type="dxa"/>
            <w:shd w:val="clear" w:color="auto" w:fill="auto"/>
            <w:tcMar>
              <w:top w:w="0" w:type="dxa"/>
              <w:left w:w="70" w:type="dxa"/>
              <w:bottom w:w="0" w:type="dxa"/>
              <w:right w:w="70" w:type="dxa"/>
            </w:tcMar>
            <w:vAlign w:val="center"/>
          </w:tcPr>
          <w:p w14:paraId="098BAC9E" w14:textId="77777777" w:rsidR="001A7C06" w:rsidRPr="00375CC2" w:rsidRDefault="001A7C06" w:rsidP="00536428">
            <w:pPr>
              <w:spacing w:after="0" w:line="240" w:lineRule="auto"/>
              <w:jc w:val="right"/>
              <w:rPr>
                <w:rFonts w:cstheme="minorHAnsi"/>
                <w:color w:val="000000"/>
                <w:sz w:val="20"/>
                <w:lang w:eastAsia="tr-TR"/>
              </w:rPr>
            </w:pPr>
            <w:r w:rsidRPr="00375CC2">
              <w:rPr>
                <w:rFonts w:cstheme="minorHAnsi"/>
                <w:color w:val="000000"/>
                <w:sz w:val="20"/>
                <w:lang w:eastAsia="tr-TR"/>
              </w:rPr>
              <w:t>445.000</w:t>
            </w:r>
          </w:p>
        </w:tc>
      </w:tr>
      <w:tr w:rsidR="001A7C06" w:rsidRPr="00375CC2" w14:paraId="224987FC" w14:textId="77777777" w:rsidTr="00536428">
        <w:trPr>
          <w:trHeight w:val="213"/>
          <w:jc w:val="center"/>
        </w:trPr>
        <w:tc>
          <w:tcPr>
            <w:tcW w:w="704" w:type="dxa"/>
            <w:tcMar>
              <w:top w:w="0" w:type="dxa"/>
              <w:left w:w="70" w:type="dxa"/>
              <w:bottom w:w="0" w:type="dxa"/>
              <w:right w:w="70" w:type="dxa"/>
            </w:tcMar>
            <w:vAlign w:val="center"/>
          </w:tcPr>
          <w:p w14:paraId="4CE6DF15"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Muğla</w:t>
            </w:r>
          </w:p>
        </w:tc>
        <w:tc>
          <w:tcPr>
            <w:tcW w:w="3544" w:type="dxa"/>
            <w:tcMar>
              <w:top w:w="0" w:type="dxa"/>
              <w:left w:w="70" w:type="dxa"/>
              <w:bottom w:w="0" w:type="dxa"/>
              <w:right w:w="70" w:type="dxa"/>
            </w:tcMar>
            <w:vAlign w:val="center"/>
          </w:tcPr>
          <w:p w14:paraId="50090E4E" w14:textId="77777777" w:rsidR="001A7C06" w:rsidRPr="00375CC2" w:rsidRDefault="001A7C06" w:rsidP="00536428">
            <w:pPr>
              <w:spacing w:after="0" w:line="240" w:lineRule="auto"/>
              <w:ind w:right="-68"/>
              <w:rPr>
                <w:rFonts w:cstheme="minorHAnsi"/>
                <w:color w:val="000000"/>
                <w:sz w:val="20"/>
                <w:lang w:eastAsia="tr-TR"/>
              </w:rPr>
            </w:pPr>
            <w:r w:rsidRPr="00375CC2">
              <w:rPr>
                <w:rFonts w:cstheme="minorHAnsi"/>
                <w:color w:val="000000"/>
                <w:sz w:val="20"/>
                <w:lang w:eastAsia="tr-TR"/>
              </w:rPr>
              <w:t>Ula’da Organik Üretime Değen Kadın Eli</w:t>
            </w:r>
          </w:p>
        </w:tc>
        <w:tc>
          <w:tcPr>
            <w:tcW w:w="2977" w:type="dxa"/>
            <w:tcMar>
              <w:top w:w="0" w:type="dxa"/>
              <w:left w:w="70" w:type="dxa"/>
              <w:bottom w:w="0" w:type="dxa"/>
              <w:right w:w="70" w:type="dxa"/>
            </w:tcMar>
            <w:vAlign w:val="center"/>
          </w:tcPr>
          <w:p w14:paraId="0676B2D6"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Ula Belediyesi</w:t>
            </w:r>
          </w:p>
        </w:tc>
        <w:tc>
          <w:tcPr>
            <w:tcW w:w="1887" w:type="dxa"/>
            <w:shd w:val="clear" w:color="auto" w:fill="auto"/>
            <w:tcMar>
              <w:top w:w="0" w:type="dxa"/>
              <w:left w:w="70" w:type="dxa"/>
              <w:bottom w:w="0" w:type="dxa"/>
              <w:right w:w="70" w:type="dxa"/>
            </w:tcMar>
            <w:vAlign w:val="center"/>
          </w:tcPr>
          <w:p w14:paraId="12B76FD2" w14:textId="77777777" w:rsidR="001A7C06" w:rsidRPr="00375CC2" w:rsidRDefault="00B14419" w:rsidP="00536428">
            <w:pPr>
              <w:spacing w:after="0" w:line="240" w:lineRule="auto"/>
              <w:jc w:val="right"/>
              <w:rPr>
                <w:rFonts w:cstheme="minorHAnsi"/>
                <w:color w:val="000000"/>
                <w:sz w:val="20"/>
                <w:lang w:eastAsia="tr-TR"/>
              </w:rPr>
            </w:pPr>
            <w:r w:rsidRPr="00375CC2">
              <w:rPr>
                <w:rFonts w:cstheme="minorHAnsi"/>
                <w:color w:val="000000"/>
                <w:sz w:val="20"/>
                <w:lang w:eastAsia="tr-TR"/>
              </w:rPr>
              <w:t>-</w:t>
            </w:r>
            <w:r w:rsidR="001A7C06" w:rsidRPr="00375CC2">
              <w:rPr>
                <w:rFonts w:cstheme="minorHAnsi"/>
                <w:color w:val="000000"/>
                <w:sz w:val="20"/>
                <w:lang w:eastAsia="tr-TR"/>
              </w:rPr>
              <w:t xml:space="preserve"> </w:t>
            </w:r>
          </w:p>
        </w:tc>
      </w:tr>
      <w:tr w:rsidR="001A7C06" w:rsidRPr="00375CC2" w14:paraId="4AD865F3" w14:textId="77777777" w:rsidTr="00536428">
        <w:trPr>
          <w:trHeight w:val="245"/>
          <w:jc w:val="center"/>
        </w:trPr>
        <w:tc>
          <w:tcPr>
            <w:tcW w:w="704" w:type="dxa"/>
            <w:tcMar>
              <w:top w:w="0" w:type="dxa"/>
              <w:left w:w="70" w:type="dxa"/>
              <w:bottom w:w="0" w:type="dxa"/>
              <w:right w:w="70" w:type="dxa"/>
            </w:tcMar>
            <w:vAlign w:val="center"/>
          </w:tcPr>
          <w:p w14:paraId="79F286F7"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 xml:space="preserve">Aydın </w:t>
            </w:r>
          </w:p>
        </w:tc>
        <w:tc>
          <w:tcPr>
            <w:tcW w:w="3544" w:type="dxa"/>
            <w:tcMar>
              <w:top w:w="0" w:type="dxa"/>
              <w:left w:w="70" w:type="dxa"/>
              <w:bottom w:w="0" w:type="dxa"/>
              <w:right w:w="70" w:type="dxa"/>
            </w:tcMar>
            <w:vAlign w:val="center"/>
          </w:tcPr>
          <w:p w14:paraId="6830A950"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Karacasu için Birlik Olduk</w:t>
            </w:r>
          </w:p>
        </w:tc>
        <w:tc>
          <w:tcPr>
            <w:tcW w:w="2977" w:type="dxa"/>
            <w:tcMar>
              <w:top w:w="0" w:type="dxa"/>
              <w:left w:w="70" w:type="dxa"/>
              <w:bottom w:w="0" w:type="dxa"/>
              <w:right w:w="70" w:type="dxa"/>
            </w:tcMar>
            <w:vAlign w:val="center"/>
          </w:tcPr>
          <w:p w14:paraId="2DDC5E5F"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Karacasu Kaymakamlığı</w:t>
            </w:r>
          </w:p>
        </w:tc>
        <w:tc>
          <w:tcPr>
            <w:tcW w:w="1887" w:type="dxa"/>
            <w:shd w:val="clear" w:color="auto" w:fill="auto"/>
            <w:tcMar>
              <w:top w:w="0" w:type="dxa"/>
              <w:left w:w="70" w:type="dxa"/>
              <w:bottom w:w="0" w:type="dxa"/>
              <w:right w:w="70" w:type="dxa"/>
            </w:tcMar>
            <w:vAlign w:val="center"/>
          </w:tcPr>
          <w:p w14:paraId="7A1D2319" w14:textId="77777777" w:rsidR="001A7C06" w:rsidRPr="00375CC2" w:rsidRDefault="00B14419" w:rsidP="00536428">
            <w:pPr>
              <w:spacing w:after="0" w:line="240" w:lineRule="auto"/>
              <w:jc w:val="right"/>
              <w:rPr>
                <w:rFonts w:cstheme="minorHAnsi"/>
                <w:color w:val="000000"/>
                <w:sz w:val="20"/>
                <w:lang w:eastAsia="tr-TR"/>
              </w:rPr>
            </w:pPr>
            <w:r w:rsidRPr="00375CC2">
              <w:rPr>
                <w:rFonts w:cstheme="minorHAnsi"/>
                <w:color w:val="000000"/>
                <w:sz w:val="20"/>
                <w:lang w:eastAsia="tr-TR"/>
              </w:rPr>
              <w:t>-</w:t>
            </w:r>
          </w:p>
        </w:tc>
      </w:tr>
      <w:tr w:rsidR="001A7C06" w:rsidRPr="00375CC2" w14:paraId="6CC8F080" w14:textId="77777777" w:rsidTr="00536428">
        <w:trPr>
          <w:trHeight w:val="405"/>
          <w:jc w:val="center"/>
        </w:trPr>
        <w:tc>
          <w:tcPr>
            <w:tcW w:w="704" w:type="dxa"/>
            <w:tcMar>
              <w:top w:w="0" w:type="dxa"/>
              <w:left w:w="70" w:type="dxa"/>
              <w:bottom w:w="0" w:type="dxa"/>
              <w:right w:w="70" w:type="dxa"/>
            </w:tcMar>
            <w:vAlign w:val="center"/>
          </w:tcPr>
          <w:p w14:paraId="6ACBFC75"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Aydın</w:t>
            </w:r>
          </w:p>
        </w:tc>
        <w:tc>
          <w:tcPr>
            <w:tcW w:w="3544" w:type="dxa"/>
            <w:tcMar>
              <w:top w:w="0" w:type="dxa"/>
              <w:left w:w="70" w:type="dxa"/>
              <w:bottom w:w="0" w:type="dxa"/>
              <w:right w:w="70" w:type="dxa"/>
            </w:tcMar>
            <w:vAlign w:val="center"/>
          </w:tcPr>
          <w:p w14:paraId="2EA104E6" w14:textId="77777777" w:rsidR="001A7C06" w:rsidRPr="00375CC2" w:rsidRDefault="001A7C06" w:rsidP="00536428">
            <w:pPr>
              <w:spacing w:after="0" w:line="240" w:lineRule="auto"/>
              <w:ind w:right="-68"/>
              <w:rPr>
                <w:rFonts w:cstheme="minorHAnsi"/>
                <w:color w:val="000000"/>
                <w:sz w:val="20"/>
                <w:lang w:eastAsia="tr-TR"/>
              </w:rPr>
            </w:pPr>
            <w:r w:rsidRPr="00375CC2">
              <w:rPr>
                <w:rFonts w:cstheme="minorHAnsi"/>
                <w:color w:val="000000"/>
                <w:sz w:val="20"/>
                <w:lang w:eastAsia="tr-TR"/>
              </w:rPr>
              <w:t>Kadının Sosyal ve Ekonomik Hayata Katılımı</w:t>
            </w:r>
          </w:p>
        </w:tc>
        <w:tc>
          <w:tcPr>
            <w:tcW w:w="2977" w:type="dxa"/>
            <w:tcMar>
              <w:top w:w="0" w:type="dxa"/>
              <w:left w:w="70" w:type="dxa"/>
              <w:bottom w:w="0" w:type="dxa"/>
              <w:right w:w="70" w:type="dxa"/>
            </w:tcMar>
            <w:vAlign w:val="center"/>
          </w:tcPr>
          <w:p w14:paraId="7245B0B6"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Kuyucak Belediyesi</w:t>
            </w:r>
          </w:p>
        </w:tc>
        <w:tc>
          <w:tcPr>
            <w:tcW w:w="1887" w:type="dxa"/>
            <w:shd w:val="clear" w:color="auto" w:fill="auto"/>
            <w:tcMar>
              <w:top w:w="0" w:type="dxa"/>
              <w:left w:w="70" w:type="dxa"/>
              <w:bottom w:w="0" w:type="dxa"/>
              <w:right w:w="70" w:type="dxa"/>
            </w:tcMar>
            <w:vAlign w:val="center"/>
          </w:tcPr>
          <w:p w14:paraId="7699290E" w14:textId="77777777" w:rsidR="001A7C06" w:rsidRPr="00375CC2" w:rsidRDefault="001A7C06" w:rsidP="00536428">
            <w:pPr>
              <w:spacing w:after="0" w:line="240" w:lineRule="auto"/>
              <w:jc w:val="right"/>
              <w:rPr>
                <w:rFonts w:cstheme="minorHAnsi"/>
                <w:color w:val="000000"/>
                <w:sz w:val="20"/>
                <w:lang w:eastAsia="tr-TR"/>
              </w:rPr>
            </w:pPr>
            <w:r w:rsidRPr="00375CC2">
              <w:rPr>
                <w:rFonts w:cstheme="minorHAnsi"/>
                <w:color w:val="000000"/>
                <w:sz w:val="20"/>
                <w:lang w:eastAsia="tr-TR"/>
              </w:rPr>
              <w:t>558.000</w:t>
            </w:r>
          </w:p>
        </w:tc>
      </w:tr>
      <w:tr w:rsidR="001A7C06" w:rsidRPr="00375CC2" w14:paraId="3D2D3231" w14:textId="77777777" w:rsidTr="00536428">
        <w:trPr>
          <w:trHeight w:val="199"/>
          <w:jc w:val="center"/>
        </w:trPr>
        <w:tc>
          <w:tcPr>
            <w:tcW w:w="704" w:type="dxa"/>
            <w:tcMar>
              <w:top w:w="0" w:type="dxa"/>
              <w:left w:w="70" w:type="dxa"/>
              <w:bottom w:w="0" w:type="dxa"/>
              <w:right w:w="70" w:type="dxa"/>
            </w:tcMar>
            <w:vAlign w:val="center"/>
          </w:tcPr>
          <w:p w14:paraId="73BF466C"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Denizli</w:t>
            </w:r>
          </w:p>
        </w:tc>
        <w:tc>
          <w:tcPr>
            <w:tcW w:w="3544" w:type="dxa"/>
            <w:tcMar>
              <w:top w:w="0" w:type="dxa"/>
              <w:left w:w="70" w:type="dxa"/>
              <w:bottom w:w="0" w:type="dxa"/>
              <w:right w:w="70" w:type="dxa"/>
            </w:tcMar>
            <w:vAlign w:val="center"/>
          </w:tcPr>
          <w:p w14:paraId="0BFD9B0B"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Pamuk Eller Üretiyor</w:t>
            </w:r>
          </w:p>
        </w:tc>
        <w:tc>
          <w:tcPr>
            <w:tcW w:w="2977" w:type="dxa"/>
            <w:tcMar>
              <w:top w:w="0" w:type="dxa"/>
              <w:left w:w="70" w:type="dxa"/>
              <w:bottom w:w="0" w:type="dxa"/>
              <w:right w:w="70" w:type="dxa"/>
            </w:tcMar>
            <w:vAlign w:val="center"/>
          </w:tcPr>
          <w:p w14:paraId="1B31A793"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Pamukkale Belediyesi</w:t>
            </w:r>
          </w:p>
        </w:tc>
        <w:tc>
          <w:tcPr>
            <w:tcW w:w="1887" w:type="dxa"/>
            <w:shd w:val="clear" w:color="auto" w:fill="auto"/>
            <w:tcMar>
              <w:top w:w="0" w:type="dxa"/>
              <w:left w:w="70" w:type="dxa"/>
              <w:bottom w:w="0" w:type="dxa"/>
              <w:right w:w="70" w:type="dxa"/>
            </w:tcMar>
            <w:vAlign w:val="center"/>
          </w:tcPr>
          <w:p w14:paraId="5AF67D2E" w14:textId="77777777" w:rsidR="001A7C06" w:rsidRPr="00375CC2" w:rsidRDefault="001A7C06" w:rsidP="00536428">
            <w:pPr>
              <w:spacing w:after="0" w:line="240" w:lineRule="auto"/>
              <w:jc w:val="right"/>
              <w:rPr>
                <w:rFonts w:cstheme="minorHAnsi"/>
                <w:color w:val="000000"/>
                <w:sz w:val="20"/>
                <w:lang w:eastAsia="tr-TR"/>
              </w:rPr>
            </w:pPr>
            <w:r w:rsidRPr="00375CC2">
              <w:rPr>
                <w:rFonts w:cstheme="minorHAnsi"/>
                <w:color w:val="000000"/>
                <w:sz w:val="20"/>
                <w:lang w:eastAsia="tr-TR"/>
              </w:rPr>
              <w:t>582.000</w:t>
            </w:r>
          </w:p>
        </w:tc>
      </w:tr>
      <w:tr w:rsidR="001A7C06" w:rsidRPr="00375CC2" w14:paraId="00C43B42" w14:textId="77777777" w:rsidTr="00536428">
        <w:trPr>
          <w:trHeight w:val="89"/>
          <w:jc w:val="center"/>
        </w:trPr>
        <w:tc>
          <w:tcPr>
            <w:tcW w:w="704" w:type="dxa"/>
            <w:tcMar>
              <w:top w:w="0" w:type="dxa"/>
              <w:left w:w="70" w:type="dxa"/>
              <w:bottom w:w="0" w:type="dxa"/>
              <w:right w:w="70" w:type="dxa"/>
            </w:tcMar>
            <w:vAlign w:val="center"/>
          </w:tcPr>
          <w:p w14:paraId="09EB4B89"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Muğla</w:t>
            </w:r>
          </w:p>
        </w:tc>
        <w:tc>
          <w:tcPr>
            <w:tcW w:w="3544" w:type="dxa"/>
            <w:tcMar>
              <w:top w:w="0" w:type="dxa"/>
              <w:left w:w="70" w:type="dxa"/>
              <w:bottom w:w="0" w:type="dxa"/>
              <w:right w:w="70" w:type="dxa"/>
            </w:tcMar>
            <w:vAlign w:val="center"/>
          </w:tcPr>
          <w:p w14:paraId="22BD700F"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Kadınlar Üretiyor Menteşe Kazanıyor</w:t>
            </w:r>
          </w:p>
        </w:tc>
        <w:tc>
          <w:tcPr>
            <w:tcW w:w="2977" w:type="dxa"/>
            <w:tcMar>
              <w:top w:w="0" w:type="dxa"/>
              <w:left w:w="70" w:type="dxa"/>
              <w:bottom w:w="0" w:type="dxa"/>
              <w:right w:w="70" w:type="dxa"/>
            </w:tcMar>
            <w:vAlign w:val="center"/>
          </w:tcPr>
          <w:p w14:paraId="5880A625"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Menteşe Kaymakamlığı</w:t>
            </w:r>
          </w:p>
        </w:tc>
        <w:tc>
          <w:tcPr>
            <w:tcW w:w="1887" w:type="dxa"/>
            <w:shd w:val="clear" w:color="auto" w:fill="auto"/>
            <w:tcMar>
              <w:top w:w="0" w:type="dxa"/>
              <w:left w:w="70" w:type="dxa"/>
              <w:bottom w:w="0" w:type="dxa"/>
              <w:right w:w="70" w:type="dxa"/>
            </w:tcMar>
            <w:vAlign w:val="center"/>
          </w:tcPr>
          <w:p w14:paraId="5A72CA35" w14:textId="77777777" w:rsidR="001A7C06" w:rsidRPr="00375CC2" w:rsidRDefault="001A7C06" w:rsidP="00536428">
            <w:pPr>
              <w:spacing w:after="0" w:line="240" w:lineRule="auto"/>
              <w:jc w:val="right"/>
              <w:rPr>
                <w:rFonts w:cstheme="minorHAnsi"/>
                <w:color w:val="000000"/>
                <w:sz w:val="20"/>
                <w:lang w:eastAsia="tr-TR"/>
              </w:rPr>
            </w:pPr>
            <w:r w:rsidRPr="00375CC2">
              <w:rPr>
                <w:rFonts w:cstheme="minorHAnsi"/>
                <w:color w:val="000000"/>
                <w:sz w:val="20"/>
                <w:lang w:eastAsia="tr-TR"/>
              </w:rPr>
              <w:t>750.000</w:t>
            </w:r>
          </w:p>
        </w:tc>
      </w:tr>
      <w:tr w:rsidR="001A7C06" w:rsidRPr="00375CC2" w14:paraId="71AE2F65" w14:textId="77777777" w:rsidTr="00536428">
        <w:trPr>
          <w:trHeight w:val="465"/>
          <w:jc w:val="center"/>
        </w:trPr>
        <w:tc>
          <w:tcPr>
            <w:tcW w:w="704" w:type="dxa"/>
            <w:tcMar>
              <w:top w:w="0" w:type="dxa"/>
              <w:left w:w="70" w:type="dxa"/>
              <w:bottom w:w="0" w:type="dxa"/>
              <w:right w:w="70" w:type="dxa"/>
            </w:tcMar>
            <w:vAlign w:val="center"/>
          </w:tcPr>
          <w:p w14:paraId="03220AF4"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lastRenderedPageBreak/>
              <w:t>Muğla</w:t>
            </w:r>
          </w:p>
        </w:tc>
        <w:tc>
          <w:tcPr>
            <w:tcW w:w="3544" w:type="dxa"/>
            <w:tcMar>
              <w:top w:w="0" w:type="dxa"/>
              <w:left w:w="70" w:type="dxa"/>
              <w:bottom w:w="0" w:type="dxa"/>
              <w:right w:w="70" w:type="dxa"/>
            </w:tcMar>
            <w:vAlign w:val="center"/>
          </w:tcPr>
          <w:p w14:paraId="4C0ADA0E"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 xml:space="preserve">Mavi Nesil Projesi: Denizcilik ve </w:t>
            </w:r>
            <w:r w:rsidR="00B14419" w:rsidRPr="00375CC2">
              <w:rPr>
                <w:rFonts w:cstheme="minorHAnsi"/>
                <w:color w:val="000000"/>
                <w:sz w:val="20"/>
                <w:lang w:eastAsia="tr-TR"/>
              </w:rPr>
              <w:t>Yatçılık Sektöründe Eğitim, Beceri ve İstihdam Edilebilirliği Geliştirme Merkezi</w:t>
            </w:r>
          </w:p>
        </w:tc>
        <w:tc>
          <w:tcPr>
            <w:tcW w:w="2977" w:type="dxa"/>
            <w:tcMar>
              <w:top w:w="0" w:type="dxa"/>
              <w:left w:w="70" w:type="dxa"/>
              <w:bottom w:w="0" w:type="dxa"/>
              <w:right w:w="70" w:type="dxa"/>
            </w:tcMar>
            <w:vAlign w:val="center"/>
          </w:tcPr>
          <w:p w14:paraId="575C1EE4"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Muğla Sıtkı Koçman Üniversitesi</w:t>
            </w:r>
          </w:p>
        </w:tc>
        <w:tc>
          <w:tcPr>
            <w:tcW w:w="1887" w:type="dxa"/>
            <w:shd w:val="clear" w:color="auto" w:fill="auto"/>
            <w:tcMar>
              <w:top w:w="0" w:type="dxa"/>
              <w:left w:w="70" w:type="dxa"/>
              <w:bottom w:w="0" w:type="dxa"/>
              <w:right w:w="70" w:type="dxa"/>
            </w:tcMar>
            <w:vAlign w:val="center"/>
          </w:tcPr>
          <w:p w14:paraId="0419ED38" w14:textId="77777777" w:rsidR="001A7C06" w:rsidRPr="00375CC2" w:rsidRDefault="001A7C06" w:rsidP="00536428">
            <w:pPr>
              <w:spacing w:after="0" w:line="240" w:lineRule="auto"/>
              <w:jc w:val="right"/>
              <w:rPr>
                <w:rFonts w:cstheme="minorHAnsi"/>
                <w:color w:val="000000"/>
                <w:sz w:val="20"/>
                <w:lang w:eastAsia="tr-TR"/>
              </w:rPr>
            </w:pPr>
            <w:r w:rsidRPr="00375CC2">
              <w:rPr>
                <w:rFonts w:cstheme="minorHAnsi"/>
                <w:color w:val="000000"/>
                <w:sz w:val="20"/>
                <w:lang w:eastAsia="tr-TR"/>
              </w:rPr>
              <w:t>588.000</w:t>
            </w:r>
          </w:p>
        </w:tc>
      </w:tr>
      <w:tr w:rsidR="001A7C06" w:rsidRPr="00375CC2" w14:paraId="2BEAB87A" w14:textId="77777777" w:rsidTr="00536428">
        <w:trPr>
          <w:trHeight w:val="231"/>
          <w:jc w:val="center"/>
        </w:trPr>
        <w:tc>
          <w:tcPr>
            <w:tcW w:w="704" w:type="dxa"/>
            <w:tcMar>
              <w:top w:w="0" w:type="dxa"/>
              <w:left w:w="70" w:type="dxa"/>
              <w:bottom w:w="0" w:type="dxa"/>
              <w:right w:w="70" w:type="dxa"/>
            </w:tcMar>
            <w:vAlign w:val="center"/>
          </w:tcPr>
          <w:p w14:paraId="425D1C6B"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Muğla</w:t>
            </w:r>
          </w:p>
        </w:tc>
        <w:tc>
          <w:tcPr>
            <w:tcW w:w="3544" w:type="dxa"/>
            <w:tcMar>
              <w:top w:w="0" w:type="dxa"/>
              <w:left w:w="70" w:type="dxa"/>
              <w:bottom w:w="0" w:type="dxa"/>
              <w:right w:w="70" w:type="dxa"/>
            </w:tcMar>
            <w:vAlign w:val="center"/>
          </w:tcPr>
          <w:p w14:paraId="09180FEA"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Köy Okullarında Akıllı Tarım Akıllı Arıcılık</w:t>
            </w:r>
          </w:p>
        </w:tc>
        <w:tc>
          <w:tcPr>
            <w:tcW w:w="2977" w:type="dxa"/>
            <w:tcMar>
              <w:top w:w="0" w:type="dxa"/>
              <w:left w:w="70" w:type="dxa"/>
              <w:bottom w:w="0" w:type="dxa"/>
              <w:right w:w="70" w:type="dxa"/>
            </w:tcMar>
            <w:vAlign w:val="center"/>
          </w:tcPr>
          <w:p w14:paraId="7B272BB7" w14:textId="77777777" w:rsidR="001A7C06" w:rsidRPr="00375CC2" w:rsidRDefault="001A7C06" w:rsidP="00536428">
            <w:pPr>
              <w:spacing w:after="0" w:line="240" w:lineRule="auto"/>
              <w:rPr>
                <w:rFonts w:cstheme="minorHAnsi"/>
                <w:color w:val="000000"/>
                <w:sz w:val="20"/>
                <w:lang w:eastAsia="tr-TR"/>
              </w:rPr>
            </w:pPr>
            <w:r w:rsidRPr="00375CC2">
              <w:rPr>
                <w:rFonts w:cstheme="minorHAnsi"/>
                <w:color w:val="000000"/>
                <w:sz w:val="20"/>
                <w:lang w:eastAsia="tr-TR"/>
              </w:rPr>
              <w:t>Muğla İl Milli Eğitim Müdürlüğü</w:t>
            </w:r>
          </w:p>
        </w:tc>
        <w:tc>
          <w:tcPr>
            <w:tcW w:w="1887" w:type="dxa"/>
            <w:shd w:val="clear" w:color="auto" w:fill="auto"/>
            <w:tcMar>
              <w:top w:w="0" w:type="dxa"/>
              <w:left w:w="70" w:type="dxa"/>
              <w:bottom w:w="0" w:type="dxa"/>
              <w:right w:w="70" w:type="dxa"/>
            </w:tcMar>
            <w:vAlign w:val="center"/>
          </w:tcPr>
          <w:p w14:paraId="28C51606" w14:textId="77777777" w:rsidR="001A7C06" w:rsidRPr="00375CC2" w:rsidRDefault="001A7C06" w:rsidP="00536428">
            <w:pPr>
              <w:spacing w:after="0" w:line="240" w:lineRule="auto"/>
              <w:jc w:val="right"/>
              <w:rPr>
                <w:rFonts w:cstheme="minorHAnsi"/>
                <w:color w:val="000000"/>
                <w:sz w:val="20"/>
                <w:lang w:eastAsia="tr-TR"/>
              </w:rPr>
            </w:pPr>
            <w:r w:rsidRPr="00375CC2">
              <w:rPr>
                <w:rFonts w:cstheme="minorHAnsi"/>
                <w:color w:val="000000"/>
                <w:sz w:val="20"/>
                <w:lang w:eastAsia="tr-TR"/>
              </w:rPr>
              <w:t>540.000</w:t>
            </w:r>
          </w:p>
        </w:tc>
      </w:tr>
    </w:tbl>
    <w:p w14:paraId="66B3E10E" w14:textId="77777777" w:rsidR="001A7C06" w:rsidRPr="00375CC2" w:rsidRDefault="001A7C06" w:rsidP="001A7C06">
      <w:pPr>
        <w:pStyle w:val="ListeParagraf"/>
        <w:spacing w:after="0" w:line="240" w:lineRule="auto"/>
        <w:ind w:left="360"/>
        <w:rPr>
          <w:rFonts w:cstheme="minorHAnsi"/>
          <w:b/>
        </w:rPr>
      </w:pPr>
    </w:p>
    <w:p w14:paraId="1DCDD3E5" w14:textId="2EF68BB0" w:rsidR="001A7C06" w:rsidRPr="00375CC2" w:rsidRDefault="001A7C06" w:rsidP="001A7C06">
      <w:pPr>
        <w:pStyle w:val="ListeParagraf"/>
        <w:spacing w:after="0" w:line="240" w:lineRule="auto"/>
        <w:ind w:left="360"/>
        <w:jc w:val="center"/>
        <w:rPr>
          <w:rFonts w:cstheme="minorHAnsi"/>
          <w:b/>
          <w:sz w:val="20"/>
          <w:szCs w:val="20"/>
        </w:rPr>
      </w:pPr>
      <w:bookmarkStart w:id="2134" w:name="_Toc113631189"/>
      <w:r w:rsidRPr="00375CC2">
        <w:rPr>
          <w:rFonts w:cstheme="minorHAnsi"/>
          <w:b/>
          <w:sz w:val="20"/>
          <w:szCs w:val="20"/>
        </w:rPr>
        <w:t xml:space="preserve">Tablo </w:t>
      </w:r>
      <w:r w:rsidRPr="00375CC2">
        <w:rPr>
          <w:rFonts w:cstheme="minorHAnsi"/>
          <w:b/>
          <w:sz w:val="20"/>
          <w:szCs w:val="20"/>
        </w:rPr>
        <w:fldChar w:fldCharType="begin"/>
      </w:r>
      <w:r w:rsidRPr="00375CC2">
        <w:rPr>
          <w:rFonts w:cstheme="minorHAnsi"/>
          <w:b/>
          <w:sz w:val="20"/>
          <w:szCs w:val="20"/>
        </w:rPr>
        <w:instrText xml:space="preserve"> SEQ Tablo \* ARABIC </w:instrText>
      </w:r>
      <w:r w:rsidRPr="00375CC2">
        <w:rPr>
          <w:rFonts w:cstheme="minorHAnsi"/>
          <w:b/>
          <w:sz w:val="20"/>
          <w:szCs w:val="20"/>
        </w:rPr>
        <w:fldChar w:fldCharType="separate"/>
      </w:r>
      <w:r w:rsidR="00132CDF">
        <w:rPr>
          <w:rFonts w:cstheme="minorHAnsi"/>
          <w:b/>
          <w:noProof/>
          <w:sz w:val="20"/>
          <w:szCs w:val="20"/>
        </w:rPr>
        <w:t>64</w:t>
      </w:r>
      <w:r w:rsidRPr="00375CC2">
        <w:rPr>
          <w:rFonts w:cstheme="minorHAnsi"/>
          <w:b/>
          <w:sz w:val="20"/>
          <w:szCs w:val="20"/>
        </w:rPr>
        <w:fldChar w:fldCharType="end"/>
      </w:r>
      <w:r w:rsidRPr="00375CC2">
        <w:rPr>
          <w:rFonts w:cstheme="minorHAnsi"/>
          <w:b/>
          <w:sz w:val="20"/>
          <w:szCs w:val="20"/>
        </w:rPr>
        <w:t>: SOGEP Projelerinin Yürütülmesi</w:t>
      </w:r>
      <w:bookmarkEnd w:id="2134"/>
    </w:p>
    <w:tbl>
      <w:tblPr>
        <w:tblStyle w:val="TabloKlavuzu211"/>
        <w:tblW w:w="0" w:type="auto"/>
        <w:jc w:val="center"/>
        <w:tblLayout w:type="fixed"/>
        <w:tblLook w:val="04A0" w:firstRow="1" w:lastRow="0" w:firstColumn="1" w:lastColumn="0" w:noHBand="0" w:noVBand="1"/>
      </w:tblPr>
      <w:tblGrid>
        <w:gridCol w:w="6379"/>
        <w:gridCol w:w="1418"/>
        <w:gridCol w:w="1129"/>
      </w:tblGrid>
      <w:tr w:rsidR="001A7C06" w:rsidRPr="00375CC2" w14:paraId="50BFFB2D" w14:textId="77777777" w:rsidTr="00B6043F">
        <w:trPr>
          <w:trHeight w:hRule="exact" w:val="338"/>
          <w:jc w:val="center"/>
        </w:trPr>
        <w:tc>
          <w:tcPr>
            <w:tcW w:w="63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46AAB1" w14:textId="77777777" w:rsidR="001A7C06" w:rsidRPr="00375CC2" w:rsidRDefault="001A7C06" w:rsidP="0079323B">
            <w:pPr>
              <w:ind w:right="68"/>
              <w:jc w:val="center"/>
              <w:rPr>
                <w:rFonts w:asciiTheme="minorHAnsi" w:hAnsiTheme="minorHAnsi" w:cstheme="minorHAnsi"/>
                <w:b/>
                <w:color w:val="000000"/>
                <w:sz w:val="20"/>
                <w:szCs w:val="22"/>
              </w:rPr>
            </w:pPr>
            <w:r w:rsidRPr="00375CC2">
              <w:rPr>
                <w:rFonts w:asciiTheme="minorHAnsi" w:hAnsiTheme="minorHAnsi" w:cstheme="minorHAnsi"/>
                <w:sz w:val="20"/>
              </w:rPr>
              <w:br w:type="page"/>
            </w:r>
            <w:r w:rsidRPr="00375CC2">
              <w:rPr>
                <w:rFonts w:asciiTheme="minorHAnsi" w:hAnsiTheme="minorHAnsi" w:cstheme="minorHAnsi"/>
                <w:b/>
                <w:color w:val="000000"/>
                <w:sz w:val="20"/>
              </w:rPr>
              <w:t>Proje/Faaliyet</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0F327A" w14:textId="77777777" w:rsidR="001A7C06" w:rsidRPr="00375CC2" w:rsidRDefault="001A7C06" w:rsidP="0079323B">
            <w:pPr>
              <w:ind w:right="-10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1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1034A1" w14:textId="77777777" w:rsidR="001A7C06" w:rsidRPr="00375CC2" w:rsidRDefault="001A7C06" w:rsidP="0079323B">
            <w:pPr>
              <w:ind w:right="-102"/>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1A7C06" w:rsidRPr="00375CC2" w14:paraId="0BD64216" w14:textId="77777777" w:rsidTr="00B6043F">
        <w:trPr>
          <w:trHeight w:hRule="exact" w:val="566"/>
          <w:jc w:val="center"/>
        </w:trPr>
        <w:tc>
          <w:tcPr>
            <w:tcW w:w="6379" w:type="dxa"/>
            <w:tcBorders>
              <w:top w:val="single" w:sz="4" w:space="0" w:color="auto"/>
              <w:left w:val="single" w:sz="4" w:space="0" w:color="auto"/>
              <w:bottom w:val="single" w:sz="4" w:space="0" w:color="auto"/>
              <w:right w:val="single" w:sz="4" w:space="0" w:color="auto"/>
            </w:tcBorders>
            <w:vAlign w:val="center"/>
          </w:tcPr>
          <w:p w14:paraId="7013BC65" w14:textId="77777777" w:rsidR="001A7C06" w:rsidRPr="00375CC2" w:rsidRDefault="001A7C06" w:rsidP="0079323B">
            <w:pPr>
              <w:ind w:right="68"/>
              <w:rPr>
                <w:rFonts w:asciiTheme="minorHAnsi" w:hAnsiTheme="minorHAnsi" w:cstheme="minorHAnsi"/>
                <w:color w:val="000000"/>
                <w:sz w:val="20"/>
                <w:szCs w:val="22"/>
              </w:rPr>
            </w:pPr>
            <w:r w:rsidRPr="00375CC2">
              <w:rPr>
                <w:rFonts w:asciiTheme="minorHAnsi" w:hAnsiTheme="minorHAnsi" w:cstheme="minorHAnsi"/>
                <w:color w:val="000000"/>
                <w:sz w:val="20"/>
              </w:rPr>
              <w:t>SOGEP Ödemeleri</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402F60BC" w14:textId="77777777" w:rsidR="001A7C06" w:rsidRPr="00375CC2" w:rsidRDefault="001A7C06" w:rsidP="0079323B">
            <w:pPr>
              <w:ind w:right="68"/>
              <w:jc w:val="center"/>
              <w:rPr>
                <w:rFonts w:asciiTheme="minorHAnsi" w:hAnsiTheme="minorHAnsi" w:cstheme="minorHAnsi"/>
                <w:color w:val="000000"/>
                <w:sz w:val="20"/>
                <w:szCs w:val="22"/>
              </w:rPr>
            </w:pPr>
            <w:r w:rsidRPr="00375CC2">
              <w:rPr>
                <w:rFonts w:asciiTheme="minorHAnsi" w:hAnsiTheme="minorHAnsi" w:cstheme="minorHAnsi"/>
                <w:color w:val="000000"/>
                <w:sz w:val="20"/>
              </w:rPr>
              <w:t>İDB</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49ED174" w14:textId="5CB9A3F1" w:rsidR="001A7C06" w:rsidRPr="00375CC2" w:rsidRDefault="00B6043F" w:rsidP="00B84319">
            <w:pPr>
              <w:ind w:right="68"/>
              <w:jc w:val="center"/>
              <w:rPr>
                <w:rFonts w:asciiTheme="minorHAnsi" w:hAnsiTheme="minorHAnsi" w:cstheme="minorHAnsi"/>
                <w:strike/>
                <w:color w:val="000000"/>
                <w:sz w:val="20"/>
                <w:szCs w:val="22"/>
              </w:rPr>
            </w:pPr>
            <w:r w:rsidRPr="00375CC2">
              <w:rPr>
                <w:rFonts w:asciiTheme="minorHAnsi" w:hAnsiTheme="minorHAnsi" w:cstheme="minorHAnsi"/>
                <w:color w:val="000000"/>
                <w:sz w:val="20"/>
              </w:rPr>
              <w:t>4.186.636</w:t>
            </w:r>
          </w:p>
        </w:tc>
      </w:tr>
      <w:tr w:rsidR="001A7C06" w:rsidRPr="00375CC2" w14:paraId="4C9B35A2" w14:textId="77777777" w:rsidTr="00B6043F">
        <w:trPr>
          <w:trHeight w:hRule="exact" w:val="281"/>
          <w:jc w:val="center"/>
        </w:trPr>
        <w:tc>
          <w:tcPr>
            <w:tcW w:w="6379" w:type="dxa"/>
            <w:tcBorders>
              <w:top w:val="single" w:sz="4" w:space="0" w:color="auto"/>
              <w:left w:val="single" w:sz="4" w:space="0" w:color="auto"/>
              <w:bottom w:val="single" w:sz="4" w:space="0" w:color="auto"/>
              <w:right w:val="single" w:sz="4" w:space="0" w:color="auto"/>
            </w:tcBorders>
            <w:vAlign w:val="center"/>
          </w:tcPr>
          <w:p w14:paraId="35B1EBAF" w14:textId="77777777" w:rsidR="001A7C06" w:rsidRPr="00375CC2" w:rsidRDefault="001A7C06" w:rsidP="0079323B">
            <w:pPr>
              <w:ind w:right="68"/>
              <w:rPr>
                <w:rFonts w:asciiTheme="minorHAnsi" w:hAnsiTheme="minorHAnsi" w:cstheme="minorHAnsi"/>
                <w:color w:val="000000"/>
                <w:sz w:val="20"/>
              </w:rPr>
            </w:pPr>
            <w:r w:rsidRPr="00375CC2">
              <w:rPr>
                <w:rFonts w:asciiTheme="minorHAnsi" w:hAnsiTheme="minorHAnsi" w:cstheme="minorHAnsi"/>
                <w:color w:val="000000"/>
                <w:sz w:val="20"/>
              </w:rPr>
              <w:t>SOGEP Ön Ödemelerinin Giderleştirilmesi</w:t>
            </w:r>
          </w:p>
        </w:tc>
        <w:tc>
          <w:tcPr>
            <w:tcW w:w="1418" w:type="dxa"/>
            <w:vMerge/>
            <w:tcBorders>
              <w:left w:val="single" w:sz="4" w:space="0" w:color="auto"/>
              <w:bottom w:val="single" w:sz="4" w:space="0" w:color="auto"/>
              <w:right w:val="single" w:sz="4" w:space="0" w:color="auto"/>
            </w:tcBorders>
            <w:shd w:val="clear" w:color="auto" w:fill="auto"/>
            <w:vAlign w:val="center"/>
          </w:tcPr>
          <w:p w14:paraId="05AB5A11" w14:textId="77777777" w:rsidR="001A7C06" w:rsidRPr="00375CC2" w:rsidRDefault="001A7C06" w:rsidP="0079323B">
            <w:pPr>
              <w:ind w:right="68"/>
              <w:jc w:val="center"/>
              <w:rPr>
                <w:rFonts w:asciiTheme="minorHAnsi" w:hAnsiTheme="minorHAnsi" w:cstheme="minorHAnsi"/>
                <w:color w:val="000000"/>
                <w:sz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9AAE837" w14:textId="25A6E9DF" w:rsidR="001A7C06" w:rsidRPr="00375CC2" w:rsidRDefault="00B84319" w:rsidP="0079323B">
            <w:pPr>
              <w:ind w:right="68"/>
              <w:jc w:val="center"/>
              <w:rPr>
                <w:rFonts w:asciiTheme="minorHAnsi" w:hAnsiTheme="minorHAnsi" w:cstheme="minorHAnsi"/>
                <w:color w:val="000000"/>
                <w:sz w:val="20"/>
              </w:rPr>
            </w:pPr>
            <w:r w:rsidRPr="00375CC2">
              <w:rPr>
                <w:rFonts w:asciiTheme="minorHAnsi" w:hAnsiTheme="minorHAnsi" w:cstheme="minorHAnsi"/>
                <w:color w:val="000000"/>
                <w:sz w:val="20"/>
              </w:rPr>
              <w:t>2.426.000</w:t>
            </w:r>
          </w:p>
        </w:tc>
      </w:tr>
    </w:tbl>
    <w:p w14:paraId="796575C5" w14:textId="77777777" w:rsidR="001731EA" w:rsidRPr="00375CC2" w:rsidRDefault="001731EA" w:rsidP="001731EA">
      <w:pPr>
        <w:pStyle w:val="ListeParagraf"/>
        <w:ind w:left="993"/>
        <w:rPr>
          <w:rFonts w:cstheme="minorHAnsi"/>
          <w:b/>
        </w:rPr>
      </w:pPr>
    </w:p>
    <w:p w14:paraId="4463F250" w14:textId="77777777" w:rsidR="00A43D64" w:rsidRPr="00375CC2" w:rsidRDefault="00A43D64" w:rsidP="00071ECA">
      <w:pPr>
        <w:pStyle w:val="ListeParagraf"/>
        <w:numPr>
          <w:ilvl w:val="4"/>
          <w:numId w:val="4"/>
        </w:numPr>
        <w:ind w:left="993" w:hanging="993"/>
        <w:rPr>
          <w:rFonts w:cstheme="minorHAnsi"/>
          <w:b/>
        </w:rPr>
      </w:pPr>
      <w:r w:rsidRPr="00375CC2">
        <w:rPr>
          <w:rFonts w:cstheme="minorHAnsi"/>
          <w:b/>
        </w:rPr>
        <w:t>2022 Yılı Genç İstihdamına Yönelik SOGEP Projeleri Geliştirilmesi</w:t>
      </w:r>
    </w:p>
    <w:p w14:paraId="4953C8B2" w14:textId="77777777" w:rsidR="00A43D64" w:rsidRPr="00375CC2" w:rsidRDefault="00A43D64" w:rsidP="005261C7">
      <w:pPr>
        <w:spacing w:line="360" w:lineRule="auto"/>
        <w:jc w:val="both"/>
        <w:rPr>
          <w:rFonts w:cstheme="minorHAnsi"/>
        </w:rPr>
      </w:pPr>
      <w:r w:rsidRPr="00375CC2">
        <w:rPr>
          <w:rFonts w:cstheme="minorHAnsi"/>
        </w:rPr>
        <w:t>Sanayi ve Teknoloji Bakanlığı tarafından genç istihdamı 2022 yılı teması olarak belirlenmiştir. 2022 yılı SOGEP projelerinde genç istihdamı alanında hazırlanmış projelere öncelik verilmesi planlanmaktadır. Bu kapsamda Milli Eğitim İl Müdürlükleri, üniversiteler, odalar, İŞKUR</w:t>
      </w:r>
      <w:r w:rsidR="005261C7" w:rsidRPr="00375CC2">
        <w:rPr>
          <w:rFonts w:cstheme="minorHAnsi"/>
        </w:rPr>
        <w:t>, belediyeler, kaymakamlıklar</w:t>
      </w:r>
      <w:r w:rsidRPr="00375CC2">
        <w:rPr>
          <w:rFonts w:cstheme="minorHAnsi"/>
        </w:rPr>
        <w:t xml:space="preserve"> gibi yerel paydaşlarla işbirliği içerisinde genç istihdamının artırılmasına yönelik projelerin geliştirilmesi için gerekli çalışmalar yürütülecektir. </w:t>
      </w:r>
    </w:p>
    <w:p w14:paraId="2E472224" w14:textId="285718A2" w:rsidR="00A43D64" w:rsidRPr="00375CC2" w:rsidRDefault="00A43D64" w:rsidP="00A43D64">
      <w:pPr>
        <w:pStyle w:val="ListeParagraf"/>
        <w:spacing w:after="0"/>
        <w:ind w:left="993"/>
        <w:rPr>
          <w:rFonts w:cstheme="minorHAnsi"/>
          <w:b/>
        </w:rPr>
      </w:pPr>
      <w:bookmarkStart w:id="2135" w:name="_Toc113631190"/>
      <w:r w:rsidRPr="00375CC2">
        <w:rPr>
          <w:rFonts w:cstheme="minorHAnsi"/>
          <w:b/>
          <w:sz w:val="20"/>
        </w:rPr>
        <w:t xml:space="preserve">Tablo </w:t>
      </w:r>
      <w:r w:rsidRPr="00375CC2">
        <w:rPr>
          <w:rFonts w:cstheme="minorHAnsi"/>
          <w:b/>
          <w:sz w:val="20"/>
        </w:rPr>
        <w:fldChar w:fldCharType="begin"/>
      </w:r>
      <w:r w:rsidRPr="00375CC2">
        <w:rPr>
          <w:rFonts w:cstheme="minorHAnsi"/>
          <w:b/>
          <w:sz w:val="20"/>
        </w:rPr>
        <w:instrText xml:space="preserve"> SEQ Tablo \* ARABIC </w:instrText>
      </w:r>
      <w:r w:rsidRPr="00375CC2">
        <w:rPr>
          <w:rFonts w:cstheme="minorHAnsi"/>
          <w:b/>
          <w:sz w:val="20"/>
        </w:rPr>
        <w:fldChar w:fldCharType="separate"/>
      </w:r>
      <w:r w:rsidR="00132CDF">
        <w:rPr>
          <w:rFonts w:cstheme="minorHAnsi"/>
          <w:b/>
          <w:noProof/>
          <w:sz w:val="20"/>
        </w:rPr>
        <w:t>65</w:t>
      </w:r>
      <w:r w:rsidRPr="00375CC2">
        <w:rPr>
          <w:rFonts w:cstheme="minorHAnsi"/>
          <w:b/>
          <w:sz w:val="20"/>
        </w:rPr>
        <w:fldChar w:fldCharType="end"/>
      </w:r>
      <w:r w:rsidRPr="00375CC2">
        <w:rPr>
          <w:rFonts w:cstheme="minorHAnsi"/>
          <w:b/>
          <w:sz w:val="20"/>
        </w:rPr>
        <w:t xml:space="preserve">: </w:t>
      </w:r>
      <w:r w:rsidRPr="00375CC2">
        <w:rPr>
          <w:rFonts w:cstheme="minorHAnsi"/>
          <w:b/>
        </w:rPr>
        <w:t>2022 Yılı Genç İstihdamına Yönelik SOGEP Projeleri Geliştirilmesi</w:t>
      </w:r>
      <w:bookmarkEnd w:id="2135"/>
    </w:p>
    <w:tbl>
      <w:tblPr>
        <w:tblStyle w:val="TabloKlavuzu4"/>
        <w:tblW w:w="8574" w:type="dxa"/>
        <w:jc w:val="center"/>
        <w:tblLayout w:type="fixed"/>
        <w:tblLook w:val="04A0" w:firstRow="1" w:lastRow="0" w:firstColumn="1" w:lastColumn="0" w:noHBand="0" w:noVBand="1"/>
      </w:tblPr>
      <w:tblGrid>
        <w:gridCol w:w="5739"/>
        <w:gridCol w:w="1486"/>
        <w:gridCol w:w="1349"/>
      </w:tblGrid>
      <w:tr w:rsidR="00A43D64" w:rsidRPr="00375CC2" w14:paraId="6F1C5D21" w14:textId="77777777" w:rsidTr="00536428">
        <w:trPr>
          <w:trHeight w:hRule="exact" w:val="351"/>
          <w:jc w:val="center"/>
        </w:trPr>
        <w:tc>
          <w:tcPr>
            <w:tcW w:w="57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F591DF" w14:textId="77777777" w:rsidR="00A43D64" w:rsidRPr="00375CC2" w:rsidRDefault="00A43D64" w:rsidP="00A859B5">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4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EA0D33" w14:textId="77777777" w:rsidR="00A43D64" w:rsidRPr="00375CC2" w:rsidRDefault="00A43D64" w:rsidP="00A859B5">
            <w:pPr>
              <w:ind w:left="-108" w:right="-10"/>
              <w:jc w:val="center"/>
              <w:rPr>
                <w:rFonts w:asciiTheme="minorHAnsi" w:eastAsia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3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093AAA" w14:textId="77777777" w:rsidR="00A43D64" w:rsidRPr="00375CC2" w:rsidRDefault="00A43D64" w:rsidP="00A859B5">
            <w:pPr>
              <w:jc w:val="center"/>
              <w:rPr>
                <w:rFonts w:asciiTheme="minorHAnsi" w:eastAsia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A43D64" w:rsidRPr="00375CC2" w14:paraId="1C4B28CE" w14:textId="77777777" w:rsidTr="00536428">
        <w:trPr>
          <w:trHeight w:val="401"/>
          <w:jc w:val="center"/>
        </w:trPr>
        <w:tc>
          <w:tcPr>
            <w:tcW w:w="5739" w:type="dxa"/>
            <w:tcBorders>
              <w:top w:val="single" w:sz="4" w:space="0" w:color="auto"/>
              <w:left w:val="single" w:sz="4" w:space="0" w:color="auto"/>
              <w:right w:val="single" w:sz="4" w:space="0" w:color="auto"/>
            </w:tcBorders>
            <w:vAlign w:val="center"/>
            <w:hideMark/>
          </w:tcPr>
          <w:p w14:paraId="2E2D9EDE" w14:textId="77777777" w:rsidR="00A43D64" w:rsidRPr="00375CC2" w:rsidRDefault="00A43D64" w:rsidP="00A43D64">
            <w:pPr>
              <w:autoSpaceDE w:val="0"/>
              <w:autoSpaceDN w:val="0"/>
              <w:adjustRightInd w:val="0"/>
              <w:jc w:val="center"/>
              <w:rPr>
                <w:rFonts w:asciiTheme="minorHAnsi" w:hAnsiTheme="minorHAnsi" w:cstheme="minorHAnsi"/>
                <w:color w:val="000000"/>
                <w:sz w:val="20"/>
              </w:rPr>
            </w:pPr>
            <w:r w:rsidRPr="00375CC2">
              <w:rPr>
                <w:rFonts w:asciiTheme="minorHAnsi" w:hAnsiTheme="minorHAnsi" w:cstheme="minorHAnsi"/>
                <w:color w:val="000000"/>
                <w:sz w:val="20"/>
              </w:rPr>
              <w:t>2022 Yılı Genç İstihdamına Yönelik SOGEP Projeleri Geliştirilmesi</w:t>
            </w:r>
          </w:p>
        </w:tc>
        <w:tc>
          <w:tcPr>
            <w:tcW w:w="1486" w:type="dxa"/>
            <w:tcBorders>
              <w:top w:val="single" w:sz="4" w:space="0" w:color="auto"/>
              <w:left w:val="single" w:sz="4" w:space="0" w:color="auto"/>
              <w:bottom w:val="single" w:sz="4" w:space="0" w:color="auto"/>
              <w:right w:val="single" w:sz="4" w:space="0" w:color="auto"/>
            </w:tcBorders>
            <w:vAlign w:val="center"/>
            <w:hideMark/>
          </w:tcPr>
          <w:p w14:paraId="2734896F" w14:textId="77777777" w:rsidR="00A43D64" w:rsidRPr="00375CC2" w:rsidRDefault="005261C7" w:rsidP="00A859B5">
            <w:pPr>
              <w:autoSpaceDE w:val="0"/>
              <w:autoSpaceDN w:val="0"/>
              <w:adjustRightInd w:val="0"/>
              <w:ind w:left="-108" w:right="-10"/>
              <w:jc w:val="center"/>
              <w:rPr>
                <w:rFonts w:asciiTheme="minorHAnsi" w:eastAsiaTheme="minorHAnsi" w:hAnsiTheme="minorHAnsi" w:cstheme="minorHAnsi"/>
                <w:color w:val="000000"/>
                <w:sz w:val="20"/>
                <w:szCs w:val="22"/>
              </w:rPr>
            </w:pPr>
            <w:r w:rsidRPr="00375CC2">
              <w:rPr>
                <w:rFonts w:asciiTheme="minorHAnsi" w:hAnsiTheme="minorHAnsi" w:cstheme="minorHAnsi"/>
                <w:color w:val="000000"/>
                <w:sz w:val="20"/>
              </w:rPr>
              <w:t>PYB</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589388C" w14:textId="77777777" w:rsidR="00A43D64" w:rsidRPr="00375CC2" w:rsidRDefault="00A43D64" w:rsidP="00A859B5">
            <w:pPr>
              <w:ind w:right="68"/>
              <w:jc w:val="center"/>
              <w:rPr>
                <w:rFonts w:asciiTheme="minorHAnsi" w:eastAsiaTheme="minorHAnsi" w:hAnsiTheme="minorHAnsi" w:cstheme="minorHAnsi"/>
                <w:color w:val="000000"/>
                <w:sz w:val="20"/>
                <w:szCs w:val="22"/>
                <w:highlight w:val="yellow"/>
              </w:rPr>
            </w:pPr>
            <w:r w:rsidRPr="00375CC2">
              <w:rPr>
                <w:rFonts w:asciiTheme="minorHAnsi" w:hAnsiTheme="minorHAnsi" w:cstheme="minorHAnsi"/>
                <w:color w:val="000000"/>
                <w:sz w:val="20"/>
              </w:rPr>
              <w:t>-</w:t>
            </w:r>
          </w:p>
        </w:tc>
      </w:tr>
    </w:tbl>
    <w:p w14:paraId="182EDF00" w14:textId="79BB26D7" w:rsidR="00B316C2" w:rsidRPr="00375CC2" w:rsidRDefault="00B316C2" w:rsidP="00A43D64">
      <w:pPr>
        <w:rPr>
          <w:rFonts w:cstheme="minorHAnsi"/>
          <w:b/>
        </w:rPr>
      </w:pPr>
    </w:p>
    <w:p w14:paraId="02E0ABA6" w14:textId="2A9A25E7" w:rsidR="00F77144" w:rsidRPr="00C35B8C" w:rsidRDefault="007670D0" w:rsidP="00C35B8C">
      <w:pPr>
        <w:pStyle w:val="ListeParagraf"/>
        <w:numPr>
          <w:ilvl w:val="4"/>
          <w:numId w:val="4"/>
        </w:numPr>
        <w:ind w:left="993" w:hanging="993"/>
        <w:jc w:val="both"/>
        <w:rPr>
          <w:rFonts w:cstheme="minorHAnsi"/>
          <w:b/>
        </w:rPr>
      </w:pPr>
      <w:r w:rsidRPr="00375CC2">
        <w:rPr>
          <w:rFonts w:cstheme="minorHAnsi"/>
          <w:b/>
        </w:rPr>
        <w:t xml:space="preserve">Yenilikçi </w:t>
      </w:r>
      <w:r w:rsidR="00F77144" w:rsidRPr="00375CC2">
        <w:rPr>
          <w:rFonts w:cstheme="minorHAnsi"/>
          <w:b/>
        </w:rPr>
        <w:t>Genç Girişimcilik Destek Programı</w:t>
      </w:r>
    </w:p>
    <w:p w14:paraId="1CB2BD23" w14:textId="282C4BC3" w:rsidR="00C35B8C" w:rsidRDefault="00C35B8C" w:rsidP="00C35B8C">
      <w:pPr>
        <w:spacing w:line="360" w:lineRule="auto"/>
        <w:jc w:val="both"/>
        <w:rPr>
          <w:rFonts w:ascii="Calibri" w:hAnsi="Calibri" w:cs="Calibri"/>
        </w:rPr>
      </w:pPr>
      <w:r>
        <w:rPr>
          <w:rFonts w:ascii="Calibri" w:hAnsi="Calibri" w:cs="Calibri"/>
        </w:rPr>
        <w:t xml:space="preserve">TR32 Düzey 2 Bölgesinde gençler tarafından teknoloji ve yaratıcılık temelli yeni girişimlerin kurulması ve genç istihdamının artırılmasına yönelik girişimler desteklenecektir. Bu konuda bölgenin ya da bölgenin öne çıkan sektörlerinin rekabet gücünü artıracak ya da önemli bir ihtiyacını karşılayacak girişimler desteklenecektir. Program neticesinde destek alacak ve kurulacak yeni girişimlerin genç istihdamı sağlaması esastır.  Program kapsamında ön değerlendirmeyi geçen girişimci adayları İş Planı Geliştirme Sürecine </w:t>
      </w:r>
      <w:r w:rsidR="00FD64D1">
        <w:rPr>
          <w:rFonts w:ascii="Calibri" w:hAnsi="Calibri" w:cs="Calibri"/>
        </w:rPr>
        <w:t>dâhil</w:t>
      </w:r>
      <w:r>
        <w:rPr>
          <w:rFonts w:ascii="Calibri" w:hAnsi="Calibri" w:cs="Calibri"/>
        </w:rPr>
        <w:t xml:space="preserve"> olacaklardır. Bu kapsamda girişimci adaylarına Temel Girişimcilik Eğitimi, Girişim Fırsatlarını Görme ve Fikir Yaratma/Gelişti</w:t>
      </w:r>
      <w:r w:rsidR="00FD64D1">
        <w:rPr>
          <w:rFonts w:ascii="Calibri" w:hAnsi="Calibri" w:cs="Calibri"/>
        </w:rPr>
        <w:t>rme</w:t>
      </w:r>
      <w:r>
        <w:rPr>
          <w:rFonts w:ascii="Calibri" w:hAnsi="Calibri" w:cs="Calibri"/>
        </w:rPr>
        <w:t>, İş Planı Oluşturma, Ürün ve Hizmet Geliştirme, Hukuki Altyapı ve Etik Değerler, Finansal Yönetim ve Sürdürülebilirlik, Ağ kurma (Networking), Stratejik Yönetim, Satış ve Pazarlama eğitimleri verilerek iş fikirlerini geliştirmeleri sağlanacaktır. Nihai iş fikirleri alındıktan sona yapılacak nihai değerlendirme sonrası program kapsamında başarılı girişimciler belirlenecektir.</w:t>
      </w:r>
    </w:p>
    <w:p w14:paraId="5832356F" w14:textId="77777777" w:rsidR="00585963" w:rsidRPr="00375CC2" w:rsidRDefault="00585963" w:rsidP="00F77144">
      <w:pPr>
        <w:pStyle w:val="ListeParagraf"/>
        <w:spacing w:line="360" w:lineRule="auto"/>
        <w:ind w:left="0"/>
        <w:jc w:val="both"/>
        <w:rPr>
          <w:rFonts w:cstheme="minorHAnsi"/>
        </w:rPr>
      </w:pPr>
    </w:p>
    <w:p w14:paraId="4D92F1F5" w14:textId="763916EF" w:rsidR="00F77144" w:rsidRPr="00375CC2" w:rsidRDefault="00F77144" w:rsidP="00585963">
      <w:pPr>
        <w:pStyle w:val="ListeParagraf"/>
        <w:spacing w:after="0"/>
        <w:ind w:left="993"/>
        <w:jc w:val="center"/>
        <w:rPr>
          <w:rFonts w:cstheme="minorHAnsi"/>
          <w:b/>
          <w:sz w:val="24"/>
          <w:szCs w:val="24"/>
        </w:rPr>
      </w:pPr>
      <w:bookmarkStart w:id="2136" w:name="_Toc113631191"/>
      <w:r w:rsidRPr="00375CC2">
        <w:rPr>
          <w:rFonts w:cstheme="minorHAnsi"/>
          <w:b/>
          <w:sz w:val="24"/>
          <w:szCs w:val="24"/>
        </w:rPr>
        <w:t xml:space="preserve">Tablo </w:t>
      </w:r>
      <w:r w:rsidRPr="00375CC2">
        <w:rPr>
          <w:rFonts w:cstheme="minorHAnsi"/>
          <w:b/>
          <w:sz w:val="24"/>
          <w:szCs w:val="24"/>
        </w:rPr>
        <w:fldChar w:fldCharType="begin"/>
      </w:r>
      <w:r w:rsidRPr="00375CC2">
        <w:rPr>
          <w:rFonts w:cstheme="minorHAnsi"/>
          <w:b/>
          <w:sz w:val="24"/>
          <w:szCs w:val="24"/>
        </w:rPr>
        <w:instrText xml:space="preserve"> SEQ Tablo \* ARABIC </w:instrText>
      </w:r>
      <w:r w:rsidRPr="00375CC2">
        <w:rPr>
          <w:rFonts w:cstheme="minorHAnsi"/>
          <w:b/>
          <w:sz w:val="24"/>
          <w:szCs w:val="24"/>
        </w:rPr>
        <w:fldChar w:fldCharType="separate"/>
      </w:r>
      <w:r w:rsidR="00132CDF">
        <w:rPr>
          <w:rFonts w:cstheme="minorHAnsi"/>
          <w:b/>
          <w:noProof/>
          <w:sz w:val="24"/>
          <w:szCs w:val="24"/>
        </w:rPr>
        <w:t>66</w:t>
      </w:r>
      <w:r w:rsidRPr="00375CC2">
        <w:rPr>
          <w:rFonts w:cstheme="minorHAnsi"/>
          <w:b/>
          <w:sz w:val="24"/>
          <w:szCs w:val="24"/>
        </w:rPr>
        <w:fldChar w:fldCharType="end"/>
      </w:r>
      <w:r w:rsidRPr="00375CC2">
        <w:rPr>
          <w:rFonts w:cstheme="minorHAnsi"/>
          <w:b/>
          <w:sz w:val="24"/>
          <w:szCs w:val="24"/>
        </w:rPr>
        <w:t xml:space="preserve">: </w:t>
      </w:r>
      <w:r w:rsidR="007670D0" w:rsidRPr="00375CC2">
        <w:rPr>
          <w:rFonts w:cstheme="minorHAnsi"/>
          <w:b/>
          <w:sz w:val="24"/>
          <w:szCs w:val="24"/>
        </w:rPr>
        <w:t xml:space="preserve">Yenilikçi </w:t>
      </w:r>
      <w:r w:rsidRPr="00375CC2">
        <w:rPr>
          <w:rFonts w:cstheme="minorHAnsi"/>
          <w:b/>
          <w:sz w:val="24"/>
          <w:szCs w:val="24"/>
        </w:rPr>
        <w:t>Genç Girişimcilik Destek Programı</w:t>
      </w:r>
      <w:bookmarkEnd w:id="2136"/>
    </w:p>
    <w:tbl>
      <w:tblPr>
        <w:tblStyle w:val="TabloKlavuzu4"/>
        <w:tblW w:w="8574" w:type="dxa"/>
        <w:jc w:val="center"/>
        <w:tblLayout w:type="fixed"/>
        <w:tblLook w:val="04A0" w:firstRow="1" w:lastRow="0" w:firstColumn="1" w:lastColumn="0" w:noHBand="0" w:noVBand="1"/>
      </w:tblPr>
      <w:tblGrid>
        <w:gridCol w:w="5382"/>
        <w:gridCol w:w="1633"/>
        <w:gridCol w:w="1559"/>
      </w:tblGrid>
      <w:tr w:rsidR="00F77144" w:rsidRPr="00375CC2" w14:paraId="1BFA8F3D" w14:textId="77777777" w:rsidTr="00CB423D">
        <w:trPr>
          <w:trHeight w:hRule="exact" w:val="403"/>
          <w:jc w:val="center"/>
        </w:trPr>
        <w:tc>
          <w:tcPr>
            <w:tcW w:w="538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592916" w14:textId="77777777" w:rsidR="00F77144" w:rsidRPr="00375CC2" w:rsidRDefault="00F77144" w:rsidP="00F77144">
            <w:pPr>
              <w:ind w:right="68"/>
              <w:jc w:val="center"/>
              <w:rPr>
                <w:rFonts w:asciiTheme="minorHAnsi" w:hAnsiTheme="minorHAnsi" w:cstheme="minorHAnsi"/>
                <w:b/>
                <w:color w:val="000000"/>
                <w:sz w:val="20"/>
                <w:szCs w:val="22"/>
              </w:rPr>
            </w:pPr>
            <w:r w:rsidRPr="00375CC2">
              <w:rPr>
                <w:rFonts w:asciiTheme="minorHAnsi" w:hAnsiTheme="minorHAnsi" w:cstheme="minorHAnsi"/>
                <w:b/>
                <w:color w:val="000000"/>
                <w:sz w:val="20"/>
              </w:rPr>
              <w:t>Proje/Faaliyet</w:t>
            </w:r>
          </w:p>
        </w:tc>
        <w:tc>
          <w:tcPr>
            <w:tcW w:w="16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89E5BF" w14:textId="77777777" w:rsidR="00F77144" w:rsidRPr="00375CC2" w:rsidRDefault="00F77144" w:rsidP="00F77144">
            <w:pPr>
              <w:ind w:left="-108" w:right="-10"/>
              <w:jc w:val="center"/>
              <w:rPr>
                <w:rFonts w:asciiTheme="minorHAnsi" w:eastAsiaTheme="minorHAnsi" w:hAnsiTheme="minorHAnsi" w:cstheme="minorHAnsi"/>
                <w:b/>
                <w:color w:val="000000"/>
                <w:sz w:val="20"/>
                <w:szCs w:val="22"/>
              </w:rPr>
            </w:pPr>
            <w:r w:rsidRPr="00375CC2">
              <w:rPr>
                <w:rFonts w:asciiTheme="minorHAnsi" w:hAnsiTheme="minorHAnsi" w:cstheme="minorHAnsi"/>
                <w:b/>
                <w:color w:val="000000"/>
                <w:sz w:val="20"/>
              </w:rPr>
              <w:t>Sorumlu Birim</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3F7F12" w14:textId="77777777" w:rsidR="00F77144" w:rsidRPr="00375CC2" w:rsidRDefault="00F77144" w:rsidP="00F77144">
            <w:pPr>
              <w:jc w:val="center"/>
              <w:rPr>
                <w:rFonts w:asciiTheme="minorHAnsi" w:eastAsiaTheme="minorHAnsi" w:hAnsiTheme="minorHAnsi" w:cstheme="minorHAnsi"/>
                <w:b/>
                <w:color w:val="000000"/>
                <w:sz w:val="20"/>
                <w:szCs w:val="22"/>
              </w:rPr>
            </w:pPr>
            <w:r w:rsidRPr="00375CC2">
              <w:rPr>
                <w:rFonts w:asciiTheme="minorHAnsi" w:hAnsiTheme="minorHAnsi" w:cstheme="minorHAnsi"/>
                <w:b/>
                <w:color w:val="000000"/>
                <w:sz w:val="20"/>
              </w:rPr>
              <w:t>Maliyet (TL)</w:t>
            </w:r>
          </w:p>
        </w:tc>
      </w:tr>
      <w:tr w:rsidR="00F77144" w:rsidRPr="00375CC2" w14:paraId="6DA49A96" w14:textId="77777777" w:rsidTr="00F7655B">
        <w:trPr>
          <w:trHeight w:val="209"/>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7655C563" w14:textId="328A9652" w:rsidR="00F77144" w:rsidRPr="00375CC2" w:rsidRDefault="007670D0" w:rsidP="00F77144">
            <w:pPr>
              <w:autoSpaceDE w:val="0"/>
              <w:autoSpaceDN w:val="0"/>
              <w:adjustRightInd w:val="0"/>
              <w:rPr>
                <w:rFonts w:asciiTheme="minorHAnsi" w:hAnsiTheme="minorHAnsi" w:cstheme="minorHAnsi"/>
                <w:color w:val="000000"/>
                <w:sz w:val="20"/>
              </w:rPr>
            </w:pPr>
            <w:r w:rsidRPr="00375CC2">
              <w:rPr>
                <w:rFonts w:asciiTheme="minorHAnsi" w:hAnsiTheme="minorHAnsi" w:cstheme="minorHAnsi"/>
                <w:color w:val="000000"/>
                <w:sz w:val="20"/>
              </w:rPr>
              <w:t xml:space="preserve">Yenilikçi </w:t>
            </w:r>
            <w:r w:rsidR="00F77144" w:rsidRPr="00375CC2">
              <w:rPr>
                <w:rFonts w:asciiTheme="minorHAnsi" w:hAnsiTheme="minorHAnsi" w:cstheme="minorHAnsi"/>
                <w:color w:val="000000"/>
                <w:sz w:val="20"/>
              </w:rPr>
              <w:t>Genç Girişimcilik Destek Programı</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38269F0" w14:textId="77777777" w:rsidR="00F77144" w:rsidRPr="00CB423D" w:rsidRDefault="00F77144" w:rsidP="00F77144">
            <w:pPr>
              <w:autoSpaceDE w:val="0"/>
              <w:autoSpaceDN w:val="0"/>
              <w:adjustRightInd w:val="0"/>
              <w:ind w:left="-108" w:right="-10"/>
              <w:jc w:val="center"/>
              <w:rPr>
                <w:rFonts w:asciiTheme="minorHAnsi" w:hAnsiTheme="minorHAnsi" w:cstheme="minorHAnsi"/>
                <w:color w:val="000000"/>
                <w:sz w:val="20"/>
              </w:rPr>
            </w:pPr>
            <w:r w:rsidRPr="00375CC2">
              <w:rPr>
                <w:rFonts w:asciiTheme="minorHAnsi" w:hAnsiTheme="minorHAnsi" w:cstheme="minorHAnsi"/>
                <w:color w:val="000000"/>
                <w:sz w:val="20"/>
              </w:rPr>
              <w:t>PYB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270982" w14:textId="7F04D0E8" w:rsidR="00F77144" w:rsidRPr="00CB423D" w:rsidRDefault="007670D0" w:rsidP="00F77144">
            <w:pPr>
              <w:ind w:right="68"/>
              <w:jc w:val="center"/>
              <w:rPr>
                <w:rFonts w:asciiTheme="minorHAnsi" w:hAnsiTheme="minorHAnsi" w:cstheme="minorHAnsi"/>
                <w:color w:val="000000"/>
                <w:sz w:val="20"/>
              </w:rPr>
            </w:pPr>
            <w:r w:rsidRPr="00375CC2">
              <w:rPr>
                <w:rFonts w:asciiTheme="minorHAnsi" w:hAnsiTheme="minorHAnsi" w:cstheme="minorHAnsi"/>
                <w:color w:val="000000"/>
                <w:sz w:val="20"/>
              </w:rPr>
              <w:t>2</w:t>
            </w:r>
            <w:r w:rsidR="00585963" w:rsidRPr="00375CC2">
              <w:rPr>
                <w:rFonts w:asciiTheme="minorHAnsi" w:hAnsiTheme="minorHAnsi" w:cstheme="minorHAnsi"/>
                <w:color w:val="000000"/>
                <w:sz w:val="20"/>
              </w:rPr>
              <w:t>.000.000</w:t>
            </w:r>
          </w:p>
        </w:tc>
      </w:tr>
      <w:tr w:rsidR="00CB423D" w:rsidRPr="00CB423D" w14:paraId="39EEDFF1" w14:textId="77777777" w:rsidTr="00CB423D">
        <w:trPr>
          <w:trHeight w:val="209"/>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581EE7D7" w14:textId="174DC855" w:rsidR="00CB423D" w:rsidRPr="00CB423D" w:rsidRDefault="00CB423D" w:rsidP="00CB423D">
            <w:pPr>
              <w:autoSpaceDE w:val="0"/>
              <w:autoSpaceDN w:val="0"/>
              <w:adjustRightInd w:val="0"/>
              <w:rPr>
                <w:rFonts w:asciiTheme="minorHAnsi" w:hAnsiTheme="minorHAnsi" w:cstheme="minorHAnsi"/>
                <w:color w:val="000000"/>
                <w:sz w:val="20"/>
              </w:rPr>
            </w:pPr>
            <w:r w:rsidRPr="00CB423D">
              <w:rPr>
                <w:rFonts w:asciiTheme="minorHAnsi" w:hAnsiTheme="minorHAnsi" w:cstheme="minorHAnsi"/>
                <w:color w:val="000000"/>
                <w:sz w:val="20"/>
              </w:rPr>
              <w:t>Genç Girişimcilik Destek Programı Eğitim Faaliyeti</w:t>
            </w:r>
          </w:p>
        </w:tc>
        <w:tc>
          <w:tcPr>
            <w:tcW w:w="1633" w:type="dxa"/>
            <w:tcBorders>
              <w:top w:val="single" w:sz="4" w:space="0" w:color="auto"/>
              <w:left w:val="single" w:sz="4" w:space="0" w:color="auto"/>
              <w:bottom w:val="single" w:sz="4" w:space="0" w:color="auto"/>
              <w:right w:val="single" w:sz="4" w:space="0" w:color="auto"/>
            </w:tcBorders>
            <w:vAlign w:val="center"/>
          </w:tcPr>
          <w:p w14:paraId="34B11226" w14:textId="76101588" w:rsidR="00CB423D" w:rsidRPr="00CB423D" w:rsidRDefault="00CB423D" w:rsidP="00CB423D">
            <w:pPr>
              <w:autoSpaceDE w:val="0"/>
              <w:autoSpaceDN w:val="0"/>
              <w:adjustRightInd w:val="0"/>
              <w:ind w:left="-108" w:right="-10"/>
              <w:jc w:val="center"/>
              <w:rPr>
                <w:rFonts w:asciiTheme="minorHAnsi" w:hAnsiTheme="minorHAnsi" w:cstheme="minorHAnsi"/>
                <w:color w:val="000000"/>
                <w:sz w:val="20"/>
              </w:rPr>
            </w:pPr>
            <w:r w:rsidRPr="00CB423D">
              <w:rPr>
                <w:rFonts w:asciiTheme="minorHAnsi" w:hAnsiTheme="minorHAnsi" w:cstheme="minorHAnsi"/>
                <w:color w:val="000000"/>
                <w:sz w:val="20"/>
              </w:rPr>
              <w:t>PYB</w:t>
            </w:r>
          </w:p>
        </w:tc>
        <w:tc>
          <w:tcPr>
            <w:tcW w:w="1559" w:type="dxa"/>
            <w:tcBorders>
              <w:top w:val="single" w:sz="4" w:space="0" w:color="auto"/>
              <w:left w:val="single" w:sz="4" w:space="0" w:color="auto"/>
              <w:bottom w:val="single" w:sz="4" w:space="0" w:color="auto"/>
              <w:right w:val="single" w:sz="4" w:space="0" w:color="auto"/>
            </w:tcBorders>
            <w:vAlign w:val="center"/>
          </w:tcPr>
          <w:p w14:paraId="08121CFE" w14:textId="481D3466" w:rsidR="00CB423D" w:rsidRPr="00CB423D" w:rsidRDefault="00CB423D" w:rsidP="00CB423D">
            <w:pPr>
              <w:ind w:right="68"/>
              <w:jc w:val="center"/>
              <w:rPr>
                <w:rFonts w:asciiTheme="minorHAnsi" w:hAnsiTheme="minorHAnsi" w:cstheme="minorHAnsi"/>
                <w:color w:val="000000"/>
                <w:sz w:val="20"/>
              </w:rPr>
            </w:pPr>
            <w:r>
              <w:rPr>
                <w:rFonts w:asciiTheme="minorHAnsi" w:hAnsiTheme="minorHAnsi" w:cstheme="minorHAnsi"/>
                <w:color w:val="000000"/>
                <w:sz w:val="20"/>
              </w:rPr>
              <w:t>27</w:t>
            </w:r>
            <w:r w:rsidRPr="00CB423D">
              <w:rPr>
                <w:rFonts w:asciiTheme="minorHAnsi" w:hAnsiTheme="minorHAnsi" w:cstheme="minorHAnsi"/>
                <w:color w:val="000000"/>
                <w:sz w:val="20"/>
              </w:rPr>
              <w:t>0.000</w:t>
            </w:r>
          </w:p>
        </w:tc>
      </w:tr>
      <w:tr w:rsidR="00CB423D" w:rsidRPr="00CB423D" w14:paraId="1B0C20EF" w14:textId="77777777" w:rsidTr="00CB423D">
        <w:trPr>
          <w:trHeight w:val="209"/>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2324D2E1" w14:textId="2FE82464" w:rsidR="00CB423D" w:rsidRPr="00CB423D" w:rsidRDefault="00CB423D" w:rsidP="00CB423D">
            <w:pPr>
              <w:autoSpaceDE w:val="0"/>
              <w:autoSpaceDN w:val="0"/>
              <w:adjustRightInd w:val="0"/>
              <w:rPr>
                <w:rFonts w:asciiTheme="minorHAnsi" w:hAnsiTheme="minorHAnsi" w:cstheme="minorHAnsi"/>
                <w:color w:val="000000"/>
                <w:sz w:val="20"/>
              </w:rPr>
            </w:pPr>
            <w:r w:rsidRPr="00CB423D">
              <w:rPr>
                <w:rFonts w:asciiTheme="minorHAnsi" w:hAnsiTheme="minorHAnsi" w:cstheme="minorHAnsi"/>
                <w:color w:val="000000"/>
                <w:sz w:val="20"/>
              </w:rPr>
              <w:t>Genç Girişimcilik Destek Programı Değerlendirme Faaliyetleri</w:t>
            </w:r>
          </w:p>
        </w:tc>
        <w:tc>
          <w:tcPr>
            <w:tcW w:w="1633" w:type="dxa"/>
            <w:tcBorders>
              <w:top w:val="single" w:sz="4" w:space="0" w:color="auto"/>
              <w:left w:val="single" w:sz="4" w:space="0" w:color="auto"/>
              <w:bottom w:val="single" w:sz="4" w:space="0" w:color="auto"/>
              <w:right w:val="single" w:sz="4" w:space="0" w:color="auto"/>
            </w:tcBorders>
            <w:vAlign w:val="center"/>
          </w:tcPr>
          <w:p w14:paraId="56BAB49D" w14:textId="27096ECF" w:rsidR="00CB423D" w:rsidRPr="00CB423D" w:rsidRDefault="00CB423D" w:rsidP="00CB423D">
            <w:pPr>
              <w:autoSpaceDE w:val="0"/>
              <w:autoSpaceDN w:val="0"/>
              <w:adjustRightInd w:val="0"/>
              <w:ind w:left="-108" w:right="-10"/>
              <w:jc w:val="center"/>
              <w:rPr>
                <w:rFonts w:asciiTheme="minorHAnsi" w:hAnsiTheme="minorHAnsi" w:cstheme="minorHAnsi"/>
                <w:color w:val="000000"/>
                <w:sz w:val="20"/>
              </w:rPr>
            </w:pPr>
            <w:r w:rsidRPr="00CB423D">
              <w:rPr>
                <w:rFonts w:asciiTheme="minorHAnsi" w:hAnsiTheme="minorHAnsi" w:cstheme="minorHAnsi"/>
                <w:color w:val="000000"/>
                <w:sz w:val="20"/>
              </w:rPr>
              <w:t>PYB</w:t>
            </w:r>
          </w:p>
        </w:tc>
        <w:tc>
          <w:tcPr>
            <w:tcW w:w="1559" w:type="dxa"/>
            <w:tcBorders>
              <w:top w:val="single" w:sz="4" w:space="0" w:color="auto"/>
              <w:left w:val="single" w:sz="4" w:space="0" w:color="auto"/>
              <w:bottom w:val="single" w:sz="4" w:space="0" w:color="auto"/>
              <w:right w:val="single" w:sz="4" w:space="0" w:color="auto"/>
            </w:tcBorders>
            <w:vAlign w:val="center"/>
          </w:tcPr>
          <w:p w14:paraId="53AFD1B0" w14:textId="7796203C" w:rsidR="00CB423D" w:rsidRPr="00CB423D" w:rsidRDefault="00CB423D" w:rsidP="00CB423D">
            <w:pPr>
              <w:ind w:right="68"/>
              <w:jc w:val="center"/>
              <w:rPr>
                <w:rFonts w:asciiTheme="minorHAnsi" w:hAnsiTheme="minorHAnsi" w:cstheme="minorHAnsi"/>
                <w:color w:val="000000"/>
                <w:sz w:val="20"/>
              </w:rPr>
            </w:pPr>
            <w:r>
              <w:rPr>
                <w:rFonts w:asciiTheme="minorHAnsi" w:hAnsiTheme="minorHAnsi" w:cstheme="minorHAnsi"/>
                <w:color w:val="000000"/>
                <w:sz w:val="20"/>
              </w:rPr>
              <w:t>300.000</w:t>
            </w:r>
          </w:p>
        </w:tc>
      </w:tr>
    </w:tbl>
    <w:p w14:paraId="664976AC" w14:textId="77777777" w:rsidR="00F77144" w:rsidRPr="00375CC2" w:rsidRDefault="00F77144" w:rsidP="00F77144">
      <w:pPr>
        <w:pStyle w:val="ListeParagraf"/>
        <w:spacing w:line="360" w:lineRule="auto"/>
        <w:ind w:left="0"/>
        <w:jc w:val="both"/>
        <w:rPr>
          <w:rFonts w:cstheme="minorHAnsi"/>
        </w:rPr>
      </w:pPr>
    </w:p>
    <w:p w14:paraId="7F1A4A19" w14:textId="77777777" w:rsidR="009506ED" w:rsidRPr="00375CC2" w:rsidRDefault="009506ED" w:rsidP="00071ECA">
      <w:pPr>
        <w:pStyle w:val="Balk1"/>
        <w:numPr>
          <w:ilvl w:val="1"/>
          <w:numId w:val="4"/>
        </w:numPr>
        <w:spacing w:before="0"/>
        <w:rPr>
          <w:rFonts w:cstheme="minorHAnsi"/>
          <w:sz w:val="22"/>
          <w:szCs w:val="22"/>
        </w:rPr>
      </w:pPr>
      <w:bookmarkStart w:id="2137" w:name="_Toc113631116"/>
      <w:r w:rsidRPr="00375CC2">
        <w:rPr>
          <w:rFonts w:cstheme="minorHAnsi"/>
          <w:sz w:val="22"/>
          <w:szCs w:val="22"/>
        </w:rPr>
        <w:t>Diğer Ajans/Kurum Faaliyetleri ile Koordinasyon</w:t>
      </w:r>
      <w:bookmarkEnd w:id="2137"/>
    </w:p>
    <w:p w14:paraId="2E99A88E" w14:textId="77777777" w:rsidR="009506ED" w:rsidRPr="00375CC2" w:rsidRDefault="009506ED" w:rsidP="009506ED">
      <w:pPr>
        <w:spacing w:line="360" w:lineRule="auto"/>
        <w:jc w:val="both"/>
        <w:rPr>
          <w:rFonts w:eastAsia="Times New Roman" w:cstheme="minorHAnsi"/>
        </w:rPr>
      </w:pPr>
      <w:r w:rsidRPr="00375CC2">
        <w:rPr>
          <w:rFonts w:eastAsia="Times New Roman" w:cstheme="minorHAnsi"/>
        </w:rPr>
        <w:t>Fizibilite Desteği ve Teknik Destek Programları kapsamında Sonuç Odaklı Programlarda belirlenen hedeflere hizmet edecek projelerin ajansa sunulması kapsamında proaktif tanıtım ve bilgilendirme çalışmalar</w:t>
      </w:r>
      <w:r w:rsidR="004D4B3A" w:rsidRPr="00375CC2">
        <w:rPr>
          <w:rFonts w:eastAsia="Times New Roman" w:cstheme="minorHAnsi"/>
        </w:rPr>
        <w:t>ı</w:t>
      </w:r>
      <w:r w:rsidRPr="00375CC2">
        <w:rPr>
          <w:rFonts w:eastAsia="Times New Roman" w:cstheme="minorHAnsi"/>
        </w:rPr>
        <w:t xml:space="preserve"> yapılacak olup çatı kuruluşlarla/meslek kuruluşları (ticaret/sanayi odaları) ile bu kapsamda </w:t>
      </w:r>
      <w:r w:rsidR="002B0D31" w:rsidRPr="00375CC2">
        <w:rPr>
          <w:rFonts w:eastAsia="Times New Roman" w:cstheme="minorHAnsi"/>
        </w:rPr>
        <w:t>iş birliği</w:t>
      </w:r>
      <w:r w:rsidRPr="00375CC2">
        <w:rPr>
          <w:rFonts w:eastAsia="Times New Roman" w:cstheme="minorHAnsi"/>
        </w:rPr>
        <w:t xml:space="preserve"> sağlanacaktır.</w:t>
      </w:r>
    </w:p>
    <w:p w14:paraId="57E412A5" w14:textId="1365AD36" w:rsidR="009506ED" w:rsidRPr="00375CC2" w:rsidRDefault="009506ED" w:rsidP="009506ED">
      <w:pPr>
        <w:spacing w:line="360" w:lineRule="auto"/>
        <w:jc w:val="both"/>
        <w:rPr>
          <w:rFonts w:eastAsia="Times New Roman" w:cstheme="minorHAnsi"/>
        </w:rPr>
      </w:pPr>
      <w:r w:rsidRPr="00375CC2">
        <w:rPr>
          <w:rFonts w:eastAsia="Times New Roman" w:cstheme="minorHAnsi"/>
        </w:rPr>
        <w:t>Yabancı yatırımcı çekme faaliyetleri ve uluslararası işbirlikleri kapsamında Cumhurbaşkanlığı Yatırım Ofisi ve ilgili ülke ticaret müşavirlikleri/</w:t>
      </w:r>
      <w:r w:rsidR="00B14419" w:rsidRPr="00375CC2">
        <w:rPr>
          <w:rFonts w:eastAsia="Times New Roman" w:cstheme="minorHAnsi"/>
        </w:rPr>
        <w:t>ataşelikleri</w:t>
      </w:r>
      <w:r w:rsidRPr="00375CC2">
        <w:rPr>
          <w:rFonts w:eastAsia="Times New Roman" w:cstheme="minorHAnsi"/>
        </w:rPr>
        <w:t xml:space="preserve"> ile </w:t>
      </w:r>
      <w:r w:rsidR="002B0D31" w:rsidRPr="00375CC2">
        <w:rPr>
          <w:rFonts w:eastAsia="Times New Roman" w:cstheme="minorHAnsi"/>
        </w:rPr>
        <w:t>iş birliği</w:t>
      </w:r>
      <w:r w:rsidRPr="00375CC2">
        <w:rPr>
          <w:rFonts w:eastAsia="Times New Roman" w:cstheme="minorHAnsi"/>
        </w:rPr>
        <w:t xml:space="preserve"> halinde çalışmalar yü</w:t>
      </w:r>
      <w:r w:rsidR="00266041" w:rsidRPr="00375CC2">
        <w:rPr>
          <w:rFonts w:eastAsia="Times New Roman" w:cstheme="minorHAnsi"/>
        </w:rPr>
        <w:t xml:space="preserve">rütülecektir. Genç istihdamına yönelik </w:t>
      </w:r>
      <w:r w:rsidR="00193EB0" w:rsidRPr="00375CC2">
        <w:rPr>
          <w:rFonts w:eastAsia="Times New Roman" w:cstheme="minorHAnsi"/>
        </w:rPr>
        <w:t>faaliyetler</w:t>
      </w:r>
      <w:r w:rsidRPr="00375CC2">
        <w:rPr>
          <w:rFonts w:eastAsia="Times New Roman" w:cstheme="minorHAnsi"/>
        </w:rPr>
        <w:t>, Sanayi ve Teknoloji Bak</w:t>
      </w:r>
      <w:r w:rsidR="00B24BF6" w:rsidRPr="00375CC2">
        <w:rPr>
          <w:rFonts w:eastAsia="Times New Roman" w:cstheme="minorHAnsi"/>
        </w:rPr>
        <w:t>anlığı</w:t>
      </w:r>
      <w:r w:rsidRPr="00375CC2">
        <w:rPr>
          <w:rFonts w:eastAsia="Times New Roman" w:cstheme="minorHAnsi"/>
        </w:rPr>
        <w:t xml:space="preserve"> ve yerel paydaşlarla koordinasyon içinde yürütülecektir.</w:t>
      </w:r>
    </w:p>
    <w:p w14:paraId="63AC3395" w14:textId="77777777" w:rsidR="009506ED" w:rsidRPr="00375CC2" w:rsidRDefault="009506ED" w:rsidP="00071ECA">
      <w:pPr>
        <w:pStyle w:val="Balk1"/>
        <w:numPr>
          <w:ilvl w:val="1"/>
          <w:numId w:val="4"/>
        </w:numPr>
        <w:spacing w:before="0"/>
        <w:rPr>
          <w:rFonts w:cstheme="minorHAnsi"/>
          <w:sz w:val="22"/>
          <w:szCs w:val="22"/>
        </w:rPr>
      </w:pPr>
      <w:bookmarkStart w:id="2138" w:name="_Toc73095556"/>
      <w:bookmarkStart w:id="2139" w:name="_Toc73095702"/>
      <w:bookmarkStart w:id="2140" w:name="_Toc73095913"/>
      <w:bookmarkStart w:id="2141" w:name="_Toc73096059"/>
      <w:bookmarkStart w:id="2142" w:name="_Toc73096233"/>
      <w:bookmarkStart w:id="2143" w:name="_Toc73097260"/>
      <w:bookmarkStart w:id="2144" w:name="_Toc113631117"/>
      <w:bookmarkEnd w:id="2138"/>
      <w:bookmarkEnd w:id="2139"/>
      <w:bookmarkEnd w:id="2140"/>
      <w:bookmarkEnd w:id="2141"/>
      <w:bookmarkEnd w:id="2142"/>
      <w:bookmarkEnd w:id="2143"/>
      <w:r w:rsidRPr="00375CC2">
        <w:rPr>
          <w:rFonts w:cstheme="minorHAnsi"/>
          <w:sz w:val="22"/>
          <w:szCs w:val="22"/>
        </w:rPr>
        <w:t>İzleme ve Değerlendirme</w:t>
      </w:r>
      <w:bookmarkEnd w:id="2144"/>
    </w:p>
    <w:p w14:paraId="6043CDB1" w14:textId="0B7C3948" w:rsidR="004D4B3A" w:rsidRPr="00375CC2" w:rsidRDefault="009506ED" w:rsidP="009506ED">
      <w:pPr>
        <w:spacing w:line="360" w:lineRule="auto"/>
        <w:jc w:val="both"/>
        <w:rPr>
          <w:rFonts w:cstheme="minorHAnsi"/>
        </w:rPr>
      </w:pPr>
      <w:r w:rsidRPr="00375CC2">
        <w:rPr>
          <w:rFonts w:cstheme="minorHAnsi"/>
          <w:color w:val="000000"/>
        </w:rPr>
        <w:t>Yerel</w:t>
      </w:r>
      <w:r w:rsidR="00960723" w:rsidRPr="00375CC2">
        <w:rPr>
          <w:rFonts w:cstheme="minorHAnsi"/>
          <w:color w:val="000000"/>
        </w:rPr>
        <w:t xml:space="preserve"> Kalkınma Fırsatlarına ilişkin 6</w:t>
      </w:r>
      <w:r w:rsidRPr="00375CC2">
        <w:rPr>
          <w:rFonts w:cstheme="minorHAnsi"/>
          <w:color w:val="000000"/>
        </w:rPr>
        <w:t xml:space="preserve"> ayda bir genel sekreter başkanlığında birim başkanları ve program koordinatörleri toplantısı gerçekleştirilecektir. Toplantı öncesinde çalışma programında yer alan faaliyetlerden sorumlu birimler ilerlemelere ilişkin raporlarını sunacaklardır. Program izleme ve değerlendirme çalışmalarındaki tüm çıktılar bir sonraki programlama aşamalarına veri sağlayacak, ölçülebilir ve karşılaştırılabilir nitelikte hazırlanacaktır. İzleme ve değerlendirme sürecine ilişkin detaylar SOP yönetim planında yer almaktadır.</w:t>
      </w:r>
      <w:r w:rsidRPr="00375CC2">
        <w:rPr>
          <w:rFonts w:cstheme="minorHAnsi"/>
        </w:rPr>
        <w:t xml:space="preserve"> </w:t>
      </w:r>
    </w:p>
    <w:p w14:paraId="2436F517" w14:textId="77777777" w:rsidR="009506ED" w:rsidRPr="00375CC2" w:rsidRDefault="009506ED" w:rsidP="00071ECA">
      <w:pPr>
        <w:pStyle w:val="Balk1"/>
        <w:numPr>
          <w:ilvl w:val="1"/>
          <w:numId w:val="4"/>
        </w:numPr>
        <w:spacing w:before="0"/>
        <w:rPr>
          <w:rFonts w:cstheme="minorHAnsi"/>
          <w:sz w:val="22"/>
          <w:szCs w:val="22"/>
        </w:rPr>
      </w:pPr>
      <w:bookmarkStart w:id="2145" w:name="_Toc113631118"/>
      <w:r w:rsidRPr="00375CC2">
        <w:rPr>
          <w:rFonts w:cstheme="minorHAnsi"/>
          <w:sz w:val="22"/>
          <w:szCs w:val="22"/>
        </w:rPr>
        <w:t>Program Süresi ve Zaman Planlaması</w:t>
      </w:r>
      <w:bookmarkEnd w:id="2145"/>
    </w:p>
    <w:tbl>
      <w:tblPr>
        <w:tblW w:w="9737" w:type="dxa"/>
        <w:tblInd w:w="-5" w:type="dxa"/>
        <w:tblCellMar>
          <w:left w:w="70" w:type="dxa"/>
          <w:right w:w="70" w:type="dxa"/>
        </w:tblCellMar>
        <w:tblLook w:val="04A0" w:firstRow="1" w:lastRow="0" w:firstColumn="1" w:lastColumn="0" w:noHBand="0" w:noVBand="1"/>
      </w:tblPr>
      <w:tblGrid>
        <w:gridCol w:w="5887"/>
        <w:gridCol w:w="874"/>
        <w:gridCol w:w="992"/>
        <w:gridCol w:w="992"/>
        <w:gridCol w:w="992"/>
      </w:tblGrid>
      <w:tr w:rsidR="009506ED" w:rsidRPr="00375CC2" w14:paraId="5BC07515" w14:textId="77777777" w:rsidTr="001A7C06">
        <w:trPr>
          <w:trHeight w:val="288"/>
        </w:trPr>
        <w:tc>
          <w:tcPr>
            <w:tcW w:w="5887"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6B653B82" w14:textId="77777777" w:rsidR="009506ED" w:rsidRPr="00375CC2" w:rsidRDefault="009506ED" w:rsidP="009506ED">
            <w:pPr>
              <w:spacing w:after="0" w:line="240" w:lineRule="auto"/>
              <w:rPr>
                <w:rFonts w:eastAsia="Times New Roman" w:cstheme="minorHAnsi"/>
                <w:b/>
                <w:bCs/>
                <w:color w:val="000000"/>
                <w:sz w:val="20"/>
                <w:szCs w:val="20"/>
                <w:lang w:eastAsia="tr-TR"/>
              </w:rPr>
            </w:pPr>
            <w:r w:rsidRPr="00375CC2">
              <w:rPr>
                <w:rFonts w:eastAsia="Times New Roman" w:cstheme="minorHAnsi"/>
                <w:b/>
                <w:bCs/>
                <w:color w:val="000000"/>
                <w:sz w:val="20"/>
                <w:szCs w:val="20"/>
                <w:lang w:eastAsia="tr-TR"/>
              </w:rPr>
              <w:t>Faaliyet ve Projeler</w:t>
            </w:r>
          </w:p>
        </w:tc>
        <w:tc>
          <w:tcPr>
            <w:tcW w:w="3850" w:type="dxa"/>
            <w:gridSpan w:val="4"/>
            <w:tcBorders>
              <w:top w:val="single" w:sz="4" w:space="0" w:color="auto"/>
              <w:left w:val="nil"/>
              <w:bottom w:val="single" w:sz="4" w:space="0" w:color="auto"/>
              <w:right w:val="single" w:sz="4" w:space="0" w:color="auto"/>
            </w:tcBorders>
            <w:shd w:val="clear" w:color="000000" w:fill="D9E1F2"/>
            <w:noWrap/>
            <w:vAlign w:val="bottom"/>
            <w:hideMark/>
          </w:tcPr>
          <w:p w14:paraId="25A8E75C" w14:textId="77777777" w:rsidR="009506ED" w:rsidRPr="00375CC2" w:rsidRDefault="00960723" w:rsidP="009506ED">
            <w:pPr>
              <w:spacing w:after="0" w:line="240" w:lineRule="auto"/>
              <w:jc w:val="center"/>
              <w:rPr>
                <w:rFonts w:eastAsia="Times New Roman" w:cstheme="minorHAnsi"/>
                <w:b/>
                <w:bCs/>
                <w:color w:val="000000"/>
                <w:sz w:val="20"/>
                <w:szCs w:val="20"/>
                <w:lang w:eastAsia="tr-TR"/>
              </w:rPr>
            </w:pPr>
            <w:r w:rsidRPr="00375CC2">
              <w:rPr>
                <w:rFonts w:eastAsia="Times New Roman" w:cstheme="minorHAnsi"/>
                <w:b/>
                <w:bCs/>
                <w:color w:val="000000"/>
                <w:sz w:val="20"/>
                <w:szCs w:val="20"/>
                <w:lang w:eastAsia="tr-TR"/>
              </w:rPr>
              <w:t>2022</w:t>
            </w:r>
          </w:p>
        </w:tc>
      </w:tr>
      <w:tr w:rsidR="009506ED" w:rsidRPr="00375CC2" w14:paraId="3EDF722A" w14:textId="77777777" w:rsidTr="001A7C06">
        <w:trPr>
          <w:trHeight w:val="288"/>
        </w:trPr>
        <w:tc>
          <w:tcPr>
            <w:tcW w:w="5887" w:type="dxa"/>
            <w:vMerge/>
            <w:tcBorders>
              <w:top w:val="single" w:sz="4" w:space="0" w:color="auto"/>
              <w:left w:val="single" w:sz="4" w:space="0" w:color="auto"/>
              <w:bottom w:val="single" w:sz="4" w:space="0" w:color="auto"/>
              <w:right w:val="single" w:sz="4" w:space="0" w:color="auto"/>
            </w:tcBorders>
            <w:vAlign w:val="center"/>
            <w:hideMark/>
          </w:tcPr>
          <w:p w14:paraId="01589D78" w14:textId="77777777" w:rsidR="009506ED" w:rsidRPr="00375CC2" w:rsidRDefault="009506ED" w:rsidP="009506ED">
            <w:pPr>
              <w:spacing w:after="0" w:line="240" w:lineRule="auto"/>
              <w:rPr>
                <w:rFonts w:eastAsia="Times New Roman" w:cstheme="minorHAnsi"/>
                <w:b/>
                <w:bCs/>
                <w:color w:val="000000"/>
                <w:sz w:val="20"/>
                <w:szCs w:val="20"/>
                <w:lang w:eastAsia="tr-TR"/>
              </w:rPr>
            </w:pPr>
          </w:p>
        </w:tc>
        <w:tc>
          <w:tcPr>
            <w:tcW w:w="874" w:type="dxa"/>
            <w:tcBorders>
              <w:top w:val="nil"/>
              <w:left w:val="nil"/>
              <w:bottom w:val="single" w:sz="4" w:space="0" w:color="auto"/>
              <w:right w:val="single" w:sz="4" w:space="0" w:color="auto"/>
            </w:tcBorders>
            <w:shd w:val="clear" w:color="000000" w:fill="D9E1F2"/>
            <w:noWrap/>
            <w:vAlign w:val="bottom"/>
            <w:hideMark/>
          </w:tcPr>
          <w:p w14:paraId="3F9DBB38" w14:textId="77777777" w:rsidR="009506ED" w:rsidRPr="00375CC2" w:rsidRDefault="009506ED" w:rsidP="009506ED">
            <w:pPr>
              <w:spacing w:after="0" w:line="240" w:lineRule="auto"/>
              <w:rPr>
                <w:rFonts w:eastAsia="Times New Roman" w:cstheme="minorHAnsi"/>
                <w:b/>
                <w:bCs/>
                <w:color w:val="000000"/>
                <w:sz w:val="20"/>
                <w:szCs w:val="20"/>
                <w:lang w:eastAsia="tr-TR"/>
              </w:rPr>
            </w:pPr>
            <w:r w:rsidRPr="00375CC2">
              <w:rPr>
                <w:rFonts w:eastAsia="Times New Roman" w:cstheme="minorHAnsi"/>
                <w:b/>
                <w:bCs/>
                <w:color w:val="000000"/>
                <w:sz w:val="20"/>
                <w:szCs w:val="20"/>
                <w:lang w:eastAsia="tr-TR"/>
              </w:rPr>
              <w:t>I.ÇEYREK</w:t>
            </w:r>
          </w:p>
        </w:tc>
        <w:tc>
          <w:tcPr>
            <w:tcW w:w="992" w:type="dxa"/>
            <w:tcBorders>
              <w:top w:val="nil"/>
              <w:left w:val="nil"/>
              <w:bottom w:val="single" w:sz="4" w:space="0" w:color="auto"/>
              <w:right w:val="single" w:sz="4" w:space="0" w:color="auto"/>
            </w:tcBorders>
            <w:shd w:val="clear" w:color="000000" w:fill="D9E1F2"/>
            <w:noWrap/>
            <w:vAlign w:val="bottom"/>
            <w:hideMark/>
          </w:tcPr>
          <w:p w14:paraId="212416C8" w14:textId="77777777" w:rsidR="009506ED" w:rsidRPr="00375CC2" w:rsidRDefault="009506ED" w:rsidP="009506ED">
            <w:pPr>
              <w:spacing w:after="0" w:line="240" w:lineRule="auto"/>
              <w:rPr>
                <w:rFonts w:eastAsia="Times New Roman" w:cstheme="minorHAnsi"/>
                <w:b/>
                <w:bCs/>
                <w:color w:val="000000"/>
                <w:sz w:val="20"/>
                <w:szCs w:val="20"/>
                <w:lang w:eastAsia="tr-TR"/>
              </w:rPr>
            </w:pPr>
            <w:r w:rsidRPr="00375CC2">
              <w:rPr>
                <w:rFonts w:eastAsia="Times New Roman" w:cstheme="minorHAnsi"/>
                <w:b/>
                <w:bCs/>
                <w:color w:val="000000"/>
                <w:sz w:val="20"/>
                <w:szCs w:val="20"/>
                <w:lang w:eastAsia="tr-TR"/>
              </w:rPr>
              <w:t>II.ÇEYREK</w:t>
            </w:r>
          </w:p>
        </w:tc>
        <w:tc>
          <w:tcPr>
            <w:tcW w:w="992" w:type="dxa"/>
            <w:tcBorders>
              <w:top w:val="nil"/>
              <w:left w:val="nil"/>
              <w:bottom w:val="single" w:sz="4" w:space="0" w:color="auto"/>
              <w:right w:val="single" w:sz="4" w:space="0" w:color="auto"/>
            </w:tcBorders>
            <w:shd w:val="clear" w:color="000000" w:fill="D9E1F2"/>
            <w:noWrap/>
            <w:vAlign w:val="bottom"/>
            <w:hideMark/>
          </w:tcPr>
          <w:p w14:paraId="008AC7E2" w14:textId="77777777" w:rsidR="009506ED" w:rsidRPr="00375CC2" w:rsidRDefault="009506ED" w:rsidP="009506ED">
            <w:pPr>
              <w:spacing w:after="0" w:line="240" w:lineRule="auto"/>
              <w:rPr>
                <w:rFonts w:eastAsia="Times New Roman" w:cstheme="minorHAnsi"/>
                <w:b/>
                <w:bCs/>
                <w:color w:val="000000"/>
                <w:sz w:val="20"/>
                <w:szCs w:val="20"/>
                <w:lang w:eastAsia="tr-TR"/>
              </w:rPr>
            </w:pPr>
            <w:r w:rsidRPr="00375CC2">
              <w:rPr>
                <w:rFonts w:eastAsia="Times New Roman" w:cstheme="minorHAnsi"/>
                <w:b/>
                <w:bCs/>
                <w:color w:val="000000"/>
                <w:sz w:val="20"/>
                <w:szCs w:val="20"/>
                <w:lang w:eastAsia="tr-TR"/>
              </w:rPr>
              <w:t>III.ÇEYREK</w:t>
            </w:r>
          </w:p>
        </w:tc>
        <w:tc>
          <w:tcPr>
            <w:tcW w:w="992" w:type="dxa"/>
            <w:tcBorders>
              <w:top w:val="nil"/>
              <w:left w:val="nil"/>
              <w:bottom w:val="single" w:sz="4" w:space="0" w:color="auto"/>
              <w:right w:val="single" w:sz="4" w:space="0" w:color="auto"/>
            </w:tcBorders>
            <w:shd w:val="clear" w:color="000000" w:fill="D9E1F2"/>
            <w:noWrap/>
            <w:vAlign w:val="bottom"/>
            <w:hideMark/>
          </w:tcPr>
          <w:p w14:paraId="6722D8AE" w14:textId="77777777" w:rsidR="009506ED" w:rsidRPr="00375CC2" w:rsidRDefault="009506ED" w:rsidP="009506ED">
            <w:pPr>
              <w:spacing w:after="0" w:line="240" w:lineRule="auto"/>
              <w:rPr>
                <w:rFonts w:eastAsia="Times New Roman" w:cstheme="minorHAnsi"/>
                <w:b/>
                <w:bCs/>
                <w:color w:val="000000"/>
                <w:sz w:val="20"/>
                <w:szCs w:val="20"/>
                <w:lang w:eastAsia="tr-TR"/>
              </w:rPr>
            </w:pPr>
            <w:r w:rsidRPr="00375CC2">
              <w:rPr>
                <w:rFonts w:eastAsia="Times New Roman" w:cstheme="minorHAnsi"/>
                <w:b/>
                <w:bCs/>
                <w:color w:val="000000"/>
                <w:sz w:val="20"/>
                <w:szCs w:val="20"/>
                <w:lang w:eastAsia="tr-TR"/>
              </w:rPr>
              <w:t>IV.ÇEYREK</w:t>
            </w:r>
          </w:p>
        </w:tc>
      </w:tr>
      <w:tr w:rsidR="001A7C06" w:rsidRPr="00375CC2" w14:paraId="15CCCE3C" w14:textId="77777777" w:rsidTr="00960723">
        <w:trPr>
          <w:trHeight w:val="288"/>
        </w:trPr>
        <w:tc>
          <w:tcPr>
            <w:tcW w:w="5887" w:type="dxa"/>
            <w:tcBorders>
              <w:top w:val="nil"/>
              <w:left w:val="single" w:sz="4" w:space="0" w:color="auto"/>
              <w:bottom w:val="single" w:sz="4" w:space="0" w:color="auto"/>
              <w:right w:val="single" w:sz="4" w:space="0" w:color="auto"/>
            </w:tcBorders>
            <w:shd w:val="clear" w:color="auto" w:fill="auto"/>
            <w:noWrap/>
            <w:vAlign w:val="bottom"/>
          </w:tcPr>
          <w:p w14:paraId="1D2B8A3B" w14:textId="77777777" w:rsidR="001A7C06" w:rsidRPr="00375CC2" w:rsidRDefault="001A7C06" w:rsidP="009506ED">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Pamuk Sektörüne Yönelik Yol Haritasının Belirlenmesi</w:t>
            </w:r>
          </w:p>
        </w:tc>
        <w:tc>
          <w:tcPr>
            <w:tcW w:w="874" w:type="dxa"/>
            <w:tcBorders>
              <w:top w:val="nil"/>
              <w:left w:val="nil"/>
              <w:bottom w:val="single" w:sz="4" w:space="0" w:color="auto"/>
              <w:right w:val="single" w:sz="4" w:space="0" w:color="auto"/>
            </w:tcBorders>
            <w:shd w:val="clear" w:color="auto" w:fill="FFFFFF" w:themeFill="background1"/>
            <w:noWrap/>
            <w:vAlign w:val="bottom"/>
          </w:tcPr>
          <w:p w14:paraId="2A62AC29" w14:textId="77777777" w:rsidR="001A7C06" w:rsidRPr="00375CC2" w:rsidRDefault="001A7C06" w:rsidP="009506ED">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2673799D" w14:textId="77777777" w:rsidR="001A7C06" w:rsidRPr="00375CC2" w:rsidRDefault="001A7C06" w:rsidP="009506ED">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370D31E9" w14:textId="77777777" w:rsidR="001A7C06" w:rsidRPr="00375CC2" w:rsidRDefault="001A7C06" w:rsidP="009506ED">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10408220" w14:textId="77777777" w:rsidR="001A7C06" w:rsidRPr="00375CC2" w:rsidRDefault="001A7C06" w:rsidP="009506ED">
            <w:pPr>
              <w:spacing w:after="0" w:line="240" w:lineRule="auto"/>
              <w:jc w:val="center"/>
              <w:rPr>
                <w:rFonts w:eastAsia="Times New Roman" w:cstheme="minorHAnsi"/>
                <w:color w:val="000000"/>
                <w:sz w:val="20"/>
                <w:szCs w:val="20"/>
                <w:lang w:eastAsia="tr-TR"/>
              </w:rPr>
            </w:pPr>
          </w:p>
        </w:tc>
      </w:tr>
      <w:tr w:rsidR="001A7C06" w:rsidRPr="00375CC2" w14:paraId="1DE0378C" w14:textId="77777777" w:rsidTr="001A7C06">
        <w:trPr>
          <w:trHeight w:val="288"/>
        </w:trPr>
        <w:tc>
          <w:tcPr>
            <w:tcW w:w="5887" w:type="dxa"/>
            <w:tcBorders>
              <w:top w:val="nil"/>
              <w:left w:val="single" w:sz="4" w:space="0" w:color="auto"/>
              <w:bottom w:val="single" w:sz="4" w:space="0" w:color="auto"/>
              <w:right w:val="single" w:sz="4" w:space="0" w:color="auto"/>
            </w:tcBorders>
            <w:shd w:val="clear" w:color="auto" w:fill="auto"/>
            <w:noWrap/>
            <w:vAlign w:val="bottom"/>
          </w:tcPr>
          <w:p w14:paraId="6D1087A5" w14:textId="77777777" w:rsidR="001A7C06" w:rsidRPr="00375CC2" w:rsidRDefault="001A7C06" w:rsidP="009506ED">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Bölge Planı Hazırlık Çalışmaları</w:t>
            </w:r>
          </w:p>
        </w:tc>
        <w:tc>
          <w:tcPr>
            <w:tcW w:w="874" w:type="dxa"/>
            <w:tcBorders>
              <w:top w:val="nil"/>
              <w:left w:val="nil"/>
              <w:bottom w:val="single" w:sz="4" w:space="0" w:color="auto"/>
              <w:right w:val="single" w:sz="4" w:space="0" w:color="auto"/>
            </w:tcBorders>
            <w:shd w:val="clear" w:color="auto" w:fill="DBE5F1" w:themeFill="accent1" w:themeFillTint="33"/>
            <w:noWrap/>
            <w:vAlign w:val="bottom"/>
          </w:tcPr>
          <w:p w14:paraId="2E30B975" w14:textId="77777777" w:rsidR="001A7C06" w:rsidRPr="00375CC2" w:rsidRDefault="001A7C06" w:rsidP="009506ED">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1E47825E" w14:textId="77777777" w:rsidR="001A7C06" w:rsidRPr="00375CC2" w:rsidRDefault="001A7C06" w:rsidP="009506ED">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386100DA" w14:textId="77777777" w:rsidR="001A7C06" w:rsidRPr="00375CC2" w:rsidRDefault="001A7C06" w:rsidP="009506ED">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7C6A8794" w14:textId="77777777" w:rsidR="001A7C06" w:rsidRPr="00375CC2" w:rsidRDefault="001A7C06" w:rsidP="009506ED">
            <w:pPr>
              <w:spacing w:after="0" w:line="240" w:lineRule="auto"/>
              <w:jc w:val="center"/>
              <w:rPr>
                <w:rFonts w:eastAsia="Times New Roman" w:cstheme="minorHAnsi"/>
                <w:color w:val="000000"/>
                <w:sz w:val="20"/>
                <w:szCs w:val="20"/>
                <w:lang w:eastAsia="tr-TR"/>
              </w:rPr>
            </w:pPr>
          </w:p>
        </w:tc>
      </w:tr>
      <w:tr w:rsidR="00177209" w:rsidRPr="00375CC2" w14:paraId="49991F4A" w14:textId="77777777" w:rsidTr="002C07B2">
        <w:trPr>
          <w:trHeight w:val="288"/>
        </w:trPr>
        <w:tc>
          <w:tcPr>
            <w:tcW w:w="5887" w:type="dxa"/>
            <w:tcBorders>
              <w:top w:val="nil"/>
              <w:left w:val="single" w:sz="4" w:space="0" w:color="auto"/>
              <w:bottom w:val="single" w:sz="4" w:space="0" w:color="auto"/>
              <w:right w:val="single" w:sz="4" w:space="0" w:color="auto"/>
            </w:tcBorders>
            <w:shd w:val="clear" w:color="auto" w:fill="auto"/>
            <w:noWrap/>
            <w:vAlign w:val="bottom"/>
          </w:tcPr>
          <w:p w14:paraId="3DBFB639" w14:textId="77777777" w:rsidR="00177209" w:rsidRPr="00375CC2" w:rsidRDefault="00FE57B9" w:rsidP="00177209">
            <w:pPr>
              <w:spacing w:after="0" w:line="240" w:lineRule="auto"/>
              <w:rPr>
                <w:rFonts w:eastAsia="Times New Roman" w:cstheme="minorHAnsi"/>
                <w:color w:val="000000"/>
                <w:sz w:val="20"/>
                <w:szCs w:val="20"/>
                <w:lang w:eastAsia="tr-TR"/>
              </w:rPr>
            </w:pPr>
            <w:r w:rsidRPr="00375CC2">
              <w:rPr>
                <w:rFonts w:cstheme="minorHAnsi"/>
                <w:sz w:val="20"/>
                <w:szCs w:val="20"/>
              </w:rPr>
              <w:t>Gençlere Yönelik Girişimcilik ve Etkin İş Arama Eğitimleri</w:t>
            </w:r>
          </w:p>
        </w:tc>
        <w:tc>
          <w:tcPr>
            <w:tcW w:w="874" w:type="dxa"/>
            <w:tcBorders>
              <w:top w:val="nil"/>
              <w:left w:val="nil"/>
              <w:bottom w:val="single" w:sz="4" w:space="0" w:color="auto"/>
              <w:right w:val="single" w:sz="4" w:space="0" w:color="auto"/>
            </w:tcBorders>
            <w:shd w:val="clear" w:color="auto" w:fill="FFFFFF" w:themeFill="background1"/>
            <w:noWrap/>
            <w:vAlign w:val="bottom"/>
          </w:tcPr>
          <w:p w14:paraId="7EBE83AB"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6DCE2497"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185E9D3C"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00C2BB53"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r>
      <w:tr w:rsidR="00177209" w:rsidRPr="00375CC2" w14:paraId="47F0EF2E" w14:textId="77777777" w:rsidTr="001A7C06">
        <w:trPr>
          <w:trHeight w:val="288"/>
        </w:trPr>
        <w:tc>
          <w:tcPr>
            <w:tcW w:w="5887" w:type="dxa"/>
            <w:tcBorders>
              <w:top w:val="nil"/>
              <w:left w:val="single" w:sz="4" w:space="0" w:color="auto"/>
              <w:bottom w:val="single" w:sz="4" w:space="0" w:color="auto"/>
              <w:right w:val="single" w:sz="4" w:space="0" w:color="auto"/>
            </w:tcBorders>
            <w:shd w:val="clear" w:color="auto" w:fill="auto"/>
            <w:noWrap/>
            <w:vAlign w:val="bottom"/>
            <w:hideMark/>
          </w:tcPr>
          <w:p w14:paraId="1252464F" w14:textId="77777777" w:rsidR="00177209" w:rsidRPr="00375CC2" w:rsidRDefault="00177209" w:rsidP="00177209">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Yatırımcı Çekme Faaliyetleri ve Uluslararası İşbirlikleri</w:t>
            </w:r>
          </w:p>
        </w:tc>
        <w:tc>
          <w:tcPr>
            <w:tcW w:w="874" w:type="dxa"/>
            <w:tcBorders>
              <w:top w:val="nil"/>
              <w:left w:val="nil"/>
              <w:bottom w:val="single" w:sz="4" w:space="0" w:color="auto"/>
              <w:right w:val="single" w:sz="4" w:space="0" w:color="auto"/>
            </w:tcBorders>
            <w:shd w:val="clear" w:color="auto" w:fill="DBE5F1" w:themeFill="accent1" w:themeFillTint="33"/>
            <w:noWrap/>
            <w:vAlign w:val="bottom"/>
          </w:tcPr>
          <w:p w14:paraId="795FFD44"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72841F39"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51AEC1EC"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38524A16"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r>
      <w:tr w:rsidR="00177209" w:rsidRPr="00375CC2" w14:paraId="47EEF783" w14:textId="77777777" w:rsidTr="001A7C06">
        <w:trPr>
          <w:trHeight w:val="288"/>
        </w:trPr>
        <w:tc>
          <w:tcPr>
            <w:tcW w:w="5887" w:type="dxa"/>
            <w:tcBorders>
              <w:top w:val="nil"/>
              <w:left w:val="single" w:sz="4" w:space="0" w:color="auto"/>
              <w:bottom w:val="single" w:sz="4" w:space="0" w:color="auto"/>
              <w:right w:val="single" w:sz="4" w:space="0" w:color="auto"/>
            </w:tcBorders>
            <w:shd w:val="clear" w:color="auto" w:fill="auto"/>
            <w:noWrap/>
            <w:vAlign w:val="bottom"/>
            <w:hideMark/>
          </w:tcPr>
          <w:p w14:paraId="0114929A" w14:textId="77777777" w:rsidR="00177209" w:rsidRPr="00375CC2" w:rsidRDefault="00177209" w:rsidP="00177209">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Teknik Destek Programları</w:t>
            </w:r>
          </w:p>
        </w:tc>
        <w:tc>
          <w:tcPr>
            <w:tcW w:w="874" w:type="dxa"/>
            <w:tcBorders>
              <w:top w:val="nil"/>
              <w:left w:val="nil"/>
              <w:bottom w:val="single" w:sz="4" w:space="0" w:color="auto"/>
              <w:right w:val="single" w:sz="4" w:space="0" w:color="auto"/>
            </w:tcBorders>
            <w:shd w:val="clear" w:color="auto" w:fill="DBE5F1" w:themeFill="accent1" w:themeFillTint="33"/>
            <w:noWrap/>
            <w:vAlign w:val="bottom"/>
          </w:tcPr>
          <w:p w14:paraId="0D48DE16"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3F7CB80D"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2EADA9B2"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5753E116"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r>
      <w:tr w:rsidR="00177209" w:rsidRPr="00375CC2" w14:paraId="117C69AE" w14:textId="77777777" w:rsidTr="001A7C06">
        <w:trPr>
          <w:trHeight w:val="288"/>
        </w:trPr>
        <w:tc>
          <w:tcPr>
            <w:tcW w:w="5887" w:type="dxa"/>
            <w:tcBorders>
              <w:top w:val="nil"/>
              <w:left w:val="single" w:sz="4" w:space="0" w:color="auto"/>
              <w:bottom w:val="single" w:sz="4" w:space="0" w:color="auto"/>
              <w:right w:val="single" w:sz="4" w:space="0" w:color="auto"/>
            </w:tcBorders>
            <w:shd w:val="clear" w:color="auto" w:fill="auto"/>
            <w:noWrap/>
            <w:vAlign w:val="bottom"/>
            <w:hideMark/>
          </w:tcPr>
          <w:p w14:paraId="359A335C" w14:textId="77777777" w:rsidR="00177209" w:rsidRPr="00375CC2" w:rsidRDefault="005261C7" w:rsidP="00177209">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Fizibilite Desteği Programı</w:t>
            </w:r>
          </w:p>
        </w:tc>
        <w:tc>
          <w:tcPr>
            <w:tcW w:w="874" w:type="dxa"/>
            <w:tcBorders>
              <w:top w:val="nil"/>
              <w:left w:val="nil"/>
              <w:bottom w:val="single" w:sz="4" w:space="0" w:color="auto"/>
              <w:right w:val="single" w:sz="4" w:space="0" w:color="auto"/>
            </w:tcBorders>
            <w:shd w:val="clear" w:color="auto" w:fill="DBE5F1" w:themeFill="accent1" w:themeFillTint="33"/>
            <w:noWrap/>
            <w:vAlign w:val="bottom"/>
          </w:tcPr>
          <w:p w14:paraId="77B110EF"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5EE389B9"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5A27636F"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341E8260"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r>
      <w:tr w:rsidR="00177209" w:rsidRPr="00375CC2" w14:paraId="5DB40571" w14:textId="77777777" w:rsidTr="001B46B0">
        <w:trPr>
          <w:trHeight w:val="288"/>
        </w:trPr>
        <w:tc>
          <w:tcPr>
            <w:tcW w:w="5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EF2A7" w14:textId="77777777" w:rsidR="00177209" w:rsidRPr="00375CC2" w:rsidRDefault="00177209" w:rsidP="00177209">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Denizli Mesleki Eğitim ve Test Merkezi Güdümlü Projesi</w:t>
            </w:r>
          </w:p>
        </w:tc>
        <w:tc>
          <w:tcPr>
            <w:tcW w:w="874" w:type="dxa"/>
            <w:tcBorders>
              <w:top w:val="nil"/>
              <w:left w:val="nil"/>
              <w:bottom w:val="single" w:sz="4" w:space="0" w:color="auto"/>
              <w:right w:val="single" w:sz="4" w:space="0" w:color="auto"/>
            </w:tcBorders>
            <w:shd w:val="clear" w:color="auto" w:fill="DBE5F1" w:themeFill="accent1" w:themeFillTint="33"/>
            <w:noWrap/>
            <w:vAlign w:val="bottom"/>
          </w:tcPr>
          <w:p w14:paraId="25DFE495"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195101F8"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53C558C4"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54EB3097"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r>
      <w:tr w:rsidR="00177209" w:rsidRPr="00375CC2" w14:paraId="6B7F8AC4" w14:textId="77777777" w:rsidTr="00960723">
        <w:trPr>
          <w:trHeight w:val="288"/>
        </w:trPr>
        <w:tc>
          <w:tcPr>
            <w:tcW w:w="5887" w:type="dxa"/>
            <w:tcBorders>
              <w:top w:val="nil"/>
              <w:left w:val="single" w:sz="4" w:space="0" w:color="auto"/>
              <w:bottom w:val="single" w:sz="4" w:space="0" w:color="auto"/>
              <w:right w:val="single" w:sz="4" w:space="0" w:color="auto"/>
            </w:tcBorders>
            <w:shd w:val="clear" w:color="auto" w:fill="auto"/>
            <w:noWrap/>
            <w:vAlign w:val="bottom"/>
            <w:hideMark/>
          </w:tcPr>
          <w:p w14:paraId="5E41B22A" w14:textId="07F775F9" w:rsidR="00177209" w:rsidRPr="00375CC2" w:rsidRDefault="00177209" w:rsidP="00177209">
            <w:pPr>
              <w:spacing w:after="0" w:line="240" w:lineRule="auto"/>
              <w:rPr>
                <w:rFonts w:eastAsia="Times New Roman" w:cstheme="minorHAnsi"/>
                <w:color w:val="000000"/>
                <w:sz w:val="20"/>
                <w:szCs w:val="20"/>
                <w:lang w:eastAsia="tr-TR"/>
              </w:rPr>
            </w:pPr>
            <w:r w:rsidRPr="00375CC2">
              <w:rPr>
                <w:rFonts w:eastAsia="Times New Roman" w:cstheme="minorHAnsi"/>
                <w:color w:val="000000"/>
                <w:sz w:val="20"/>
                <w:szCs w:val="20"/>
                <w:lang w:eastAsia="tr-TR"/>
              </w:rPr>
              <w:t xml:space="preserve">2019 </w:t>
            </w:r>
            <w:r w:rsidR="00251D5F" w:rsidRPr="00375CC2">
              <w:rPr>
                <w:rFonts w:eastAsia="Times New Roman" w:cstheme="minorHAnsi"/>
                <w:color w:val="000000"/>
                <w:sz w:val="20"/>
                <w:szCs w:val="20"/>
                <w:lang w:eastAsia="tr-TR"/>
              </w:rPr>
              <w:t xml:space="preserve">Yılı </w:t>
            </w:r>
            <w:r w:rsidRPr="00375CC2">
              <w:rPr>
                <w:rFonts w:eastAsia="Times New Roman" w:cstheme="minorHAnsi"/>
                <w:color w:val="000000"/>
                <w:sz w:val="20"/>
                <w:szCs w:val="20"/>
                <w:lang w:eastAsia="tr-TR"/>
              </w:rPr>
              <w:t xml:space="preserve">Güçlü Sanayi ve Temiz Üretim </w:t>
            </w:r>
            <w:r w:rsidR="003E6528" w:rsidRPr="00375CC2">
              <w:rPr>
                <w:rFonts w:eastAsia="Times New Roman" w:cstheme="minorHAnsi"/>
                <w:color w:val="000000"/>
                <w:sz w:val="20"/>
                <w:szCs w:val="20"/>
                <w:lang w:eastAsia="tr-TR"/>
              </w:rPr>
              <w:t>Mali Destek Programı</w:t>
            </w:r>
            <w:r w:rsidRPr="00375CC2">
              <w:rPr>
                <w:rFonts w:eastAsia="Times New Roman" w:cstheme="minorHAnsi"/>
                <w:color w:val="000000"/>
                <w:sz w:val="20"/>
                <w:szCs w:val="20"/>
                <w:lang w:eastAsia="tr-TR"/>
              </w:rPr>
              <w:t xml:space="preserve"> Ödemeleri</w:t>
            </w:r>
          </w:p>
        </w:tc>
        <w:tc>
          <w:tcPr>
            <w:tcW w:w="874" w:type="dxa"/>
            <w:tcBorders>
              <w:top w:val="nil"/>
              <w:left w:val="nil"/>
              <w:bottom w:val="single" w:sz="4" w:space="0" w:color="auto"/>
              <w:right w:val="single" w:sz="4" w:space="0" w:color="auto"/>
            </w:tcBorders>
            <w:shd w:val="clear" w:color="auto" w:fill="DBE5F1" w:themeFill="accent1" w:themeFillTint="33"/>
            <w:noWrap/>
            <w:vAlign w:val="bottom"/>
          </w:tcPr>
          <w:p w14:paraId="195CE79A"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1C2DB978"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FFFFFF" w:themeFill="background1"/>
            <w:noWrap/>
            <w:vAlign w:val="bottom"/>
          </w:tcPr>
          <w:p w14:paraId="2130DEC0"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FFFFFF" w:themeFill="background1"/>
            <w:noWrap/>
            <w:vAlign w:val="bottom"/>
          </w:tcPr>
          <w:p w14:paraId="6ADE4164"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r>
      <w:tr w:rsidR="006E0F82" w:rsidRPr="00375CC2" w14:paraId="68351AF5" w14:textId="77777777" w:rsidTr="006E0F82">
        <w:trPr>
          <w:trHeight w:val="288"/>
        </w:trPr>
        <w:tc>
          <w:tcPr>
            <w:tcW w:w="5887" w:type="dxa"/>
            <w:tcBorders>
              <w:top w:val="nil"/>
              <w:left w:val="single" w:sz="4" w:space="0" w:color="auto"/>
              <w:bottom w:val="single" w:sz="4" w:space="0" w:color="auto"/>
              <w:right w:val="single" w:sz="4" w:space="0" w:color="auto"/>
            </w:tcBorders>
            <w:shd w:val="clear" w:color="auto" w:fill="auto"/>
            <w:noWrap/>
            <w:vAlign w:val="bottom"/>
          </w:tcPr>
          <w:p w14:paraId="7988459A" w14:textId="700FBF05" w:rsidR="006E0F82" w:rsidRPr="00375CC2" w:rsidRDefault="006E0F82" w:rsidP="00177209">
            <w:pPr>
              <w:spacing w:after="0" w:line="240" w:lineRule="auto"/>
              <w:rPr>
                <w:rFonts w:eastAsia="Times New Roman" w:cstheme="minorHAnsi"/>
                <w:color w:val="000000"/>
                <w:sz w:val="20"/>
                <w:szCs w:val="20"/>
                <w:lang w:eastAsia="tr-TR"/>
              </w:rPr>
            </w:pPr>
            <w:r w:rsidRPr="006E0F82">
              <w:rPr>
                <w:rFonts w:eastAsia="Times New Roman" w:cstheme="minorHAnsi"/>
                <w:color w:val="000000"/>
                <w:sz w:val="20"/>
                <w:szCs w:val="20"/>
                <w:lang w:eastAsia="tr-TR"/>
              </w:rPr>
              <w:t>Yenilikçi Genç Girişimcilik Destek Programı</w:t>
            </w:r>
          </w:p>
        </w:tc>
        <w:tc>
          <w:tcPr>
            <w:tcW w:w="874" w:type="dxa"/>
            <w:tcBorders>
              <w:top w:val="nil"/>
              <w:left w:val="nil"/>
              <w:bottom w:val="single" w:sz="4" w:space="0" w:color="auto"/>
              <w:right w:val="single" w:sz="4" w:space="0" w:color="auto"/>
            </w:tcBorders>
            <w:shd w:val="clear" w:color="auto" w:fill="DBE5F1" w:themeFill="accent1" w:themeFillTint="33"/>
            <w:noWrap/>
            <w:vAlign w:val="bottom"/>
          </w:tcPr>
          <w:p w14:paraId="7BE3127D" w14:textId="77777777" w:rsidR="006E0F82" w:rsidRPr="00375CC2" w:rsidRDefault="006E0F82"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51494038" w14:textId="77777777" w:rsidR="006E0F82" w:rsidRPr="00375CC2" w:rsidRDefault="006E0F82"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02317319" w14:textId="77777777" w:rsidR="006E0F82" w:rsidRPr="00375CC2" w:rsidRDefault="006E0F82" w:rsidP="00177209">
            <w:pPr>
              <w:spacing w:after="0" w:line="240" w:lineRule="auto"/>
              <w:jc w:val="center"/>
              <w:rPr>
                <w:rFonts w:eastAsia="Times New Roman" w:cstheme="minorHAnsi"/>
                <w:color w:val="000000"/>
                <w:sz w:val="20"/>
                <w:szCs w:val="20"/>
                <w:lang w:eastAsia="tr-TR"/>
              </w:rPr>
            </w:pP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3E1935E3" w14:textId="77777777" w:rsidR="006E0F82" w:rsidRPr="00375CC2" w:rsidRDefault="006E0F82" w:rsidP="00177209">
            <w:pPr>
              <w:spacing w:after="0" w:line="240" w:lineRule="auto"/>
              <w:jc w:val="center"/>
              <w:rPr>
                <w:rFonts w:eastAsia="Times New Roman" w:cstheme="minorHAnsi"/>
                <w:color w:val="000000"/>
                <w:sz w:val="20"/>
                <w:szCs w:val="20"/>
                <w:lang w:eastAsia="tr-TR"/>
              </w:rPr>
            </w:pPr>
          </w:p>
        </w:tc>
      </w:tr>
      <w:tr w:rsidR="00177209" w:rsidRPr="00375CC2" w14:paraId="5C250547" w14:textId="77777777" w:rsidTr="001A7C06">
        <w:trPr>
          <w:trHeight w:val="288"/>
        </w:trPr>
        <w:tc>
          <w:tcPr>
            <w:tcW w:w="5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B81B5" w14:textId="77777777" w:rsidR="00177209" w:rsidRPr="00375CC2" w:rsidRDefault="002C07B2" w:rsidP="002C07B2">
            <w:pPr>
              <w:spacing w:after="0" w:line="240" w:lineRule="auto"/>
              <w:rPr>
                <w:rFonts w:eastAsia="Times New Roman" w:cstheme="minorHAnsi"/>
                <w:color w:val="000000"/>
                <w:sz w:val="20"/>
                <w:szCs w:val="20"/>
                <w:lang w:eastAsia="tr-TR"/>
              </w:rPr>
            </w:pPr>
            <w:r w:rsidRPr="00375CC2">
              <w:rPr>
                <w:rFonts w:cstheme="minorHAnsi"/>
                <w:color w:val="000000"/>
                <w:sz w:val="20"/>
                <w:szCs w:val="20"/>
              </w:rPr>
              <w:t xml:space="preserve">SOGEP </w:t>
            </w:r>
            <w:r w:rsidR="00177209" w:rsidRPr="00375CC2">
              <w:rPr>
                <w:rFonts w:cstheme="minorHAnsi"/>
                <w:color w:val="000000"/>
                <w:sz w:val="20"/>
                <w:szCs w:val="20"/>
              </w:rPr>
              <w:t>Projelerinin Yürütülmesi</w:t>
            </w:r>
          </w:p>
        </w:tc>
        <w:tc>
          <w:tcPr>
            <w:tcW w:w="874"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49ABC403"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5D8B76F6"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4A5FAD55"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53897A48" w14:textId="77777777" w:rsidR="00177209" w:rsidRPr="00375CC2" w:rsidRDefault="00177209" w:rsidP="00177209">
            <w:pPr>
              <w:spacing w:after="0" w:line="240" w:lineRule="auto"/>
              <w:jc w:val="center"/>
              <w:rPr>
                <w:rFonts w:eastAsia="Times New Roman" w:cstheme="minorHAnsi"/>
                <w:color w:val="000000"/>
                <w:sz w:val="20"/>
                <w:szCs w:val="20"/>
                <w:lang w:eastAsia="tr-TR"/>
              </w:rPr>
            </w:pPr>
          </w:p>
        </w:tc>
      </w:tr>
      <w:tr w:rsidR="005261C7" w:rsidRPr="00375CC2" w14:paraId="49525DA8" w14:textId="77777777" w:rsidTr="002C07B2">
        <w:trPr>
          <w:trHeight w:val="291"/>
        </w:trPr>
        <w:tc>
          <w:tcPr>
            <w:tcW w:w="5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86EEE" w14:textId="77777777" w:rsidR="005261C7" w:rsidRPr="00375CC2" w:rsidRDefault="005261C7" w:rsidP="005261C7">
            <w:pPr>
              <w:spacing w:after="0"/>
              <w:rPr>
                <w:rFonts w:cstheme="minorHAnsi"/>
                <w:sz w:val="20"/>
              </w:rPr>
            </w:pPr>
            <w:r w:rsidRPr="00375CC2">
              <w:rPr>
                <w:rFonts w:cstheme="minorHAnsi"/>
                <w:sz w:val="20"/>
              </w:rPr>
              <w:t>2022 Yılı Genç İstihdamına Yönelik SOGEP Projeleri Geliştirilmesi</w:t>
            </w:r>
          </w:p>
        </w:tc>
        <w:tc>
          <w:tcPr>
            <w:tcW w:w="874"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5CD456C8" w14:textId="77777777" w:rsidR="005261C7" w:rsidRPr="00375CC2" w:rsidRDefault="005261C7" w:rsidP="00177209">
            <w:pPr>
              <w:spacing w:after="0" w:line="240" w:lineRule="auto"/>
              <w:jc w:val="center"/>
              <w:rPr>
                <w:rFonts w:eastAsia="Times New Roman" w:cstheme="minorHAnsi"/>
                <w:color w:val="000000"/>
                <w:sz w:val="20"/>
                <w:szCs w:val="20"/>
                <w:lang w:eastAsia="tr-TR"/>
              </w:rPr>
            </w:pP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59122AF2" w14:textId="77777777" w:rsidR="005261C7" w:rsidRPr="00375CC2" w:rsidRDefault="005261C7" w:rsidP="00177209">
            <w:pPr>
              <w:spacing w:after="0" w:line="240" w:lineRule="auto"/>
              <w:jc w:val="center"/>
              <w:rPr>
                <w:rFonts w:eastAsia="Times New Roman" w:cstheme="minorHAnsi"/>
                <w:color w:val="000000"/>
                <w:sz w:val="20"/>
                <w:szCs w:val="20"/>
                <w:lang w:eastAsia="tr-TR"/>
              </w:rPr>
            </w:pP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29065C29" w14:textId="77777777" w:rsidR="005261C7" w:rsidRPr="00375CC2" w:rsidRDefault="005261C7" w:rsidP="00177209">
            <w:pPr>
              <w:spacing w:after="0" w:line="240" w:lineRule="auto"/>
              <w:jc w:val="center"/>
              <w:rPr>
                <w:rFonts w:eastAsia="Times New Roman" w:cstheme="minorHAnsi"/>
                <w:color w:val="000000"/>
                <w:sz w:val="20"/>
                <w:szCs w:val="20"/>
                <w:lang w:eastAsia="tr-TR"/>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40A46FD" w14:textId="77777777" w:rsidR="005261C7" w:rsidRPr="00375CC2" w:rsidRDefault="005261C7" w:rsidP="00177209">
            <w:pPr>
              <w:spacing w:after="0" w:line="240" w:lineRule="auto"/>
              <w:jc w:val="center"/>
              <w:rPr>
                <w:rFonts w:eastAsia="Times New Roman" w:cstheme="minorHAnsi"/>
                <w:color w:val="000000"/>
                <w:sz w:val="20"/>
                <w:szCs w:val="20"/>
                <w:lang w:eastAsia="tr-TR"/>
              </w:rPr>
            </w:pPr>
          </w:p>
        </w:tc>
      </w:tr>
    </w:tbl>
    <w:p w14:paraId="23A40CC6" w14:textId="707E4987" w:rsidR="002C07B2" w:rsidRPr="00375CC2" w:rsidRDefault="002C07B2" w:rsidP="002C07B2">
      <w:pPr>
        <w:rPr>
          <w:rFonts w:cstheme="minorHAnsi"/>
        </w:rPr>
      </w:pPr>
      <w:bookmarkStart w:id="2146" w:name="_Toc497986356"/>
      <w:bookmarkStart w:id="2147" w:name="_Toc497987473"/>
      <w:bookmarkStart w:id="2148" w:name="_Toc497991805"/>
      <w:bookmarkStart w:id="2149" w:name="_Toc18500679"/>
      <w:bookmarkEnd w:id="104"/>
    </w:p>
    <w:p w14:paraId="0928B9C5" w14:textId="77777777" w:rsidR="00254A14" w:rsidRPr="00375CC2" w:rsidRDefault="004A3D1A" w:rsidP="00254A14">
      <w:pPr>
        <w:pStyle w:val="Balk1"/>
        <w:numPr>
          <w:ilvl w:val="0"/>
          <w:numId w:val="0"/>
        </w:numPr>
        <w:rPr>
          <w:rFonts w:cstheme="minorHAnsi"/>
          <w:sz w:val="22"/>
          <w:szCs w:val="22"/>
        </w:rPr>
      </w:pPr>
      <w:bookmarkStart w:id="2150" w:name="_Toc113631119"/>
      <w:r w:rsidRPr="00375CC2">
        <w:rPr>
          <w:rFonts w:cstheme="minorHAnsi"/>
          <w:sz w:val="22"/>
          <w:szCs w:val="22"/>
        </w:rPr>
        <w:t>5.SONUÇ VE DEĞERLENDİRME</w:t>
      </w:r>
      <w:bookmarkEnd w:id="2150"/>
    </w:p>
    <w:p w14:paraId="7A6B613A" w14:textId="77777777" w:rsidR="00A849BA" w:rsidRPr="00375CC2" w:rsidRDefault="00A849BA" w:rsidP="00C103A5">
      <w:pPr>
        <w:spacing w:line="360" w:lineRule="auto"/>
        <w:jc w:val="both"/>
        <w:rPr>
          <w:rFonts w:cstheme="minorHAnsi"/>
        </w:rPr>
      </w:pPr>
      <w:r w:rsidRPr="00375CC2">
        <w:rPr>
          <w:rFonts w:cstheme="minorHAnsi"/>
        </w:rPr>
        <w:t>Ajans tarafından önümüzdeki dönemlerde uygulanacak Sonuç Odaklı Programlar ve Yerel Kalkınma Fırsatları faaliyetleri; On Birinci Kalkınma Planı, Bölgesel Gelişme Ulusal Stratejisi (2014-2023), 2014-</w:t>
      </w:r>
      <w:r w:rsidRPr="00375CC2">
        <w:rPr>
          <w:rFonts w:cstheme="minorHAnsi"/>
        </w:rPr>
        <w:lastRenderedPageBreak/>
        <w:t xml:space="preserve">2023 TR32 Düzey 2 Bölge Planı ve ulusal düzeyde hazırlanan ilgili politika ve strateji dokümanları çıktıları dikkate alınarak belirlenmiştir. Bu kapsamda uygulanacak programlar aracılığıyla, kaynakların stratejik alanlara kaydırılarak daha verimli ve etkin bir şekilde kullanılması öngörülmektedir. Söz konusu yaklaşım, </w:t>
      </w:r>
      <w:r w:rsidR="00E618DB" w:rsidRPr="00375CC2">
        <w:rPr>
          <w:rFonts w:cstheme="minorHAnsi"/>
        </w:rPr>
        <w:t xml:space="preserve">On Birinci Kalkınma Planı ve Bölge Planı’nda </w:t>
      </w:r>
      <w:r w:rsidRPr="00375CC2">
        <w:rPr>
          <w:rFonts w:cstheme="minorHAnsi"/>
        </w:rPr>
        <w:t>yer alan politikaların işlevsel hale getirilmesi ve paydaşlarla birlikte hayata geçirilmesi açısından da kritik önem taşımaktadır.</w:t>
      </w:r>
    </w:p>
    <w:p w14:paraId="047DE3C9" w14:textId="77777777" w:rsidR="00CA55F4" w:rsidRPr="00375CC2" w:rsidRDefault="00362A31" w:rsidP="00C103A5">
      <w:pPr>
        <w:spacing w:line="360" w:lineRule="auto"/>
        <w:jc w:val="both"/>
        <w:rPr>
          <w:rFonts w:cstheme="minorHAnsi"/>
        </w:rPr>
      </w:pPr>
      <w:r w:rsidRPr="00375CC2">
        <w:rPr>
          <w:rFonts w:cstheme="minorHAnsi"/>
        </w:rPr>
        <w:t xml:space="preserve">Ajans, </w:t>
      </w:r>
      <w:r w:rsidR="007E7DDA" w:rsidRPr="00375CC2">
        <w:rPr>
          <w:rFonts w:cstheme="minorHAnsi"/>
        </w:rPr>
        <w:t>2021</w:t>
      </w:r>
      <w:r w:rsidR="00CA55F4" w:rsidRPr="00375CC2">
        <w:rPr>
          <w:rFonts w:cstheme="minorHAnsi"/>
        </w:rPr>
        <w:t>-202</w:t>
      </w:r>
      <w:r w:rsidR="007E7DDA" w:rsidRPr="00375CC2">
        <w:rPr>
          <w:rFonts w:cstheme="minorHAnsi"/>
        </w:rPr>
        <w:t>4</w:t>
      </w:r>
      <w:r w:rsidR="00CA55F4" w:rsidRPr="00375CC2">
        <w:rPr>
          <w:rFonts w:cstheme="minorHAnsi"/>
        </w:rPr>
        <w:t xml:space="preserve"> döneminde </w:t>
      </w:r>
      <w:r w:rsidR="0038572D" w:rsidRPr="00375CC2">
        <w:rPr>
          <w:rFonts w:cstheme="minorHAnsi"/>
        </w:rPr>
        <w:t>Eko-turizmde Yeni Destinasyonlar</w:t>
      </w:r>
      <w:r w:rsidR="00CA55F4" w:rsidRPr="00375CC2">
        <w:rPr>
          <w:rFonts w:cstheme="minorHAnsi"/>
        </w:rPr>
        <w:t xml:space="preserve"> </w:t>
      </w:r>
      <w:r w:rsidR="002C07B2" w:rsidRPr="00375CC2">
        <w:rPr>
          <w:rFonts w:cstheme="minorHAnsi"/>
        </w:rPr>
        <w:t>SOP</w:t>
      </w:r>
      <w:r w:rsidR="00CA55F4" w:rsidRPr="00375CC2">
        <w:rPr>
          <w:rFonts w:cstheme="minorHAnsi"/>
        </w:rPr>
        <w:t xml:space="preserve"> ile turizm sektöründe, Üretici Örgütlerinin Güçlendirilmesi </w:t>
      </w:r>
      <w:r w:rsidR="002C07B2" w:rsidRPr="00375CC2">
        <w:rPr>
          <w:rFonts w:cstheme="minorHAnsi"/>
        </w:rPr>
        <w:t>SOP</w:t>
      </w:r>
      <w:r w:rsidR="00CA55F4" w:rsidRPr="00375CC2">
        <w:rPr>
          <w:rFonts w:cstheme="minorHAnsi"/>
        </w:rPr>
        <w:t xml:space="preserve"> ile tarım ve tarıma dayal</w:t>
      </w:r>
      <w:r w:rsidRPr="00375CC2">
        <w:rPr>
          <w:rFonts w:cstheme="minorHAnsi"/>
        </w:rPr>
        <w:t>ı sanayi sektörlerinde, İmalat S</w:t>
      </w:r>
      <w:r w:rsidR="00CA55F4" w:rsidRPr="00375CC2">
        <w:rPr>
          <w:rFonts w:cstheme="minorHAnsi"/>
        </w:rPr>
        <w:t xml:space="preserve">anayide </w:t>
      </w:r>
      <w:r w:rsidR="009E51AE" w:rsidRPr="00375CC2">
        <w:rPr>
          <w:rFonts w:cstheme="minorHAnsi"/>
        </w:rPr>
        <w:t>Kurumsallaşma ve Dijital Dönüşüm</w:t>
      </w:r>
      <w:r w:rsidR="00CA55F4" w:rsidRPr="00375CC2">
        <w:rPr>
          <w:rFonts w:cstheme="minorHAnsi"/>
        </w:rPr>
        <w:t xml:space="preserve"> </w:t>
      </w:r>
      <w:r w:rsidR="002C07B2" w:rsidRPr="00375CC2">
        <w:rPr>
          <w:rFonts w:cstheme="minorHAnsi"/>
        </w:rPr>
        <w:t>SOP</w:t>
      </w:r>
      <w:r w:rsidR="00CA55F4" w:rsidRPr="00375CC2">
        <w:rPr>
          <w:rFonts w:cstheme="minorHAnsi"/>
        </w:rPr>
        <w:t xml:space="preserve"> ile de tekstil/giyim, gıda ve makine imalatı sektörlerinde katma değer yaratan sonuçlara ulaşmayı hedeflemektedir.</w:t>
      </w:r>
    </w:p>
    <w:p w14:paraId="6C985748" w14:textId="77777777" w:rsidR="00CA55F4" w:rsidRPr="00375CC2" w:rsidRDefault="00CA55F4" w:rsidP="0031322F">
      <w:pPr>
        <w:spacing w:line="360" w:lineRule="auto"/>
        <w:jc w:val="both"/>
        <w:rPr>
          <w:rFonts w:cstheme="minorHAnsi"/>
        </w:rPr>
      </w:pPr>
      <w:r w:rsidRPr="00375CC2">
        <w:rPr>
          <w:rFonts w:cstheme="minorHAnsi"/>
        </w:rPr>
        <w:t xml:space="preserve">Sonuç </w:t>
      </w:r>
      <w:r w:rsidR="00E618DB" w:rsidRPr="00375CC2">
        <w:rPr>
          <w:rFonts w:cstheme="minorHAnsi"/>
        </w:rPr>
        <w:t>Odaklı Program</w:t>
      </w:r>
      <w:r w:rsidR="004D4B3A" w:rsidRPr="00375CC2">
        <w:rPr>
          <w:rFonts w:cstheme="minorHAnsi"/>
        </w:rPr>
        <w:t xml:space="preserve"> yöntemine geçiş ile</w:t>
      </w:r>
      <w:r w:rsidRPr="00375CC2">
        <w:rPr>
          <w:rFonts w:cstheme="minorHAnsi"/>
        </w:rPr>
        <w:t xml:space="preserve"> birlikte Ajans personelinin u</w:t>
      </w:r>
      <w:r w:rsidR="004D4B3A" w:rsidRPr="00375CC2">
        <w:rPr>
          <w:rFonts w:cstheme="minorHAnsi"/>
        </w:rPr>
        <w:t>zmanlık alanları revize edilmiş</w:t>
      </w:r>
      <w:r w:rsidRPr="00375CC2">
        <w:rPr>
          <w:rFonts w:cstheme="minorHAnsi"/>
        </w:rPr>
        <w:t>, ajans personelinin imkân verdiği ölçüde Sonuç Odaklı Programlar kapsamındaki eğitimlere</w:t>
      </w:r>
      <w:r w:rsidR="002C07B2" w:rsidRPr="00375CC2">
        <w:rPr>
          <w:rFonts w:cstheme="minorHAnsi"/>
        </w:rPr>
        <w:t xml:space="preserve"> ve etkinliklere  katılım sağlaması </w:t>
      </w:r>
      <w:r w:rsidRPr="00375CC2">
        <w:rPr>
          <w:rFonts w:cstheme="minorHAnsi"/>
        </w:rPr>
        <w:t>te</w:t>
      </w:r>
      <w:r w:rsidR="002C07B2" w:rsidRPr="00375CC2">
        <w:rPr>
          <w:rFonts w:cstheme="minorHAnsi"/>
        </w:rPr>
        <w:t>şvik edilmektedir</w:t>
      </w:r>
      <w:r w:rsidRPr="00375CC2">
        <w:rPr>
          <w:rFonts w:cstheme="minorHAnsi"/>
        </w:rPr>
        <w:t xml:space="preserve">. </w:t>
      </w:r>
    </w:p>
    <w:p w14:paraId="2B594704" w14:textId="77777777" w:rsidR="00A849BA" w:rsidRPr="00375CC2" w:rsidRDefault="00A849BA" w:rsidP="0031322F">
      <w:pPr>
        <w:spacing w:line="360" w:lineRule="auto"/>
        <w:jc w:val="both"/>
        <w:rPr>
          <w:rFonts w:cstheme="minorHAnsi"/>
        </w:rPr>
      </w:pPr>
      <w:r w:rsidRPr="00375CC2">
        <w:rPr>
          <w:rFonts w:cstheme="minorHAnsi"/>
        </w:rPr>
        <w:t>Sonuç Odaklı Programlar dışında, bölge kalkınması açısından önem taşıyan ve dönüşüm sağlanabilecek diğer öncelikli alanlara ve temalara yönelik faaliyetlere ise “Yerel Kalkınma Fırsatları” bölümü altında yer verilmiştir. Bu kapsamda uygulanacak Fizibilite Desteği Programı ve Teknik Destek Program</w:t>
      </w:r>
      <w:r w:rsidR="009C6410" w:rsidRPr="00375CC2">
        <w:rPr>
          <w:rFonts w:cstheme="minorHAnsi"/>
        </w:rPr>
        <w:t>lar</w:t>
      </w:r>
      <w:r w:rsidRPr="00375CC2">
        <w:rPr>
          <w:rFonts w:cstheme="minorHAnsi"/>
        </w:rPr>
        <w:t>ı gibi destek enstrümanl</w:t>
      </w:r>
      <w:r w:rsidR="002C07B2" w:rsidRPr="00375CC2">
        <w:rPr>
          <w:rFonts w:cstheme="minorHAnsi"/>
        </w:rPr>
        <w:t>arı dışında, özellikle bölgeye</w:t>
      </w:r>
      <w:r w:rsidRPr="00375CC2">
        <w:rPr>
          <w:rFonts w:cstheme="minorHAnsi"/>
        </w:rPr>
        <w:t xml:space="preserve"> yatırımcı çekilmesi ile ilgili faaliyetlere ağırlık verilmesi öngörülmektedir.</w:t>
      </w:r>
    </w:p>
    <w:p w14:paraId="1B0620A0" w14:textId="77777777" w:rsidR="00A849BA" w:rsidRPr="00375CC2" w:rsidRDefault="00A849BA" w:rsidP="0031322F">
      <w:pPr>
        <w:spacing w:line="360" w:lineRule="auto"/>
        <w:jc w:val="both"/>
        <w:rPr>
          <w:rFonts w:cstheme="minorHAnsi"/>
        </w:rPr>
      </w:pPr>
      <w:r w:rsidRPr="00375CC2">
        <w:rPr>
          <w:rFonts w:cstheme="minorHAnsi"/>
        </w:rPr>
        <w:t xml:space="preserve">Sonuç Odaklı Programlar ve Yerel Kalkınma Fırsatları kapsamında gerçekleştirilecek olan faaliyetlerin; ulusal ve bölgesel politikalar ile uyum bakımından, Sanayi ve Teknoloji Bakanlığı ve bölgedeki ilgili paydaşlar ile </w:t>
      </w:r>
      <w:r w:rsidR="002B0D31" w:rsidRPr="00375CC2">
        <w:rPr>
          <w:rFonts w:cstheme="minorHAnsi"/>
        </w:rPr>
        <w:t>iş birliği</w:t>
      </w:r>
      <w:r w:rsidRPr="00375CC2">
        <w:rPr>
          <w:rFonts w:cstheme="minorHAnsi"/>
        </w:rPr>
        <w:t xml:space="preserve"> ve koordinasyon halinde sürdürülmesi hususu gözetilecektir.</w:t>
      </w:r>
    </w:p>
    <w:p w14:paraId="551E4821" w14:textId="77777777" w:rsidR="00AF3FE1" w:rsidRPr="00375CC2" w:rsidRDefault="00AF3FE1" w:rsidP="00224C6A">
      <w:pPr>
        <w:spacing w:line="360" w:lineRule="auto"/>
        <w:jc w:val="both"/>
        <w:rPr>
          <w:rFonts w:cstheme="minorHAnsi"/>
        </w:rPr>
      </w:pPr>
    </w:p>
    <w:p w14:paraId="05C20810" w14:textId="77777777" w:rsidR="002F5127" w:rsidRPr="00375CC2" w:rsidRDefault="002F5127" w:rsidP="00224C6A">
      <w:pPr>
        <w:spacing w:line="360" w:lineRule="auto"/>
        <w:jc w:val="both"/>
        <w:rPr>
          <w:rFonts w:cstheme="minorHAnsi"/>
        </w:rPr>
      </w:pPr>
    </w:p>
    <w:p w14:paraId="7FBBFAC4" w14:textId="77777777" w:rsidR="002C07B2" w:rsidRPr="00375CC2" w:rsidRDefault="002C07B2" w:rsidP="00224C6A">
      <w:pPr>
        <w:spacing w:line="360" w:lineRule="auto"/>
        <w:jc w:val="both"/>
        <w:rPr>
          <w:rFonts w:cstheme="minorHAnsi"/>
        </w:rPr>
      </w:pPr>
    </w:p>
    <w:p w14:paraId="699030CE" w14:textId="45A11E0C" w:rsidR="002C07B2" w:rsidRPr="00375CC2" w:rsidRDefault="002C07B2" w:rsidP="00224C6A">
      <w:pPr>
        <w:spacing w:line="360" w:lineRule="auto"/>
        <w:jc w:val="both"/>
        <w:rPr>
          <w:rFonts w:cstheme="minorHAnsi"/>
        </w:rPr>
      </w:pPr>
    </w:p>
    <w:p w14:paraId="510A98B6" w14:textId="73F7242E" w:rsidR="00D5047A" w:rsidRPr="00375CC2" w:rsidRDefault="00D5047A" w:rsidP="00224C6A">
      <w:pPr>
        <w:spacing w:line="360" w:lineRule="auto"/>
        <w:jc w:val="both"/>
        <w:rPr>
          <w:rFonts w:cstheme="minorHAnsi"/>
        </w:rPr>
      </w:pPr>
    </w:p>
    <w:p w14:paraId="6B33E85A" w14:textId="03C838BD" w:rsidR="00D5047A" w:rsidRDefault="00D5047A" w:rsidP="00224C6A">
      <w:pPr>
        <w:spacing w:line="360" w:lineRule="auto"/>
        <w:jc w:val="both"/>
        <w:rPr>
          <w:rFonts w:cstheme="minorHAnsi"/>
        </w:rPr>
      </w:pPr>
    </w:p>
    <w:p w14:paraId="33355F43" w14:textId="74151D53" w:rsidR="00136817" w:rsidRDefault="00136817" w:rsidP="00224C6A">
      <w:pPr>
        <w:spacing w:line="360" w:lineRule="auto"/>
        <w:jc w:val="both"/>
        <w:rPr>
          <w:rFonts w:cstheme="minorHAnsi"/>
        </w:rPr>
      </w:pPr>
    </w:p>
    <w:p w14:paraId="6912DCCE" w14:textId="53C6DBA0" w:rsidR="00136817" w:rsidRDefault="00136817" w:rsidP="00224C6A">
      <w:pPr>
        <w:spacing w:line="360" w:lineRule="auto"/>
        <w:jc w:val="both"/>
        <w:rPr>
          <w:rFonts w:cstheme="minorHAnsi"/>
        </w:rPr>
      </w:pPr>
    </w:p>
    <w:p w14:paraId="0EE47746" w14:textId="69727B9A" w:rsidR="00136817" w:rsidRDefault="00136817" w:rsidP="00224C6A">
      <w:pPr>
        <w:spacing w:line="360" w:lineRule="auto"/>
        <w:jc w:val="both"/>
        <w:rPr>
          <w:rFonts w:cstheme="minorHAnsi"/>
        </w:rPr>
      </w:pPr>
    </w:p>
    <w:p w14:paraId="67FCBE20" w14:textId="753758D7" w:rsidR="00136817" w:rsidRDefault="00136817" w:rsidP="00224C6A">
      <w:pPr>
        <w:spacing w:line="360" w:lineRule="auto"/>
        <w:jc w:val="both"/>
        <w:rPr>
          <w:rFonts w:cstheme="minorHAnsi"/>
        </w:rPr>
      </w:pPr>
    </w:p>
    <w:p w14:paraId="67581495" w14:textId="7C2AA3BE" w:rsidR="00136817" w:rsidRDefault="00136817" w:rsidP="00224C6A">
      <w:pPr>
        <w:spacing w:line="360" w:lineRule="auto"/>
        <w:jc w:val="both"/>
        <w:rPr>
          <w:rFonts w:cstheme="minorHAnsi"/>
        </w:rPr>
      </w:pPr>
    </w:p>
    <w:p w14:paraId="0AD8AEE1" w14:textId="36EE97FB" w:rsidR="00136817" w:rsidRDefault="00136817" w:rsidP="00224C6A">
      <w:pPr>
        <w:spacing w:line="360" w:lineRule="auto"/>
        <w:jc w:val="both"/>
        <w:rPr>
          <w:rFonts w:cstheme="minorHAnsi"/>
        </w:rPr>
      </w:pPr>
    </w:p>
    <w:p w14:paraId="7A4956F7" w14:textId="417ADEAE" w:rsidR="00136817" w:rsidRDefault="00136817" w:rsidP="00224C6A">
      <w:pPr>
        <w:spacing w:line="360" w:lineRule="auto"/>
        <w:jc w:val="both"/>
        <w:rPr>
          <w:rFonts w:cstheme="minorHAnsi"/>
        </w:rPr>
      </w:pPr>
    </w:p>
    <w:p w14:paraId="21BD9E71" w14:textId="6E9FC903" w:rsidR="00136817" w:rsidRDefault="00136817" w:rsidP="00224C6A">
      <w:pPr>
        <w:spacing w:line="360" w:lineRule="auto"/>
        <w:jc w:val="both"/>
        <w:rPr>
          <w:rFonts w:cstheme="minorHAnsi"/>
        </w:rPr>
      </w:pPr>
    </w:p>
    <w:p w14:paraId="03358473" w14:textId="5FE82338" w:rsidR="00136817" w:rsidRPr="00375CC2" w:rsidRDefault="00136817" w:rsidP="00224C6A">
      <w:pPr>
        <w:spacing w:line="360" w:lineRule="auto"/>
        <w:jc w:val="both"/>
        <w:rPr>
          <w:rFonts w:cstheme="minorHAnsi"/>
        </w:rPr>
      </w:pPr>
    </w:p>
    <w:p w14:paraId="5BAD3590" w14:textId="77777777" w:rsidR="00571AE2" w:rsidRPr="00375CC2" w:rsidRDefault="00357097" w:rsidP="00571AE2">
      <w:pPr>
        <w:pStyle w:val="Balk1"/>
        <w:numPr>
          <w:ilvl w:val="0"/>
          <w:numId w:val="0"/>
        </w:numPr>
        <w:rPr>
          <w:rFonts w:cstheme="minorHAnsi"/>
          <w:sz w:val="22"/>
          <w:szCs w:val="22"/>
        </w:rPr>
      </w:pPr>
      <w:bookmarkStart w:id="2151" w:name="_Toc113631120"/>
      <w:r w:rsidRPr="00375CC2">
        <w:rPr>
          <w:rFonts w:cstheme="minorHAnsi"/>
          <w:sz w:val="22"/>
          <w:szCs w:val="22"/>
        </w:rPr>
        <w:t>6.EKLER</w:t>
      </w:r>
      <w:bookmarkEnd w:id="2151"/>
    </w:p>
    <w:p w14:paraId="1EECB047" w14:textId="77777777" w:rsidR="00571AE2" w:rsidRPr="00375CC2" w:rsidRDefault="00571AE2" w:rsidP="00E924F1">
      <w:pPr>
        <w:pStyle w:val="Balk2"/>
        <w:numPr>
          <w:ilvl w:val="0"/>
          <w:numId w:val="0"/>
        </w:numPr>
        <w:rPr>
          <w:rFonts w:cstheme="minorHAnsi"/>
        </w:rPr>
      </w:pPr>
      <w:bookmarkStart w:id="2152" w:name="_Toc113631121"/>
      <w:r w:rsidRPr="00375CC2">
        <w:rPr>
          <w:rFonts w:cstheme="minorHAnsi"/>
        </w:rPr>
        <w:t>EK-A 2022 Yılı Güdümlü Proje Bilgi Formu</w:t>
      </w:r>
      <w:bookmarkEnd w:id="2152"/>
    </w:p>
    <w:p w14:paraId="79335AE6" w14:textId="77777777" w:rsidR="00882241" w:rsidRPr="00375CC2" w:rsidRDefault="00882241" w:rsidP="00E924F1">
      <w:pPr>
        <w:pStyle w:val="Balk4"/>
        <w:numPr>
          <w:ilvl w:val="0"/>
          <w:numId w:val="0"/>
        </w:numPr>
        <w:rPr>
          <w:rFonts w:cstheme="minorHAnsi"/>
        </w:rPr>
      </w:pPr>
      <w:r w:rsidRPr="00375CC2">
        <w:rPr>
          <w:rFonts w:cstheme="minorHAnsi"/>
        </w:rPr>
        <w:t xml:space="preserve">A.1. </w:t>
      </w:r>
      <w:r w:rsidR="009F1D73" w:rsidRPr="00375CC2">
        <w:rPr>
          <w:rFonts w:cstheme="minorHAnsi"/>
        </w:rPr>
        <w:t>ÇİNE ZEYTİNYAĞI LİSANSLI DEPOCULUK GÜDÜMLÜ PROJESİ</w:t>
      </w:r>
    </w:p>
    <w:p w14:paraId="423311DB" w14:textId="77777777" w:rsidR="002B18B7" w:rsidRPr="00375CC2" w:rsidRDefault="002B18B7" w:rsidP="002B18B7">
      <w:pPr>
        <w:rPr>
          <w:rFonts w:cstheme="minorHAnsi"/>
          <w:b/>
          <w:bCs/>
        </w:rPr>
      </w:pPr>
      <w:r w:rsidRPr="00375CC2">
        <w:rPr>
          <w:rFonts w:cstheme="minorHAnsi"/>
          <w:b/>
          <w:bCs/>
        </w:rPr>
        <w:t>Temel Bilgiler</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902"/>
        <w:gridCol w:w="6596"/>
      </w:tblGrid>
      <w:tr w:rsidR="002B18B7" w:rsidRPr="00375CC2" w14:paraId="009AABB6" w14:textId="77777777" w:rsidTr="00375CC2">
        <w:trPr>
          <w:trHeight w:val="391"/>
        </w:trPr>
        <w:tc>
          <w:tcPr>
            <w:tcW w:w="2902" w:type="dxa"/>
            <w:shd w:val="clear" w:color="auto" w:fill="FFFFFF" w:themeFill="background1"/>
            <w:noWrap/>
            <w:vAlign w:val="center"/>
            <w:hideMark/>
          </w:tcPr>
          <w:p w14:paraId="3C40D267" w14:textId="77777777" w:rsidR="002B18B7" w:rsidRPr="00375CC2" w:rsidRDefault="002B18B7" w:rsidP="000D6841">
            <w:pPr>
              <w:spacing w:after="0" w:line="240" w:lineRule="auto"/>
              <w:rPr>
                <w:rFonts w:cstheme="minorHAnsi"/>
                <w:bCs/>
              </w:rPr>
            </w:pPr>
            <w:r w:rsidRPr="00375CC2">
              <w:rPr>
                <w:rFonts w:cstheme="minorHAnsi"/>
                <w:bCs/>
              </w:rPr>
              <w:t>Proje adı</w:t>
            </w:r>
          </w:p>
        </w:tc>
        <w:tc>
          <w:tcPr>
            <w:tcW w:w="6596" w:type="dxa"/>
            <w:shd w:val="clear" w:color="auto" w:fill="FFFFFF" w:themeFill="background1"/>
            <w:noWrap/>
            <w:vAlign w:val="center"/>
            <w:hideMark/>
          </w:tcPr>
          <w:p w14:paraId="1DD49D13" w14:textId="77777777" w:rsidR="002B18B7" w:rsidRPr="00375CC2" w:rsidRDefault="002B18B7" w:rsidP="000D6841">
            <w:pPr>
              <w:spacing w:after="0" w:line="240" w:lineRule="auto"/>
              <w:rPr>
                <w:rFonts w:cstheme="minorHAnsi"/>
                <w:bCs/>
              </w:rPr>
            </w:pPr>
            <w:r w:rsidRPr="00375CC2">
              <w:rPr>
                <w:rFonts w:cstheme="minorHAnsi"/>
                <w:bCs/>
              </w:rPr>
              <w:t xml:space="preserve"> EFE LİSANSLI DEPOCULUK A.Ş Yatırım Projesi</w:t>
            </w:r>
          </w:p>
        </w:tc>
      </w:tr>
      <w:tr w:rsidR="002B18B7" w:rsidRPr="00375CC2" w14:paraId="1FAE5663" w14:textId="77777777" w:rsidTr="00375CC2">
        <w:trPr>
          <w:trHeight w:val="269"/>
        </w:trPr>
        <w:tc>
          <w:tcPr>
            <w:tcW w:w="2902" w:type="dxa"/>
            <w:shd w:val="clear" w:color="auto" w:fill="FFFFFF" w:themeFill="background1"/>
            <w:noWrap/>
            <w:vAlign w:val="center"/>
          </w:tcPr>
          <w:p w14:paraId="48BA155F" w14:textId="77777777" w:rsidR="002B18B7" w:rsidRPr="00375CC2" w:rsidRDefault="002B18B7" w:rsidP="000D6841">
            <w:pPr>
              <w:spacing w:after="0" w:line="240" w:lineRule="auto"/>
              <w:rPr>
                <w:rFonts w:cstheme="minorHAnsi"/>
                <w:bCs/>
              </w:rPr>
            </w:pPr>
            <w:r w:rsidRPr="00375CC2">
              <w:rPr>
                <w:rFonts w:cstheme="minorHAnsi"/>
                <w:bCs/>
              </w:rPr>
              <w:t>Proje Konusu</w:t>
            </w:r>
          </w:p>
        </w:tc>
        <w:tc>
          <w:tcPr>
            <w:tcW w:w="6596" w:type="dxa"/>
            <w:shd w:val="clear" w:color="auto" w:fill="FFFFFF" w:themeFill="background1"/>
            <w:noWrap/>
            <w:vAlign w:val="center"/>
          </w:tcPr>
          <w:p w14:paraId="25D2B674" w14:textId="77777777" w:rsidR="002B18B7" w:rsidRPr="00375CC2" w:rsidRDefault="002B18B7" w:rsidP="000D6841">
            <w:pPr>
              <w:spacing w:after="0" w:line="240" w:lineRule="auto"/>
              <w:rPr>
                <w:rFonts w:cstheme="minorHAnsi"/>
                <w:bCs/>
              </w:rPr>
            </w:pPr>
            <w:r w:rsidRPr="00375CC2">
              <w:rPr>
                <w:rFonts w:cstheme="minorHAnsi"/>
                <w:bCs/>
              </w:rPr>
              <w:t>Zeytinyağı Lisanslı depoculuk tesisisin Kurulması</w:t>
            </w:r>
          </w:p>
        </w:tc>
      </w:tr>
      <w:tr w:rsidR="002B18B7" w:rsidRPr="00375CC2" w14:paraId="7A730BD7" w14:textId="77777777" w:rsidTr="00375CC2">
        <w:trPr>
          <w:trHeight w:val="287"/>
        </w:trPr>
        <w:tc>
          <w:tcPr>
            <w:tcW w:w="2902" w:type="dxa"/>
            <w:shd w:val="clear" w:color="auto" w:fill="FFFFFF" w:themeFill="background1"/>
            <w:noWrap/>
            <w:vAlign w:val="center"/>
            <w:hideMark/>
          </w:tcPr>
          <w:p w14:paraId="7E34CA0F" w14:textId="77777777" w:rsidR="002B18B7" w:rsidRPr="00375CC2" w:rsidRDefault="002B18B7" w:rsidP="000D6841">
            <w:pPr>
              <w:spacing w:after="0" w:line="240" w:lineRule="auto"/>
              <w:rPr>
                <w:rFonts w:cstheme="minorHAnsi"/>
                <w:bCs/>
              </w:rPr>
            </w:pPr>
            <w:r w:rsidRPr="00375CC2">
              <w:rPr>
                <w:rFonts w:cstheme="minorHAnsi"/>
                <w:bCs/>
              </w:rPr>
              <w:t>Uygulama yeri</w:t>
            </w:r>
          </w:p>
        </w:tc>
        <w:tc>
          <w:tcPr>
            <w:tcW w:w="6596" w:type="dxa"/>
            <w:shd w:val="clear" w:color="auto" w:fill="FFFFFF" w:themeFill="background1"/>
            <w:noWrap/>
            <w:vAlign w:val="center"/>
            <w:hideMark/>
          </w:tcPr>
          <w:p w14:paraId="4A38A732" w14:textId="77777777" w:rsidR="002B18B7" w:rsidRPr="00375CC2" w:rsidRDefault="002B18B7" w:rsidP="000D6841">
            <w:pPr>
              <w:spacing w:after="0" w:line="240" w:lineRule="auto"/>
              <w:rPr>
                <w:rFonts w:cstheme="minorHAnsi"/>
                <w:bCs/>
              </w:rPr>
            </w:pPr>
            <w:r w:rsidRPr="00375CC2">
              <w:rPr>
                <w:rFonts w:cstheme="minorHAnsi"/>
                <w:bCs/>
              </w:rPr>
              <w:t>Çine-Aydın</w:t>
            </w:r>
          </w:p>
        </w:tc>
      </w:tr>
      <w:tr w:rsidR="002B18B7" w:rsidRPr="00375CC2" w14:paraId="1FC50A8C" w14:textId="77777777" w:rsidTr="00375CC2">
        <w:trPr>
          <w:trHeight w:val="121"/>
        </w:trPr>
        <w:tc>
          <w:tcPr>
            <w:tcW w:w="2902" w:type="dxa"/>
            <w:shd w:val="clear" w:color="auto" w:fill="FFFFFF" w:themeFill="background1"/>
            <w:vAlign w:val="center"/>
            <w:hideMark/>
          </w:tcPr>
          <w:p w14:paraId="2A9A3FC7" w14:textId="77777777" w:rsidR="002B18B7" w:rsidRPr="00375CC2" w:rsidRDefault="002B18B7" w:rsidP="000D6841">
            <w:pPr>
              <w:spacing w:after="0" w:line="240" w:lineRule="auto"/>
              <w:rPr>
                <w:rFonts w:cstheme="minorHAnsi"/>
                <w:bCs/>
              </w:rPr>
            </w:pPr>
            <w:r w:rsidRPr="00375CC2">
              <w:rPr>
                <w:rFonts w:cstheme="minorHAnsi"/>
                <w:bCs/>
              </w:rPr>
              <w:t>Proje yürütücüsü kuruluş</w:t>
            </w:r>
          </w:p>
        </w:tc>
        <w:tc>
          <w:tcPr>
            <w:tcW w:w="6596" w:type="dxa"/>
            <w:shd w:val="clear" w:color="auto" w:fill="FFFFFF" w:themeFill="background1"/>
            <w:noWrap/>
            <w:vAlign w:val="center"/>
            <w:hideMark/>
          </w:tcPr>
          <w:p w14:paraId="7A8D74C1" w14:textId="77777777" w:rsidR="002B18B7" w:rsidRPr="00375CC2" w:rsidRDefault="002B18B7" w:rsidP="000D6841">
            <w:pPr>
              <w:spacing w:after="0" w:line="240" w:lineRule="auto"/>
              <w:rPr>
                <w:rFonts w:cstheme="minorHAnsi"/>
                <w:bCs/>
              </w:rPr>
            </w:pPr>
            <w:r w:rsidRPr="00375CC2">
              <w:rPr>
                <w:rFonts w:cstheme="minorHAnsi"/>
                <w:bCs/>
              </w:rPr>
              <w:t>Çine Ziraat Odası</w:t>
            </w:r>
          </w:p>
        </w:tc>
      </w:tr>
      <w:tr w:rsidR="002B18B7" w:rsidRPr="00375CC2" w14:paraId="0721895B" w14:textId="77777777" w:rsidTr="00375CC2">
        <w:trPr>
          <w:trHeight w:val="281"/>
        </w:trPr>
        <w:tc>
          <w:tcPr>
            <w:tcW w:w="2902" w:type="dxa"/>
            <w:shd w:val="clear" w:color="auto" w:fill="FFFFFF" w:themeFill="background1"/>
            <w:noWrap/>
            <w:vAlign w:val="center"/>
            <w:hideMark/>
          </w:tcPr>
          <w:p w14:paraId="65326F34" w14:textId="77777777" w:rsidR="002B18B7" w:rsidRPr="00375CC2" w:rsidRDefault="002B18B7" w:rsidP="000D6841">
            <w:pPr>
              <w:spacing w:after="0" w:line="240" w:lineRule="auto"/>
              <w:rPr>
                <w:rFonts w:cstheme="minorHAnsi"/>
                <w:bCs/>
              </w:rPr>
            </w:pPr>
            <w:r w:rsidRPr="00375CC2">
              <w:rPr>
                <w:rFonts w:cstheme="minorHAnsi"/>
                <w:bCs/>
              </w:rPr>
              <w:t xml:space="preserve">Proje ortakları </w:t>
            </w:r>
          </w:p>
        </w:tc>
        <w:tc>
          <w:tcPr>
            <w:tcW w:w="6596" w:type="dxa"/>
            <w:shd w:val="clear" w:color="auto" w:fill="FFFFFF" w:themeFill="background1"/>
            <w:noWrap/>
            <w:vAlign w:val="center"/>
            <w:hideMark/>
          </w:tcPr>
          <w:p w14:paraId="5AE10FA1" w14:textId="77777777" w:rsidR="002B18B7" w:rsidRPr="00375CC2" w:rsidRDefault="002B18B7" w:rsidP="000D6841">
            <w:pPr>
              <w:spacing w:after="0" w:line="240" w:lineRule="auto"/>
              <w:rPr>
                <w:rFonts w:cstheme="minorHAnsi"/>
                <w:bCs/>
              </w:rPr>
            </w:pPr>
            <w:r w:rsidRPr="00375CC2">
              <w:rPr>
                <w:rFonts w:cstheme="minorHAnsi"/>
                <w:bCs/>
              </w:rPr>
              <w:t>Aydın Ticaret Borsası</w:t>
            </w:r>
          </w:p>
        </w:tc>
      </w:tr>
      <w:tr w:rsidR="002B18B7" w:rsidRPr="00375CC2" w14:paraId="706F62DD" w14:textId="77777777" w:rsidTr="00375CC2">
        <w:trPr>
          <w:trHeight w:val="1122"/>
        </w:trPr>
        <w:tc>
          <w:tcPr>
            <w:tcW w:w="2902" w:type="dxa"/>
            <w:shd w:val="clear" w:color="auto" w:fill="FFFFFF" w:themeFill="background1"/>
            <w:noWrap/>
            <w:vAlign w:val="center"/>
            <w:hideMark/>
          </w:tcPr>
          <w:p w14:paraId="2C9F10D2" w14:textId="77777777" w:rsidR="002B18B7" w:rsidRPr="00375CC2" w:rsidRDefault="002B18B7" w:rsidP="000D6841">
            <w:pPr>
              <w:spacing w:after="0" w:line="240" w:lineRule="auto"/>
              <w:rPr>
                <w:rFonts w:cstheme="minorHAnsi"/>
                <w:bCs/>
              </w:rPr>
            </w:pPr>
            <w:r w:rsidRPr="00375CC2">
              <w:rPr>
                <w:rFonts w:cstheme="minorHAnsi"/>
                <w:bCs/>
              </w:rPr>
              <w:t>Faydalanıcılar</w:t>
            </w:r>
          </w:p>
        </w:tc>
        <w:tc>
          <w:tcPr>
            <w:tcW w:w="6596" w:type="dxa"/>
            <w:shd w:val="clear" w:color="auto" w:fill="FFFFFF" w:themeFill="background1"/>
            <w:noWrap/>
            <w:vAlign w:val="center"/>
            <w:hideMark/>
          </w:tcPr>
          <w:p w14:paraId="6D551AEF" w14:textId="77777777" w:rsidR="002B18B7" w:rsidRPr="00375CC2" w:rsidRDefault="002B18B7" w:rsidP="000D6841">
            <w:pPr>
              <w:spacing w:after="0" w:line="240" w:lineRule="auto"/>
              <w:rPr>
                <w:rFonts w:cstheme="minorHAnsi"/>
                <w:bCs/>
              </w:rPr>
            </w:pPr>
            <w:r w:rsidRPr="00375CC2">
              <w:rPr>
                <w:rFonts w:cstheme="minorHAnsi"/>
                <w:bCs/>
              </w:rPr>
              <w:t>13 Üretim Kooperatifi</w:t>
            </w:r>
          </w:p>
          <w:p w14:paraId="74F72A13" w14:textId="77777777" w:rsidR="002B18B7" w:rsidRPr="00375CC2" w:rsidRDefault="002B18B7" w:rsidP="000D6841">
            <w:pPr>
              <w:spacing w:after="0" w:line="240" w:lineRule="auto"/>
              <w:rPr>
                <w:rFonts w:cstheme="minorHAnsi"/>
                <w:bCs/>
              </w:rPr>
            </w:pPr>
            <w:r w:rsidRPr="00375CC2">
              <w:rPr>
                <w:rFonts w:cstheme="minorHAnsi"/>
                <w:bCs/>
              </w:rPr>
              <w:t>TARİŞ</w:t>
            </w:r>
          </w:p>
          <w:p w14:paraId="4916006E" w14:textId="77777777" w:rsidR="002B18B7" w:rsidRPr="00375CC2" w:rsidRDefault="002B18B7" w:rsidP="000D6841">
            <w:pPr>
              <w:spacing w:after="0" w:line="240" w:lineRule="auto"/>
              <w:rPr>
                <w:rFonts w:cstheme="minorHAnsi"/>
                <w:bCs/>
              </w:rPr>
            </w:pPr>
            <w:r w:rsidRPr="00375CC2">
              <w:rPr>
                <w:rFonts w:cstheme="minorHAnsi"/>
                <w:bCs/>
              </w:rPr>
              <w:t>35 Bin Çiftçi</w:t>
            </w:r>
          </w:p>
          <w:p w14:paraId="6C1B5A98" w14:textId="77777777" w:rsidR="002B18B7" w:rsidRPr="00375CC2" w:rsidRDefault="002B18B7" w:rsidP="000D6841">
            <w:pPr>
              <w:spacing w:after="0" w:line="240" w:lineRule="auto"/>
              <w:rPr>
                <w:rFonts w:cstheme="minorHAnsi"/>
                <w:bCs/>
              </w:rPr>
            </w:pPr>
            <w:r w:rsidRPr="00375CC2">
              <w:rPr>
                <w:rFonts w:cstheme="minorHAnsi"/>
                <w:bCs/>
              </w:rPr>
              <w:t>İşleme Tesisleri</w:t>
            </w:r>
          </w:p>
        </w:tc>
      </w:tr>
      <w:tr w:rsidR="002B18B7" w:rsidRPr="00375CC2" w14:paraId="3F106167" w14:textId="77777777" w:rsidTr="00375CC2">
        <w:trPr>
          <w:trHeight w:val="879"/>
        </w:trPr>
        <w:tc>
          <w:tcPr>
            <w:tcW w:w="2902" w:type="dxa"/>
            <w:shd w:val="clear" w:color="auto" w:fill="FFFFFF" w:themeFill="background1"/>
            <w:vAlign w:val="center"/>
            <w:hideMark/>
          </w:tcPr>
          <w:p w14:paraId="7C30BCFB" w14:textId="77777777" w:rsidR="002B18B7" w:rsidRPr="00375CC2" w:rsidRDefault="002B18B7" w:rsidP="000D6841">
            <w:pPr>
              <w:spacing w:after="0" w:line="240" w:lineRule="auto"/>
              <w:rPr>
                <w:rFonts w:cstheme="minorHAnsi"/>
                <w:bCs/>
              </w:rPr>
            </w:pPr>
            <w:r w:rsidRPr="00375CC2">
              <w:rPr>
                <w:rFonts w:cstheme="minorHAnsi"/>
                <w:bCs/>
              </w:rPr>
              <w:t xml:space="preserve">Proje konusuyla ilişkili diğer kurum </w:t>
            </w:r>
            <w:r w:rsidRPr="00375CC2">
              <w:rPr>
                <w:rFonts w:cstheme="minorHAnsi"/>
                <w:bCs/>
              </w:rPr>
              <w:br/>
              <w:t>ve kuruluşlar</w:t>
            </w:r>
          </w:p>
        </w:tc>
        <w:tc>
          <w:tcPr>
            <w:tcW w:w="6596" w:type="dxa"/>
            <w:shd w:val="clear" w:color="auto" w:fill="FFFFFF" w:themeFill="background1"/>
            <w:noWrap/>
            <w:vAlign w:val="center"/>
            <w:hideMark/>
          </w:tcPr>
          <w:p w14:paraId="74CEDD65" w14:textId="77777777" w:rsidR="002B18B7" w:rsidRPr="00375CC2" w:rsidRDefault="002B18B7" w:rsidP="000D6841">
            <w:pPr>
              <w:spacing w:after="0" w:line="240" w:lineRule="auto"/>
              <w:rPr>
                <w:rFonts w:cstheme="minorHAnsi"/>
                <w:bCs/>
              </w:rPr>
            </w:pPr>
            <w:r w:rsidRPr="00375CC2">
              <w:rPr>
                <w:rFonts w:cstheme="minorHAnsi"/>
                <w:bCs/>
              </w:rPr>
              <w:t>ADÜ, Gıda Laboratuvarları, UZZK, İhracatçılar Birliği, Gıda Tarım Müdürlüğü, Tüccarlar</w:t>
            </w:r>
          </w:p>
        </w:tc>
      </w:tr>
      <w:tr w:rsidR="002B18B7" w:rsidRPr="00375CC2" w14:paraId="32D8A6DA" w14:textId="77777777" w:rsidTr="00375CC2">
        <w:trPr>
          <w:trHeight w:val="879"/>
        </w:trPr>
        <w:tc>
          <w:tcPr>
            <w:tcW w:w="2902" w:type="dxa"/>
            <w:shd w:val="clear" w:color="auto" w:fill="FFFFFF" w:themeFill="background1"/>
            <w:vAlign w:val="center"/>
          </w:tcPr>
          <w:p w14:paraId="7275940B" w14:textId="77777777" w:rsidR="002B18B7" w:rsidRPr="00375CC2" w:rsidRDefault="002B18B7" w:rsidP="000D6841">
            <w:pPr>
              <w:spacing w:after="0" w:line="240" w:lineRule="auto"/>
              <w:rPr>
                <w:rFonts w:cstheme="minorHAnsi"/>
                <w:bCs/>
              </w:rPr>
            </w:pPr>
            <w:r w:rsidRPr="00375CC2">
              <w:rPr>
                <w:rFonts w:cstheme="minorHAnsi"/>
                <w:bCs/>
              </w:rPr>
              <w:t>Proje Faaliyetleri</w:t>
            </w:r>
          </w:p>
        </w:tc>
        <w:tc>
          <w:tcPr>
            <w:tcW w:w="6596" w:type="dxa"/>
            <w:shd w:val="clear" w:color="auto" w:fill="FFFFFF" w:themeFill="background1"/>
            <w:noWrap/>
            <w:vAlign w:val="center"/>
          </w:tcPr>
          <w:p w14:paraId="23BD4BDB" w14:textId="77777777" w:rsidR="002B18B7" w:rsidRPr="00375CC2" w:rsidRDefault="002B18B7" w:rsidP="000D6841">
            <w:pPr>
              <w:spacing w:after="0" w:line="240" w:lineRule="auto"/>
              <w:jc w:val="both"/>
              <w:rPr>
                <w:rFonts w:cstheme="minorHAnsi"/>
                <w:bCs/>
              </w:rPr>
            </w:pPr>
            <w:r w:rsidRPr="00375CC2">
              <w:rPr>
                <w:rFonts w:cstheme="minorHAnsi"/>
                <w:bCs/>
              </w:rPr>
              <w:t>Proje ekibinin oluşturulması</w:t>
            </w:r>
          </w:p>
          <w:p w14:paraId="3013CCBA" w14:textId="77777777" w:rsidR="002B18B7" w:rsidRPr="00375CC2" w:rsidRDefault="002B18B7" w:rsidP="000D6841">
            <w:pPr>
              <w:spacing w:after="0" w:line="240" w:lineRule="auto"/>
              <w:jc w:val="both"/>
              <w:rPr>
                <w:rFonts w:cstheme="minorHAnsi"/>
                <w:bCs/>
              </w:rPr>
            </w:pPr>
            <w:r w:rsidRPr="00375CC2">
              <w:rPr>
                <w:rFonts w:cstheme="minorHAnsi"/>
                <w:bCs/>
              </w:rPr>
              <w:t>Satın alınacak malzemelerin belirlenmesi ve ihalelerin yapılması</w:t>
            </w:r>
          </w:p>
          <w:p w14:paraId="02A1CFF2" w14:textId="77777777" w:rsidR="002B18B7" w:rsidRPr="00375CC2" w:rsidRDefault="002B18B7" w:rsidP="000D6841">
            <w:pPr>
              <w:spacing w:after="0" w:line="240" w:lineRule="auto"/>
              <w:jc w:val="both"/>
              <w:rPr>
                <w:rFonts w:cstheme="minorHAnsi"/>
                <w:bCs/>
              </w:rPr>
            </w:pPr>
            <w:r w:rsidRPr="00375CC2">
              <w:rPr>
                <w:rFonts w:cstheme="minorHAnsi"/>
                <w:bCs/>
              </w:rPr>
              <w:t>İnşaatın yapılması</w:t>
            </w:r>
          </w:p>
          <w:p w14:paraId="14B31843" w14:textId="77777777" w:rsidR="002B18B7" w:rsidRPr="00375CC2" w:rsidRDefault="002B18B7" w:rsidP="000D6841">
            <w:pPr>
              <w:spacing w:after="0" w:line="240" w:lineRule="auto"/>
              <w:jc w:val="both"/>
              <w:rPr>
                <w:rFonts w:cstheme="minorHAnsi"/>
                <w:bCs/>
              </w:rPr>
            </w:pPr>
            <w:r w:rsidRPr="00375CC2">
              <w:rPr>
                <w:rFonts w:cstheme="minorHAnsi"/>
                <w:bCs/>
              </w:rPr>
              <w:t>Makine teçhizatın kurulması</w:t>
            </w:r>
          </w:p>
          <w:p w14:paraId="35B66F4D" w14:textId="77777777" w:rsidR="002B18B7" w:rsidRPr="00375CC2" w:rsidRDefault="002B18B7" w:rsidP="000D6841">
            <w:pPr>
              <w:spacing w:after="0" w:line="240" w:lineRule="auto"/>
              <w:jc w:val="both"/>
              <w:rPr>
                <w:rFonts w:cstheme="minorHAnsi"/>
                <w:bCs/>
              </w:rPr>
            </w:pPr>
            <w:r w:rsidRPr="00375CC2">
              <w:rPr>
                <w:rFonts w:cstheme="minorHAnsi"/>
                <w:bCs/>
              </w:rPr>
              <w:t>İşletmeye Alma</w:t>
            </w:r>
          </w:p>
        </w:tc>
      </w:tr>
      <w:tr w:rsidR="002B18B7" w:rsidRPr="00375CC2" w14:paraId="522C9279" w14:textId="77777777" w:rsidTr="00375CC2">
        <w:trPr>
          <w:trHeight w:val="596"/>
        </w:trPr>
        <w:tc>
          <w:tcPr>
            <w:tcW w:w="2902" w:type="dxa"/>
            <w:shd w:val="clear" w:color="auto" w:fill="FFFFFF" w:themeFill="background1"/>
            <w:noWrap/>
            <w:vAlign w:val="center"/>
            <w:hideMark/>
          </w:tcPr>
          <w:p w14:paraId="3C85D6C8" w14:textId="77777777" w:rsidR="002B18B7" w:rsidRPr="00375CC2" w:rsidRDefault="002B18B7" w:rsidP="000D6841">
            <w:pPr>
              <w:spacing w:after="0" w:line="240" w:lineRule="auto"/>
              <w:rPr>
                <w:rFonts w:cstheme="minorHAnsi"/>
                <w:bCs/>
              </w:rPr>
            </w:pPr>
            <w:r w:rsidRPr="00375CC2">
              <w:rPr>
                <w:rFonts w:cstheme="minorHAnsi"/>
                <w:bCs/>
              </w:rPr>
              <w:t>Toplam maliyet</w:t>
            </w:r>
          </w:p>
        </w:tc>
        <w:tc>
          <w:tcPr>
            <w:tcW w:w="6596" w:type="dxa"/>
            <w:shd w:val="clear" w:color="auto" w:fill="FFFFFF" w:themeFill="background1"/>
            <w:noWrap/>
            <w:vAlign w:val="center"/>
            <w:hideMark/>
          </w:tcPr>
          <w:p w14:paraId="758D8B79" w14:textId="77777777" w:rsidR="002B18B7" w:rsidRPr="00375CC2" w:rsidRDefault="002B18B7" w:rsidP="000D6841">
            <w:pPr>
              <w:spacing w:after="0" w:line="240" w:lineRule="auto"/>
              <w:rPr>
                <w:rFonts w:cstheme="minorHAnsi"/>
                <w:bCs/>
              </w:rPr>
            </w:pPr>
            <w:r w:rsidRPr="00375CC2">
              <w:rPr>
                <w:rFonts w:cstheme="minorHAnsi"/>
                <w:bCs/>
              </w:rPr>
              <w:t>23 Milyon Türk Lirası</w:t>
            </w:r>
          </w:p>
        </w:tc>
      </w:tr>
      <w:tr w:rsidR="002B18B7" w:rsidRPr="00375CC2" w14:paraId="77986B8C" w14:textId="77777777" w:rsidTr="00375CC2">
        <w:trPr>
          <w:trHeight w:val="596"/>
        </w:trPr>
        <w:tc>
          <w:tcPr>
            <w:tcW w:w="2902" w:type="dxa"/>
            <w:shd w:val="clear" w:color="auto" w:fill="FFFFFF" w:themeFill="background1"/>
            <w:noWrap/>
            <w:vAlign w:val="center"/>
            <w:hideMark/>
          </w:tcPr>
          <w:p w14:paraId="12FC0CFE" w14:textId="77777777" w:rsidR="002B18B7" w:rsidRPr="00375CC2" w:rsidRDefault="002B18B7" w:rsidP="000D6841">
            <w:pPr>
              <w:spacing w:after="0" w:line="240" w:lineRule="auto"/>
              <w:rPr>
                <w:rFonts w:cstheme="minorHAnsi"/>
                <w:bCs/>
              </w:rPr>
            </w:pPr>
            <w:r w:rsidRPr="00375CC2">
              <w:rPr>
                <w:rFonts w:cstheme="minorHAnsi"/>
                <w:bCs/>
              </w:rPr>
              <w:t>Ajans katkı payı</w:t>
            </w:r>
          </w:p>
        </w:tc>
        <w:tc>
          <w:tcPr>
            <w:tcW w:w="6596" w:type="dxa"/>
            <w:shd w:val="clear" w:color="auto" w:fill="FFFFFF" w:themeFill="background1"/>
            <w:noWrap/>
            <w:vAlign w:val="center"/>
            <w:hideMark/>
          </w:tcPr>
          <w:p w14:paraId="6A8B285D" w14:textId="77777777" w:rsidR="002B18B7" w:rsidRPr="00375CC2" w:rsidRDefault="002B18B7" w:rsidP="000D6841">
            <w:pPr>
              <w:spacing w:after="0" w:line="240" w:lineRule="auto"/>
              <w:rPr>
                <w:rFonts w:cstheme="minorHAnsi"/>
                <w:bCs/>
              </w:rPr>
            </w:pPr>
            <w:r w:rsidRPr="00375CC2">
              <w:rPr>
                <w:rFonts w:cstheme="minorHAnsi"/>
                <w:bCs/>
              </w:rPr>
              <w:t>7,5 Milyon Türk Lirası</w:t>
            </w:r>
          </w:p>
        </w:tc>
      </w:tr>
      <w:tr w:rsidR="002B18B7" w:rsidRPr="00375CC2" w14:paraId="67F039E1" w14:textId="77777777" w:rsidTr="00375CC2">
        <w:trPr>
          <w:trHeight w:val="879"/>
        </w:trPr>
        <w:tc>
          <w:tcPr>
            <w:tcW w:w="2902" w:type="dxa"/>
            <w:shd w:val="clear" w:color="auto" w:fill="FFFFFF" w:themeFill="background1"/>
            <w:vAlign w:val="center"/>
            <w:hideMark/>
          </w:tcPr>
          <w:p w14:paraId="2D62CC0D" w14:textId="77777777" w:rsidR="002B18B7" w:rsidRPr="00375CC2" w:rsidRDefault="002B18B7" w:rsidP="000D6841">
            <w:pPr>
              <w:spacing w:after="0" w:line="240" w:lineRule="auto"/>
              <w:rPr>
                <w:rFonts w:cstheme="minorHAnsi"/>
                <w:bCs/>
              </w:rPr>
            </w:pPr>
            <w:r w:rsidRPr="00375CC2">
              <w:rPr>
                <w:rFonts w:cstheme="minorHAnsi"/>
                <w:bCs/>
              </w:rPr>
              <w:t>Proje yürütücüsü ve ortaklarının katkı payı</w:t>
            </w:r>
          </w:p>
        </w:tc>
        <w:tc>
          <w:tcPr>
            <w:tcW w:w="6596" w:type="dxa"/>
            <w:shd w:val="clear" w:color="auto" w:fill="FFFFFF" w:themeFill="background1"/>
            <w:noWrap/>
            <w:vAlign w:val="center"/>
            <w:hideMark/>
          </w:tcPr>
          <w:p w14:paraId="423AE1AB" w14:textId="77777777" w:rsidR="002B18B7" w:rsidRPr="00375CC2" w:rsidRDefault="002B18B7" w:rsidP="000D6841">
            <w:pPr>
              <w:spacing w:after="0" w:line="240" w:lineRule="auto"/>
              <w:rPr>
                <w:rFonts w:cstheme="minorHAnsi"/>
                <w:bCs/>
              </w:rPr>
            </w:pPr>
            <w:r w:rsidRPr="00375CC2">
              <w:rPr>
                <w:rFonts w:cstheme="minorHAnsi"/>
                <w:bCs/>
              </w:rPr>
              <w:t>15,5 Milyon Türk Lirası</w:t>
            </w:r>
          </w:p>
        </w:tc>
      </w:tr>
      <w:tr w:rsidR="002B18B7" w:rsidRPr="00375CC2" w14:paraId="5E30B650" w14:textId="77777777" w:rsidTr="00375CC2">
        <w:trPr>
          <w:trHeight w:val="879"/>
        </w:trPr>
        <w:tc>
          <w:tcPr>
            <w:tcW w:w="2902" w:type="dxa"/>
            <w:shd w:val="clear" w:color="auto" w:fill="FFFFFF" w:themeFill="background1"/>
            <w:vAlign w:val="center"/>
          </w:tcPr>
          <w:p w14:paraId="05E96800" w14:textId="77777777" w:rsidR="002B18B7" w:rsidRPr="00375CC2" w:rsidRDefault="002B18B7" w:rsidP="000D6841">
            <w:pPr>
              <w:spacing w:after="0" w:line="240" w:lineRule="auto"/>
              <w:rPr>
                <w:rFonts w:cstheme="minorHAnsi"/>
                <w:bCs/>
              </w:rPr>
            </w:pPr>
            <w:r w:rsidRPr="00375CC2">
              <w:rPr>
                <w:rFonts w:cstheme="minorHAnsi"/>
                <w:bCs/>
              </w:rPr>
              <w:lastRenderedPageBreak/>
              <w:t>Proje konusu taşınmazların mülkiyet durumu</w:t>
            </w:r>
          </w:p>
        </w:tc>
        <w:tc>
          <w:tcPr>
            <w:tcW w:w="6596" w:type="dxa"/>
            <w:shd w:val="clear" w:color="auto" w:fill="FFFFFF" w:themeFill="background1"/>
            <w:noWrap/>
            <w:vAlign w:val="center"/>
          </w:tcPr>
          <w:p w14:paraId="664773C2" w14:textId="77777777" w:rsidR="002B18B7" w:rsidRPr="00375CC2" w:rsidRDefault="002B18B7" w:rsidP="000D6841">
            <w:pPr>
              <w:spacing w:after="0" w:line="240" w:lineRule="auto"/>
              <w:rPr>
                <w:rFonts w:cstheme="minorHAnsi"/>
                <w:bCs/>
              </w:rPr>
            </w:pPr>
            <w:r w:rsidRPr="00375CC2">
              <w:rPr>
                <w:rFonts w:cstheme="minorHAnsi"/>
                <w:bCs/>
              </w:rPr>
              <w:t>Çine OSB de yer alan 17 dönümlük arsa başvuru sahibine tahsis edilecektir.</w:t>
            </w:r>
          </w:p>
        </w:tc>
      </w:tr>
      <w:tr w:rsidR="002B18B7" w:rsidRPr="00375CC2" w14:paraId="51FDF196" w14:textId="77777777" w:rsidTr="00375CC2">
        <w:trPr>
          <w:trHeight w:val="1172"/>
        </w:trPr>
        <w:tc>
          <w:tcPr>
            <w:tcW w:w="2902" w:type="dxa"/>
            <w:shd w:val="clear" w:color="auto" w:fill="FFFFFF" w:themeFill="background1"/>
            <w:vAlign w:val="center"/>
            <w:hideMark/>
          </w:tcPr>
          <w:p w14:paraId="0DCEF6EE" w14:textId="77777777" w:rsidR="002B18B7" w:rsidRPr="00375CC2" w:rsidRDefault="002B18B7" w:rsidP="000D6841">
            <w:pPr>
              <w:spacing w:after="0" w:line="240" w:lineRule="auto"/>
              <w:rPr>
                <w:rFonts w:cstheme="minorHAnsi"/>
                <w:bCs/>
              </w:rPr>
            </w:pPr>
            <w:r w:rsidRPr="00375CC2">
              <w:rPr>
                <w:rFonts w:cstheme="minorHAnsi"/>
                <w:bCs/>
              </w:rPr>
              <w:t xml:space="preserve">Yapım </w:t>
            </w:r>
            <w:r w:rsidRPr="00375CC2">
              <w:rPr>
                <w:rFonts w:cstheme="minorHAnsi"/>
                <w:bCs/>
              </w:rPr>
              <w:br/>
              <w:t xml:space="preserve">işlerinin tahmini bedelinin proje </w:t>
            </w:r>
            <w:r w:rsidRPr="00375CC2">
              <w:rPr>
                <w:rFonts w:cstheme="minorHAnsi"/>
                <w:bCs/>
              </w:rPr>
              <w:br/>
              <w:t>bütçesine oranı</w:t>
            </w:r>
          </w:p>
        </w:tc>
        <w:tc>
          <w:tcPr>
            <w:tcW w:w="6596" w:type="dxa"/>
            <w:shd w:val="clear" w:color="auto" w:fill="FFFFFF" w:themeFill="background1"/>
            <w:noWrap/>
            <w:vAlign w:val="center"/>
            <w:hideMark/>
          </w:tcPr>
          <w:p w14:paraId="57E3B019" w14:textId="77777777" w:rsidR="002B18B7" w:rsidRPr="00375CC2" w:rsidRDefault="002B18B7" w:rsidP="000D6841">
            <w:pPr>
              <w:spacing w:after="0" w:line="240" w:lineRule="auto"/>
              <w:rPr>
                <w:rFonts w:cstheme="minorHAnsi"/>
                <w:bCs/>
              </w:rPr>
            </w:pPr>
            <w:r w:rsidRPr="00375CC2">
              <w:rPr>
                <w:rFonts w:cstheme="minorHAnsi"/>
                <w:bCs/>
              </w:rPr>
              <w:t>%25</w:t>
            </w:r>
          </w:p>
          <w:p w14:paraId="54E78C4B" w14:textId="77777777" w:rsidR="002B18B7" w:rsidRPr="00375CC2" w:rsidRDefault="002B18B7" w:rsidP="000D6841">
            <w:pPr>
              <w:spacing w:after="0" w:line="240" w:lineRule="auto"/>
              <w:rPr>
                <w:rFonts w:cstheme="minorHAnsi"/>
                <w:bCs/>
              </w:rPr>
            </w:pPr>
          </w:p>
        </w:tc>
      </w:tr>
      <w:tr w:rsidR="002B18B7" w:rsidRPr="00375CC2" w14:paraId="36A4CA48" w14:textId="77777777" w:rsidTr="00375CC2">
        <w:trPr>
          <w:trHeight w:val="596"/>
        </w:trPr>
        <w:tc>
          <w:tcPr>
            <w:tcW w:w="2902" w:type="dxa"/>
            <w:shd w:val="clear" w:color="auto" w:fill="FFFFFF" w:themeFill="background1"/>
            <w:vAlign w:val="center"/>
            <w:hideMark/>
          </w:tcPr>
          <w:p w14:paraId="1629E741" w14:textId="77777777" w:rsidR="002B18B7" w:rsidRPr="00375CC2" w:rsidRDefault="002B18B7" w:rsidP="000D6841">
            <w:pPr>
              <w:spacing w:after="0" w:line="240" w:lineRule="auto"/>
              <w:rPr>
                <w:rFonts w:cstheme="minorHAnsi"/>
                <w:bCs/>
              </w:rPr>
            </w:pPr>
            <w:r w:rsidRPr="00375CC2">
              <w:rPr>
                <w:rFonts w:cstheme="minorHAnsi"/>
                <w:bCs/>
              </w:rPr>
              <w:t xml:space="preserve">Proje uygulama </w:t>
            </w:r>
            <w:r w:rsidRPr="00375CC2">
              <w:rPr>
                <w:rFonts w:cstheme="minorHAnsi"/>
                <w:bCs/>
              </w:rPr>
              <w:br/>
              <w:t>süresi</w:t>
            </w:r>
          </w:p>
        </w:tc>
        <w:tc>
          <w:tcPr>
            <w:tcW w:w="6596" w:type="dxa"/>
            <w:shd w:val="clear" w:color="auto" w:fill="FFFFFF" w:themeFill="background1"/>
            <w:noWrap/>
            <w:vAlign w:val="center"/>
            <w:hideMark/>
          </w:tcPr>
          <w:p w14:paraId="60996155" w14:textId="77777777" w:rsidR="002B18B7" w:rsidRPr="00375CC2" w:rsidRDefault="002B18B7" w:rsidP="000D6841">
            <w:pPr>
              <w:spacing w:after="0" w:line="240" w:lineRule="auto"/>
              <w:rPr>
                <w:rFonts w:cstheme="minorHAnsi"/>
                <w:bCs/>
              </w:rPr>
            </w:pPr>
            <w:r w:rsidRPr="00375CC2">
              <w:rPr>
                <w:rFonts w:cstheme="minorHAnsi"/>
                <w:bCs/>
              </w:rPr>
              <w:t>24 ay</w:t>
            </w:r>
          </w:p>
          <w:p w14:paraId="7737E6F9" w14:textId="77777777" w:rsidR="002B18B7" w:rsidRPr="00375CC2" w:rsidRDefault="002B18B7" w:rsidP="000D6841">
            <w:pPr>
              <w:spacing w:after="0" w:line="240" w:lineRule="auto"/>
              <w:rPr>
                <w:rFonts w:cstheme="minorHAnsi"/>
                <w:bCs/>
              </w:rPr>
            </w:pPr>
          </w:p>
        </w:tc>
      </w:tr>
      <w:tr w:rsidR="002B18B7" w:rsidRPr="00375CC2" w14:paraId="13D5CFCB" w14:textId="77777777" w:rsidTr="00375CC2">
        <w:trPr>
          <w:trHeight w:val="596"/>
        </w:trPr>
        <w:tc>
          <w:tcPr>
            <w:tcW w:w="2902" w:type="dxa"/>
            <w:shd w:val="clear" w:color="auto" w:fill="FFFFFF" w:themeFill="background1"/>
            <w:vAlign w:val="center"/>
          </w:tcPr>
          <w:p w14:paraId="6AF0EE51" w14:textId="77777777" w:rsidR="002B18B7" w:rsidRPr="00375CC2" w:rsidRDefault="002B18B7" w:rsidP="000D6841">
            <w:pPr>
              <w:spacing w:after="0" w:line="240" w:lineRule="auto"/>
              <w:rPr>
                <w:rFonts w:cstheme="minorHAnsi"/>
                <w:bCs/>
              </w:rPr>
            </w:pPr>
            <w:r w:rsidRPr="00375CC2">
              <w:rPr>
                <w:rFonts w:cstheme="minorHAnsi"/>
                <w:bCs/>
              </w:rPr>
              <w:t>Projedeki İşletme Modeli</w:t>
            </w:r>
          </w:p>
        </w:tc>
        <w:tc>
          <w:tcPr>
            <w:tcW w:w="6596" w:type="dxa"/>
            <w:shd w:val="clear" w:color="auto" w:fill="FFFFFF" w:themeFill="background1"/>
            <w:noWrap/>
            <w:vAlign w:val="center"/>
          </w:tcPr>
          <w:p w14:paraId="37F3822D" w14:textId="515F161C" w:rsidR="002B18B7" w:rsidRPr="00375CC2" w:rsidRDefault="002B18B7" w:rsidP="000D6841">
            <w:pPr>
              <w:spacing w:after="0" w:line="240" w:lineRule="auto"/>
              <w:jc w:val="both"/>
              <w:rPr>
                <w:rFonts w:cstheme="minorHAnsi"/>
                <w:bCs/>
              </w:rPr>
            </w:pPr>
            <w:r w:rsidRPr="00375CC2">
              <w:rPr>
                <w:rFonts w:cstheme="minorHAnsi"/>
                <w:bCs/>
              </w:rPr>
              <w:t xml:space="preserve"> İşletmeye alındıktan sonra kurulacak şirket eliyle </w:t>
            </w:r>
            <w:r w:rsidR="00375CC2" w:rsidRPr="00375CC2">
              <w:rPr>
                <w:rFonts w:cstheme="minorHAnsi"/>
                <w:bCs/>
              </w:rPr>
              <w:t>profesyonel</w:t>
            </w:r>
            <w:r w:rsidRPr="00375CC2">
              <w:rPr>
                <w:rFonts w:cstheme="minorHAnsi"/>
                <w:bCs/>
              </w:rPr>
              <w:t xml:space="preserve"> kadrolar ile A.Ş. modeli le yönetilecektir. İşletme sağladığı hizmetlerden eld</w:t>
            </w:r>
            <w:r w:rsidR="00375CC2">
              <w:rPr>
                <w:rFonts w:cstheme="minorHAnsi"/>
                <w:bCs/>
              </w:rPr>
              <w:t>e</w:t>
            </w:r>
            <w:r w:rsidRPr="00375CC2">
              <w:rPr>
                <w:rFonts w:cstheme="minorHAnsi"/>
                <w:bCs/>
              </w:rPr>
              <w:t xml:space="preserve"> ettiği gelirler ile varlığını sürdürecektir.</w:t>
            </w:r>
          </w:p>
        </w:tc>
      </w:tr>
    </w:tbl>
    <w:p w14:paraId="36FFFE4C" w14:textId="0E3C1C5E" w:rsidR="00D5047A" w:rsidRDefault="00D5047A" w:rsidP="002B18B7">
      <w:pPr>
        <w:tabs>
          <w:tab w:val="left" w:pos="2150"/>
          <w:tab w:val="left" w:pos="2355"/>
          <w:tab w:val="left" w:pos="3315"/>
          <w:tab w:val="left" w:pos="4275"/>
          <w:tab w:val="left" w:pos="5235"/>
          <w:tab w:val="left" w:pos="6195"/>
          <w:tab w:val="left" w:pos="7155"/>
        </w:tabs>
        <w:rPr>
          <w:rFonts w:cstheme="minorHAnsi"/>
        </w:rPr>
      </w:pPr>
    </w:p>
    <w:p w14:paraId="3318F939" w14:textId="5EDE51EF" w:rsidR="00375CC2" w:rsidRDefault="00375CC2" w:rsidP="002B18B7">
      <w:pPr>
        <w:tabs>
          <w:tab w:val="left" w:pos="2150"/>
          <w:tab w:val="left" w:pos="2355"/>
          <w:tab w:val="left" w:pos="3315"/>
          <w:tab w:val="left" w:pos="4275"/>
          <w:tab w:val="left" w:pos="5235"/>
          <w:tab w:val="left" w:pos="6195"/>
          <w:tab w:val="left" w:pos="7155"/>
        </w:tabs>
        <w:rPr>
          <w:rFonts w:cstheme="minorHAnsi"/>
        </w:rPr>
      </w:pPr>
    </w:p>
    <w:p w14:paraId="11FA1EC9" w14:textId="77777777" w:rsidR="00375CC2" w:rsidRPr="00375CC2" w:rsidRDefault="00375CC2" w:rsidP="002B18B7">
      <w:pPr>
        <w:tabs>
          <w:tab w:val="left" w:pos="2150"/>
          <w:tab w:val="left" w:pos="2355"/>
          <w:tab w:val="left" w:pos="3315"/>
          <w:tab w:val="left" w:pos="4275"/>
          <w:tab w:val="left" w:pos="5235"/>
          <w:tab w:val="left" w:pos="6195"/>
          <w:tab w:val="left" w:pos="7155"/>
        </w:tabs>
        <w:rPr>
          <w:rFonts w:cstheme="minorHAnsi"/>
        </w:rPr>
      </w:pPr>
    </w:p>
    <w:p w14:paraId="5995D00C" w14:textId="03C1E7EF" w:rsidR="002B18B7" w:rsidRPr="00375CC2" w:rsidRDefault="002B18B7" w:rsidP="002B18B7">
      <w:pPr>
        <w:rPr>
          <w:rFonts w:cstheme="minorHAnsi"/>
          <w:b/>
          <w:bCs/>
        </w:rPr>
      </w:pPr>
      <w:r w:rsidRPr="00375CC2">
        <w:rPr>
          <w:rFonts w:cstheme="minorHAnsi"/>
          <w:b/>
          <w:bCs/>
        </w:rPr>
        <w:t>Proje Arka Planı, Gerekçesi, Hedef ve Amaçları</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80"/>
        <w:gridCol w:w="7134"/>
      </w:tblGrid>
      <w:tr w:rsidR="002B18B7" w:rsidRPr="00375CC2" w14:paraId="66D389FD" w14:textId="77777777" w:rsidTr="00D642E5">
        <w:trPr>
          <w:trHeight w:val="813"/>
        </w:trPr>
        <w:tc>
          <w:tcPr>
            <w:tcW w:w="2080" w:type="dxa"/>
            <w:shd w:val="clear" w:color="auto" w:fill="FFFFFF" w:themeFill="background1"/>
            <w:vAlign w:val="center"/>
            <w:hideMark/>
          </w:tcPr>
          <w:p w14:paraId="635B4C13" w14:textId="77777777" w:rsidR="002B18B7" w:rsidRPr="00375CC2" w:rsidRDefault="002B18B7" w:rsidP="007D4B18">
            <w:pPr>
              <w:spacing w:after="0"/>
              <w:rPr>
                <w:rFonts w:cstheme="minorHAnsi"/>
                <w:bCs/>
              </w:rPr>
            </w:pPr>
            <w:r w:rsidRPr="00375CC2">
              <w:rPr>
                <w:rFonts w:cstheme="minorHAnsi"/>
                <w:bCs/>
              </w:rPr>
              <w:t>Projenin arka planı ve gerekçesi</w:t>
            </w:r>
          </w:p>
        </w:tc>
        <w:tc>
          <w:tcPr>
            <w:tcW w:w="7134" w:type="dxa"/>
            <w:shd w:val="clear" w:color="auto" w:fill="FFFFFF" w:themeFill="background1"/>
            <w:noWrap/>
            <w:vAlign w:val="center"/>
            <w:hideMark/>
          </w:tcPr>
          <w:p w14:paraId="40826E70" w14:textId="1F47D065" w:rsidR="002B18B7" w:rsidRPr="00375CC2" w:rsidRDefault="002B18B7" w:rsidP="007D4B18">
            <w:pPr>
              <w:spacing w:after="0"/>
              <w:jc w:val="both"/>
              <w:rPr>
                <w:rFonts w:cstheme="minorHAnsi"/>
                <w:bCs/>
                <w:iCs/>
              </w:rPr>
            </w:pPr>
            <w:r w:rsidRPr="00375CC2">
              <w:rPr>
                <w:rFonts w:cstheme="minorHAnsi"/>
                <w:bCs/>
                <w:iCs/>
              </w:rPr>
              <w:t xml:space="preserve">Aydın il sofralık </w:t>
            </w:r>
            <w:r w:rsidR="00375CC2" w:rsidRPr="00375CC2">
              <w:rPr>
                <w:rFonts w:cstheme="minorHAnsi"/>
                <w:bCs/>
                <w:iCs/>
              </w:rPr>
              <w:t>zeytinyağı</w:t>
            </w:r>
            <w:r w:rsidRPr="00375CC2">
              <w:rPr>
                <w:rFonts w:cstheme="minorHAnsi"/>
                <w:bCs/>
                <w:iCs/>
              </w:rPr>
              <w:t xml:space="preserve"> üretiminde ilk sırada yer almaktadır. Buna rağmen sektörün üç önemli sorunu bulunmaktadır. Bunlar </w:t>
            </w:r>
            <w:r w:rsidR="00375CC2" w:rsidRPr="00375CC2">
              <w:rPr>
                <w:rFonts w:cstheme="minorHAnsi"/>
                <w:bCs/>
                <w:iCs/>
              </w:rPr>
              <w:t>tağşiş</w:t>
            </w:r>
            <w:r w:rsidRPr="00375CC2">
              <w:rPr>
                <w:rFonts w:cstheme="minorHAnsi"/>
                <w:bCs/>
                <w:iCs/>
              </w:rPr>
              <w:t>, kalite, katma değer ve fiyat istikrarıdır. Bu durumun nedenleri incelendiğinde zeytinyağı değer zincirinin işleme ve dağıtım bölümlerinde sorunlar olduğu görülmektedir. Depolamada yaşanan sorunlar ürünün kalitesini etkilemekte bu durum hem ürün fiyatlarına yansımakta hem de marka değerine zarar vermektedir. Ayrıca Tonajlı ihracatta istenen miktar ve kalitede ürün tedarikinde zorluklar yaşanmakta ve karışık yağ kullanıma gidilmektedir. Tek başına Türkiye zeytin üretiminin yaklaşık yüzde yirmisini karşılayan Aydın İlinde Dünya çapında ödüllü butik işletmeler bulunmasına rağmen zeytinyağı halen eski usul metotlarla depolanmaktadır. Zeytinyağı içinde bulunan bileşiklerin insan sağlığına yararlı olarak kalabilmesi için özel koşullarda depolanması gerekmektedir. Kuruluş yeri olarak seçilen Çine ilçesinin 40 km çapında yer alan Söke, Karpuzlu, Efeler, Bozdoğan ve Milas ilçeleri yer almakta ve bu ilçeler toplam zeytinyağı üretiminin yaklaşık yüzde 65’ini karşılamaktadır. Lisanslı deponun kurulması halinde özellikle zeytin var yılında yaşanan arz fazlası uygun koşullarda muhafaza edilecektir.</w:t>
            </w:r>
          </w:p>
        </w:tc>
      </w:tr>
      <w:tr w:rsidR="002B18B7" w:rsidRPr="00375CC2" w14:paraId="32E8E6E7" w14:textId="77777777" w:rsidTr="00D642E5">
        <w:trPr>
          <w:trHeight w:val="813"/>
        </w:trPr>
        <w:tc>
          <w:tcPr>
            <w:tcW w:w="2080" w:type="dxa"/>
            <w:shd w:val="clear" w:color="auto" w:fill="FFFFFF" w:themeFill="background1"/>
            <w:vAlign w:val="center"/>
            <w:hideMark/>
          </w:tcPr>
          <w:p w14:paraId="5C619DCD" w14:textId="77777777" w:rsidR="002B18B7" w:rsidRPr="00375CC2" w:rsidRDefault="002B18B7" w:rsidP="007D4B18">
            <w:pPr>
              <w:spacing w:after="0"/>
              <w:rPr>
                <w:rFonts w:cstheme="minorHAnsi"/>
                <w:bCs/>
              </w:rPr>
            </w:pPr>
            <w:r w:rsidRPr="00375CC2">
              <w:rPr>
                <w:rFonts w:cstheme="minorHAnsi"/>
                <w:bCs/>
              </w:rPr>
              <w:t xml:space="preserve">Projenin genel hedefi </w:t>
            </w:r>
          </w:p>
        </w:tc>
        <w:tc>
          <w:tcPr>
            <w:tcW w:w="7134" w:type="dxa"/>
            <w:shd w:val="clear" w:color="auto" w:fill="FFFFFF" w:themeFill="background1"/>
            <w:noWrap/>
            <w:vAlign w:val="center"/>
            <w:hideMark/>
          </w:tcPr>
          <w:p w14:paraId="27EFBB15" w14:textId="77777777" w:rsidR="002B18B7" w:rsidRPr="00375CC2" w:rsidRDefault="002B18B7" w:rsidP="007D4B18">
            <w:pPr>
              <w:spacing w:after="0"/>
              <w:jc w:val="both"/>
              <w:rPr>
                <w:rFonts w:cstheme="minorHAnsi"/>
                <w:bCs/>
              </w:rPr>
            </w:pPr>
            <w:r w:rsidRPr="00375CC2">
              <w:rPr>
                <w:rFonts w:cstheme="minorHAnsi"/>
                <w:bCs/>
              </w:rPr>
              <w:t>Zeytinyağında kalite ve katma değerinin artırılmasına katkı sağlamak amacıyla Çine ilçesinde lisanslı depoculuk modelinin uygulanması</w:t>
            </w:r>
          </w:p>
        </w:tc>
      </w:tr>
      <w:tr w:rsidR="002B18B7" w:rsidRPr="00375CC2" w14:paraId="7754BE50" w14:textId="77777777" w:rsidTr="00D642E5">
        <w:trPr>
          <w:trHeight w:val="813"/>
        </w:trPr>
        <w:tc>
          <w:tcPr>
            <w:tcW w:w="2080" w:type="dxa"/>
            <w:shd w:val="clear" w:color="auto" w:fill="FFFFFF" w:themeFill="background1"/>
            <w:noWrap/>
            <w:vAlign w:val="center"/>
            <w:hideMark/>
          </w:tcPr>
          <w:p w14:paraId="2BEEF054" w14:textId="77777777" w:rsidR="002B18B7" w:rsidRPr="00375CC2" w:rsidRDefault="002B18B7" w:rsidP="007D4B18">
            <w:pPr>
              <w:spacing w:after="0"/>
              <w:rPr>
                <w:rFonts w:cstheme="minorHAnsi"/>
                <w:bCs/>
              </w:rPr>
            </w:pPr>
            <w:r w:rsidRPr="00375CC2">
              <w:rPr>
                <w:rFonts w:cstheme="minorHAnsi"/>
                <w:bCs/>
              </w:rPr>
              <w:t>Proje amaçları</w:t>
            </w:r>
          </w:p>
        </w:tc>
        <w:tc>
          <w:tcPr>
            <w:tcW w:w="7134" w:type="dxa"/>
            <w:shd w:val="clear" w:color="auto" w:fill="FFFFFF" w:themeFill="background1"/>
            <w:noWrap/>
            <w:vAlign w:val="center"/>
            <w:hideMark/>
          </w:tcPr>
          <w:p w14:paraId="08869A24" w14:textId="77777777" w:rsidR="002B18B7" w:rsidRPr="00375CC2" w:rsidRDefault="002B18B7" w:rsidP="007D4B18">
            <w:pPr>
              <w:spacing w:after="0"/>
              <w:jc w:val="both"/>
              <w:rPr>
                <w:rFonts w:cstheme="minorHAnsi"/>
                <w:bCs/>
              </w:rPr>
            </w:pPr>
            <w:r w:rsidRPr="00375CC2">
              <w:rPr>
                <w:rFonts w:cstheme="minorHAnsi"/>
                <w:bCs/>
              </w:rPr>
              <w:t>Var yılında oluşan arz fazlasını uygun koşullarda depolamak</w:t>
            </w:r>
          </w:p>
          <w:p w14:paraId="2ED3FF77" w14:textId="77777777" w:rsidR="002B18B7" w:rsidRPr="00375CC2" w:rsidRDefault="002B18B7" w:rsidP="007D4B18">
            <w:pPr>
              <w:spacing w:after="0"/>
              <w:jc w:val="both"/>
              <w:rPr>
                <w:rFonts w:cstheme="minorHAnsi"/>
                <w:bCs/>
              </w:rPr>
            </w:pPr>
            <w:r w:rsidRPr="00375CC2">
              <w:rPr>
                <w:rFonts w:cstheme="minorHAnsi"/>
                <w:bCs/>
              </w:rPr>
              <w:t>Arz istikrarını sağlamak</w:t>
            </w:r>
          </w:p>
          <w:p w14:paraId="15FC4E67" w14:textId="77777777" w:rsidR="002B18B7" w:rsidRPr="00375CC2" w:rsidRDefault="002B18B7" w:rsidP="007D4B18">
            <w:pPr>
              <w:spacing w:after="0"/>
              <w:jc w:val="both"/>
              <w:rPr>
                <w:rFonts w:cstheme="minorHAnsi"/>
                <w:bCs/>
              </w:rPr>
            </w:pPr>
            <w:r w:rsidRPr="00375CC2">
              <w:rPr>
                <w:rFonts w:cstheme="minorHAnsi"/>
                <w:bCs/>
              </w:rPr>
              <w:t>Fiyat istikrarını sağlamak</w:t>
            </w:r>
          </w:p>
          <w:p w14:paraId="0B58748D" w14:textId="77777777" w:rsidR="002B18B7" w:rsidRPr="00375CC2" w:rsidRDefault="002B18B7" w:rsidP="007D4B18">
            <w:pPr>
              <w:spacing w:after="0"/>
              <w:jc w:val="both"/>
              <w:rPr>
                <w:rFonts w:cstheme="minorHAnsi"/>
                <w:bCs/>
              </w:rPr>
            </w:pPr>
            <w:r w:rsidRPr="00375CC2">
              <w:rPr>
                <w:rFonts w:cstheme="minorHAnsi"/>
                <w:bCs/>
              </w:rPr>
              <w:t>Kalitede artışı sağlamak</w:t>
            </w:r>
          </w:p>
          <w:p w14:paraId="5B7C025D" w14:textId="77777777" w:rsidR="002B18B7" w:rsidRPr="00375CC2" w:rsidRDefault="002B18B7" w:rsidP="007D4B18">
            <w:pPr>
              <w:spacing w:after="0"/>
              <w:jc w:val="both"/>
              <w:rPr>
                <w:rFonts w:cstheme="minorHAnsi"/>
                <w:bCs/>
              </w:rPr>
            </w:pPr>
            <w:r w:rsidRPr="00375CC2">
              <w:rPr>
                <w:rFonts w:cstheme="minorHAnsi"/>
                <w:bCs/>
              </w:rPr>
              <w:t>Katma değeri artırmak</w:t>
            </w:r>
          </w:p>
          <w:p w14:paraId="3F738C04" w14:textId="77777777" w:rsidR="002B18B7" w:rsidRPr="00375CC2" w:rsidRDefault="002B18B7" w:rsidP="007D4B18">
            <w:pPr>
              <w:spacing w:after="0"/>
              <w:jc w:val="both"/>
              <w:rPr>
                <w:rFonts w:cstheme="minorHAnsi"/>
                <w:bCs/>
              </w:rPr>
            </w:pPr>
            <w:r w:rsidRPr="00375CC2">
              <w:rPr>
                <w:rFonts w:cstheme="minorHAnsi"/>
                <w:bCs/>
              </w:rPr>
              <w:t>Tağşişin önüne geçmek</w:t>
            </w:r>
          </w:p>
          <w:p w14:paraId="4ECF5450" w14:textId="77777777" w:rsidR="002B18B7" w:rsidRPr="00375CC2" w:rsidRDefault="002B18B7" w:rsidP="007D4B18">
            <w:pPr>
              <w:spacing w:after="0"/>
              <w:jc w:val="both"/>
              <w:rPr>
                <w:rFonts w:cstheme="minorHAnsi"/>
                <w:bCs/>
              </w:rPr>
            </w:pPr>
            <w:r w:rsidRPr="00375CC2">
              <w:rPr>
                <w:rFonts w:cstheme="minorHAnsi"/>
                <w:bCs/>
              </w:rPr>
              <w:t>Marka değerini artırmak</w:t>
            </w:r>
          </w:p>
          <w:p w14:paraId="02E25942" w14:textId="77777777" w:rsidR="002B18B7" w:rsidRPr="00375CC2" w:rsidRDefault="002B18B7" w:rsidP="007D4B18">
            <w:pPr>
              <w:spacing w:after="0"/>
              <w:jc w:val="both"/>
              <w:rPr>
                <w:rFonts w:cstheme="minorHAnsi"/>
                <w:bCs/>
              </w:rPr>
            </w:pPr>
            <w:r w:rsidRPr="00375CC2">
              <w:rPr>
                <w:rFonts w:cstheme="minorHAnsi"/>
                <w:bCs/>
              </w:rPr>
              <w:lastRenderedPageBreak/>
              <w:t>Fenol bileşiklerinin yapısını muhafaza ederek tibbi yararlarının korunması</w:t>
            </w:r>
          </w:p>
          <w:p w14:paraId="4086E46F" w14:textId="77777777" w:rsidR="002B18B7" w:rsidRPr="00375CC2" w:rsidRDefault="002B18B7" w:rsidP="007D4B18">
            <w:pPr>
              <w:spacing w:after="0"/>
              <w:jc w:val="both"/>
              <w:rPr>
                <w:rFonts w:cstheme="minorHAnsi"/>
                <w:bCs/>
              </w:rPr>
            </w:pPr>
            <w:r w:rsidRPr="00375CC2">
              <w:rPr>
                <w:rFonts w:cstheme="minorHAnsi"/>
                <w:bCs/>
              </w:rPr>
              <w:t>Değer zincirinin güçlendirilmesi</w:t>
            </w:r>
          </w:p>
          <w:p w14:paraId="11F65DA8" w14:textId="77777777" w:rsidR="002B18B7" w:rsidRPr="00375CC2" w:rsidRDefault="002B18B7" w:rsidP="007D4B18">
            <w:pPr>
              <w:spacing w:after="0"/>
              <w:jc w:val="both"/>
              <w:rPr>
                <w:rFonts w:cstheme="minorHAnsi"/>
                <w:bCs/>
              </w:rPr>
            </w:pPr>
            <w:r w:rsidRPr="00375CC2">
              <w:rPr>
                <w:rFonts w:cstheme="minorHAnsi"/>
                <w:bCs/>
              </w:rPr>
              <w:t>İhracatın artırılması</w:t>
            </w:r>
          </w:p>
          <w:p w14:paraId="3373ACA8" w14:textId="77777777" w:rsidR="002B18B7" w:rsidRPr="00375CC2" w:rsidRDefault="002B18B7" w:rsidP="007D4B18">
            <w:pPr>
              <w:spacing w:after="0"/>
              <w:jc w:val="both"/>
              <w:rPr>
                <w:rFonts w:cstheme="minorHAnsi"/>
                <w:bCs/>
              </w:rPr>
            </w:pPr>
            <w:r w:rsidRPr="00375CC2">
              <w:rPr>
                <w:rFonts w:cstheme="minorHAnsi"/>
                <w:bCs/>
              </w:rPr>
              <w:t>Gıda güvenliğinin ve sanitasyonun sağlanması</w:t>
            </w:r>
          </w:p>
          <w:p w14:paraId="77B36C77" w14:textId="77777777" w:rsidR="002B18B7" w:rsidRPr="00375CC2" w:rsidRDefault="002B18B7" w:rsidP="007D4B18">
            <w:pPr>
              <w:spacing w:after="0"/>
              <w:jc w:val="both"/>
              <w:rPr>
                <w:rFonts w:cstheme="minorHAnsi"/>
                <w:bCs/>
              </w:rPr>
            </w:pPr>
            <w:r w:rsidRPr="00375CC2">
              <w:rPr>
                <w:rFonts w:cstheme="minorHAnsi"/>
                <w:bCs/>
              </w:rPr>
              <w:t>Medikal ve Kozmetik bakım ürünleri üretimine kaliteli girdi temini</w:t>
            </w:r>
          </w:p>
          <w:p w14:paraId="3954FD5A" w14:textId="77777777" w:rsidR="002B18B7" w:rsidRPr="00375CC2" w:rsidRDefault="002B18B7" w:rsidP="007D4B18">
            <w:pPr>
              <w:spacing w:after="0"/>
              <w:jc w:val="both"/>
              <w:rPr>
                <w:rFonts w:cstheme="minorHAnsi"/>
                <w:bCs/>
              </w:rPr>
            </w:pPr>
            <w:r w:rsidRPr="00375CC2">
              <w:rPr>
                <w:rFonts w:cstheme="minorHAnsi"/>
                <w:bCs/>
              </w:rPr>
              <w:t>Test ve analiz süreçlerinin güçlendirilmesi</w:t>
            </w:r>
          </w:p>
          <w:p w14:paraId="0C8843BC" w14:textId="77777777" w:rsidR="002B18B7" w:rsidRPr="00375CC2" w:rsidRDefault="002B18B7" w:rsidP="007D4B18">
            <w:pPr>
              <w:spacing w:after="0"/>
              <w:jc w:val="both"/>
              <w:rPr>
                <w:rFonts w:cstheme="minorHAnsi"/>
                <w:bCs/>
              </w:rPr>
            </w:pPr>
            <w:r w:rsidRPr="00375CC2">
              <w:rPr>
                <w:rFonts w:cstheme="minorHAnsi"/>
                <w:bCs/>
              </w:rPr>
              <w:t>Ticaretin dijitalleştirilerek kayıt altına alınması</w:t>
            </w:r>
          </w:p>
          <w:p w14:paraId="629B3533" w14:textId="77777777" w:rsidR="002B18B7" w:rsidRPr="00375CC2" w:rsidRDefault="002B18B7" w:rsidP="007D4B18">
            <w:pPr>
              <w:spacing w:after="0"/>
              <w:jc w:val="both"/>
              <w:rPr>
                <w:rFonts w:cstheme="minorHAnsi"/>
                <w:bCs/>
              </w:rPr>
            </w:pPr>
            <w:r w:rsidRPr="00375CC2">
              <w:rPr>
                <w:rFonts w:cstheme="minorHAnsi"/>
                <w:bCs/>
              </w:rPr>
              <w:t>Rekabet gücünün artırılması</w:t>
            </w:r>
          </w:p>
        </w:tc>
      </w:tr>
      <w:tr w:rsidR="002B18B7" w:rsidRPr="00375CC2" w14:paraId="7BA466FD" w14:textId="77777777" w:rsidTr="00D642E5">
        <w:trPr>
          <w:trHeight w:val="813"/>
        </w:trPr>
        <w:tc>
          <w:tcPr>
            <w:tcW w:w="2080" w:type="dxa"/>
            <w:shd w:val="clear" w:color="auto" w:fill="FFFFFF" w:themeFill="background1"/>
            <w:vAlign w:val="center"/>
            <w:hideMark/>
          </w:tcPr>
          <w:p w14:paraId="09160CA2" w14:textId="77777777" w:rsidR="002B18B7" w:rsidRPr="00375CC2" w:rsidRDefault="002B18B7" w:rsidP="007D4B18">
            <w:pPr>
              <w:spacing w:after="0"/>
              <w:rPr>
                <w:rFonts w:cstheme="minorHAnsi"/>
                <w:bCs/>
              </w:rPr>
            </w:pPr>
            <w:r w:rsidRPr="00375CC2">
              <w:rPr>
                <w:rFonts w:cstheme="minorHAnsi"/>
                <w:bCs/>
              </w:rPr>
              <w:lastRenderedPageBreak/>
              <w:t xml:space="preserve">Bölge Planı ile </w:t>
            </w:r>
            <w:r w:rsidRPr="00375CC2">
              <w:rPr>
                <w:rFonts w:cstheme="minorHAnsi"/>
                <w:bCs/>
              </w:rPr>
              <w:br/>
              <w:t>olan ilişkisi</w:t>
            </w:r>
          </w:p>
        </w:tc>
        <w:tc>
          <w:tcPr>
            <w:tcW w:w="7134" w:type="dxa"/>
            <w:shd w:val="clear" w:color="auto" w:fill="FFFFFF" w:themeFill="background1"/>
            <w:noWrap/>
            <w:vAlign w:val="center"/>
            <w:hideMark/>
          </w:tcPr>
          <w:p w14:paraId="2DEF6936" w14:textId="77777777" w:rsidR="002B18B7" w:rsidRPr="00375CC2" w:rsidRDefault="002B18B7" w:rsidP="007D4B18">
            <w:pPr>
              <w:spacing w:after="0" w:line="360" w:lineRule="auto"/>
              <w:jc w:val="both"/>
              <w:rPr>
                <w:rFonts w:cstheme="minorHAnsi"/>
              </w:rPr>
            </w:pPr>
            <w:r w:rsidRPr="00375CC2">
              <w:rPr>
                <w:rFonts w:cstheme="minorHAnsi"/>
              </w:rPr>
              <w:t xml:space="preserve">Ajansın 2014-2023 dönemini kapsayan bölge planında Yüksek katma değer ve yenilik odaklı üretim ekseni başlığı altında, </w:t>
            </w:r>
          </w:p>
          <w:p w14:paraId="54A40599" w14:textId="77777777" w:rsidR="002B18B7" w:rsidRPr="00375CC2" w:rsidRDefault="002B18B7" w:rsidP="007D4B18">
            <w:pPr>
              <w:spacing w:after="0" w:line="360" w:lineRule="auto"/>
              <w:jc w:val="both"/>
              <w:rPr>
                <w:rFonts w:cstheme="minorHAnsi"/>
              </w:rPr>
            </w:pPr>
            <w:r w:rsidRPr="00375CC2">
              <w:rPr>
                <w:rFonts w:cstheme="minorHAnsi"/>
              </w:rPr>
              <w:t>Kalite odaklı üreten, verimliliği yüksek, markalaşmış, uluslararası rekabet gücüne sahip tarım ve gıda sektörü dönüşümünün sağlanması amaçlanmaktadır. Planın 161,172,173 ve 174. Stratejileri direk tarımsal ürünlerin depolanması ve katma değerli hale getirilmesi ile ilgilidir</w:t>
            </w:r>
          </w:p>
          <w:p w14:paraId="33779546" w14:textId="77777777" w:rsidR="002B18B7" w:rsidRPr="00375CC2" w:rsidRDefault="002B18B7" w:rsidP="007D4B18">
            <w:pPr>
              <w:spacing w:after="0" w:line="360" w:lineRule="auto"/>
              <w:jc w:val="both"/>
              <w:rPr>
                <w:rFonts w:cstheme="minorHAnsi"/>
              </w:rPr>
            </w:pPr>
            <w:r w:rsidRPr="00375CC2">
              <w:rPr>
                <w:rFonts w:cstheme="minorHAnsi"/>
              </w:rPr>
              <w:t xml:space="preserve">161.Strateji; Bölge zeytin, zeytinyağı, üzüm, incir, kestane, kekik, badem, narenciye ve su ürünleri gibi ürünlerin üretiminde ülke genelinde oldukça önemli bir konumdadır. Fakat söz konusu ürünlerde markalaşma ve tanıtım eksikliği bulunmaktadır. </w:t>
            </w:r>
          </w:p>
          <w:p w14:paraId="0DA67E57" w14:textId="77777777" w:rsidR="002B18B7" w:rsidRPr="00375CC2" w:rsidRDefault="002B18B7" w:rsidP="007D4B18">
            <w:pPr>
              <w:spacing w:after="0" w:line="360" w:lineRule="auto"/>
              <w:jc w:val="both"/>
              <w:rPr>
                <w:rFonts w:cstheme="minorHAnsi"/>
              </w:rPr>
            </w:pPr>
            <w:r w:rsidRPr="00375CC2">
              <w:rPr>
                <w:rFonts w:cstheme="minorHAnsi"/>
              </w:rPr>
              <w:t>172. Strateji; Tarım ürünlerine yönelik depolama imkanları artırılacak,</w:t>
            </w:r>
            <w:r w:rsidRPr="00375CC2">
              <w:rPr>
                <w:rFonts w:cstheme="minorHAnsi"/>
              </w:rPr>
              <w:br/>
              <w:t>lisanslı depoculuk şirketlerinin ve ürün ihtisas borsalarının kurulmasına yönelik çalışmalar yürütülecektir.</w:t>
            </w:r>
          </w:p>
          <w:p w14:paraId="47499643" w14:textId="77777777" w:rsidR="002B18B7" w:rsidRPr="00375CC2" w:rsidRDefault="002B18B7" w:rsidP="007D4B18">
            <w:pPr>
              <w:spacing w:after="0" w:line="360" w:lineRule="auto"/>
              <w:jc w:val="both"/>
              <w:rPr>
                <w:rFonts w:cstheme="minorHAnsi"/>
              </w:rPr>
            </w:pPr>
            <w:r w:rsidRPr="00375CC2">
              <w:rPr>
                <w:rFonts w:cstheme="minorHAnsi"/>
              </w:rPr>
              <w:t>173. Strateji; Üretimde öne çıkan ürünlere yönelik markalaşma yatırımları, etkin tanıtım ve ortak pazarlama faaliyetleri, ortak satış kanalları oluşturulması desteklenecektir.</w:t>
            </w:r>
          </w:p>
          <w:p w14:paraId="6D166D31" w14:textId="77777777" w:rsidR="002B18B7" w:rsidRPr="00375CC2" w:rsidRDefault="002B18B7" w:rsidP="007D4B18">
            <w:pPr>
              <w:spacing w:after="0" w:line="360" w:lineRule="auto"/>
              <w:jc w:val="both"/>
              <w:rPr>
                <w:rFonts w:cstheme="minorHAnsi"/>
              </w:rPr>
            </w:pPr>
            <w:r w:rsidRPr="00375CC2">
              <w:rPr>
                <w:rFonts w:cstheme="minorHAnsi"/>
              </w:rPr>
              <w:t>174. Strateji; Tarımsal işletme ölçeklerinin artırılmasına yönelik ortaklığa dayalı yatırımlar desteklenecektir.</w:t>
            </w:r>
          </w:p>
          <w:p w14:paraId="1067DD60" w14:textId="77777777" w:rsidR="002B18B7" w:rsidRPr="00375CC2" w:rsidRDefault="002B18B7" w:rsidP="007D4B18">
            <w:pPr>
              <w:spacing w:after="0"/>
              <w:jc w:val="both"/>
              <w:rPr>
                <w:rFonts w:cstheme="minorHAnsi"/>
                <w:bCs/>
              </w:rPr>
            </w:pPr>
            <w:r w:rsidRPr="00375CC2">
              <w:rPr>
                <w:rFonts w:cstheme="minorHAnsi"/>
              </w:rPr>
              <w:t>175. Strateji; Üreticilerin örgütlenmeleri teşvik edilecek ve kurumsal</w:t>
            </w:r>
            <w:r w:rsidRPr="00375CC2">
              <w:rPr>
                <w:rFonts w:cstheme="minorHAnsi"/>
              </w:rPr>
              <w:br/>
              <w:t>altyapılarının güçlendirilmesi sağlanacaktır</w:t>
            </w:r>
          </w:p>
        </w:tc>
      </w:tr>
      <w:tr w:rsidR="002B18B7" w:rsidRPr="00375CC2" w14:paraId="73753F85" w14:textId="77777777" w:rsidTr="00D642E5">
        <w:trPr>
          <w:trHeight w:val="879"/>
        </w:trPr>
        <w:tc>
          <w:tcPr>
            <w:tcW w:w="2080" w:type="dxa"/>
            <w:shd w:val="clear" w:color="auto" w:fill="FFFFFF" w:themeFill="background1"/>
            <w:vAlign w:val="center"/>
            <w:hideMark/>
          </w:tcPr>
          <w:p w14:paraId="6D10042C" w14:textId="77777777" w:rsidR="002B18B7" w:rsidRPr="00375CC2" w:rsidRDefault="002B18B7" w:rsidP="007D4B18">
            <w:pPr>
              <w:spacing w:after="0"/>
              <w:rPr>
                <w:rFonts w:cstheme="minorHAnsi"/>
                <w:bCs/>
              </w:rPr>
            </w:pPr>
            <w:r w:rsidRPr="00375CC2">
              <w:rPr>
                <w:rFonts w:cstheme="minorHAnsi"/>
                <w:bCs/>
              </w:rPr>
              <w:t xml:space="preserve">Ulusal Plan ve </w:t>
            </w:r>
            <w:r w:rsidRPr="00375CC2">
              <w:rPr>
                <w:rFonts w:cstheme="minorHAnsi"/>
                <w:bCs/>
              </w:rPr>
              <w:br/>
              <w:t xml:space="preserve">Stratejiler ile </w:t>
            </w:r>
            <w:r w:rsidRPr="00375CC2">
              <w:rPr>
                <w:rFonts w:cstheme="minorHAnsi"/>
                <w:bCs/>
              </w:rPr>
              <w:br/>
              <w:t>olan ilişkiler</w:t>
            </w:r>
          </w:p>
        </w:tc>
        <w:tc>
          <w:tcPr>
            <w:tcW w:w="7134" w:type="dxa"/>
            <w:shd w:val="clear" w:color="auto" w:fill="FFFFFF" w:themeFill="background1"/>
            <w:noWrap/>
            <w:vAlign w:val="center"/>
            <w:hideMark/>
          </w:tcPr>
          <w:p w14:paraId="1A7D0D63" w14:textId="77777777" w:rsidR="002B18B7" w:rsidRPr="00375CC2" w:rsidRDefault="002B18B7" w:rsidP="007D4B18">
            <w:pPr>
              <w:pStyle w:val="Default"/>
              <w:jc w:val="both"/>
              <w:rPr>
                <w:rFonts w:asciiTheme="minorHAnsi" w:hAnsiTheme="minorHAnsi" w:cstheme="minorHAnsi"/>
                <w:sz w:val="22"/>
                <w:szCs w:val="22"/>
              </w:rPr>
            </w:pPr>
            <w:r w:rsidRPr="00375CC2">
              <w:rPr>
                <w:rFonts w:asciiTheme="minorHAnsi" w:hAnsiTheme="minorHAnsi" w:cstheme="minorHAnsi"/>
                <w:sz w:val="22"/>
                <w:szCs w:val="22"/>
              </w:rPr>
              <w:t>TÜBİTAK Türkiye Sanayi ve Sevk İdare Enstitüsü (TÜSSİDE)</w:t>
            </w:r>
          </w:p>
          <w:p w14:paraId="4A775D1D" w14:textId="77777777" w:rsidR="002B18B7" w:rsidRPr="00375CC2" w:rsidRDefault="002B18B7" w:rsidP="007D4B18">
            <w:pPr>
              <w:pStyle w:val="Default"/>
              <w:jc w:val="both"/>
              <w:rPr>
                <w:rFonts w:asciiTheme="minorHAnsi" w:hAnsiTheme="minorHAnsi" w:cstheme="minorHAnsi"/>
                <w:sz w:val="22"/>
                <w:szCs w:val="22"/>
              </w:rPr>
            </w:pPr>
            <w:r w:rsidRPr="00375CC2">
              <w:rPr>
                <w:rFonts w:asciiTheme="minorHAnsi" w:hAnsiTheme="minorHAnsi" w:cstheme="minorHAnsi"/>
                <w:sz w:val="22"/>
                <w:szCs w:val="22"/>
              </w:rPr>
              <w:t>koordinatörlüğünde yürütülen “Zeytin ve Zeytinyağı Sektörü Ulusal Kümelenme Stratejilerinin Geliştirilmesi Projesi” kapsamında hazırlanan “Zeytin ve Zeytinyağı Sektörü Ulusal Kümelenme Stratejisi</w:t>
            </w:r>
          </w:p>
          <w:p w14:paraId="603C0CAE" w14:textId="77777777" w:rsidR="002B18B7" w:rsidRPr="00375CC2" w:rsidRDefault="002B18B7" w:rsidP="007D4B18">
            <w:pPr>
              <w:pStyle w:val="Default"/>
              <w:jc w:val="both"/>
              <w:rPr>
                <w:rFonts w:asciiTheme="minorHAnsi" w:hAnsiTheme="minorHAnsi" w:cstheme="minorHAnsi"/>
                <w:sz w:val="22"/>
                <w:szCs w:val="22"/>
              </w:rPr>
            </w:pPr>
            <w:r w:rsidRPr="00375CC2">
              <w:rPr>
                <w:rFonts w:asciiTheme="minorHAnsi" w:hAnsiTheme="minorHAnsi" w:cstheme="minorHAnsi"/>
                <w:sz w:val="22"/>
                <w:szCs w:val="22"/>
              </w:rPr>
              <w:t>Raporu”nda ortak rekabet alanları olarak rekabetçilik ve kalitenin artırılması üretimin artırılması planlanması başlıkları altında sektörde güncel teknolojilerin kullanımının teşvik edilmesi</w:t>
            </w:r>
          </w:p>
          <w:p w14:paraId="7ABF65AB" w14:textId="77777777" w:rsidR="002B18B7" w:rsidRPr="00375CC2" w:rsidRDefault="002B18B7" w:rsidP="007D4B18">
            <w:pPr>
              <w:pStyle w:val="Default"/>
              <w:jc w:val="both"/>
              <w:rPr>
                <w:rFonts w:asciiTheme="minorHAnsi" w:hAnsiTheme="minorHAnsi" w:cstheme="minorHAnsi"/>
                <w:sz w:val="22"/>
                <w:szCs w:val="22"/>
              </w:rPr>
            </w:pPr>
          </w:p>
          <w:p w14:paraId="1BAC57FF" w14:textId="77777777" w:rsidR="002B18B7" w:rsidRPr="00375CC2" w:rsidRDefault="002B18B7" w:rsidP="007D4B18">
            <w:pPr>
              <w:pStyle w:val="Default"/>
              <w:jc w:val="both"/>
              <w:rPr>
                <w:rFonts w:asciiTheme="minorHAnsi" w:hAnsiTheme="minorHAnsi" w:cstheme="minorHAnsi"/>
                <w:sz w:val="22"/>
                <w:szCs w:val="22"/>
              </w:rPr>
            </w:pPr>
            <w:r w:rsidRPr="00375CC2">
              <w:rPr>
                <w:rFonts w:asciiTheme="minorHAnsi" w:hAnsiTheme="minorHAnsi" w:cstheme="minorHAnsi"/>
                <w:sz w:val="22"/>
                <w:szCs w:val="22"/>
              </w:rPr>
              <w:t>UZZK tarafından yayımlanan raporlarda taklit tağşiş ve kayıt dışılık sorunu olduğu bildirilmiş ve lisanslı depoculuğun yaygınlaştırılması istenmiştir.</w:t>
            </w:r>
          </w:p>
          <w:p w14:paraId="3DB88351" w14:textId="77777777" w:rsidR="002B18B7" w:rsidRPr="00375CC2" w:rsidRDefault="002B18B7" w:rsidP="007D4B18">
            <w:pPr>
              <w:pStyle w:val="Default"/>
              <w:jc w:val="both"/>
              <w:rPr>
                <w:rFonts w:asciiTheme="minorHAnsi" w:hAnsiTheme="minorHAnsi" w:cstheme="minorHAnsi"/>
                <w:sz w:val="22"/>
                <w:szCs w:val="22"/>
              </w:rPr>
            </w:pPr>
          </w:p>
          <w:p w14:paraId="6A927E4F" w14:textId="77777777" w:rsidR="002B18B7" w:rsidRPr="00375CC2" w:rsidRDefault="002B18B7" w:rsidP="007D4B18">
            <w:pPr>
              <w:pStyle w:val="Default"/>
              <w:jc w:val="both"/>
              <w:rPr>
                <w:rFonts w:asciiTheme="minorHAnsi" w:hAnsiTheme="minorHAnsi" w:cstheme="minorHAnsi"/>
                <w:sz w:val="22"/>
                <w:szCs w:val="22"/>
              </w:rPr>
            </w:pPr>
            <w:r w:rsidRPr="00375CC2">
              <w:rPr>
                <w:rFonts w:asciiTheme="minorHAnsi" w:hAnsiTheme="minorHAnsi" w:cstheme="minorHAnsi"/>
                <w:sz w:val="22"/>
                <w:szCs w:val="22"/>
              </w:rPr>
              <w:t xml:space="preserve">Aydın il tarım master planında sektörün SWOT analizi bölümünde </w:t>
            </w:r>
          </w:p>
          <w:p w14:paraId="11048C45" w14:textId="77777777" w:rsidR="002B18B7" w:rsidRPr="00375CC2" w:rsidRDefault="002B18B7" w:rsidP="007D4B18">
            <w:pPr>
              <w:pStyle w:val="Default"/>
              <w:jc w:val="both"/>
              <w:rPr>
                <w:rFonts w:asciiTheme="minorHAnsi" w:hAnsiTheme="minorHAnsi" w:cstheme="minorHAnsi"/>
                <w:sz w:val="22"/>
                <w:szCs w:val="22"/>
              </w:rPr>
            </w:pPr>
            <w:r w:rsidRPr="00375CC2">
              <w:rPr>
                <w:rFonts w:asciiTheme="minorHAnsi" w:hAnsiTheme="minorHAnsi" w:cstheme="minorHAnsi"/>
                <w:sz w:val="22"/>
                <w:szCs w:val="22"/>
              </w:rPr>
              <w:lastRenderedPageBreak/>
              <w:t>-Var yıllarındaki arz fazlalığının stoklama problemine ve fiyatların düşmesine neden olması.</w:t>
            </w:r>
          </w:p>
          <w:p w14:paraId="7685F84C" w14:textId="77777777" w:rsidR="002B18B7" w:rsidRPr="00375CC2" w:rsidRDefault="002B18B7" w:rsidP="007D4B18">
            <w:pPr>
              <w:pStyle w:val="Default"/>
              <w:jc w:val="both"/>
              <w:rPr>
                <w:rFonts w:asciiTheme="minorHAnsi" w:hAnsiTheme="minorHAnsi" w:cstheme="minorHAnsi"/>
                <w:sz w:val="22"/>
                <w:szCs w:val="22"/>
              </w:rPr>
            </w:pPr>
            <w:r w:rsidRPr="00375CC2">
              <w:rPr>
                <w:rFonts w:asciiTheme="minorHAnsi" w:hAnsiTheme="minorHAnsi" w:cstheme="minorHAnsi"/>
                <w:sz w:val="22"/>
                <w:szCs w:val="22"/>
              </w:rPr>
              <w:t xml:space="preserve">-Stoklama da hijyen ve depolama koşullarının iyi olmaması. </w:t>
            </w:r>
          </w:p>
          <w:p w14:paraId="0C937585" w14:textId="77777777" w:rsidR="002B18B7" w:rsidRPr="00375CC2" w:rsidRDefault="002B18B7" w:rsidP="007D4B18">
            <w:pPr>
              <w:pStyle w:val="Default"/>
              <w:jc w:val="both"/>
              <w:rPr>
                <w:rFonts w:asciiTheme="minorHAnsi" w:hAnsiTheme="minorHAnsi" w:cstheme="minorHAnsi"/>
                <w:sz w:val="22"/>
                <w:szCs w:val="22"/>
              </w:rPr>
            </w:pPr>
            <w:r w:rsidRPr="00375CC2">
              <w:rPr>
                <w:rFonts w:asciiTheme="minorHAnsi" w:hAnsiTheme="minorHAnsi" w:cstheme="minorHAnsi"/>
                <w:sz w:val="22"/>
                <w:szCs w:val="22"/>
              </w:rPr>
              <w:t xml:space="preserve">-Kaliteli zeytinyağı elde etme bilincinin yeterince gelişmemiş olması </w:t>
            </w:r>
          </w:p>
          <w:p w14:paraId="1010372D" w14:textId="77777777" w:rsidR="002B18B7" w:rsidRPr="00375CC2" w:rsidRDefault="002B18B7" w:rsidP="007D4B18">
            <w:pPr>
              <w:pStyle w:val="Default"/>
              <w:jc w:val="both"/>
              <w:rPr>
                <w:rFonts w:asciiTheme="minorHAnsi" w:hAnsiTheme="minorHAnsi" w:cstheme="minorHAnsi"/>
                <w:sz w:val="22"/>
                <w:szCs w:val="22"/>
              </w:rPr>
            </w:pPr>
          </w:p>
          <w:p w14:paraId="5921743D" w14:textId="77777777" w:rsidR="002B18B7" w:rsidRPr="00375CC2" w:rsidRDefault="002B18B7" w:rsidP="007D4B18">
            <w:pPr>
              <w:pStyle w:val="Default"/>
              <w:jc w:val="both"/>
              <w:rPr>
                <w:rFonts w:asciiTheme="minorHAnsi" w:hAnsiTheme="minorHAnsi" w:cstheme="minorHAnsi"/>
                <w:sz w:val="22"/>
                <w:szCs w:val="22"/>
              </w:rPr>
            </w:pPr>
            <w:r w:rsidRPr="00375CC2">
              <w:rPr>
                <w:rFonts w:asciiTheme="minorHAnsi" w:hAnsiTheme="minorHAnsi" w:cstheme="minorHAnsi"/>
                <w:sz w:val="22"/>
                <w:szCs w:val="22"/>
              </w:rPr>
              <w:t>olarak sıralanmakta ve lisanslı depoculuğun bu sorunları çözmekte önemli olduğu vurgulanmaktadır.</w:t>
            </w:r>
          </w:p>
        </w:tc>
      </w:tr>
      <w:tr w:rsidR="002B18B7" w:rsidRPr="00375CC2" w14:paraId="337A5591" w14:textId="77777777" w:rsidTr="00D642E5">
        <w:trPr>
          <w:trHeight w:val="127"/>
        </w:trPr>
        <w:tc>
          <w:tcPr>
            <w:tcW w:w="2080" w:type="dxa"/>
            <w:shd w:val="clear" w:color="auto" w:fill="FFFFFF" w:themeFill="background1"/>
            <w:vAlign w:val="center"/>
            <w:hideMark/>
          </w:tcPr>
          <w:p w14:paraId="7412B8B7" w14:textId="77777777" w:rsidR="002B18B7" w:rsidRPr="00375CC2" w:rsidRDefault="002B18B7" w:rsidP="007D4B18">
            <w:pPr>
              <w:spacing w:after="0"/>
              <w:rPr>
                <w:rFonts w:cstheme="minorHAnsi"/>
                <w:bCs/>
              </w:rPr>
            </w:pPr>
            <w:r w:rsidRPr="00375CC2">
              <w:rPr>
                <w:rFonts w:cstheme="minorHAnsi"/>
                <w:bCs/>
              </w:rPr>
              <w:lastRenderedPageBreak/>
              <w:t>Projenin tamamlayıcılığı</w:t>
            </w:r>
          </w:p>
        </w:tc>
        <w:tc>
          <w:tcPr>
            <w:tcW w:w="7134" w:type="dxa"/>
            <w:shd w:val="clear" w:color="auto" w:fill="FFFFFF" w:themeFill="background1"/>
            <w:noWrap/>
            <w:vAlign w:val="center"/>
            <w:hideMark/>
          </w:tcPr>
          <w:p w14:paraId="0D4537CC" w14:textId="77777777" w:rsidR="002B18B7" w:rsidRPr="00375CC2" w:rsidRDefault="002B18B7" w:rsidP="007D4B18">
            <w:pPr>
              <w:spacing w:after="0"/>
              <w:rPr>
                <w:rFonts w:cstheme="minorHAnsi"/>
                <w:bCs/>
              </w:rPr>
            </w:pPr>
            <w:r w:rsidRPr="00375CC2">
              <w:rPr>
                <w:rFonts w:cstheme="minorHAnsi"/>
                <w:bCs/>
              </w:rPr>
              <w:t>Proje başta “Tarım Reformu Uygulama Programı” olmak üzere gıda güvenliğini hedefleyen programlar ile Kırsal Kalkınma ve İPARD destekleri  ile uyumlu ve tamamlayıcı niteliktedir. Ayrıca coğrafi işaretin alınması, zeytinyağı kümesinin oluşturulması gibi hedeflere de hizmet edeceği değerlendirilmektedir.</w:t>
            </w:r>
          </w:p>
        </w:tc>
      </w:tr>
    </w:tbl>
    <w:p w14:paraId="773167F3" w14:textId="03A3E007" w:rsidR="002B18B7" w:rsidRDefault="002B18B7" w:rsidP="002B18B7">
      <w:pPr>
        <w:tabs>
          <w:tab w:val="left" w:pos="2150"/>
          <w:tab w:val="left" w:pos="2355"/>
          <w:tab w:val="left" w:pos="3315"/>
          <w:tab w:val="left" w:pos="4275"/>
          <w:tab w:val="left" w:pos="5235"/>
          <w:tab w:val="left" w:pos="6195"/>
          <w:tab w:val="left" w:pos="7155"/>
        </w:tabs>
        <w:rPr>
          <w:rFonts w:cstheme="minorHAnsi"/>
          <w:b/>
          <w:bCs/>
        </w:rPr>
      </w:pPr>
    </w:p>
    <w:p w14:paraId="40D62856" w14:textId="10636329" w:rsidR="00375CC2" w:rsidRDefault="00375CC2" w:rsidP="002B18B7">
      <w:pPr>
        <w:tabs>
          <w:tab w:val="left" w:pos="2150"/>
          <w:tab w:val="left" w:pos="2355"/>
          <w:tab w:val="left" w:pos="3315"/>
          <w:tab w:val="left" w:pos="4275"/>
          <w:tab w:val="left" w:pos="5235"/>
          <w:tab w:val="left" w:pos="6195"/>
          <w:tab w:val="left" w:pos="7155"/>
        </w:tabs>
        <w:rPr>
          <w:rFonts w:cstheme="minorHAnsi"/>
          <w:b/>
          <w:bCs/>
        </w:rPr>
      </w:pPr>
    </w:p>
    <w:p w14:paraId="4FDFCCE6" w14:textId="07C3B92C" w:rsidR="00375CC2" w:rsidRDefault="00375CC2" w:rsidP="002B18B7">
      <w:pPr>
        <w:tabs>
          <w:tab w:val="left" w:pos="2150"/>
          <w:tab w:val="left" w:pos="2355"/>
          <w:tab w:val="left" w:pos="3315"/>
          <w:tab w:val="left" w:pos="4275"/>
          <w:tab w:val="left" w:pos="5235"/>
          <w:tab w:val="left" w:pos="6195"/>
          <w:tab w:val="left" w:pos="7155"/>
        </w:tabs>
        <w:rPr>
          <w:rFonts w:cstheme="minorHAnsi"/>
          <w:b/>
          <w:bCs/>
        </w:rPr>
      </w:pPr>
    </w:p>
    <w:p w14:paraId="7AA374FE" w14:textId="77777777" w:rsidR="00375CC2" w:rsidRPr="00375CC2" w:rsidRDefault="00375CC2" w:rsidP="002B18B7">
      <w:pPr>
        <w:tabs>
          <w:tab w:val="left" w:pos="2150"/>
          <w:tab w:val="left" w:pos="2355"/>
          <w:tab w:val="left" w:pos="3315"/>
          <w:tab w:val="left" w:pos="4275"/>
          <w:tab w:val="left" w:pos="5235"/>
          <w:tab w:val="left" w:pos="6195"/>
          <w:tab w:val="left" w:pos="7155"/>
        </w:tabs>
        <w:rPr>
          <w:rFonts w:cstheme="minorHAnsi"/>
          <w:b/>
          <w:bCs/>
        </w:rPr>
      </w:pPr>
    </w:p>
    <w:p w14:paraId="3D6DD209" w14:textId="77777777" w:rsidR="002B18B7" w:rsidRPr="00375CC2" w:rsidRDefault="002B18B7" w:rsidP="002B18B7">
      <w:pPr>
        <w:rPr>
          <w:rFonts w:cstheme="minorHAnsi"/>
          <w:bCs/>
        </w:rPr>
      </w:pPr>
      <w:r w:rsidRPr="00375CC2">
        <w:rPr>
          <w:rFonts w:cstheme="minorHAnsi"/>
          <w:b/>
          <w:bCs/>
        </w:rPr>
        <w:t xml:space="preserve">Ön Değerlendirme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80"/>
        <w:gridCol w:w="7134"/>
      </w:tblGrid>
      <w:tr w:rsidR="002B18B7" w:rsidRPr="00375CC2" w14:paraId="00938D10" w14:textId="77777777" w:rsidTr="00D642E5">
        <w:trPr>
          <w:trHeight w:val="1030"/>
        </w:trPr>
        <w:tc>
          <w:tcPr>
            <w:tcW w:w="2080" w:type="dxa"/>
            <w:shd w:val="clear" w:color="auto" w:fill="FFFFFF" w:themeFill="background1"/>
            <w:vAlign w:val="center"/>
            <w:hideMark/>
          </w:tcPr>
          <w:p w14:paraId="391F6761" w14:textId="77777777" w:rsidR="002B18B7" w:rsidRPr="00375CC2" w:rsidRDefault="002B18B7" w:rsidP="00D642E5">
            <w:pPr>
              <w:rPr>
                <w:rFonts w:cstheme="minorHAnsi"/>
                <w:bCs/>
              </w:rPr>
            </w:pPr>
            <w:r w:rsidRPr="00375CC2">
              <w:rPr>
                <w:rFonts w:cstheme="minorHAnsi"/>
                <w:bCs/>
              </w:rPr>
              <w:t>Projenin sektörel ve bölgesel etkileri</w:t>
            </w:r>
          </w:p>
        </w:tc>
        <w:tc>
          <w:tcPr>
            <w:tcW w:w="7134" w:type="dxa"/>
            <w:shd w:val="clear" w:color="auto" w:fill="FFFFFF" w:themeFill="background1"/>
            <w:noWrap/>
            <w:vAlign w:val="center"/>
            <w:hideMark/>
          </w:tcPr>
          <w:p w14:paraId="04CDD25A" w14:textId="77777777" w:rsidR="002B18B7" w:rsidRPr="00375CC2" w:rsidRDefault="002B18B7" w:rsidP="00D642E5">
            <w:pPr>
              <w:rPr>
                <w:rFonts w:cstheme="minorHAnsi"/>
                <w:bCs/>
              </w:rPr>
            </w:pPr>
            <w:r w:rsidRPr="00375CC2">
              <w:rPr>
                <w:rFonts w:cstheme="minorHAnsi"/>
                <w:bCs/>
              </w:rPr>
              <w:t>Yapılacak bu yatırım projesi ile sektörün değer zincirinde yer alan tüm aktörlere daha kaliteli ve hijyenik hammadde ve ara mal temini sağlanacaktır. Çiftçinin elde ettiği gelir artacak ve genç nüfusun kırsalda kalması özendirilmiş olacaktır.</w:t>
            </w:r>
          </w:p>
          <w:p w14:paraId="670B7F90" w14:textId="77777777" w:rsidR="002B18B7" w:rsidRPr="00375CC2" w:rsidRDefault="002B18B7" w:rsidP="00D642E5">
            <w:pPr>
              <w:rPr>
                <w:rFonts w:cstheme="minorHAnsi"/>
                <w:bCs/>
              </w:rPr>
            </w:pPr>
            <w:r w:rsidRPr="00375CC2">
              <w:rPr>
                <w:rFonts w:cstheme="minorHAnsi"/>
                <w:bCs/>
              </w:rPr>
              <w:t xml:space="preserve">Kayıt dışılığın önüne geçilerek sektör planlamalarına yardımcı doğru ve anlık veriler elde edilecektir. </w:t>
            </w:r>
          </w:p>
          <w:p w14:paraId="3F29B258" w14:textId="77777777" w:rsidR="002B18B7" w:rsidRPr="00375CC2" w:rsidRDefault="002B18B7" w:rsidP="00D642E5">
            <w:pPr>
              <w:rPr>
                <w:rFonts w:cstheme="minorHAnsi"/>
                <w:bCs/>
              </w:rPr>
            </w:pPr>
            <w:r w:rsidRPr="00375CC2">
              <w:rPr>
                <w:rFonts w:cstheme="minorHAnsi"/>
                <w:bCs/>
              </w:rPr>
              <w:t xml:space="preserve">Ürün senedinin borsalar araçlığıyla kullanımı artığında hem borsalar hem de üreticiler ekonomik kazanımlar elde edecektir. </w:t>
            </w:r>
          </w:p>
          <w:p w14:paraId="3DABBD8D" w14:textId="77777777" w:rsidR="002B18B7" w:rsidRPr="00375CC2" w:rsidRDefault="002B18B7" w:rsidP="00D642E5">
            <w:pPr>
              <w:rPr>
                <w:rFonts w:cstheme="minorHAnsi"/>
                <w:bCs/>
              </w:rPr>
            </w:pPr>
            <w:r w:rsidRPr="00375CC2">
              <w:rPr>
                <w:rFonts w:cstheme="minorHAnsi"/>
                <w:bCs/>
              </w:rPr>
              <w:t>Ürün kalitesindeki artış ve arz güvenliğinin sağlanması ile 26 milyon dolarlık zeytin ve zeytinyağı ihracat değerlerinde artı ş sağlanacaktır.</w:t>
            </w:r>
          </w:p>
        </w:tc>
      </w:tr>
      <w:tr w:rsidR="002B18B7" w:rsidRPr="00375CC2" w14:paraId="35E7CD21" w14:textId="77777777" w:rsidTr="00D642E5">
        <w:trPr>
          <w:trHeight w:val="990"/>
        </w:trPr>
        <w:tc>
          <w:tcPr>
            <w:tcW w:w="2080" w:type="dxa"/>
            <w:shd w:val="clear" w:color="auto" w:fill="FFFFFF" w:themeFill="background1"/>
            <w:vAlign w:val="center"/>
            <w:hideMark/>
          </w:tcPr>
          <w:p w14:paraId="37975330" w14:textId="77777777" w:rsidR="002B18B7" w:rsidRPr="00375CC2" w:rsidRDefault="002B18B7" w:rsidP="00D642E5">
            <w:pPr>
              <w:rPr>
                <w:rFonts w:cstheme="minorHAnsi"/>
                <w:bCs/>
              </w:rPr>
            </w:pPr>
            <w:r w:rsidRPr="00375CC2">
              <w:rPr>
                <w:rFonts w:cstheme="minorHAnsi"/>
                <w:bCs/>
              </w:rPr>
              <w:t>Proje Riskleri</w:t>
            </w:r>
          </w:p>
        </w:tc>
        <w:tc>
          <w:tcPr>
            <w:tcW w:w="7134" w:type="dxa"/>
            <w:shd w:val="clear" w:color="auto" w:fill="FFFFFF" w:themeFill="background1"/>
            <w:noWrap/>
            <w:vAlign w:val="center"/>
            <w:hideMark/>
          </w:tcPr>
          <w:p w14:paraId="435F3101" w14:textId="77777777" w:rsidR="002B18B7" w:rsidRPr="00375CC2" w:rsidRDefault="002B18B7" w:rsidP="00D642E5">
            <w:pPr>
              <w:rPr>
                <w:rFonts w:cstheme="minorHAnsi"/>
                <w:bCs/>
              </w:rPr>
            </w:pPr>
            <w:r w:rsidRPr="00375CC2">
              <w:rPr>
                <w:rFonts w:cstheme="minorHAnsi"/>
                <w:bCs/>
              </w:rPr>
              <w:t>Üreticilerin ve sektörün diğer paydaşların lisanslı depoculuk sistemine güveni ve ilgisi sağlanamadığı taktirde işletme masraflarının karşılanamama riski vardır.</w:t>
            </w:r>
          </w:p>
        </w:tc>
      </w:tr>
    </w:tbl>
    <w:p w14:paraId="18B535B2" w14:textId="20066F24" w:rsidR="002B18B7" w:rsidRDefault="002B18B7" w:rsidP="002B18B7">
      <w:pPr>
        <w:rPr>
          <w:rFonts w:cstheme="minorHAnsi"/>
        </w:rPr>
      </w:pPr>
    </w:p>
    <w:p w14:paraId="31E26EA1" w14:textId="13DA86A2" w:rsidR="007B0747" w:rsidRDefault="007B0747" w:rsidP="002B18B7">
      <w:pPr>
        <w:rPr>
          <w:rFonts w:cstheme="minorHAnsi"/>
        </w:rPr>
      </w:pPr>
    </w:p>
    <w:p w14:paraId="416BAF72" w14:textId="1F56E882" w:rsidR="007B0747" w:rsidRDefault="007B0747" w:rsidP="002B18B7">
      <w:pPr>
        <w:rPr>
          <w:rFonts w:cstheme="minorHAnsi"/>
        </w:rPr>
      </w:pPr>
    </w:p>
    <w:p w14:paraId="64227354" w14:textId="698813FD" w:rsidR="007B0747" w:rsidRDefault="007B0747" w:rsidP="002B18B7">
      <w:pPr>
        <w:rPr>
          <w:rFonts w:cstheme="minorHAnsi"/>
        </w:rPr>
      </w:pPr>
    </w:p>
    <w:p w14:paraId="2473C80C" w14:textId="00CC3873" w:rsidR="007B0747" w:rsidRDefault="007B0747" w:rsidP="002B18B7">
      <w:pPr>
        <w:rPr>
          <w:rFonts w:cstheme="minorHAnsi"/>
        </w:rPr>
      </w:pPr>
    </w:p>
    <w:p w14:paraId="359E4156" w14:textId="1BCAF718" w:rsidR="007B0747" w:rsidRDefault="007B0747" w:rsidP="002B18B7">
      <w:pPr>
        <w:rPr>
          <w:rFonts w:cstheme="minorHAnsi"/>
        </w:rPr>
      </w:pPr>
    </w:p>
    <w:p w14:paraId="54761714" w14:textId="592634BA" w:rsidR="007B0747" w:rsidRDefault="007B0747" w:rsidP="002B18B7">
      <w:pPr>
        <w:rPr>
          <w:rFonts w:cstheme="minorHAnsi"/>
        </w:rPr>
      </w:pPr>
    </w:p>
    <w:p w14:paraId="29C1B35D" w14:textId="74D9485B" w:rsidR="007B0747" w:rsidRDefault="007B0747" w:rsidP="002B18B7">
      <w:pPr>
        <w:rPr>
          <w:rFonts w:cstheme="minorHAnsi"/>
        </w:rPr>
      </w:pPr>
    </w:p>
    <w:p w14:paraId="4EB9C81D" w14:textId="7AEB8F2D" w:rsidR="007B0747" w:rsidRDefault="007B0747" w:rsidP="002B18B7">
      <w:pPr>
        <w:rPr>
          <w:rFonts w:cstheme="minorHAnsi"/>
        </w:rPr>
      </w:pPr>
    </w:p>
    <w:p w14:paraId="39E09C92" w14:textId="602E7F83" w:rsidR="007B0747" w:rsidRDefault="007B0747" w:rsidP="002B18B7">
      <w:pPr>
        <w:rPr>
          <w:rFonts w:cstheme="minorHAnsi"/>
        </w:rPr>
      </w:pPr>
    </w:p>
    <w:p w14:paraId="72DEC158" w14:textId="773884FF" w:rsidR="007B0747" w:rsidRDefault="007B0747" w:rsidP="002B18B7">
      <w:pPr>
        <w:rPr>
          <w:rFonts w:cstheme="minorHAnsi"/>
        </w:rPr>
      </w:pPr>
    </w:p>
    <w:p w14:paraId="4E533421" w14:textId="22278CAA" w:rsidR="007B0747" w:rsidRDefault="007B0747" w:rsidP="002B18B7">
      <w:pPr>
        <w:rPr>
          <w:rFonts w:cstheme="minorHAnsi"/>
        </w:rPr>
      </w:pPr>
    </w:p>
    <w:p w14:paraId="624C197E" w14:textId="7320ADEC" w:rsidR="007B0747" w:rsidRDefault="007B0747" w:rsidP="002B18B7">
      <w:pPr>
        <w:rPr>
          <w:rFonts w:cstheme="minorHAnsi"/>
        </w:rPr>
      </w:pPr>
    </w:p>
    <w:p w14:paraId="47BD1CB6" w14:textId="204BFF45" w:rsidR="007B0747" w:rsidRDefault="007B0747" w:rsidP="002B18B7">
      <w:pPr>
        <w:rPr>
          <w:rFonts w:cstheme="minorHAnsi"/>
        </w:rPr>
      </w:pPr>
    </w:p>
    <w:p w14:paraId="1E8CBF9A" w14:textId="71FE181E" w:rsidR="007B0747" w:rsidRDefault="007B0747" w:rsidP="002B18B7">
      <w:pPr>
        <w:rPr>
          <w:rFonts w:cstheme="minorHAnsi"/>
        </w:rPr>
      </w:pPr>
    </w:p>
    <w:p w14:paraId="3BF03467" w14:textId="1C32D10F" w:rsidR="007B0747" w:rsidRDefault="007B0747" w:rsidP="002B18B7">
      <w:pPr>
        <w:rPr>
          <w:rFonts w:cstheme="minorHAnsi"/>
        </w:rPr>
      </w:pPr>
    </w:p>
    <w:p w14:paraId="5519DF1C" w14:textId="77777777" w:rsidR="007B0747" w:rsidRDefault="007B0747" w:rsidP="007B0747">
      <w:pPr>
        <w:spacing w:after="160" w:line="259" w:lineRule="auto"/>
        <w:rPr>
          <w:rFonts w:eastAsiaTheme="majorEastAsia" w:cstheme="majorBidi"/>
          <w:b/>
          <w:spacing w:val="5"/>
          <w:kern w:val="28"/>
          <w:sz w:val="24"/>
          <w:szCs w:val="24"/>
          <w:lang w:eastAsia="tr-TR"/>
        </w:rPr>
      </w:pPr>
    </w:p>
    <w:p w14:paraId="72BF38D2" w14:textId="46399188" w:rsidR="007B0747" w:rsidRDefault="007B0747" w:rsidP="007B0747">
      <w:pPr>
        <w:spacing w:after="160" w:line="259" w:lineRule="auto"/>
        <w:rPr>
          <w:rFonts w:eastAsiaTheme="majorEastAsia" w:cstheme="majorBidi"/>
          <w:b/>
          <w:spacing w:val="5"/>
          <w:kern w:val="28"/>
          <w:sz w:val="24"/>
          <w:szCs w:val="24"/>
          <w:lang w:eastAsia="tr-TR"/>
        </w:rPr>
      </w:pPr>
      <w:r>
        <w:rPr>
          <w:rFonts w:eastAsiaTheme="majorEastAsia" w:cstheme="majorBidi"/>
          <w:b/>
          <w:spacing w:val="5"/>
          <w:kern w:val="28"/>
          <w:sz w:val="24"/>
          <w:szCs w:val="24"/>
          <w:lang w:eastAsia="tr-TR"/>
        </w:rPr>
        <w:t xml:space="preserve">A.2. </w:t>
      </w:r>
      <w:r w:rsidRPr="007B0747">
        <w:rPr>
          <w:rFonts w:eastAsiaTheme="majorEastAsia" w:cstheme="majorBidi"/>
          <w:b/>
          <w:bCs/>
          <w:spacing w:val="5"/>
          <w:kern w:val="28"/>
          <w:sz w:val="24"/>
          <w:szCs w:val="24"/>
          <w:lang w:eastAsia="tr-TR"/>
        </w:rPr>
        <w:t>YERELDE KIRSAL KALKINMA MODELİ: MUĞLA</w:t>
      </w:r>
      <w:r w:rsidR="009263C4">
        <w:rPr>
          <w:rFonts w:eastAsiaTheme="majorEastAsia" w:cstheme="majorBidi"/>
          <w:b/>
          <w:bCs/>
          <w:spacing w:val="5"/>
          <w:kern w:val="28"/>
          <w:sz w:val="24"/>
          <w:szCs w:val="24"/>
          <w:lang w:eastAsia="tr-TR"/>
        </w:rPr>
        <w:t xml:space="preserve"> GÜDÜMLÜ PROJESİ</w:t>
      </w:r>
    </w:p>
    <w:p w14:paraId="495F8AAB" w14:textId="478FCD2E" w:rsidR="007B0747" w:rsidRPr="007B0747" w:rsidRDefault="007B0747" w:rsidP="007B0747">
      <w:pPr>
        <w:spacing w:after="160" w:line="259" w:lineRule="auto"/>
        <w:rPr>
          <w:b/>
          <w:bCs/>
        </w:rPr>
      </w:pPr>
      <w:r w:rsidRPr="007B0747">
        <w:rPr>
          <w:b/>
          <w:bCs/>
        </w:rPr>
        <w:t>Temel Bilgiler</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80"/>
        <w:gridCol w:w="7418"/>
      </w:tblGrid>
      <w:tr w:rsidR="007B0747" w:rsidRPr="007B0747" w14:paraId="520406B3" w14:textId="77777777" w:rsidTr="007B0747">
        <w:trPr>
          <w:trHeight w:val="596"/>
        </w:trPr>
        <w:tc>
          <w:tcPr>
            <w:tcW w:w="2080" w:type="dxa"/>
            <w:shd w:val="clear" w:color="auto" w:fill="FFFFFF" w:themeFill="background1"/>
            <w:noWrap/>
            <w:vAlign w:val="center"/>
            <w:hideMark/>
          </w:tcPr>
          <w:p w14:paraId="71578FE5" w14:textId="77777777" w:rsidR="007B0747" w:rsidRPr="007B0747" w:rsidRDefault="007B0747" w:rsidP="007B0747">
            <w:pPr>
              <w:spacing w:after="160" w:line="259" w:lineRule="auto"/>
              <w:rPr>
                <w:rFonts w:cstheme="minorHAnsi"/>
                <w:bCs/>
              </w:rPr>
            </w:pPr>
            <w:r w:rsidRPr="007B0747">
              <w:rPr>
                <w:rFonts w:cstheme="minorHAnsi"/>
                <w:bCs/>
              </w:rPr>
              <w:t>Proje adı</w:t>
            </w:r>
          </w:p>
        </w:tc>
        <w:tc>
          <w:tcPr>
            <w:tcW w:w="7418" w:type="dxa"/>
            <w:shd w:val="clear" w:color="auto" w:fill="FFFFFF" w:themeFill="background1"/>
            <w:noWrap/>
            <w:vAlign w:val="center"/>
            <w:hideMark/>
          </w:tcPr>
          <w:p w14:paraId="473832DC" w14:textId="77777777" w:rsidR="007B0747" w:rsidRPr="007B0747" w:rsidRDefault="007B0747" w:rsidP="007B0747">
            <w:pPr>
              <w:spacing w:after="160" w:line="259" w:lineRule="auto"/>
              <w:rPr>
                <w:rFonts w:cstheme="minorHAnsi"/>
                <w:bCs/>
              </w:rPr>
            </w:pPr>
            <w:r w:rsidRPr="007B0747">
              <w:rPr>
                <w:rFonts w:cstheme="minorHAnsi"/>
                <w:bCs/>
              </w:rPr>
              <w:t xml:space="preserve"> Yerelde Kırsal Kalkınma Modeli: MUĞLA</w:t>
            </w:r>
          </w:p>
        </w:tc>
      </w:tr>
      <w:tr w:rsidR="007B0747" w:rsidRPr="007B0747" w14:paraId="5E30309C" w14:textId="77777777" w:rsidTr="007B0747">
        <w:trPr>
          <w:trHeight w:val="596"/>
        </w:trPr>
        <w:tc>
          <w:tcPr>
            <w:tcW w:w="2080" w:type="dxa"/>
            <w:shd w:val="clear" w:color="auto" w:fill="FFFFFF" w:themeFill="background1"/>
            <w:noWrap/>
            <w:vAlign w:val="center"/>
          </w:tcPr>
          <w:p w14:paraId="7F81E6A0" w14:textId="77777777" w:rsidR="007B0747" w:rsidRPr="007B0747" w:rsidRDefault="007B0747" w:rsidP="007B0747">
            <w:pPr>
              <w:spacing w:after="160" w:line="259" w:lineRule="auto"/>
              <w:rPr>
                <w:rFonts w:cstheme="minorHAnsi"/>
                <w:bCs/>
              </w:rPr>
            </w:pPr>
            <w:r w:rsidRPr="007B0747">
              <w:rPr>
                <w:rFonts w:cstheme="minorHAnsi"/>
                <w:bCs/>
              </w:rPr>
              <w:t>Proje Konusu</w:t>
            </w:r>
          </w:p>
        </w:tc>
        <w:tc>
          <w:tcPr>
            <w:tcW w:w="7418" w:type="dxa"/>
            <w:shd w:val="clear" w:color="auto" w:fill="FFFFFF" w:themeFill="background1"/>
            <w:noWrap/>
            <w:vAlign w:val="center"/>
          </w:tcPr>
          <w:p w14:paraId="35799404" w14:textId="77777777" w:rsidR="007B0747" w:rsidRPr="007B0747" w:rsidRDefault="007B0747" w:rsidP="007B0747">
            <w:pPr>
              <w:spacing w:after="160" w:line="259" w:lineRule="auto"/>
              <w:jc w:val="both"/>
              <w:rPr>
                <w:rFonts w:cstheme="minorHAnsi"/>
                <w:shd w:val="clear" w:color="auto" w:fill="FFFFFF"/>
              </w:rPr>
            </w:pPr>
            <w:r w:rsidRPr="007B0747">
              <w:rPr>
                <w:rFonts w:eastAsia="Times New Roman" w:cstheme="minorHAnsi"/>
                <w:lang w:eastAsia="ar-SA"/>
              </w:rPr>
              <w:t>Muğla ili 12974 km² yüzölçümü, 1479 km’ lik kıyı şeridi, 967.487 kişilik nüfusu ve 13 ilçesi ile önemli bir tarih, tarım ve turizm kentidir.</w:t>
            </w:r>
            <w:r w:rsidRPr="007B0747">
              <w:rPr>
                <w:rFonts w:cstheme="minorHAnsi"/>
                <w:shd w:val="clear" w:color="auto" w:fill="FFFFFF"/>
              </w:rPr>
              <w:t xml:space="preserve"> Bodrum, Marmaris ve Fethiye gibi </w:t>
            </w:r>
            <w:r w:rsidRPr="007B0747">
              <w:rPr>
                <w:rFonts w:cstheme="minorHAnsi"/>
              </w:rPr>
              <w:t xml:space="preserve">Dünyaca ünlü destinasyonları;  </w:t>
            </w:r>
            <w:r w:rsidRPr="007B0747">
              <w:rPr>
                <w:rFonts w:cstheme="minorHAnsi"/>
                <w:shd w:val="clear" w:color="auto" w:fill="FFFFFF"/>
              </w:rPr>
              <w:t>uluslararası marka haline gelmiş Datça, Köyceğiz, Milas, Seydikemer gibi ilçeleri;</w:t>
            </w:r>
            <w:r w:rsidRPr="007B0747">
              <w:rPr>
                <w:rFonts w:cstheme="minorHAnsi"/>
              </w:rPr>
              <w:t xml:space="preserve"> </w:t>
            </w:r>
            <w:r w:rsidRPr="007B0747">
              <w:rPr>
                <w:rFonts w:cstheme="minorHAnsi"/>
                <w:shd w:val="clear" w:color="auto" w:fill="FFFFFF"/>
              </w:rPr>
              <w:t>Dalyan, Ölüdeniz, Kayaköy, Akyaka, Saklıkent, Kelebekler Vadisi, Sedir Adası gibi seçkin turizm alternatifleri; mavi bayraklı yüzlerce plajı ile tam bir turizm cenneti olan Muğla’da turizm sektörü, 400’ü Turizm İşletme Belgeli olmak üzere   3.600’ün üstünde konaklama tesisi ve toplam 260.000 üzerinde yatak kapasitesi  ve yıllık ortalama 8,5</w:t>
            </w:r>
            <w:r w:rsidRPr="007B0747">
              <w:rPr>
                <w:rFonts w:cstheme="minorHAnsi"/>
                <w:color w:val="FF0000"/>
                <w:shd w:val="clear" w:color="auto" w:fill="FFFFFF"/>
              </w:rPr>
              <w:t xml:space="preserve"> </w:t>
            </w:r>
            <w:r w:rsidRPr="007B0747">
              <w:rPr>
                <w:rFonts w:cstheme="minorHAnsi"/>
                <w:shd w:val="clear" w:color="auto" w:fill="FFFFFF"/>
              </w:rPr>
              <w:t>milyona yakın yerli ve yabancı turist girdisi ile on binlerce kişiye istihdam olanağının yanı sıra, doğrudan ve dolaylı alışveriş içinde olduğu diğer sektörlere de ticaret hacmi yaratmakta ve önemli miktarda döviz geliri sağlamaktadır.</w:t>
            </w:r>
          </w:p>
          <w:p w14:paraId="14303C17" w14:textId="77777777" w:rsidR="007B0747" w:rsidRPr="007B0747" w:rsidRDefault="007B0747" w:rsidP="007B0747">
            <w:pPr>
              <w:spacing w:after="160" w:line="259" w:lineRule="auto"/>
              <w:jc w:val="both"/>
              <w:rPr>
                <w:rFonts w:eastAsia="Times New Roman" w:cstheme="minorHAnsi"/>
                <w:lang w:eastAsia="ar-SA"/>
              </w:rPr>
            </w:pPr>
            <w:r w:rsidRPr="007B0747">
              <w:rPr>
                <w:rFonts w:eastAsia="Times New Roman" w:cstheme="minorHAnsi"/>
                <w:lang w:eastAsia="ar-SA"/>
              </w:rPr>
              <w:t>İlimiz eşsiz doğası ve iklimi ile önemli bir turizm kenti olmasının yanı sıra gerek kırsal nüfusu gerekse de ekolojik avantajları sebebi ile önemli bir tarım kentidir</w:t>
            </w:r>
            <w:r w:rsidRPr="007B0747">
              <w:rPr>
                <w:rFonts w:eastAsia="Times New Roman" w:cstheme="minorHAnsi"/>
                <w:lang w:eastAsia="tr-TR"/>
              </w:rPr>
              <w:t xml:space="preserve">. </w:t>
            </w:r>
            <w:r w:rsidRPr="007B0747">
              <w:rPr>
                <w:rFonts w:eastAsia="Times New Roman" w:cstheme="minorHAnsi"/>
                <w:lang w:eastAsia="ar-SA"/>
              </w:rPr>
              <w:t>Uygun iklim yapısı ile ülkemizde üretilen birçok ürünün yetiştirilebildiği bir ekolojiye sahiptir.</w:t>
            </w:r>
          </w:p>
          <w:p w14:paraId="197E01A5" w14:textId="77777777" w:rsidR="007B0747" w:rsidRPr="007B0747" w:rsidRDefault="007B0747" w:rsidP="007B0747">
            <w:pPr>
              <w:spacing w:after="160" w:line="259" w:lineRule="auto"/>
              <w:jc w:val="both"/>
              <w:rPr>
                <w:rFonts w:eastAsia="Times New Roman" w:cstheme="minorHAnsi"/>
                <w:lang w:eastAsia="tr-TR"/>
              </w:rPr>
            </w:pPr>
            <w:r w:rsidRPr="007B0747">
              <w:rPr>
                <w:rFonts w:eastAsia="Times New Roman" w:cstheme="minorHAnsi"/>
                <w:lang w:eastAsia="tr-TR"/>
              </w:rPr>
              <w:t xml:space="preserve">Dünya’da arıcılığın en önemli merkezlerinden biri olan İlimiz “Dünya Çam Balı Üretiminin Başkenti” olarak anılmakta ve ülkemizdeki çam balının % 90'ı burada üretilmektedir. </w:t>
            </w:r>
            <w:r w:rsidRPr="007B0747">
              <w:rPr>
                <w:rFonts w:cs="Times New Roman"/>
              </w:rPr>
              <w:t>Muğla, %68’i ormanlarla kaplı ve floristik iklim çeşitliliğini içinde barındıran, çam balı üretimi için özel bir coğrafyaya sahiptir.</w:t>
            </w:r>
            <w:r w:rsidRPr="007B0747">
              <w:rPr>
                <w:rFonts w:cs="Times New Roman"/>
                <w:bCs/>
              </w:rPr>
              <w:t xml:space="preserve"> Muğla ilimiz; geniş flora sahaları, çiçeklenme için uygun mevsimleri, topoğrafik yapısı, bal verimi yüksek kır çiçekleri, endüstri bitkileri, kızılçam ormanları, okaliptüs ormanları ve günlük (sığla) ormanlarıyla, doğal kaynakları yönünden, arıcılık için son derece </w:t>
            </w:r>
            <w:r w:rsidRPr="007B0747">
              <w:rPr>
                <w:rFonts w:cs="Times New Roman"/>
                <w:bCs/>
              </w:rPr>
              <w:lastRenderedPageBreak/>
              <w:t>şanslı olan bir ildir. İ</w:t>
            </w:r>
            <w:r w:rsidRPr="007B0747">
              <w:rPr>
                <w:rFonts w:cs="Times New Roman"/>
              </w:rPr>
              <w:t xml:space="preserve">limizdeki arıcılara ait olan 1,2 milyon koloni ve diğer illerden gelen misafir arıcılarımız ile birlikte çam balı üretim döneminde, Muğla’da toplam 3-3,5 milyon koloni ile çam balı üretimi gerçekleşmektedir. İlimizde yaklaşık yıllık 25-30 bin ton civarında çam balı üretimimiz mevcuttur. TUİK verilerine göre ilimiz, kovan varlığı ve bal üretiminde ülke genelinde ilk sıradadır.  </w:t>
            </w:r>
            <w:r w:rsidRPr="007B0747">
              <w:rPr>
                <w:rFonts w:cs="Times New Roman"/>
                <w:bCs/>
              </w:rPr>
              <w:t>Dünya toplam bal üretiminin %1,62’si, Türkiye bal üretiminin de yaklaşık olarak %24‘ü Muğla’da yapılmaktadır. 2018 yılında MAYBİR’in çalışmalarıyla Muğla Çam Balı ve 2019 yılında Marmaris Ticaret Odasının aracılığıyla Marmaris Çam Balı coğrafi işaret tescili alarak markalaşma yolunda ilk adımlar atılmış oldu.</w:t>
            </w:r>
          </w:p>
          <w:p w14:paraId="1211CEC4" w14:textId="77777777" w:rsidR="007B0747" w:rsidRPr="007B0747" w:rsidRDefault="007B0747" w:rsidP="007B0747">
            <w:pPr>
              <w:spacing w:after="160" w:line="259" w:lineRule="auto"/>
              <w:jc w:val="both"/>
              <w:rPr>
                <w:rFonts w:eastAsia="Times New Roman" w:cstheme="minorHAnsi"/>
                <w:lang w:eastAsia="tr-TR"/>
              </w:rPr>
            </w:pPr>
            <w:r w:rsidRPr="007B0747">
              <w:t>Ülkemizde yaklaşık 800.000 ha alanda zeytin üretilmektedir. Üretimin %73ü yağlık %27 si sofralık olarak değerlendirilmektedir. Ülkemiz yağlık zeytin üretiminin %51 i Ege Bölgesinden sağlanmaktadır.</w:t>
            </w:r>
            <w:r w:rsidRPr="007B0747">
              <w:rPr>
                <w:rFonts w:eastAsia="Times New Roman" w:cstheme="minorHAnsi"/>
                <w:lang w:eastAsia="tr-TR"/>
              </w:rPr>
              <w:t xml:space="preserve"> </w:t>
            </w:r>
            <w:r w:rsidRPr="007B0747">
              <w:t xml:space="preserve">Muğla yaklaşık 14 milyon zeytin ağacına sahip olup zeytinyağı üretiminin %12,8 ilimizde gerçekleşmektedir. </w:t>
            </w:r>
            <w:r w:rsidRPr="007B0747">
              <w:rPr>
                <w:color w:val="000000"/>
                <w:shd w:val="clear" w:color="auto" w:fill="FFFFFF"/>
              </w:rPr>
              <w:t xml:space="preserve">Muğla zeytinyağı da Güney Ege Zeytinyağları olarak S.S Tariş Zeytin Ve Zeytinyağı Tarım Satış Kooperatifleri aracılığı ile 2004 yılında coğrafi işaret tescili almıştır. </w:t>
            </w:r>
            <w:r w:rsidRPr="007B0747">
              <w:rPr>
                <w:rFonts w:cs="Arial"/>
                <w:color w:val="000000"/>
                <w:shd w:val="clear" w:color="auto" w:fill="FFFFFF"/>
              </w:rPr>
              <w:t>AB’nin Milas zeytinyağına coğrafi işaret verilmesini onaylamasıyla birlikte Milas zeytinyağı da AB’den coğrafi işaret almış ilk ve tek Türk zeytinyağı oldu. Milas zeytinyağı aynı zamanda, Türkiye’nin AB’den coğrafi işaret almış Gaziantep baklavası, Aydın inciri, Malatya kayısı ve Aydın kestanesinden sonra beşinci ürünü oldu.</w:t>
            </w:r>
          </w:p>
          <w:p w14:paraId="5035F50B" w14:textId="77777777" w:rsidR="007B0747" w:rsidRPr="007B0747" w:rsidRDefault="007B0747" w:rsidP="007B0747">
            <w:pPr>
              <w:spacing w:after="160" w:line="259" w:lineRule="auto"/>
              <w:jc w:val="both"/>
              <w:rPr>
                <w:rFonts w:cs="Arial"/>
                <w:shd w:val="clear" w:color="auto" w:fill="FFFFFF"/>
              </w:rPr>
            </w:pPr>
            <w:r w:rsidRPr="007B0747">
              <w:rPr>
                <w:rFonts w:eastAsia="Times New Roman" w:cstheme="minorHAnsi"/>
                <w:lang w:eastAsia="tr-TR"/>
              </w:rPr>
              <w:t xml:space="preserve">Ortaca, Fethiye, Dalaman ve Dalyan ilçelerinde ise yaygın bir şekilde narenciye tarımı (portakal, limon, mandalina, greyfurt) yapılmaktadır. 2020 yılı TÜİK verilerine göre </w:t>
            </w:r>
            <w:r w:rsidRPr="007B0747">
              <w:rPr>
                <w:rFonts w:cs="Arial"/>
                <w:shd w:val="clear" w:color="auto" w:fill="FFFFFF"/>
              </w:rPr>
              <w:t xml:space="preserve">Muğla İlinde 103.374 dekar alanda bu yıl yaşanan aşırı sıcaklık ve kuraklığa rağmen toplam 276.616 ton narenciye üretimi yapılmıştır. Hem alan hem de üretim miktarı olarak Türkiye’de 5. Sırada yer almaktayız. Nar yetiştiriciliğinde ise 24.288 dekar alanda, 75.995 ton üretim ile Türkiye üretiminin %12,67’si ile 4. Sırada yer almaktadır. Bu ürünlerin ülkemize sağladıkları katma değerler ise narenciye için 903.582.000 Tl iken nar için 227.985.000 Tldir. Bu yılki ihracat rakamları incelendiğinde limon (9.036.520 kg), nar (5.501.749 kg) ve portakal (4.726.759 kg) ürünlerinin yüksek miktarda ihraç edildiği görülmektedir. Bodrum’un simgesi haline gelen Bodrum Mandarinine coğrafi işaret alınması ise ürüne ayrı bir değer katmıştır. </w:t>
            </w:r>
          </w:p>
          <w:p w14:paraId="4106778B" w14:textId="77777777" w:rsidR="007B0747" w:rsidRPr="007B0747" w:rsidRDefault="007B0747" w:rsidP="007B0747">
            <w:pPr>
              <w:spacing w:after="160" w:line="259" w:lineRule="auto"/>
              <w:jc w:val="both"/>
              <w:rPr>
                <w:rFonts w:cs="Arial"/>
                <w:shd w:val="clear" w:color="auto" w:fill="FFFFFF"/>
              </w:rPr>
            </w:pPr>
            <w:r w:rsidRPr="007B0747">
              <w:rPr>
                <w:rFonts w:cs="Arial"/>
                <w:shd w:val="clear" w:color="auto" w:fill="FFFFFF"/>
              </w:rPr>
              <w:t>2020 yılı TÜİK verilerine göre İlimiz badem üretiminde Türkiye’de 3. sırada yer almaktadır. Muğla Ticaret ve Sanayi Odası (MUTSO), Datça ilçemize özgü nurlu badem için coğrafi işaret tescili başvurusunda bulunmuş olup süreç devam etmektedir.</w:t>
            </w:r>
          </w:p>
          <w:p w14:paraId="3024F374" w14:textId="77777777" w:rsidR="007B0747" w:rsidRPr="007B0747" w:rsidRDefault="007B0747" w:rsidP="007B0747">
            <w:pPr>
              <w:spacing w:after="160" w:line="259" w:lineRule="auto"/>
              <w:jc w:val="both"/>
              <w:rPr>
                <w:rFonts w:cs="Arial"/>
                <w:shd w:val="clear" w:color="auto" w:fill="FFFFFF"/>
              </w:rPr>
            </w:pPr>
            <w:r w:rsidRPr="007B0747">
              <w:rPr>
                <w:rFonts w:cs="Arial"/>
                <w:shd w:val="clear" w:color="auto" w:fill="FFFFFF"/>
              </w:rPr>
              <w:t>Coğrafi işaretli ürün potansiyeli yüksek olan ilimizde 15 adet tescil almış ve başvuru süreci devam eden yöresel ürünlerimiz bulunmaktadır. Coğrafi işaret alarak ulusal ve uluslararası pazarda tanınabilirliğini artıran Muğla çam balı, Marmaris çam balı, Bodrum mandarini, Kavaklıdere cevizi, Milas yağlı zeytini, Milas zeytinyağı, Muğla göce tarhanası, Milas el halısı, Üzümlü dastarı, Fethiye Kayaköy halısı, Seydikemer kilimi gibi yöresel ürünlerimizin e-ticaret ve satış noktaları ile yeni pazarlar açılarak bölge ekonomisine katkı sağlayacağı düşünülmektedir.</w:t>
            </w:r>
          </w:p>
          <w:p w14:paraId="149C6875" w14:textId="77777777" w:rsidR="007B0747" w:rsidRPr="007B0747" w:rsidRDefault="007B0747" w:rsidP="007B0747">
            <w:pPr>
              <w:spacing w:after="160" w:line="259" w:lineRule="auto"/>
              <w:jc w:val="both"/>
            </w:pPr>
            <w:r w:rsidRPr="007B0747">
              <w:rPr>
                <w:lang w:eastAsia="ar-SA"/>
              </w:rPr>
              <w:t xml:space="preserve">Su ürünleri üretimi için önemli bir potansiyele sahip olan ve deniz kültür balıkları üretiminde Türkiye’de birinci sırada yer alan ilimizde; deniz ve karadaki sularda çipura, levrek, sarıağız, minekop ve alabalık yetiştiriciliği yapılmaktadır. Milas </w:t>
            </w:r>
            <w:r w:rsidRPr="007B0747">
              <w:rPr>
                <w:lang w:eastAsia="ar-SA"/>
              </w:rPr>
              <w:lastRenderedPageBreak/>
              <w:t>ilçesinde son yıllarda açılan artezyenlerden sağlanan acı sularla toprak havuzlarda deniz balıkları yetiştiriciliği yapılmaktadır.</w:t>
            </w:r>
            <w:r w:rsidRPr="007B0747">
              <w:t xml:space="preserve"> 1.479 km’lik kıyı şeridiyle Türkiye kıyılarının (</w:t>
            </w:r>
            <w:smartTag w:uri="urn:schemas-microsoft-com:office:smarttags" w:element="metricconverter">
              <w:smartTagPr>
                <w:attr w:name="ProductID" w:val="8333 km"/>
              </w:smartTagPr>
              <w:r w:rsidRPr="007B0747">
                <w:t>8333 km</w:t>
              </w:r>
            </w:smartTag>
            <w:r w:rsidRPr="007B0747">
              <w:t xml:space="preserve">) yedide birine sahip olan Muğla ilimizde 1.166 adet ruhsatlı balıkçı teknesi ile balıkçılık faaliyetleri yürütülmektedir. Ağ-paragat teknelerinin avladığı deniz ürünleri, yüksek turizm potansiyeli olan Muğla kıyılarında genellikle perakende satış yerlerinde, otellerde ve restoranlarda tüketiciye ulaşmaktadır. Trol ve gırgır teknelerinin avladığı balıklar ise genellikle balık hallerine gönderilmektedir. Sadece perakende satış yerlerinden alınan veriler doğrultusunda Muğla ilinde avlanan balık miktarı 2.000-2.500 ton olarak belirlenmiştir. Ancak balık haline gönderilen ve turizm tesislerinde tüketilen deniz ürünleri de düşünüldüğünde Muğla İli balıkçılık filosunun yıllık 30.000-32.000 ton üretim potansiyeline sahip olduğu düşünülmektedir. Bu miktar ortalama yıllık üretimi 390.000 ton olan Türkiye filosunun üretiminin yaklaşık %8,2’sidir. 2020 yılı Yetiştiricilik ürünlerinden elde edilen ortalama gelir ise 4 trilyonu bulmuştur. </w:t>
            </w:r>
          </w:p>
          <w:p w14:paraId="4F6016A3" w14:textId="77777777" w:rsidR="007B0747" w:rsidRPr="007B0747" w:rsidRDefault="007B0747" w:rsidP="007B0747">
            <w:pPr>
              <w:suppressAutoHyphens/>
              <w:spacing w:before="80" w:after="80" w:line="240" w:lineRule="auto"/>
              <w:jc w:val="both"/>
              <w:rPr>
                <w:rFonts w:cstheme="minorHAnsi"/>
              </w:rPr>
            </w:pPr>
            <w:r w:rsidRPr="007B0747">
              <w:rPr>
                <w:rFonts w:cstheme="minorHAnsi"/>
              </w:rPr>
              <w:t>Tarımsal Amaçlı kooperatifler; tarımsal üretimleri ortak olan üreticilerin üretim kalitesini ve verimliliğini yükseltmek, pazar sorununa çözüm bulmak ve girdi ihtiyaçlarını ucuza mal etmek amacıyla bir araya gelerek oluşturulan güç birliği örgütleridir. Alt yapısı ve işleyiş mantığı ile kooperatifler, üreticinin sorunlarının çözümü için en önemli kurumsal yapılardır. İlimizde 203 tarımsal amaçlı kooperatif olup; bunun 145 adet tarımsal kalkınma, 28 adet sulama, 30 adet su ürünleri kooperatifi bulunmaktadır. Bunların bağlı olduğu üst birlik olarak ise üç adet üst birliğimiz olan Or-Koop, Köy-Koop, Sür-Koop mevcuttur.</w:t>
            </w:r>
          </w:p>
          <w:p w14:paraId="345145A8" w14:textId="77777777" w:rsidR="007B0747" w:rsidRPr="007B0747" w:rsidRDefault="007B0747" w:rsidP="007B0747">
            <w:pPr>
              <w:suppressAutoHyphens/>
              <w:spacing w:before="80" w:after="80" w:line="240" w:lineRule="auto"/>
              <w:jc w:val="both"/>
              <w:rPr>
                <w:rFonts w:cstheme="minorHAnsi"/>
              </w:rPr>
            </w:pPr>
            <w:r w:rsidRPr="007B0747">
              <w:rPr>
                <w:rFonts w:cstheme="minorHAnsi"/>
              </w:rPr>
              <w:t>Muğla ili genelinde gıda, tarım, hayvancılık ve su ürünleri konularında oldukça yoğun faaliyetler yürütülmekte ve nüfusunun büyük bir kısmı bu faaliyetlerden geçimini sağlamaktadır. Ancak söz konusu ekonomik faaliyetler gerçekleştirilirken üretici ve işletmelerimizin bilgi ve eğitim eksikliği sebebiyle;</w:t>
            </w:r>
          </w:p>
          <w:p w14:paraId="2CE9FABA" w14:textId="77777777" w:rsidR="007B0747" w:rsidRPr="007B0747" w:rsidRDefault="007B0747" w:rsidP="007B0747">
            <w:pPr>
              <w:suppressAutoHyphens/>
              <w:spacing w:before="80" w:after="80" w:line="240" w:lineRule="auto"/>
              <w:jc w:val="both"/>
              <w:rPr>
                <w:rFonts w:cstheme="minorHAnsi"/>
              </w:rPr>
            </w:pPr>
            <w:r w:rsidRPr="007B0747">
              <w:rPr>
                <w:rFonts w:cstheme="minorHAnsi"/>
              </w:rPr>
              <w:t>-Kooperatifleşmenin öneminin anlaşılamaması</w:t>
            </w:r>
          </w:p>
          <w:p w14:paraId="274469FE" w14:textId="77777777" w:rsidR="007B0747" w:rsidRPr="007B0747" w:rsidRDefault="007B0747" w:rsidP="007B0747">
            <w:pPr>
              <w:suppressAutoHyphens/>
              <w:spacing w:before="80" w:after="80" w:line="240" w:lineRule="auto"/>
              <w:jc w:val="both"/>
              <w:rPr>
                <w:rFonts w:cstheme="minorHAnsi"/>
              </w:rPr>
            </w:pPr>
            <w:r w:rsidRPr="007B0747">
              <w:rPr>
                <w:rFonts w:cstheme="minorHAnsi"/>
              </w:rPr>
              <w:t>-Kapasitelerinin etkin kullanılamaması</w:t>
            </w:r>
          </w:p>
          <w:p w14:paraId="06A30680" w14:textId="77777777" w:rsidR="007B0747" w:rsidRPr="007B0747" w:rsidRDefault="007B0747" w:rsidP="007B0747">
            <w:pPr>
              <w:suppressAutoHyphens/>
              <w:spacing w:before="80" w:after="80" w:line="240" w:lineRule="auto"/>
              <w:jc w:val="both"/>
              <w:rPr>
                <w:rFonts w:cstheme="minorHAnsi"/>
              </w:rPr>
            </w:pPr>
            <w:r w:rsidRPr="007B0747">
              <w:rPr>
                <w:rFonts w:cstheme="minorHAnsi"/>
              </w:rPr>
              <w:t>-Emekle, sabırla ürettikleri ürünlerde yeterli katma değerin oluşturulamaması</w:t>
            </w:r>
          </w:p>
          <w:p w14:paraId="373D0C15" w14:textId="77777777" w:rsidR="007B0747" w:rsidRPr="007B0747" w:rsidRDefault="007B0747" w:rsidP="007B0747">
            <w:pPr>
              <w:suppressAutoHyphens/>
              <w:spacing w:before="80" w:after="80" w:line="240" w:lineRule="auto"/>
              <w:jc w:val="both"/>
              <w:rPr>
                <w:rFonts w:cstheme="minorHAnsi"/>
              </w:rPr>
            </w:pPr>
            <w:r w:rsidRPr="007B0747">
              <w:rPr>
                <w:rFonts w:cstheme="minorHAnsi"/>
              </w:rPr>
              <w:t>-Teknolojinin yeterince kullanılamaması</w:t>
            </w:r>
          </w:p>
          <w:p w14:paraId="3C054238" w14:textId="77777777" w:rsidR="007B0747" w:rsidRPr="007B0747" w:rsidRDefault="007B0747" w:rsidP="007B0747">
            <w:pPr>
              <w:suppressAutoHyphens/>
              <w:spacing w:before="80" w:after="80" w:line="240" w:lineRule="auto"/>
              <w:jc w:val="both"/>
              <w:rPr>
                <w:rFonts w:cstheme="minorHAnsi"/>
              </w:rPr>
            </w:pPr>
            <w:r w:rsidRPr="007B0747">
              <w:rPr>
                <w:rFonts w:cstheme="minorHAnsi"/>
              </w:rPr>
              <w:t>-Satış için pazar imkanlarının çeşitlendirilememesi</w:t>
            </w:r>
          </w:p>
          <w:p w14:paraId="30CA27DA" w14:textId="77777777" w:rsidR="007B0747" w:rsidRPr="007B0747" w:rsidRDefault="007B0747" w:rsidP="007B0747">
            <w:pPr>
              <w:spacing w:after="160" w:line="259" w:lineRule="auto"/>
              <w:jc w:val="both"/>
              <w:rPr>
                <w:rFonts w:cstheme="minorHAnsi"/>
              </w:rPr>
            </w:pPr>
            <w:r w:rsidRPr="007B0747">
              <w:rPr>
                <w:rFonts w:cstheme="minorHAnsi"/>
              </w:rPr>
              <w:t>gibi problemlerle karşılaşılmaktadır. Müdürlüğümüzün ana faaliyetleri içerisinde de yer alan gıda, tarım, hayvancılık ve su ürünleri konularında ilimizin potansiyelini geliştirmek için bu faaliyetlerin projeler ile desteklenerek nitelik ve nicelik olarak bölge ekonomisine ve sosyal yapıya katkı sağlayacağı aşikardır.</w:t>
            </w:r>
          </w:p>
          <w:p w14:paraId="566790F0" w14:textId="77777777" w:rsidR="007B0747" w:rsidRPr="007B0747" w:rsidRDefault="007B0747" w:rsidP="007B0747">
            <w:pPr>
              <w:spacing w:after="160" w:line="259" w:lineRule="auto"/>
              <w:jc w:val="both"/>
              <w:rPr>
                <w:rFonts w:cstheme="minorHAnsi"/>
                <w:bCs/>
              </w:rPr>
            </w:pPr>
            <w:r w:rsidRPr="007B0747">
              <w:rPr>
                <w:rFonts w:cstheme="minorHAnsi"/>
                <w:bCs/>
              </w:rPr>
              <w:t>İlimizde ki çiftçilerin, arıcıların, toprak havuzda balık üretimi yapanların, emekçi kadınlarımızın kısacası tüm üreticilerimizin ürettikleri ürünlerinin proje çerçevesinde belirlenecek bir MUĞLA markasıyla Köy-Koop, Kooperatifler ve Birlikler eliyle hak ettiği değerden pazara/tüketicilere ulaştırılması ve satış kanallarının çeşitlendirilmesi ile yerelde kırsalda yaşayan üreticilerimizin ekonomik gelirlerinin arttırılması amaçlanmaktadır. Kooperatiflerin kendi markalarıyla birlikte oluşturulacak Muğla markası altında yereldeki mikro ürünlerin ulusal pazara Muğla markasıyla ulaştırılmasıyla İlimizdeki üreticiler bir araya getirilecek ve ürünlerini değerinde arz etmeleri sağlanacaktır.</w:t>
            </w:r>
          </w:p>
        </w:tc>
      </w:tr>
      <w:tr w:rsidR="007B0747" w:rsidRPr="007B0747" w14:paraId="3A277943" w14:textId="77777777" w:rsidTr="007B0747">
        <w:trPr>
          <w:trHeight w:val="596"/>
        </w:trPr>
        <w:tc>
          <w:tcPr>
            <w:tcW w:w="2080" w:type="dxa"/>
            <w:shd w:val="clear" w:color="auto" w:fill="FFFFFF" w:themeFill="background1"/>
            <w:noWrap/>
            <w:vAlign w:val="center"/>
            <w:hideMark/>
          </w:tcPr>
          <w:p w14:paraId="79C5C050" w14:textId="77777777" w:rsidR="007B0747" w:rsidRPr="007B0747" w:rsidRDefault="007B0747" w:rsidP="007B0747">
            <w:pPr>
              <w:spacing w:after="160" w:line="259" w:lineRule="auto"/>
              <w:rPr>
                <w:rFonts w:cstheme="minorHAnsi"/>
                <w:bCs/>
              </w:rPr>
            </w:pPr>
            <w:r w:rsidRPr="007B0747">
              <w:rPr>
                <w:rFonts w:cstheme="minorHAnsi"/>
                <w:bCs/>
              </w:rPr>
              <w:lastRenderedPageBreak/>
              <w:t>Uygulama yeri</w:t>
            </w:r>
          </w:p>
        </w:tc>
        <w:tc>
          <w:tcPr>
            <w:tcW w:w="7418" w:type="dxa"/>
            <w:shd w:val="clear" w:color="auto" w:fill="FFFFFF" w:themeFill="background1"/>
            <w:noWrap/>
            <w:vAlign w:val="center"/>
            <w:hideMark/>
          </w:tcPr>
          <w:p w14:paraId="326FAFA1" w14:textId="77777777" w:rsidR="007B0747" w:rsidRPr="007B0747" w:rsidRDefault="007B0747" w:rsidP="007B0747">
            <w:pPr>
              <w:spacing w:after="160" w:line="259" w:lineRule="auto"/>
              <w:rPr>
                <w:rFonts w:cstheme="minorHAnsi"/>
                <w:bCs/>
              </w:rPr>
            </w:pPr>
            <w:r w:rsidRPr="007B0747">
              <w:rPr>
                <w:rFonts w:cstheme="minorHAnsi"/>
                <w:bCs/>
              </w:rPr>
              <w:t>Muğla İli ve ilçeleri</w:t>
            </w:r>
          </w:p>
          <w:p w14:paraId="01B182FE" w14:textId="77777777" w:rsidR="007B0747" w:rsidRPr="007B0747" w:rsidRDefault="007B0747" w:rsidP="007B0747">
            <w:pPr>
              <w:spacing w:after="160" w:line="259" w:lineRule="auto"/>
            </w:pPr>
            <w:r w:rsidRPr="007B0747">
              <w:t>-Milas (Hayıtlı): 338 ada 71 parsel ve 338 ada 16 parsel, toplam 101.200 m²</w:t>
            </w:r>
          </w:p>
          <w:p w14:paraId="11FAF30A" w14:textId="77777777" w:rsidR="007B0747" w:rsidRPr="007B0747" w:rsidRDefault="007B0747" w:rsidP="007B0747">
            <w:pPr>
              <w:spacing w:after="160" w:line="259" w:lineRule="auto"/>
            </w:pPr>
            <w:r w:rsidRPr="007B0747">
              <w:t>-Milas (Dörttepe): 384 ada 64 parsel, 11992 m²</w:t>
            </w:r>
          </w:p>
          <w:p w14:paraId="634A72EA" w14:textId="77777777" w:rsidR="007B0747" w:rsidRPr="007B0747" w:rsidRDefault="007B0747" w:rsidP="007B0747">
            <w:pPr>
              <w:spacing w:after="160" w:line="259" w:lineRule="auto"/>
            </w:pPr>
            <w:r w:rsidRPr="007B0747">
              <w:t xml:space="preserve">- Köyceğiz (Balcılar mesire yeri):  </w:t>
            </w:r>
          </w:p>
        </w:tc>
      </w:tr>
      <w:tr w:rsidR="007B0747" w:rsidRPr="007B0747" w14:paraId="10F6AE63" w14:textId="77777777" w:rsidTr="007B0747">
        <w:trPr>
          <w:trHeight w:val="596"/>
        </w:trPr>
        <w:tc>
          <w:tcPr>
            <w:tcW w:w="2080" w:type="dxa"/>
            <w:shd w:val="clear" w:color="auto" w:fill="FFFFFF" w:themeFill="background1"/>
            <w:vAlign w:val="center"/>
            <w:hideMark/>
          </w:tcPr>
          <w:p w14:paraId="1763DBA8" w14:textId="77777777" w:rsidR="007B0747" w:rsidRPr="007B0747" w:rsidRDefault="007B0747" w:rsidP="007B0747">
            <w:pPr>
              <w:spacing w:after="160" w:line="259" w:lineRule="auto"/>
              <w:rPr>
                <w:rFonts w:cstheme="minorHAnsi"/>
                <w:bCs/>
              </w:rPr>
            </w:pPr>
            <w:r w:rsidRPr="007B0747">
              <w:rPr>
                <w:rFonts w:cstheme="minorHAnsi"/>
                <w:bCs/>
              </w:rPr>
              <w:t>Proje yürütücüsü kuruluş</w:t>
            </w:r>
          </w:p>
        </w:tc>
        <w:tc>
          <w:tcPr>
            <w:tcW w:w="7418" w:type="dxa"/>
            <w:shd w:val="clear" w:color="auto" w:fill="FFFFFF" w:themeFill="background1"/>
            <w:noWrap/>
            <w:vAlign w:val="center"/>
            <w:hideMark/>
          </w:tcPr>
          <w:p w14:paraId="6CEE671D" w14:textId="77777777" w:rsidR="007B0747" w:rsidRPr="007B0747" w:rsidRDefault="007B0747" w:rsidP="007B0747">
            <w:pPr>
              <w:spacing w:after="160" w:line="259" w:lineRule="auto"/>
              <w:rPr>
                <w:rFonts w:cstheme="minorHAnsi"/>
              </w:rPr>
            </w:pPr>
            <w:r w:rsidRPr="007B0747">
              <w:rPr>
                <w:rFonts w:cstheme="minorHAnsi"/>
              </w:rPr>
              <w:t>Muğla İl Tarım ve Orman Müdürlüğü</w:t>
            </w:r>
          </w:p>
        </w:tc>
      </w:tr>
      <w:tr w:rsidR="007B0747" w:rsidRPr="007B0747" w14:paraId="0F069858" w14:textId="77777777" w:rsidTr="007B0747">
        <w:trPr>
          <w:trHeight w:val="596"/>
        </w:trPr>
        <w:tc>
          <w:tcPr>
            <w:tcW w:w="2080" w:type="dxa"/>
            <w:shd w:val="clear" w:color="auto" w:fill="FFFFFF" w:themeFill="background1"/>
            <w:noWrap/>
            <w:vAlign w:val="center"/>
            <w:hideMark/>
          </w:tcPr>
          <w:p w14:paraId="628CC057" w14:textId="77777777" w:rsidR="007B0747" w:rsidRPr="007B0747" w:rsidRDefault="007B0747" w:rsidP="007B0747">
            <w:pPr>
              <w:spacing w:after="160" w:line="259" w:lineRule="auto"/>
              <w:rPr>
                <w:rFonts w:cstheme="minorHAnsi"/>
                <w:bCs/>
              </w:rPr>
            </w:pPr>
            <w:r w:rsidRPr="007B0747">
              <w:rPr>
                <w:rFonts w:cstheme="minorHAnsi"/>
                <w:bCs/>
              </w:rPr>
              <w:t xml:space="preserve">Proje ortakları </w:t>
            </w:r>
          </w:p>
        </w:tc>
        <w:tc>
          <w:tcPr>
            <w:tcW w:w="7418" w:type="dxa"/>
            <w:shd w:val="clear" w:color="auto" w:fill="FFFFFF" w:themeFill="background1"/>
            <w:noWrap/>
            <w:vAlign w:val="center"/>
            <w:hideMark/>
          </w:tcPr>
          <w:p w14:paraId="4CBBA22C" w14:textId="77777777" w:rsidR="007B0747" w:rsidRPr="007B0747" w:rsidRDefault="007B0747" w:rsidP="007B0747">
            <w:pPr>
              <w:spacing w:after="160" w:line="259" w:lineRule="auto"/>
              <w:rPr>
                <w:rFonts w:cstheme="minorHAnsi"/>
              </w:rPr>
            </w:pPr>
            <w:r w:rsidRPr="007B0747">
              <w:rPr>
                <w:rFonts w:cstheme="minorHAnsi"/>
              </w:rPr>
              <w:t>Muğla Valiliği Yatırım İzleme ve Koordinasyon Başkanlığı (Eş finansman)</w:t>
            </w:r>
          </w:p>
          <w:p w14:paraId="55494049" w14:textId="77777777" w:rsidR="007B0747" w:rsidRPr="007B0747" w:rsidRDefault="007B0747" w:rsidP="007B0747">
            <w:pPr>
              <w:spacing w:after="160" w:line="259" w:lineRule="auto"/>
              <w:rPr>
                <w:rFonts w:cstheme="minorHAnsi"/>
              </w:rPr>
            </w:pPr>
            <w:r w:rsidRPr="007B0747">
              <w:rPr>
                <w:rFonts w:cstheme="minorHAnsi"/>
              </w:rPr>
              <w:t xml:space="preserve">Köy-Koop Muğla Birliği (Eş finansman) (arazi temini: </w:t>
            </w:r>
            <w:r w:rsidRPr="007B0747">
              <w:t>103 ada 82 parsel)</w:t>
            </w:r>
          </w:p>
          <w:p w14:paraId="7634033D" w14:textId="77777777" w:rsidR="007B0747" w:rsidRPr="007B0747" w:rsidRDefault="007B0747" w:rsidP="007B0747">
            <w:pPr>
              <w:spacing w:after="160" w:line="259" w:lineRule="auto"/>
              <w:rPr>
                <w:rFonts w:cstheme="minorHAnsi"/>
              </w:rPr>
            </w:pPr>
            <w:r w:rsidRPr="007B0747">
              <w:rPr>
                <w:rFonts w:cstheme="minorHAnsi"/>
              </w:rPr>
              <w:t>Or-Koop Muğla Birliği (Eş finansman)</w:t>
            </w:r>
          </w:p>
          <w:p w14:paraId="446D2961" w14:textId="77777777" w:rsidR="007B0747" w:rsidRPr="007B0747" w:rsidRDefault="007B0747" w:rsidP="007B0747">
            <w:pPr>
              <w:spacing w:after="160" w:line="259" w:lineRule="auto"/>
              <w:rPr>
                <w:rFonts w:cstheme="minorHAnsi"/>
              </w:rPr>
            </w:pPr>
            <w:r w:rsidRPr="007B0747">
              <w:rPr>
                <w:rFonts w:cstheme="minorHAnsi"/>
              </w:rPr>
              <w:t>Sür-Koop (Eş finansman)</w:t>
            </w:r>
          </w:p>
          <w:p w14:paraId="2AD94F92" w14:textId="77777777" w:rsidR="007B0747" w:rsidRPr="007B0747" w:rsidRDefault="007B0747" w:rsidP="007B0747">
            <w:pPr>
              <w:spacing w:after="160" w:line="259" w:lineRule="auto"/>
              <w:rPr>
                <w:rFonts w:cstheme="minorHAnsi"/>
              </w:rPr>
            </w:pPr>
            <w:r w:rsidRPr="007B0747">
              <w:rPr>
                <w:rFonts w:cstheme="minorHAnsi"/>
              </w:rPr>
              <w:t>Muğla Alabalık Yetiştiriciliği Birliği (Eş finansman)</w:t>
            </w:r>
          </w:p>
          <w:p w14:paraId="6DCE6C01" w14:textId="77777777" w:rsidR="007B0747" w:rsidRPr="007B0747" w:rsidRDefault="007B0747" w:rsidP="007B0747">
            <w:pPr>
              <w:spacing w:after="160" w:line="259" w:lineRule="auto"/>
              <w:rPr>
                <w:rFonts w:cstheme="minorHAnsi"/>
              </w:rPr>
            </w:pPr>
            <w:r w:rsidRPr="007B0747">
              <w:rPr>
                <w:rFonts w:cstheme="minorHAnsi"/>
              </w:rPr>
              <w:t>Muğla Ticaret Borsası (Eş finansman)</w:t>
            </w:r>
          </w:p>
          <w:p w14:paraId="231245A5" w14:textId="77777777" w:rsidR="007B0747" w:rsidRPr="007B0747" w:rsidRDefault="007B0747" w:rsidP="007B0747">
            <w:pPr>
              <w:spacing w:after="160" w:line="259" w:lineRule="auto"/>
              <w:rPr>
                <w:rFonts w:cstheme="minorHAnsi"/>
              </w:rPr>
            </w:pPr>
            <w:r w:rsidRPr="007B0747">
              <w:rPr>
                <w:rFonts w:cstheme="minorHAnsi"/>
              </w:rPr>
              <w:t>Muğlaya Hizmet Vakfı (Eş Finansman)</w:t>
            </w:r>
          </w:p>
        </w:tc>
      </w:tr>
      <w:tr w:rsidR="007B0747" w:rsidRPr="007B0747" w14:paraId="622B5F94" w14:textId="77777777" w:rsidTr="007B0747">
        <w:trPr>
          <w:trHeight w:val="596"/>
        </w:trPr>
        <w:tc>
          <w:tcPr>
            <w:tcW w:w="2080" w:type="dxa"/>
            <w:shd w:val="clear" w:color="auto" w:fill="FFFFFF" w:themeFill="background1"/>
            <w:noWrap/>
            <w:vAlign w:val="center"/>
            <w:hideMark/>
          </w:tcPr>
          <w:p w14:paraId="0B0F33CD" w14:textId="77777777" w:rsidR="007B0747" w:rsidRPr="007B0747" w:rsidRDefault="007B0747" w:rsidP="007B0747">
            <w:pPr>
              <w:spacing w:after="160" w:line="259" w:lineRule="auto"/>
              <w:rPr>
                <w:rFonts w:cstheme="minorHAnsi"/>
                <w:bCs/>
              </w:rPr>
            </w:pPr>
            <w:r w:rsidRPr="007B0747">
              <w:rPr>
                <w:rFonts w:cstheme="minorHAnsi"/>
                <w:bCs/>
              </w:rPr>
              <w:t>Faydalanıcılar</w:t>
            </w:r>
          </w:p>
        </w:tc>
        <w:tc>
          <w:tcPr>
            <w:tcW w:w="7418" w:type="dxa"/>
            <w:shd w:val="clear" w:color="auto" w:fill="FFFFFF" w:themeFill="background1"/>
            <w:noWrap/>
            <w:vAlign w:val="center"/>
            <w:hideMark/>
          </w:tcPr>
          <w:p w14:paraId="6142EC0E" w14:textId="77777777" w:rsidR="007B0747" w:rsidRPr="007B0747" w:rsidRDefault="007B0747" w:rsidP="007B0747">
            <w:pPr>
              <w:spacing w:after="160" w:line="259" w:lineRule="auto"/>
              <w:rPr>
                <w:rFonts w:cstheme="minorHAnsi"/>
              </w:rPr>
            </w:pPr>
            <w:r w:rsidRPr="007B0747">
              <w:rPr>
                <w:rFonts w:cstheme="minorHAnsi"/>
              </w:rPr>
              <w:t>Bakanlığımız ÇKS sistemi ve Ziraat odalarına kayıtlı toplam 69397 çiftçi ve ailesi</w:t>
            </w:r>
          </w:p>
          <w:p w14:paraId="5F66B1D8" w14:textId="77777777" w:rsidR="007B0747" w:rsidRPr="007B0747" w:rsidRDefault="007B0747" w:rsidP="007B0747">
            <w:pPr>
              <w:spacing w:after="160" w:line="259" w:lineRule="auto"/>
              <w:rPr>
                <w:rFonts w:cstheme="minorHAnsi"/>
              </w:rPr>
            </w:pPr>
            <w:r w:rsidRPr="007B0747">
              <w:rPr>
                <w:rFonts w:cstheme="minorHAnsi"/>
              </w:rPr>
              <w:t>Yaklaşık 4833 arıcı ve ailesi</w:t>
            </w:r>
          </w:p>
          <w:p w14:paraId="01C1A6BB" w14:textId="77777777" w:rsidR="007B0747" w:rsidRPr="007B0747" w:rsidRDefault="007B0747" w:rsidP="007B0747">
            <w:pPr>
              <w:spacing w:after="160" w:line="259" w:lineRule="auto"/>
              <w:rPr>
                <w:rFonts w:cstheme="minorHAnsi"/>
              </w:rPr>
            </w:pPr>
            <w:r w:rsidRPr="007B0747">
              <w:rPr>
                <w:rFonts w:cstheme="minorHAnsi"/>
              </w:rPr>
              <w:t>Tüketiciler</w:t>
            </w:r>
          </w:p>
          <w:p w14:paraId="7D25FFB0" w14:textId="77777777" w:rsidR="007B0747" w:rsidRPr="007B0747" w:rsidRDefault="007B0747" w:rsidP="007B0747">
            <w:pPr>
              <w:spacing w:after="160" w:line="259" w:lineRule="auto"/>
              <w:rPr>
                <w:rFonts w:cstheme="minorHAnsi"/>
                <w:bCs/>
              </w:rPr>
            </w:pPr>
            <w:r w:rsidRPr="007B0747">
              <w:rPr>
                <w:rFonts w:cstheme="minorHAnsi"/>
                <w:bCs/>
              </w:rPr>
              <w:t>Kooperatif Ortakları (14276 Kişi )</w:t>
            </w:r>
          </w:p>
          <w:p w14:paraId="35CF0624" w14:textId="77777777" w:rsidR="007B0747" w:rsidRPr="007B0747" w:rsidRDefault="007B0747" w:rsidP="007B0747">
            <w:pPr>
              <w:spacing w:after="160" w:line="259" w:lineRule="auto"/>
              <w:rPr>
                <w:rFonts w:cstheme="minorHAnsi"/>
                <w:bCs/>
              </w:rPr>
            </w:pPr>
            <w:r w:rsidRPr="007B0747">
              <w:rPr>
                <w:rFonts w:cstheme="minorHAnsi"/>
                <w:bCs/>
              </w:rPr>
              <w:t xml:space="preserve">İlimizi ziyaret eden yıllık ortalama 8,5 milyona yakın yerli ve yabancı turist </w:t>
            </w:r>
          </w:p>
        </w:tc>
      </w:tr>
      <w:tr w:rsidR="007B0747" w:rsidRPr="007B0747" w14:paraId="42F67555" w14:textId="77777777" w:rsidTr="007B0747">
        <w:trPr>
          <w:trHeight w:val="879"/>
        </w:trPr>
        <w:tc>
          <w:tcPr>
            <w:tcW w:w="2080" w:type="dxa"/>
            <w:shd w:val="clear" w:color="auto" w:fill="FFFFFF" w:themeFill="background1"/>
            <w:vAlign w:val="center"/>
            <w:hideMark/>
          </w:tcPr>
          <w:p w14:paraId="34FE9C10" w14:textId="77777777" w:rsidR="007B0747" w:rsidRPr="007B0747" w:rsidRDefault="007B0747" w:rsidP="007B0747">
            <w:pPr>
              <w:spacing w:after="160" w:line="259" w:lineRule="auto"/>
              <w:rPr>
                <w:rFonts w:cstheme="minorHAnsi"/>
                <w:bCs/>
              </w:rPr>
            </w:pPr>
            <w:r w:rsidRPr="007B0747">
              <w:rPr>
                <w:rFonts w:cstheme="minorHAnsi"/>
                <w:bCs/>
              </w:rPr>
              <w:t xml:space="preserve">Proje konusuyla ilişkili diğer kurum </w:t>
            </w:r>
            <w:r w:rsidRPr="007B0747">
              <w:rPr>
                <w:rFonts w:cstheme="minorHAnsi"/>
                <w:bCs/>
              </w:rPr>
              <w:br/>
              <w:t>ve kuruluşlar</w:t>
            </w:r>
          </w:p>
        </w:tc>
        <w:tc>
          <w:tcPr>
            <w:tcW w:w="7418" w:type="dxa"/>
            <w:shd w:val="clear" w:color="auto" w:fill="FFFFFF" w:themeFill="background1"/>
            <w:noWrap/>
            <w:vAlign w:val="center"/>
            <w:hideMark/>
          </w:tcPr>
          <w:p w14:paraId="26B5EFD9" w14:textId="77777777" w:rsidR="007B0747" w:rsidRPr="007B0747" w:rsidRDefault="007B0747" w:rsidP="007B0747">
            <w:pPr>
              <w:spacing w:after="160" w:line="259" w:lineRule="auto"/>
              <w:rPr>
                <w:rFonts w:cstheme="minorHAnsi"/>
              </w:rPr>
            </w:pPr>
            <w:r w:rsidRPr="007B0747">
              <w:rPr>
                <w:rFonts w:cstheme="minorHAnsi"/>
              </w:rPr>
              <w:t>Muğla Sıtkı Koçman Üniversitesi</w:t>
            </w:r>
          </w:p>
          <w:p w14:paraId="2CBF3019" w14:textId="77777777" w:rsidR="007B0747" w:rsidRPr="007B0747" w:rsidRDefault="007B0747" w:rsidP="007B0747">
            <w:pPr>
              <w:spacing w:after="160" w:line="259" w:lineRule="auto"/>
              <w:rPr>
                <w:rFonts w:cstheme="minorHAnsi"/>
              </w:rPr>
            </w:pPr>
            <w:r w:rsidRPr="007B0747">
              <w:rPr>
                <w:rFonts w:cstheme="minorHAnsi"/>
              </w:rPr>
              <w:t>Tarımsal Kalkınma Kooperatifleri ( Aktif Üretim Yapan Kooperatifler)</w:t>
            </w:r>
          </w:p>
          <w:p w14:paraId="3DA507DF" w14:textId="77777777" w:rsidR="007B0747" w:rsidRPr="007B0747" w:rsidRDefault="007B0747" w:rsidP="007B0747">
            <w:pPr>
              <w:spacing w:after="160" w:line="259" w:lineRule="auto"/>
              <w:rPr>
                <w:rFonts w:cstheme="minorHAnsi"/>
              </w:rPr>
            </w:pPr>
            <w:r w:rsidRPr="007B0747">
              <w:rPr>
                <w:rFonts w:cstheme="minorHAnsi"/>
              </w:rPr>
              <w:t>Muğla Ticaret ve Sanayi Odası</w:t>
            </w:r>
          </w:p>
          <w:p w14:paraId="7F2BD937" w14:textId="77777777" w:rsidR="007B0747" w:rsidRPr="007B0747" w:rsidRDefault="007B0747" w:rsidP="007B0747">
            <w:pPr>
              <w:spacing w:after="160" w:line="259" w:lineRule="auto"/>
              <w:rPr>
                <w:rFonts w:cstheme="minorHAnsi"/>
              </w:rPr>
            </w:pPr>
            <w:r w:rsidRPr="007B0747">
              <w:rPr>
                <w:rFonts w:cstheme="minorHAnsi"/>
              </w:rPr>
              <w:t>Fethiye Ticaret Odası</w:t>
            </w:r>
          </w:p>
          <w:p w14:paraId="5038FFB3" w14:textId="77777777" w:rsidR="007B0747" w:rsidRPr="007B0747" w:rsidRDefault="007B0747" w:rsidP="007B0747">
            <w:pPr>
              <w:spacing w:after="160" w:line="259" w:lineRule="auto"/>
              <w:rPr>
                <w:rFonts w:cstheme="minorHAnsi"/>
              </w:rPr>
            </w:pPr>
            <w:r w:rsidRPr="007B0747">
              <w:rPr>
                <w:rFonts w:cstheme="minorHAnsi"/>
              </w:rPr>
              <w:t>Milas Ticaret ve Sanayi Odası</w:t>
            </w:r>
          </w:p>
          <w:p w14:paraId="35B66572" w14:textId="77777777" w:rsidR="007B0747" w:rsidRPr="007B0747" w:rsidRDefault="007B0747" w:rsidP="007B0747">
            <w:pPr>
              <w:spacing w:after="160" w:line="259" w:lineRule="auto"/>
              <w:rPr>
                <w:rFonts w:cstheme="minorHAnsi"/>
              </w:rPr>
            </w:pPr>
            <w:r w:rsidRPr="007B0747">
              <w:rPr>
                <w:rFonts w:cstheme="minorHAnsi"/>
              </w:rPr>
              <w:t>Bodrum Ticaret Odası</w:t>
            </w:r>
          </w:p>
          <w:p w14:paraId="315EA413" w14:textId="77777777" w:rsidR="007B0747" w:rsidRPr="007B0747" w:rsidRDefault="007B0747" w:rsidP="007B0747">
            <w:pPr>
              <w:spacing w:after="160" w:line="259" w:lineRule="auto"/>
              <w:rPr>
                <w:rFonts w:cstheme="minorHAnsi"/>
              </w:rPr>
            </w:pPr>
            <w:r w:rsidRPr="007B0747">
              <w:rPr>
                <w:rFonts w:cstheme="minorHAnsi"/>
              </w:rPr>
              <w:t>Fethiye – Seydikemer Süt Birliği</w:t>
            </w:r>
          </w:p>
          <w:p w14:paraId="16C948B1" w14:textId="77777777" w:rsidR="007B0747" w:rsidRPr="007B0747" w:rsidRDefault="007B0747" w:rsidP="007B0747">
            <w:pPr>
              <w:spacing w:after="160" w:line="259" w:lineRule="auto"/>
              <w:rPr>
                <w:rFonts w:cstheme="minorHAnsi"/>
              </w:rPr>
            </w:pPr>
            <w:r w:rsidRPr="007B0747">
              <w:rPr>
                <w:rFonts w:cstheme="minorHAnsi"/>
              </w:rPr>
              <w:t>Milas Süt Birliği</w:t>
            </w:r>
          </w:p>
        </w:tc>
      </w:tr>
      <w:tr w:rsidR="007B0747" w:rsidRPr="007B0747" w14:paraId="3C5C5A50" w14:textId="77777777" w:rsidTr="007B0747">
        <w:trPr>
          <w:trHeight w:val="879"/>
        </w:trPr>
        <w:tc>
          <w:tcPr>
            <w:tcW w:w="2080" w:type="dxa"/>
            <w:shd w:val="clear" w:color="auto" w:fill="FFFFFF" w:themeFill="background1"/>
            <w:vAlign w:val="center"/>
          </w:tcPr>
          <w:p w14:paraId="04001F37" w14:textId="77777777" w:rsidR="007B0747" w:rsidRPr="007B0747" w:rsidRDefault="007B0747" w:rsidP="007B0747">
            <w:pPr>
              <w:spacing w:after="160" w:line="259" w:lineRule="auto"/>
              <w:jc w:val="both"/>
              <w:rPr>
                <w:rFonts w:cstheme="minorHAnsi"/>
                <w:bCs/>
              </w:rPr>
            </w:pPr>
            <w:r w:rsidRPr="007B0747">
              <w:rPr>
                <w:rFonts w:cstheme="minorHAnsi"/>
                <w:bCs/>
              </w:rPr>
              <w:t>Proje Faaliyetleri</w:t>
            </w:r>
          </w:p>
        </w:tc>
        <w:tc>
          <w:tcPr>
            <w:tcW w:w="7418" w:type="dxa"/>
            <w:shd w:val="clear" w:color="auto" w:fill="FFFFFF" w:themeFill="background1"/>
            <w:noWrap/>
            <w:vAlign w:val="center"/>
          </w:tcPr>
          <w:p w14:paraId="13BA3296" w14:textId="77777777" w:rsidR="007B0747" w:rsidRPr="007B0747" w:rsidRDefault="007B0747" w:rsidP="007B0747">
            <w:pPr>
              <w:spacing w:after="160" w:line="259" w:lineRule="auto"/>
              <w:jc w:val="both"/>
              <w:rPr>
                <w:b/>
              </w:rPr>
            </w:pPr>
            <w:r w:rsidRPr="007B0747">
              <w:rPr>
                <w:b/>
              </w:rPr>
              <w:t>1-Örgütlenme &amp; Markalaşma &amp; E-Ticaret &amp; Pazarlama</w:t>
            </w:r>
          </w:p>
          <w:p w14:paraId="69336168" w14:textId="77777777" w:rsidR="007B0747" w:rsidRPr="007B0747" w:rsidRDefault="007B0747" w:rsidP="007B0747">
            <w:pPr>
              <w:spacing w:after="160" w:line="259" w:lineRule="auto"/>
              <w:jc w:val="both"/>
              <w:rPr>
                <w:b/>
              </w:rPr>
            </w:pPr>
            <w:r w:rsidRPr="007B0747">
              <w:rPr>
                <w:b/>
              </w:rPr>
              <w:t>a-Örgütlenme Faaliyetleri &amp; Eğitimleri</w:t>
            </w:r>
          </w:p>
          <w:p w14:paraId="732CC678" w14:textId="77777777" w:rsidR="007B0747" w:rsidRPr="007B0747" w:rsidRDefault="007B0747" w:rsidP="007B0747">
            <w:pPr>
              <w:suppressAutoHyphens/>
              <w:spacing w:before="80" w:after="80" w:line="240" w:lineRule="auto"/>
              <w:jc w:val="both"/>
              <w:rPr>
                <w:rFonts w:cstheme="minorHAnsi"/>
              </w:rPr>
            </w:pPr>
            <w:r w:rsidRPr="007B0747">
              <w:rPr>
                <w:rFonts w:cstheme="minorHAnsi"/>
              </w:rPr>
              <w:t>İlimizde;</w:t>
            </w:r>
          </w:p>
          <w:p w14:paraId="17C6D4D2" w14:textId="77777777" w:rsidR="007B0747" w:rsidRPr="007B0747" w:rsidRDefault="007B0747" w:rsidP="007B0747">
            <w:pPr>
              <w:suppressAutoHyphens/>
              <w:spacing w:before="80" w:after="80" w:line="240" w:lineRule="auto"/>
              <w:jc w:val="both"/>
              <w:rPr>
                <w:rFonts w:cstheme="minorHAnsi"/>
              </w:rPr>
            </w:pPr>
            <w:r w:rsidRPr="007B0747">
              <w:rPr>
                <w:rFonts w:cstheme="minorHAnsi"/>
              </w:rPr>
              <w:t xml:space="preserve">-5200 sayılı Kanun’a tabi 12 adet toplam 6173 üyeli tarımsal üretici birlikleri bulunmaktadır. </w:t>
            </w:r>
          </w:p>
          <w:p w14:paraId="41DF2D11" w14:textId="77777777" w:rsidR="007B0747" w:rsidRPr="007B0747" w:rsidRDefault="007B0747" w:rsidP="007B0747">
            <w:pPr>
              <w:suppressAutoHyphens/>
              <w:spacing w:before="80" w:after="80" w:line="240" w:lineRule="auto"/>
              <w:jc w:val="both"/>
              <w:rPr>
                <w:rFonts w:cstheme="minorHAnsi"/>
              </w:rPr>
            </w:pPr>
            <w:r w:rsidRPr="007B0747">
              <w:rPr>
                <w:rFonts w:cstheme="minorHAnsi"/>
              </w:rPr>
              <w:lastRenderedPageBreak/>
              <w:t>-1163 sayılı Kanun’a tabi 203 adet toplam 142 üyeli bulunan Tarımsal Kalkınma Kooperatifi, Sulama Kooperatifi ve Su Ürünleri Kooperatifi bulunmaktadır.</w:t>
            </w:r>
          </w:p>
          <w:p w14:paraId="29D0C888" w14:textId="77777777" w:rsidR="007B0747" w:rsidRPr="007B0747" w:rsidRDefault="007B0747" w:rsidP="007B0747">
            <w:pPr>
              <w:suppressAutoHyphens/>
              <w:spacing w:before="80" w:after="80" w:line="240" w:lineRule="auto"/>
              <w:jc w:val="both"/>
              <w:rPr>
                <w:rFonts w:cstheme="minorHAnsi"/>
              </w:rPr>
            </w:pPr>
            <w:r w:rsidRPr="007B0747">
              <w:rPr>
                <w:rFonts w:cstheme="minorHAnsi"/>
              </w:rPr>
              <w:t>-3 adet 7961 üyeli Islah Amaçlı Birlikler bünyesinde Muğla İli Arı Yetiştiricileri Birliği, Muğla İli Damızlık Sığır Yetiştiricileri Birliği ve Muğla İli Damızlık Koyun-Keçi Yetiştiricileri Birliği bulunmaktadır.</w:t>
            </w:r>
          </w:p>
          <w:p w14:paraId="49A9DDB3" w14:textId="77777777" w:rsidR="007B0747" w:rsidRPr="007B0747" w:rsidRDefault="007B0747" w:rsidP="007B0747">
            <w:pPr>
              <w:spacing w:after="160" w:line="259" w:lineRule="auto"/>
              <w:jc w:val="both"/>
            </w:pPr>
            <w:r w:rsidRPr="007B0747">
              <w:t>Mevcut kooperatiflerin etkinliğinin ve verimliliğinin artırılması, üyelerinin ve yöneticilerinin markalaşma, e-ticaret ve pazarlama gibi konularda bilinçlendirilmesi için eğitim faaliyetleri düzenlenecek ve danışmanlık hizmeti alınacaktır. Eğitimlerle projenin sağlam temellere oturtularak sürdürülebilir olması sağlanacaktır.</w:t>
            </w:r>
          </w:p>
          <w:p w14:paraId="14AB0322" w14:textId="77777777" w:rsidR="007B0747" w:rsidRPr="007B0747" w:rsidRDefault="007B0747" w:rsidP="007B0747">
            <w:pPr>
              <w:spacing w:after="160" w:line="259" w:lineRule="auto"/>
              <w:jc w:val="both"/>
            </w:pPr>
            <w:r w:rsidRPr="007B0747">
              <w:t xml:space="preserve">İlimizde toplam 203 kooperatif bulunmakla birlikte Ortaca(2 adet), Marmaris(6 adet), Datça(7 adet), Bodrum(8 adet) ilçelerimizde örgütlenme potansiyeli var olmasına rağmen günümüzde beklenen yeterlilikte kooperatife ulaşılamamıştır. Bu bölgelerde yeni kooperatiflerin kurulması sağlanarak üretimleri ortak olan üreticilere yeni pazar imkanları oluşturulacak, sorunlarına çözümler bulunacak ve yöre halkının kendi içinde güç birliği yapması sağlanacaktır.  </w:t>
            </w:r>
          </w:p>
          <w:p w14:paraId="7FA3E06D" w14:textId="77777777" w:rsidR="007B0747" w:rsidRPr="007B0747" w:rsidRDefault="007B0747" w:rsidP="007B0747">
            <w:pPr>
              <w:spacing w:after="160" w:line="259" w:lineRule="auto"/>
              <w:jc w:val="both"/>
              <w:rPr>
                <w:b/>
              </w:rPr>
            </w:pPr>
            <w:r w:rsidRPr="007B0747">
              <w:rPr>
                <w:rFonts w:cstheme="minorHAnsi"/>
                <w:b/>
              </w:rPr>
              <w:t>b-Markalaşma ve Marka Çalışmaları</w:t>
            </w:r>
          </w:p>
          <w:p w14:paraId="4CE5B4D3" w14:textId="77777777" w:rsidR="007B0747" w:rsidRPr="007B0747" w:rsidRDefault="007B0747" w:rsidP="007B0747">
            <w:pPr>
              <w:spacing w:after="160" w:line="259" w:lineRule="auto"/>
              <w:jc w:val="both"/>
            </w:pPr>
            <w:r w:rsidRPr="007B0747">
              <w:t>Markalaşma çalışmaları sonucunda; Kooperatiflerin kendi markalarıyla birlikte kullanabilecekleri, yöresel ürünlerin tek bir çatı altında toplanacağı, ürünlerin etiketinde yer alacak isim ve sembolle pazarda emsallerinden ayrılacak, tüketicinin gözünde bir imaj oluşturacak ve pazarda tanınırlığı artacaktır. Bu amaçla yöresel ürünlere uygun ve Muğlamıza has bir marka için isim ve logo tasarımı belirleme çalışmaları yapılacaktır. Bu süreçte markalaşma konusunda uzman kişilerden danışmanlık hizmeti ile destek alınacak olup h</w:t>
            </w:r>
            <w:r w:rsidRPr="007B0747">
              <w:rPr>
                <w:rFonts w:cs="Helvetica"/>
                <w:shd w:val="clear" w:color="auto" w:fill="FFFFFF"/>
              </w:rPr>
              <w:t>edef kitle analizi yapılarak, pazardaki durumumuz ve müşteri profillerimiz belirlenerek, marka tanıtımı için yapacağımız pazarlama ve reklam stratejilerinizi planlanacaktır.</w:t>
            </w:r>
          </w:p>
          <w:p w14:paraId="2356ECFA" w14:textId="77777777" w:rsidR="007B0747" w:rsidRPr="007B0747" w:rsidRDefault="007B0747" w:rsidP="007B0747">
            <w:pPr>
              <w:spacing w:after="160" w:line="259" w:lineRule="auto"/>
              <w:jc w:val="both"/>
              <w:rPr>
                <w:b/>
              </w:rPr>
            </w:pPr>
            <w:r w:rsidRPr="007B0747">
              <w:rPr>
                <w:b/>
              </w:rPr>
              <w:t>c-E-ticaret Çalışmaları</w:t>
            </w:r>
          </w:p>
          <w:p w14:paraId="58CE02FE" w14:textId="77777777" w:rsidR="007B0747" w:rsidRPr="007B0747" w:rsidRDefault="007B0747" w:rsidP="007B0747">
            <w:pPr>
              <w:spacing w:after="160" w:line="259" w:lineRule="auto"/>
              <w:jc w:val="both"/>
            </w:pPr>
            <w:r w:rsidRPr="007B0747">
              <w:t>Belirlenen marka ve logo için tescil alındıktan sonra yöresel ürünlerimizin e-ticaretinin de yapılabilmesi amacıyla internetten satışın sağlanacağı web sitesi kurularak hem tüketiciler hem de kurulacak şirket için büyük avantaj sağlanmış olacaktır. Yöresel ürünlerimiz daha kısa süre içerisinde daha büyük kitlelere ulaşacaktır.  Muğla dışındaki tüketiciler satış noktalarından alamadıkları ürünleri internet sitesinden kolaylıkla temin edebileceklerdir.</w:t>
            </w:r>
          </w:p>
          <w:p w14:paraId="7255B1BF" w14:textId="77777777" w:rsidR="007B0747" w:rsidRPr="007B0747" w:rsidRDefault="007B0747" w:rsidP="007B0747">
            <w:pPr>
              <w:spacing w:after="160" w:line="259" w:lineRule="auto"/>
              <w:jc w:val="both"/>
              <w:rPr>
                <w:b/>
              </w:rPr>
            </w:pPr>
            <w:r w:rsidRPr="007B0747">
              <w:rPr>
                <w:b/>
              </w:rPr>
              <w:t>d-Reklam ve Tanıtım Çalışmaları</w:t>
            </w:r>
          </w:p>
          <w:p w14:paraId="5C90E6AB" w14:textId="77777777" w:rsidR="007B0747" w:rsidRPr="007B0747" w:rsidRDefault="007B0747" w:rsidP="007B0747">
            <w:pPr>
              <w:spacing w:after="160" w:line="259" w:lineRule="auto"/>
              <w:jc w:val="both"/>
            </w:pPr>
            <w:r w:rsidRPr="007B0747">
              <w:t xml:space="preserve">Otoyol kenarlarındaki satış yerlerinde ve e-ticaret sitesi üzerinden yapılacak satışlarda pazar ağını genişletmek amacıyla belirlenen stratejilere göre reklam ve tanıtım faaliyetleri gerçekleştirilecektir. Haber kanallarına röportaj verilmesi, gündüz kuşağına numunelik hediyeler gönderilmesi ve yerinden yayın yapılması, tv ve sosyal medya odaklı kısa reklam videoları oluşturulması vb. ayrıca tescillenen Muğla markasının belirlenecek karayolu güzergahlarına ve şehir merkezlerine totem/billboard/afiş şeklinde konumlandırılması sağlanabilir. Sosyal medya üzerinden yapılacak reklam ve tanıtım faaliyetleri için uzman kişilerden danışmanlık hizmeti alınacaktır. Reklam faaliyetleriyle yöresel ürünlerimizin </w:t>
            </w:r>
            <w:r w:rsidRPr="007B0747">
              <w:lastRenderedPageBreak/>
              <w:t xml:space="preserve">bilinirliği artacak ve tüketiciler tarafından talep edildiği zaman Muğla dışına da web sitesi üzerinden kolaylıkla ürün satışı gerçekleştirilecektir. </w:t>
            </w:r>
          </w:p>
          <w:p w14:paraId="3DEE18BF" w14:textId="77777777" w:rsidR="007B0747" w:rsidRPr="007B0747" w:rsidRDefault="007B0747" w:rsidP="007B0747">
            <w:pPr>
              <w:spacing w:after="160" w:line="259" w:lineRule="auto"/>
              <w:jc w:val="both"/>
              <w:rPr>
                <w:b/>
              </w:rPr>
            </w:pPr>
            <w:r w:rsidRPr="007B0747">
              <w:rPr>
                <w:b/>
              </w:rPr>
              <w:t>2-Yöresel Ürünlerin Lojistiği ve Satış Yerleri</w:t>
            </w:r>
          </w:p>
          <w:p w14:paraId="72381D11" w14:textId="77777777" w:rsidR="007B0747" w:rsidRPr="007B0747" w:rsidRDefault="007B0747" w:rsidP="007B0747">
            <w:pPr>
              <w:spacing w:after="160" w:line="259" w:lineRule="auto"/>
              <w:jc w:val="both"/>
              <w:rPr>
                <w:b/>
              </w:rPr>
            </w:pPr>
            <w:r w:rsidRPr="007B0747">
              <w:rPr>
                <w:b/>
              </w:rPr>
              <w:t>a-Lojistik merkezi</w:t>
            </w:r>
          </w:p>
          <w:p w14:paraId="6DC01287" w14:textId="77777777" w:rsidR="007B0747" w:rsidRPr="007B0747" w:rsidRDefault="007B0747" w:rsidP="007B0747">
            <w:pPr>
              <w:spacing w:after="160" w:line="259" w:lineRule="auto"/>
              <w:jc w:val="both"/>
            </w:pPr>
            <w:r w:rsidRPr="007B0747">
              <w:t>Kooperatifler ve üst birlikler aracılığıyla üreticilerimizden alınan yöresel ürünlerimizin satış noktalarına taşınmadan önce depolanmasının ve e-ticaret için satışa hazır konumda bekletilmesinin sağlanacağı lojistik depoya inşa edilmesi planlanmaktadır.</w:t>
            </w:r>
          </w:p>
          <w:p w14:paraId="7C93C0E5" w14:textId="77777777" w:rsidR="007B0747" w:rsidRPr="007B0747" w:rsidRDefault="007B0747" w:rsidP="007B0747">
            <w:pPr>
              <w:spacing w:after="160" w:line="259" w:lineRule="auto"/>
              <w:jc w:val="both"/>
            </w:pPr>
            <w:r w:rsidRPr="007B0747">
              <w:rPr>
                <w:b/>
              </w:rPr>
              <w:t>b-Satış yerlerinin ve çevresinin düzenlemesi</w:t>
            </w:r>
          </w:p>
          <w:p w14:paraId="4B5C1B22" w14:textId="77777777" w:rsidR="007B0747" w:rsidRPr="007B0747" w:rsidRDefault="007B0747" w:rsidP="007B0747">
            <w:pPr>
              <w:spacing w:after="160" w:line="259" w:lineRule="auto"/>
              <w:jc w:val="both"/>
            </w:pPr>
            <w:r w:rsidRPr="007B0747">
              <w:t xml:space="preserve">Satış standlarının yöresel ürünlere göre konseptli dizayn edilmesi düşünülmekte olup her bir ürün grubu için yan yana standlar (odalar yada ahşap görünümlü olmakla beraber dayanıklı kulübeler) kurulması düşünülmektedir. Satış yerlerinin dizaynı ve çevre düzenlemesi için kentsel tasarım uzmanı mimarlar tarafından çalışmalar yürütülmektedir. </w:t>
            </w:r>
          </w:p>
          <w:p w14:paraId="2789D0A1" w14:textId="77777777" w:rsidR="007B0747" w:rsidRPr="007B0747" w:rsidRDefault="007B0747" w:rsidP="007B0747">
            <w:pPr>
              <w:spacing w:after="160" w:line="259" w:lineRule="auto"/>
              <w:jc w:val="both"/>
            </w:pPr>
            <w:r w:rsidRPr="007B0747">
              <w:t>Ürün grupları; tarımsal ürünler (yaş meyve-sebze,işlenmiş ürünler), zeytinyağı, arıcılık ürünleri (bal, propolis,vb.), el sanatları (milas halısı, Kavaklıdere bakırcılığı, motifi dastar) ve su ürünleri</w:t>
            </w:r>
          </w:p>
          <w:p w14:paraId="6D156BD4" w14:textId="77777777" w:rsidR="007B0747" w:rsidRPr="007B0747" w:rsidRDefault="007B0747" w:rsidP="007B0747">
            <w:pPr>
              <w:spacing w:after="160" w:line="259" w:lineRule="auto"/>
              <w:jc w:val="both"/>
              <w:rPr>
                <w:rFonts w:cs="Arial"/>
                <w:shd w:val="clear" w:color="auto" w:fill="FFFFFF"/>
              </w:rPr>
            </w:pPr>
            <w:r w:rsidRPr="007B0747">
              <w:rPr>
                <w:rFonts w:cs="Arial"/>
                <w:shd w:val="clear" w:color="auto" w:fill="FFFFFF"/>
              </w:rPr>
              <w:t xml:space="preserve">Muğla çam balı, Marmaris çam balı, Bodrum mandarini, Kavaklıdere cevizi, Milas yağlı zeytini, Milas zeytinyağı, Muğla göce tarhanası, Milas el halısı, Üzümlü dastarı, Fethiye Kayaköy halısı, Seydikemer kilimi gibi coğrafi işaret tescilli ürünlerimiz ile başvuru süreci devam eden Datça nurlu badem, Fethiye tahini vb yöresel ürünlerimizin satış noktalarında ve e-ticaret üzerinden satışı sağlanacaktır. </w:t>
            </w:r>
          </w:p>
          <w:p w14:paraId="69D69ED2" w14:textId="77777777" w:rsidR="007B0747" w:rsidRPr="007B0747" w:rsidRDefault="007B0747" w:rsidP="007B0747">
            <w:pPr>
              <w:spacing w:after="160" w:line="259" w:lineRule="auto"/>
              <w:jc w:val="both"/>
              <w:rPr>
                <w:rFonts w:cs="Arial"/>
                <w:shd w:val="clear" w:color="auto" w:fill="FFFFFF"/>
              </w:rPr>
            </w:pPr>
          </w:p>
          <w:tbl>
            <w:tblPr>
              <w:tblStyle w:val="TabloKlavuzu6"/>
              <w:tblW w:w="0" w:type="auto"/>
              <w:tblLook w:val="04A0" w:firstRow="1" w:lastRow="0" w:firstColumn="1" w:lastColumn="0" w:noHBand="0" w:noVBand="1"/>
            </w:tblPr>
            <w:tblGrid>
              <w:gridCol w:w="3634"/>
              <w:gridCol w:w="3634"/>
            </w:tblGrid>
            <w:tr w:rsidR="007B0747" w:rsidRPr="007B0747" w14:paraId="12A20BFD" w14:textId="77777777" w:rsidTr="007B0747">
              <w:tc>
                <w:tcPr>
                  <w:tcW w:w="3634" w:type="dxa"/>
                  <w:vAlign w:val="center"/>
                </w:tcPr>
                <w:p w14:paraId="6997D366"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
                      <w:bCs/>
                      <w:color w:val="000000"/>
                    </w:rPr>
                    <w:t xml:space="preserve">KOOPERATİFİN ADI </w:t>
                  </w:r>
                </w:p>
              </w:tc>
              <w:tc>
                <w:tcPr>
                  <w:tcW w:w="3634" w:type="dxa"/>
                  <w:vAlign w:val="center"/>
                </w:tcPr>
                <w:p w14:paraId="0095EC97"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
                      <w:bCs/>
                      <w:color w:val="000000"/>
                    </w:rPr>
                    <w:t>ÜRETİLEN VE PAZARLANAN ÜRÜN ÇEŞİDİ</w:t>
                  </w:r>
                </w:p>
              </w:tc>
            </w:tr>
            <w:tr w:rsidR="007B0747" w:rsidRPr="007B0747" w14:paraId="049805C4" w14:textId="77777777" w:rsidTr="007B0747">
              <w:tc>
                <w:tcPr>
                  <w:tcW w:w="3634" w:type="dxa"/>
                  <w:vAlign w:val="center"/>
                </w:tcPr>
                <w:p w14:paraId="6DB2A60D"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S.S Fethiye T.K.K.</w:t>
                  </w:r>
                </w:p>
              </w:tc>
              <w:tc>
                <w:tcPr>
                  <w:tcW w:w="3634" w:type="dxa"/>
                  <w:vAlign w:val="center"/>
                </w:tcPr>
                <w:p w14:paraId="79992E74"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Bal ve Ürünleri</w:t>
                  </w:r>
                </w:p>
              </w:tc>
            </w:tr>
            <w:tr w:rsidR="007B0747" w:rsidRPr="007B0747" w14:paraId="2D0B2CED" w14:textId="77777777" w:rsidTr="007B0747">
              <w:tc>
                <w:tcPr>
                  <w:tcW w:w="3634" w:type="dxa"/>
                  <w:vAlign w:val="center"/>
                </w:tcPr>
                <w:p w14:paraId="5721D9CA"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 xml:space="preserve">S.S Esenköy Tarımsal Kalkınma </w:t>
                  </w:r>
                  <w:r w:rsidRPr="007B0747">
                    <w:rPr>
                      <w:rFonts w:ascii="Calibri" w:eastAsia="Times New Roman" w:hAnsi="Calibri" w:cs="Times New Roman"/>
                      <w:bCs/>
                      <w:color w:val="000000"/>
                    </w:rPr>
                    <w:br/>
                    <w:t>Kooperatifi</w:t>
                  </w:r>
                </w:p>
              </w:tc>
              <w:tc>
                <w:tcPr>
                  <w:tcW w:w="3634" w:type="dxa"/>
                  <w:vAlign w:val="center"/>
                </w:tcPr>
                <w:p w14:paraId="48ACECF4"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Domates</w:t>
                  </w:r>
                </w:p>
              </w:tc>
            </w:tr>
            <w:tr w:rsidR="007B0747" w:rsidRPr="007B0747" w14:paraId="04790572" w14:textId="77777777" w:rsidTr="007B0747">
              <w:tc>
                <w:tcPr>
                  <w:tcW w:w="3634" w:type="dxa"/>
                  <w:vAlign w:val="center"/>
                </w:tcPr>
                <w:p w14:paraId="20C7433C"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S.S.Osmaniye Tarımsal Kalkınma Koop.</w:t>
                  </w:r>
                </w:p>
              </w:tc>
              <w:tc>
                <w:tcPr>
                  <w:tcW w:w="3634" w:type="dxa"/>
                  <w:vAlign w:val="center"/>
                </w:tcPr>
                <w:p w14:paraId="176B250C"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Arı ürünleri</w:t>
                  </w:r>
                </w:p>
              </w:tc>
            </w:tr>
            <w:tr w:rsidR="007B0747" w:rsidRPr="007B0747" w14:paraId="7C0D478A" w14:textId="77777777" w:rsidTr="007B0747">
              <w:tc>
                <w:tcPr>
                  <w:tcW w:w="3634" w:type="dxa"/>
                  <w:vAlign w:val="center"/>
                </w:tcPr>
                <w:p w14:paraId="31D28FDA"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S.S.Bozburun Su Ürünleri Koop.</w:t>
                  </w:r>
                </w:p>
              </w:tc>
              <w:tc>
                <w:tcPr>
                  <w:tcW w:w="3634" w:type="dxa"/>
                  <w:vAlign w:val="center"/>
                </w:tcPr>
                <w:p w14:paraId="75E562D4"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Su Ürünleri</w:t>
                  </w:r>
                </w:p>
              </w:tc>
            </w:tr>
            <w:tr w:rsidR="007B0747" w:rsidRPr="007B0747" w14:paraId="2C122162" w14:textId="77777777" w:rsidTr="007B0747">
              <w:tc>
                <w:tcPr>
                  <w:tcW w:w="3634" w:type="dxa"/>
                  <w:vAlign w:val="center"/>
                </w:tcPr>
                <w:p w14:paraId="247E61F6"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S.S.Marmaris Su Ürünleri Koop.</w:t>
                  </w:r>
                </w:p>
              </w:tc>
              <w:tc>
                <w:tcPr>
                  <w:tcW w:w="3634" w:type="dxa"/>
                  <w:vAlign w:val="center"/>
                </w:tcPr>
                <w:p w14:paraId="1F80D257"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Su Ürünleri</w:t>
                  </w:r>
                </w:p>
              </w:tc>
            </w:tr>
            <w:tr w:rsidR="007B0747" w:rsidRPr="007B0747" w14:paraId="2000BE2F" w14:textId="77777777" w:rsidTr="007B0747">
              <w:tc>
                <w:tcPr>
                  <w:tcW w:w="3634" w:type="dxa"/>
                  <w:vAlign w:val="center"/>
                </w:tcPr>
                <w:p w14:paraId="4E9774E8"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S.S. Yazı Köyü Tarımsal Kalkınma Kooperatifi</w:t>
                  </w:r>
                </w:p>
              </w:tc>
              <w:tc>
                <w:tcPr>
                  <w:tcW w:w="3634" w:type="dxa"/>
                  <w:vAlign w:val="center"/>
                </w:tcPr>
                <w:p w14:paraId="236CCCFD" w14:textId="77777777" w:rsidR="007B0747" w:rsidRPr="007B0747" w:rsidRDefault="007B0747" w:rsidP="007B0747">
                  <w:pPr>
                    <w:spacing w:after="160" w:line="259" w:lineRule="auto"/>
                    <w:jc w:val="both"/>
                    <w:rPr>
                      <w:rFonts w:cs="Arial"/>
                      <w:shd w:val="clear" w:color="auto" w:fill="FFFFFF"/>
                    </w:rPr>
                  </w:pPr>
                  <w:r w:rsidRPr="007B0747">
                    <w:rPr>
                      <w:rFonts w:ascii="Calibri" w:eastAsia="Times New Roman" w:hAnsi="Calibri" w:cs="Times New Roman"/>
                      <w:bCs/>
                      <w:color w:val="000000"/>
                    </w:rPr>
                    <w:t>Zeytinyağı</w:t>
                  </w:r>
                </w:p>
              </w:tc>
            </w:tr>
            <w:tr w:rsidR="007B0747" w:rsidRPr="007B0747" w14:paraId="4AB33F83" w14:textId="77777777" w:rsidTr="007B0747">
              <w:tc>
                <w:tcPr>
                  <w:tcW w:w="3634" w:type="dxa"/>
                  <w:vAlign w:val="center"/>
                </w:tcPr>
                <w:p w14:paraId="578CD45C"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S.S. Sındı Köyü Tarımsal Kalkınma Kooperatifi</w:t>
                  </w:r>
                </w:p>
              </w:tc>
              <w:tc>
                <w:tcPr>
                  <w:tcW w:w="3634" w:type="dxa"/>
                  <w:vAlign w:val="center"/>
                </w:tcPr>
                <w:p w14:paraId="50BBAB9B"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 xml:space="preserve">Zeytinyağı, </w:t>
                  </w:r>
                  <w:r w:rsidRPr="007B0747">
                    <w:rPr>
                      <w:rFonts w:ascii="Calibri" w:eastAsia="Times New Roman" w:hAnsi="Calibri" w:cs="Times New Roman"/>
                      <w:bCs/>
                      <w:color w:val="000000"/>
                    </w:rPr>
                    <w:br/>
                    <w:t xml:space="preserve">Bal, </w:t>
                  </w:r>
                  <w:r w:rsidRPr="007B0747">
                    <w:rPr>
                      <w:rFonts w:ascii="Calibri" w:eastAsia="Times New Roman" w:hAnsi="Calibri" w:cs="Times New Roman"/>
                      <w:bCs/>
                      <w:color w:val="000000"/>
                    </w:rPr>
                    <w:br/>
                    <w:t>Badem</w:t>
                  </w:r>
                </w:p>
              </w:tc>
            </w:tr>
            <w:tr w:rsidR="007B0747" w:rsidRPr="007B0747" w14:paraId="5C249CCC" w14:textId="77777777" w:rsidTr="007B0747">
              <w:tc>
                <w:tcPr>
                  <w:tcW w:w="3634" w:type="dxa"/>
                  <w:vAlign w:val="center"/>
                </w:tcPr>
                <w:p w14:paraId="59985523"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lastRenderedPageBreak/>
                    <w:t xml:space="preserve">S.S. Gökbel Köyü Tarımsal Amaçlı </w:t>
                  </w:r>
                  <w:r w:rsidRPr="007B0747">
                    <w:rPr>
                      <w:rFonts w:ascii="Calibri" w:eastAsia="Times New Roman" w:hAnsi="Calibri" w:cs="Times New Roman"/>
                      <w:bCs/>
                      <w:color w:val="000000"/>
                    </w:rPr>
                    <w:br/>
                    <w:t>Köy Kalkındırma Kooperatifi</w:t>
                  </w:r>
                </w:p>
              </w:tc>
              <w:tc>
                <w:tcPr>
                  <w:tcW w:w="3634" w:type="dxa"/>
                  <w:vAlign w:val="center"/>
                </w:tcPr>
                <w:p w14:paraId="440703AB"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Kekik</w:t>
                  </w:r>
                  <w:r w:rsidRPr="007B0747">
                    <w:rPr>
                      <w:rFonts w:ascii="Calibri" w:eastAsia="Times New Roman" w:hAnsi="Calibri" w:cs="Times New Roman"/>
                      <w:bCs/>
                      <w:color w:val="000000"/>
                    </w:rPr>
                    <w:br/>
                    <w:t>Adaçayı</w:t>
                  </w:r>
                </w:p>
              </w:tc>
            </w:tr>
            <w:tr w:rsidR="007B0747" w:rsidRPr="007B0747" w14:paraId="3FFFC071" w14:textId="77777777" w:rsidTr="007B0747">
              <w:tc>
                <w:tcPr>
                  <w:tcW w:w="3634" w:type="dxa"/>
                  <w:vAlign w:val="center"/>
                </w:tcPr>
                <w:p w14:paraId="03A02A9C"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S.S.Beyobası Köyü T.K.K.</w:t>
                  </w:r>
                </w:p>
              </w:tc>
              <w:tc>
                <w:tcPr>
                  <w:tcW w:w="3634" w:type="dxa"/>
                  <w:vAlign w:val="center"/>
                </w:tcPr>
                <w:p w14:paraId="328F56C0"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Süs Bitkisi</w:t>
                  </w:r>
                </w:p>
              </w:tc>
            </w:tr>
            <w:tr w:rsidR="007B0747" w:rsidRPr="007B0747" w14:paraId="2FC9A8AD" w14:textId="77777777" w:rsidTr="007B0747">
              <w:tc>
                <w:tcPr>
                  <w:tcW w:w="3634" w:type="dxa"/>
                  <w:vAlign w:val="center"/>
                </w:tcPr>
                <w:p w14:paraId="51868DD6"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S.S. Dalko Dalyan Su Ürn.Koop.</w:t>
                  </w:r>
                </w:p>
              </w:tc>
              <w:tc>
                <w:tcPr>
                  <w:tcW w:w="3634" w:type="dxa"/>
                  <w:vAlign w:val="center"/>
                </w:tcPr>
                <w:p w14:paraId="31FC1BF7"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Su Ürünleri</w:t>
                  </w:r>
                </w:p>
              </w:tc>
            </w:tr>
            <w:tr w:rsidR="007B0747" w:rsidRPr="007B0747" w14:paraId="3CC55FE9" w14:textId="77777777" w:rsidTr="007B0747">
              <w:tc>
                <w:tcPr>
                  <w:tcW w:w="3634" w:type="dxa"/>
                  <w:vAlign w:val="center"/>
                </w:tcPr>
                <w:p w14:paraId="6658B56F"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YEŞİLYURT T.K.K</w:t>
                  </w:r>
                </w:p>
              </w:tc>
              <w:tc>
                <w:tcPr>
                  <w:tcW w:w="3634" w:type="dxa"/>
                  <w:vAlign w:val="center"/>
                </w:tcPr>
                <w:p w14:paraId="74355330"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Zeytinyağı</w:t>
                  </w:r>
                </w:p>
              </w:tc>
            </w:tr>
            <w:tr w:rsidR="007B0747" w:rsidRPr="007B0747" w14:paraId="325E7A9F" w14:textId="77777777" w:rsidTr="007B0747">
              <w:tc>
                <w:tcPr>
                  <w:tcW w:w="3634" w:type="dxa"/>
                  <w:vAlign w:val="center"/>
                </w:tcPr>
                <w:p w14:paraId="7AFD30B4"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S.S. Kızılyaka Köyü T.K.Koop.</w:t>
                  </w:r>
                </w:p>
              </w:tc>
              <w:tc>
                <w:tcPr>
                  <w:tcW w:w="3634" w:type="dxa"/>
                  <w:vAlign w:val="center"/>
                </w:tcPr>
                <w:p w14:paraId="5E425908"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Beyaz peynir, tulum peyniri, kaşar peyniri, yoğurt, tereyağı, ayran</w:t>
                  </w:r>
                </w:p>
              </w:tc>
            </w:tr>
            <w:tr w:rsidR="007B0747" w:rsidRPr="007B0747" w14:paraId="59C75FB9" w14:textId="77777777" w:rsidTr="007B0747">
              <w:tc>
                <w:tcPr>
                  <w:tcW w:w="3634" w:type="dxa"/>
                  <w:vAlign w:val="center"/>
                </w:tcPr>
                <w:p w14:paraId="6D93031F"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S.S.Karabörtlen Köyü T.K.Koop.</w:t>
                  </w:r>
                </w:p>
              </w:tc>
              <w:tc>
                <w:tcPr>
                  <w:tcW w:w="3634" w:type="dxa"/>
                  <w:vAlign w:val="center"/>
                </w:tcPr>
                <w:p w14:paraId="3BEBA28A"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Süzme bal, petek balı, temel petek,</w:t>
                  </w:r>
                </w:p>
              </w:tc>
            </w:tr>
            <w:tr w:rsidR="007B0747" w:rsidRPr="007B0747" w14:paraId="64E64761" w14:textId="77777777" w:rsidTr="007B0747">
              <w:tc>
                <w:tcPr>
                  <w:tcW w:w="3634" w:type="dxa"/>
                  <w:vAlign w:val="center"/>
                </w:tcPr>
                <w:p w14:paraId="50B02302"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Menteşe Tarımsal Kalkınma Kooperatifi</w:t>
                  </w:r>
                </w:p>
              </w:tc>
              <w:tc>
                <w:tcPr>
                  <w:tcW w:w="3634" w:type="dxa"/>
                  <w:vAlign w:val="center"/>
                </w:tcPr>
                <w:p w14:paraId="103BE5A9"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Motif-i Dastar</w:t>
                  </w:r>
                </w:p>
              </w:tc>
            </w:tr>
            <w:tr w:rsidR="007B0747" w:rsidRPr="007B0747" w14:paraId="55D464ED" w14:textId="77777777" w:rsidTr="007B0747">
              <w:tc>
                <w:tcPr>
                  <w:tcW w:w="3634" w:type="dxa"/>
                  <w:vAlign w:val="center"/>
                </w:tcPr>
                <w:p w14:paraId="714D3CE9"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Milas Süt Birliği</w:t>
                  </w:r>
                </w:p>
              </w:tc>
              <w:tc>
                <w:tcPr>
                  <w:tcW w:w="3634" w:type="dxa"/>
                  <w:vAlign w:val="center"/>
                </w:tcPr>
                <w:p w14:paraId="3B26AD55"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Süt</w:t>
                  </w:r>
                </w:p>
              </w:tc>
            </w:tr>
            <w:tr w:rsidR="007B0747" w:rsidRPr="007B0747" w14:paraId="54560CFF" w14:textId="77777777" w:rsidTr="007B0747">
              <w:tc>
                <w:tcPr>
                  <w:tcW w:w="3634" w:type="dxa"/>
                  <w:vAlign w:val="center"/>
                </w:tcPr>
                <w:p w14:paraId="5030CA23"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Dereköy-Çakıralan-Hüssanlar TKK</w:t>
                  </w:r>
                </w:p>
              </w:tc>
              <w:tc>
                <w:tcPr>
                  <w:tcW w:w="3634" w:type="dxa"/>
                  <w:vAlign w:val="center"/>
                </w:tcPr>
                <w:p w14:paraId="7AC78C15"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Zeytinyağı</w:t>
                  </w:r>
                </w:p>
              </w:tc>
            </w:tr>
            <w:tr w:rsidR="007B0747" w:rsidRPr="007B0747" w14:paraId="17435AFA" w14:textId="77777777" w:rsidTr="007B0747">
              <w:tc>
                <w:tcPr>
                  <w:tcW w:w="3634" w:type="dxa"/>
                  <w:vAlign w:val="center"/>
                </w:tcPr>
                <w:p w14:paraId="043D66C9"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Muğla İli Arı Yetiştiricileri Birliği</w:t>
                  </w:r>
                </w:p>
              </w:tc>
              <w:tc>
                <w:tcPr>
                  <w:tcW w:w="3634" w:type="dxa"/>
                  <w:vAlign w:val="center"/>
                </w:tcPr>
                <w:p w14:paraId="429CDFD2"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Bal ve arıcılık ürünleri</w:t>
                  </w:r>
                </w:p>
              </w:tc>
            </w:tr>
            <w:tr w:rsidR="007B0747" w:rsidRPr="007B0747" w14:paraId="1C731D10" w14:textId="77777777" w:rsidTr="007B0747">
              <w:tc>
                <w:tcPr>
                  <w:tcW w:w="3634" w:type="dxa"/>
                  <w:vAlign w:val="center"/>
                </w:tcPr>
                <w:p w14:paraId="0E05DA93"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Pinar T.K.K.</w:t>
                  </w:r>
                </w:p>
              </w:tc>
              <w:tc>
                <w:tcPr>
                  <w:tcW w:w="3634" w:type="dxa"/>
                  <w:vAlign w:val="center"/>
                </w:tcPr>
                <w:p w14:paraId="119F0442"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Bal ve arıcılık ürünleri</w:t>
                  </w:r>
                </w:p>
              </w:tc>
            </w:tr>
            <w:tr w:rsidR="007B0747" w:rsidRPr="007B0747" w14:paraId="2D08B484" w14:textId="77777777" w:rsidTr="007B0747">
              <w:tc>
                <w:tcPr>
                  <w:tcW w:w="3634" w:type="dxa"/>
                  <w:vAlign w:val="center"/>
                </w:tcPr>
                <w:p w14:paraId="072EB46D"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Yerkesik T.K.K.</w:t>
                  </w:r>
                </w:p>
              </w:tc>
              <w:tc>
                <w:tcPr>
                  <w:tcW w:w="3634" w:type="dxa"/>
                  <w:vAlign w:val="center"/>
                </w:tcPr>
                <w:p w14:paraId="25CC6342"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Tıbbi aromatik Bitkiler ve ürünleri (yağ, sabun vs)</w:t>
                  </w:r>
                </w:p>
              </w:tc>
            </w:tr>
            <w:tr w:rsidR="007B0747" w:rsidRPr="007B0747" w14:paraId="4BADCADF" w14:textId="77777777" w:rsidTr="007B0747">
              <w:tc>
                <w:tcPr>
                  <w:tcW w:w="3634" w:type="dxa"/>
                  <w:vAlign w:val="center"/>
                </w:tcPr>
                <w:p w14:paraId="4202081D"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Fethiye Ata T.K.K.</w:t>
                  </w:r>
                </w:p>
              </w:tc>
              <w:tc>
                <w:tcPr>
                  <w:tcW w:w="3634" w:type="dxa"/>
                  <w:vAlign w:val="center"/>
                </w:tcPr>
                <w:p w14:paraId="62FE2A68"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Doğal bakım ürünleri, yerel tohum, bakliyat ürünleri</w:t>
                  </w:r>
                </w:p>
              </w:tc>
            </w:tr>
            <w:tr w:rsidR="007B0747" w:rsidRPr="007B0747" w14:paraId="34D8800A" w14:textId="77777777" w:rsidTr="007B0747">
              <w:tc>
                <w:tcPr>
                  <w:tcW w:w="3634" w:type="dxa"/>
                  <w:vAlign w:val="center"/>
                </w:tcPr>
                <w:p w14:paraId="654CA6D9"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Marmaris Tar. Koop.</w:t>
                  </w:r>
                </w:p>
              </w:tc>
              <w:tc>
                <w:tcPr>
                  <w:tcW w:w="3634" w:type="dxa"/>
                  <w:vAlign w:val="center"/>
                </w:tcPr>
                <w:p w14:paraId="48A9CADE"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Fıstık</w:t>
                  </w:r>
                </w:p>
              </w:tc>
            </w:tr>
            <w:tr w:rsidR="007B0747" w:rsidRPr="007B0747" w14:paraId="320684E7" w14:textId="77777777" w:rsidTr="007B0747">
              <w:tc>
                <w:tcPr>
                  <w:tcW w:w="3634" w:type="dxa"/>
                  <w:vAlign w:val="center"/>
                </w:tcPr>
                <w:p w14:paraId="70B4CDDB"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Bodrum Tar. Koop.</w:t>
                  </w:r>
                </w:p>
              </w:tc>
              <w:tc>
                <w:tcPr>
                  <w:tcW w:w="3634" w:type="dxa"/>
                  <w:vAlign w:val="center"/>
                </w:tcPr>
                <w:p w14:paraId="634A3CAC" w14:textId="77777777" w:rsidR="007B0747" w:rsidRPr="007B0747" w:rsidRDefault="007B0747" w:rsidP="007B0747">
                  <w:pPr>
                    <w:spacing w:after="160" w:line="259" w:lineRule="auto"/>
                    <w:jc w:val="both"/>
                    <w:rPr>
                      <w:rFonts w:ascii="Calibri" w:eastAsia="Times New Roman" w:hAnsi="Calibri" w:cs="Times New Roman"/>
                      <w:bCs/>
                      <w:color w:val="000000"/>
                    </w:rPr>
                  </w:pPr>
                  <w:r w:rsidRPr="007B0747">
                    <w:rPr>
                      <w:rFonts w:ascii="Calibri" w:eastAsia="Times New Roman" w:hAnsi="Calibri" w:cs="Times New Roman"/>
                      <w:bCs/>
                      <w:color w:val="000000"/>
                    </w:rPr>
                    <w:t>Kahvaltılık ürünler, yaş sebze-meyve</w:t>
                  </w:r>
                </w:p>
              </w:tc>
            </w:tr>
          </w:tbl>
          <w:p w14:paraId="3F255368" w14:textId="77777777" w:rsidR="007B0747" w:rsidRPr="007B0747" w:rsidRDefault="007B0747" w:rsidP="007B0747">
            <w:pPr>
              <w:spacing w:after="160" w:line="259" w:lineRule="auto"/>
              <w:jc w:val="both"/>
              <w:rPr>
                <w:rFonts w:cs="Arial"/>
                <w:shd w:val="clear" w:color="auto" w:fill="FFFFFF"/>
              </w:rPr>
            </w:pPr>
            <w:r w:rsidRPr="007B0747">
              <w:rPr>
                <w:rFonts w:cs="Arial"/>
                <w:shd w:val="clear" w:color="auto" w:fill="FFFFFF"/>
              </w:rPr>
              <w:t>Tablo: Kooperatifler ve ürettikleri ürünler</w:t>
            </w:r>
          </w:p>
          <w:p w14:paraId="15FD8D2F" w14:textId="77777777" w:rsidR="007B0747" w:rsidRPr="007B0747" w:rsidRDefault="007B0747" w:rsidP="007B0747">
            <w:pPr>
              <w:spacing w:after="160" w:line="259" w:lineRule="auto"/>
              <w:jc w:val="both"/>
            </w:pPr>
            <w:r w:rsidRPr="007B0747">
              <w:t>Satış standlarının arka tarafında balık, yaş meyve sebze vb. ürünler için soğuk hava deposu ve diğer tüm ürünler için lojistik depo alanı oluşturulması gerekmektedir.</w:t>
            </w:r>
          </w:p>
          <w:p w14:paraId="3B1DF3BB" w14:textId="77777777" w:rsidR="007B0747" w:rsidRPr="007B0747" w:rsidRDefault="007B0747" w:rsidP="007B0747">
            <w:pPr>
              <w:spacing w:after="160" w:line="259" w:lineRule="auto"/>
              <w:jc w:val="both"/>
            </w:pPr>
            <w:r w:rsidRPr="007B0747">
              <w:t>Kooperatifler ve üst birlikler aracılığıyla üreticilerimizden alınan yöresel ürünlerimizin satış noktalarına taşınmadan önce depolanmasının ve e-ticaret için satışa hazır konumda bekletilmesinin sağlanacağı lojistik depoya inşa edilmesi planlanmaktadır. Ürünlerin bu lojistik alanda Türk Gıda Mevzuatına uygun depolanması için asgari, teknik ve hijyenik şartların temin edilmesi sağlanacaktır.</w:t>
            </w:r>
          </w:p>
          <w:p w14:paraId="071C147E" w14:textId="77777777" w:rsidR="007B0747" w:rsidRPr="007B0747" w:rsidRDefault="007B0747" w:rsidP="007B0747">
            <w:pPr>
              <w:spacing w:after="160" w:line="259" w:lineRule="auto"/>
              <w:jc w:val="both"/>
            </w:pPr>
            <w:r w:rsidRPr="007B0747">
              <w:t>Ayrıca satış noktalarına taşınacak olan ürünlerin standların arkasında bulunan depolarda uygun muhafaza şartlarında depolanacak, satışa hazır konumda standlarda teşhiri ve pazarlanması sağlanacaktır. Ürünlerin satışında kurulacak olan Muğla markası altında kooperatifler ve birlikler kendi markalarıyla ürünlerini satabilecektirler.</w:t>
            </w:r>
          </w:p>
          <w:p w14:paraId="5B4AEB28" w14:textId="77777777" w:rsidR="007B0747" w:rsidRPr="007B0747" w:rsidRDefault="007B0747" w:rsidP="007B0747">
            <w:pPr>
              <w:spacing w:after="160" w:line="259" w:lineRule="auto"/>
              <w:jc w:val="both"/>
            </w:pPr>
            <w:r w:rsidRPr="007B0747">
              <w:t xml:space="preserve">Kooperatif üyeliği olmayan yerel üreticilerinde yol kenarlarında derme çatma yapılarda satış yapmasının önüne geçilmesi amacıyla kurulacak olan satış yerlerinde onlar içinde serbest bir alan oluşturulması ve denetim komisyonundan </w:t>
            </w:r>
            <w:r w:rsidRPr="007B0747">
              <w:lastRenderedPageBreak/>
              <w:t>onay aldıktan sonra ürünlerini bu alanda satışa sunabilmelerinin sağlanması düşünülmektedir.</w:t>
            </w:r>
          </w:p>
          <w:p w14:paraId="642C3F03" w14:textId="77777777" w:rsidR="007B0747" w:rsidRPr="007B0747" w:rsidRDefault="007B0747" w:rsidP="007B0747">
            <w:pPr>
              <w:spacing w:after="160" w:line="259" w:lineRule="auto"/>
              <w:jc w:val="both"/>
              <w:rPr>
                <w:b/>
              </w:rPr>
            </w:pPr>
            <w:r w:rsidRPr="007B0747">
              <w:rPr>
                <w:b/>
              </w:rPr>
              <w:t>c-Tarım eğitim merkezi ve uygulama bölgesi</w:t>
            </w:r>
          </w:p>
          <w:p w14:paraId="107A3BFF" w14:textId="77777777" w:rsidR="007B0747" w:rsidRPr="007B0747" w:rsidRDefault="007B0747" w:rsidP="007B0747">
            <w:pPr>
              <w:spacing w:after="160" w:line="259" w:lineRule="auto"/>
              <w:jc w:val="both"/>
            </w:pPr>
            <w:r w:rsidRPr="007B0747">
              <w:t>Muğla-Milas karayolu üzerinde bulunan alanın arazi yapısının uygun olması ve bölgemizde bu tarz bir eğitim merkezinin olmaması sebebiyle standların arka tarafında Tarım Eğitim Merkezi ve küçük parsellerde farklı ürün demonstrasyon bahçelerinin tesis edilmesinin bölgeye katkı sağlayacağı düşünülmektedir.</w:t>
            </w:r>
          </w:p>
        </w:tc>
      </w:tr>
      <w:tr w:rsidR="007B0747" w:rsidRPr="007B0747" w14:paraId="2D45A46A" w14:textId="77777777" w:rsidTr="007B0747">
        <w:trPr>
          <w:trHeight w:val="596"/>
        </w:trPr>
        <w:tc>
          <w:tcPr>
            <w:tcW w:w="2080" w:type="dxa"/>
            <w:shd w:val="clear" w:color="auto" w:fill="FFFFFF" w:themeFill="background1"/>
            <w:noWrap/>
            <w:vAlign w:val="center"/>
            <w:hideMark/>
          </w:tcPr>
          <w:p w14:paraId="3E017D23" w14:textId="77777777" w:rsidR="007B0747" w:rsidRPr="007B0747" w:rsidRDefault="007B0747" w:rsidP="007B0747">
            <w:pPr>
              <w:spacing w:after="160" w:line="259" w:lineRule="auto"/>
              <w:jc w:val="both"/>
              <w:rPr>
                <w:rFonts w:cstheme="minorHAnsi"/>
                <w:bCs/>
              </w:rPr>
            </w:pPr>
            <w:r w:rsidRPr="007B0747">
              <w:rPr>
                <w:rFonts w:cstheme="minorHAnsi"/>
                <w:bCs/>
              </w:rPr>
              <w:lastRenderedPageBreak/>
              <w:t>Toplam maliyet</w:t>
            </w:r>
          </w:p>
        </w:tc>
        <w:tc>
          <w:tcPr>
            <w:tcW w:w="7418" w:type="dxa"/>
            <w:shd w:val="clear" w:color="auto" w:fill="FFFFFF" w:themeFill="background1"/>
            <w:noWrap/>
            <w:vAlign w:val="center"/>
            <w:hideMark/>
          </w:tcPr>
          <w:p w14:paraId="5A2A8BE5" w14:textId="77777777" w:rsidR="007B0747" w:rsidRPr="007B0747" w:rsidRDefault="007B0747" w:rsidP="007B0747">
            <w:pPr>
              <w:spacing w:after="160" w:line="259" w:lineRule="auto"/>
              <w:jc w:val="both"/>
              <w:rPr>
                <w:rFonts w:cstheme="minorHAnsi"/>
                <w:bCs/>
              </w:rPr>
            </w:pPr>
            <w:r w:rsidRPr="007B0747">
              <w:rPr>
                <w:rFonts w:cstheme="minorHAnsi"/>
              </w:rPr>
              <w:t>10.000.000 TL ( Tahmini Maliyet )</w:t>
            </w:r>
          </w:p>
        </w:tc>
      </w:tr>
      <w:tr w:rsidR="007B0747" w:rsidRPr="007B0747" w14:paraId="329C4E8D" w14:textId="77777777" w:rsidTr="007B0747">
        <w:trPr>
          <w:trHeight w:val="596"/>
        </w:trPr>
        <w:tc>
          <w:tcPr>
            <w:tcW w:w="2080" w:type="dxa"/>
            <w:shd w:val="clear" w:color="auto" w:fill="FFFFFF" w:themeFill="background1"/>
            <w:noWrap/>
            <w:vAlign w:val="center"/>
            <w:hideMark/>
          </w:tcPr>
          <w:p w14:paraId="63C13047" w14:textId="77777777" w:rsidR="007B0747" w:rsidRPr="007B0747" w:rsidRDefault="007B0747" w:rsidP="007B0747">
            <w:pPr>
              <w:spacing w:after="160" w:line="259" w:lineRule="auto"/>
              <w:jc w:val="both"/>
              <w:rPr>
                <w:rFonts w:cstheme="minorHAnsi"/>
                <w:bCs/>
              </w:rPr>
            </w:pPr>
            <w:r w:rsidRPr="007B0747">
              <w:rPr>
                <w:rFonts w:cstheme="minorHAnsi"/>
                <w:bCs/>
              </w:rPr>
              <w:t>Ajans katkı payı</w:t>
            </w:r>
          </w:p>
        </w:tc>
        <w:tc>
          <w:tcPr>
            <w:tcW w:w="7418" w:type="dxa"/>
            <w:shd w:val="clear" w:color="auto" w:fill="FFFFFF" w:themeFill="background1"/>
            <w:noWrap/>
            <w:vAlign w:val="center"/>
            <w:hideMark/>
          </w:tcPr>
          <w:p w14:paraId="0565EF5C" w14:textId="77777777" w:rsidR="007B0747" w:rsidRPr="007B0747" w:rsidRDefault="007B0747" w:rsidP="007B0747">
            <w:pPr>
              <w:spacing w:after="160" w:line="259" w:lineRule="auto"/>
              <w:jc w:val="both"/>
              <w:rPr>
                <w:rFonts w:cstheme="minorHAnsi"/>
                <w:bCs/>
              </w:rPr>
            </w:pPr>
            <w:r w:rsidRPr="007B0747">
              <w:rPr>
                <w:rFonts w:cstheme="minorHAnsi"/>
                <w:bCs/>
              </w:rPr>
              <w:t>7.500.000 TL</w:t>
            </w:r>
          </w:p>
        </w:tc>
      </w:tr>
      <w:tr w:rsidR="007B0747" w:rsidRPr="007B0747" w14:paraId="58DAD771" w14:textId="77777777" w:rsidTr="007B0747">
        <w:trPr>
          <w:trHeight w:val="879"/>
        </w:trPr>
        <w:tc>
          <w:tcPr>
            <w:tcW w:w="2080" w:type="dxa"/>
            <w:shd w:val="clear" w:color="auto" w:fill="FFFFFF" w:themeFill="background1"/>
            <w:vAlign w:val="center"/>
            <w:hideMark/>
          </w:tcPr>
          <w:p w14:paraId="317E3E8E" w14:textId="77777777" w:rsidR="007B0747" w:rsidRPr="007B0747" w:rsidRDefault="007B0747" w:rsidP="007B0747">
            <w:pPr>
              <w:spacing w:after="160" w:line="259" w:lineRule="auto"/>
              <w:jc w:val="both"/>
              <w:rPr>
                <w:rFonts w:cstheme="minorHAnsi"/>
                <w:bCs/>
              </w:rPr>
            </w:pPr>
            <w:r w:rsidRPr="007B0747">
              <w:rPr>
                <w:rFonts w:cstheme="minorHAnsi"/>
                <w:bCs/>
              </w:rPr>
              <w:t>Proje yürütücüsü ve ortaklarının katkı payı</w:t>
            </w:r>
          </w:p>
        </w:tc>
        <w:tc>
          <w:tcPr>
            <w:tcW w:w="7418" w:type="dxa"/>
            <w:shd w:val="clear" w:color="auto" w:fill="FFFFFF" w:themeFill="background1"/>
            <w:noWrap/>
            <w:vAlign w:val="center"/>
            <w:hideMark/>
          </w:tcPr>
          <w:p w14:paraId="5332A46D" w14:textId="77777777" w:rsidR="007B0747" w:rsidRPr="007B0747" w:rsidRDefault="007B0747" w:rsidP="007B0747">
            <w:pPr>
              <w:spacing w:after="160" w:line="259" w:lineRule="auto"/>
              <w:jc w:val="both"/>
              <w:rPr>
                <w:rFonts w:cstheme="minorHAnsi"/>
                <w:bCs/>
              </w:rPr>
            </w:pPr>
            <w:r w:rsidRPr="007B0747">
              <w:rPr>
                <w:rFonts w:cstheme="minorHAnsi"/>
                <w:bCs/>
              </w:rPr>
              <w:t xml:space="preserve">2.500.000 TL            </w:t>
            </w:r>
          </w:p>
        </w:tc>
      </w:tr>
      <w:tr w:rsidR="007B0747" w:rsidRPr="007B0747" w14:paraId="410A32ED" w14:textId="77777777" w:rsidTr="007B0747">
        <w:trPr>
          <w:trHeight w:val="879"/>
        </w:trPr>
        <w:tc>
          <w:tcPr>
            <w:tcW w:w="2080" w:type="dxa"/>
            <w:shd w:val="clear" w:color="auto" w:fill="FFFFFF" w:themeFill="background1"/>
            <w:vAlign w:val="center"/>
          </w:tcPr>
          <w:p w14:paraId="5E87EED4" w14:textId="77777777" w:rsidR="007B0747" w:rsidRPr="007B0747" w:rsidRDefault="007B0747" w:rsidP="007B0747">
            <w:pPr>
              <w:spacing w:after="160" w:line="259" w:lineRule="auto"/>
              <w:jc w:val="both"/>
              <w:rPr>
                <w:rFonts w:cstheme="minorHAnsi"/>
                <w:bCs/>
              </w:rPr>
            </w:pPr>
            <w:r w:rsidRPr="007B0747">
              <w:rPr>
                <w:rFonts w:cstheme="minorHAnsi"/>
                <w:bCs/>
              </w:rPr>
              <w:t>Proje konusu taşınmazların mülkiyet durumu</w:t>
            </w:r>
          </w:p>
        </w:tc>
        <w:tc>
          <w:tcPr>
            <w:tcW w:w="7418" w:type="dxa"/>
            <w:shd w:val="clear" w:color="auto" w:fill="FFFFFF" w:themeFill="background1"/>
            <w:noWrap/>
            <w:vAlign w:val="center"/>
          </w:tcPr>
          <w:p w14:paraId="1FE2209F" w14:textId="77777777" w:rsidR="007B0747" w:rsidRPr="007B0747" w:rsidRDefault="007B0747" w:rsidP="007B0747">
            <w:pPr>
              <w:spacing w:after="160" w:line="259" w:lineRule="auto"/>
              <w:jc w:val="both"/>
              <w:rPr>
                <w:rFonts w:cstheme="minorHAnsi"/>
                <w:bCs/>
              </w:rPr>
            </w:pPr>
            <w:r w:rsidRPr="007B0747">
              <w:rPr>
                <w:rFonts w:cstheme="minorHAnsi"/>
                <w:bCs/>
              </w:rPr>
              <w:t>Muğla İl Tarım ve Orman Müdürlüğüne tahsis edilen araziler ve Muğla YİKOB tarafından kiralanan arazi</w:t>
            </w:r>
          </w:p>
        </w:tc>
      </w:tr>
      <w:tr w:rsidR="007B0747" w:rsidRPr="007B0747" w14:paraId="178B2011" w14:textId="77777777" w:rsidTr="007B0747">
        <w:trPr>
          <w:trHeight w:val="1172"/>
        </w:trPr>
        <w:tc>
          <w:tcPr>
            <w:tcW w:w="2080" w:type="dxa"/>
            <w:shd w:val="clear" w:color="auto" w:fill="FFFFFF" w:themeFill="background1"/>
            <w:vAlign w:val="center"/>
            <w:hideMark/>
          </w:tcPr>
          <w:p w14:paraId="3F508CA8" w14:textId="77777777" w:rsidR="007B0747" w:rsidRPr="007B0747" w:rsidRDefault="007B0747" w:rsidP="007B0747">
            <w:pPr>
              <w:spacing w:after="160" w:line="259" w:lineRule="auto"/>
              <w:jc w:val="both"/>
              <w:rPr>
                <w:rFonts w:cstheme="minorHAnsi"/>
                <w:bCs/>
              </w:rPr>
            </w:pPr>
            <w:r w:rsidRPr="007B0747">
              <w:rPr>
                <w:rFonts w:cstheme="minorHAnsi"/>
                <w:bCs/>
              </w:rPr>
              <w:t xml:space="preserve">Yapım </w:t>
            </w:r>
            <w:r w:rsidRPr="007B0747">
              <w:rPr>
                <w:rFonts w:cstheme="minorHAnsi"/>
                <w:bCs/>
              </w:rPr>
              <w:br/>
              <w:t xml:space="preserve">işlerinin tahmini bedelinin proje </w:t>
            </w:r>
            <w:r w:rsidRPr="007B0747">
              <w:rPr>
                <w:rFonts w:cstheme="minorHAnsi"/>
                <w:bCs/>
              </w:rPr>
              <w:br/>
              <w:t>bütçesine oranı</w:t>
            </w:r>
          </w:p>
        </w:tc>
        <w:tc>
          <w:tcPr>
            <w:tcW w:w="7418" w:type="dxa"/>
            <w:shd w:val="clear" w:color="auto" w:fill="FFFFFF" w:themeFill="background1"/>
            <w:noWrap/>
            <w:vAlign w:val="center"/>
            <w:hideMark/>
          </w:tcPr>
          <w:p w14:paraId="1030EBB7" w14:textId="77777777" w:rsidR="007B0747" w:rsidRPr="007B0747" w:rsidRDefault="007B0747" w:rsidP="007B0747">
            <w:pPr>
              <w:spacing w:after="160" w:line="259" w:lineRule="auto"/>
              <w:jc w:val="both"/>
              <w:rPr>
                <w:rFonts w:cstheme="minorHAnsi"/>
                <w:bCs/>
              </w:rPr>
            </w:pPr>
            <w:r w:rsidRPr="007B0747">
              <w:rPr>
                <w:rFonts w:cstheme="minorHAnsi"/>
                <w:bCs/>
              </w:rPr>
              <w:t>%60-80</w:t>
            </w:r>
          </w:p>
          <w:p w14:paraId="3FCF876C" w14:textId="77777777" w:rsidR="007B0747" w:rsidRPr="007B0747" w:rsidRDefault="007B0747" w:rsidP="007B0747">
            <w:pPr>
              <w:spacing w:after="160" w:line="259" w:lineRule="auto"/>
              <w:jc w:val="both"/>
              <w:rPr>
                <w:rFonts w:cstheme="minorHAnsi"/>
                <w:bCs/>
              </w:rPr>
            </w:pPr>
          </w:p>
        </w:tc>
      </w:tr>
      <w:tr w:rsidR="007B0747" w:rsidRPr="007B0747" w14:paraId="72EE9869" w14:textId="77777777" w:rsidTr="007B0747">
        <w:trPr>
          <w:trHeight w:val="596"/>
        </w:trPr>
        <w:tc>
          <w:tcPr>
            <w:tcW w:w="2080" w:type="dxa"/>
            <w:shd w:val="clear" w:color="auto" w:fill="FFFFFF" w:themeFill="background1"/>
            <w:vAlign w:val="center"/>
            <w:hideMark/>
          </w:tcPr>
          <w:p w14:paraId="4F59D9E2" w14:textId="77777777" w:rsidR="007B0747" w:rsidRPr="007B0747" w:rsidRDefault="007B0747" w:rsidP="007B0747">
            <w:pPr>
              <w:spacing w:after="160" w:line="259" w:lineRule="auto"/>
              <w:jc w:val="both"/>
              <w:rPr>
                <w:rFonts w:cstheme="minorHAnsi"/>
                <w:bCs/>
              </w:rPr>
            </w:pPr>
            <w:r w:rsidRPr="007B0747">
              <w:rPr>
                <w:rFonts w:cstheme="minorHAnsi"/>
                <w:bCs/>
              </w:rPr>
              <w:t xml:space="preserve">Proje uygulama </w:t>
            </w:r>
            <w:r w:rsidRPr="007B0747">
              <w:rPr>
                <w:rFonts w:cstheme="minorHAnsi"/>
                <w:bCs/>
              </w:rPr>
              <w:br/>
              <w:t>süresi</w:t>
            </w:r>
          </w:p>
        </w:tc>
        <w:tc>
          <w:tcPr>
            <w:tcW w:w="7418" w:type="dxa"/>
            <w:shd w:val="clear" w:color="auto" w:fill="FFFFFF" w:themeFill="background1"/>
            <w:noWrap/>
            <w:vAlign w:val="center"/>
            <w:hideMark/>
          </w:tcPr>
          <w:p w14:paraId="4508854C" w14:textId="77777777" w:rsidR="007B0747" w:rsidRPr="007B0747" w:rsidRDefault="007B0747" w:rsidP="007B0747">
            <w:pPr>
              <w:spacing w:after="160" w:line="259" w:lineRule="auto"/>
              <w:jc w:val="both"/>
              <w:rPr>
                <w:rFonts w:cstheme="minorHAnsi"/>
                <w:bCs/>
              </w:rPr>
            </w:pPr>
            <w:r w:rsidRPr="007B0747">
              <w:rPr>
                <w:rFonts w:cstheme="minorHAnsi"/>
                <w:bCs/>
              </w:rPr>
              <w:t>2 yıl</w:t>
            </w:r>
          </w:p>
        </w:tc>
      </w:tr>
      <w:tr w:rsidR="007B0747" w:rsidRPr="007B0747" w14:paraId="1A695C4E" w14:textId="77777777" w:rsidTr="007B0747">
        <w:trPr>
          <w:trHeight w:val="596"/>
        </w:trPr>
        <w:tc>
          <w:tcPr>
            <w:tcW w:w="2080" w:type="dxa"/>
            <w:shd w:val="clear" w:color="auto" w:fill="FFFFFF" w:themeFill="background1"/>
            <w:vAlign w:val="center"/>
          </w:tcPr>
          <w:p w14:paraId="4659F240" w14:textId="77777777" w:rsidR="007B0747" w:rsidRPr="007B0747" w:rsidRDefault="007B0747" w:rsidP="007B0747">
            <w:pPr>
              <w:spacing w:after="160" w:line="259" w:lineRule="auto"/>
              <w:jc w:val="both"/>
              <w:rPr>
                <w:rFonts w:cstheme="minorHAnsi"/>
                <w:bCs/>
              </w:rPr>
            </w:pPr>
            <w:r w:rsidRPr="007B0747">
              <w:rPr>
                <w:rFonts w:cstheme="minorHAnsi"/>
                <w:bCs/>
              </w:rPr>
              <w:t xml:space="preserve">Projedeki </w:t>
            </w:r>
          </w:p>
          <w:p w14:paraId="03AF4FB4" w14:textId="77777777" w:rsidR="007B0747" w:rsidRPr="007B0747" w:rsidRDefault="007B0747" w:rsidP="007B0747">
            <w:pPr>
              <w:spacing w:after="160" w:line="259" w:lineRule="auto"/>
              <w:jc w:val="both"/>
              <w:rPr>
                <w:rFonts w:cstheme="minorHAnsi"/>
                <w:bCs/>
              </w:rPr>
            </w:pPr>
            <w:r w:rsidRPr="007B0747">
              <w:rPr>
                <w:rFonts w:cstheme="minorHAnsi"/>
                <w:bCs/>
              </w:rPr>
              <w:t>İşletme Modeli</w:t>
            </w:r>
          </w:p>
        </w:tc>
        <w:tc>
          <w:tcPr>
            <w:tcW w:w="7418" w:type="dxa"/>
            <w:shd w:val="clear" w:color="auto" w:fill="FFFFFF" w:themeFill="background1"/>
            <w:noWrap/>
            <w:vAlign w:val="center"/>
          </w:tcPr>
          <w:p w14:paraId="779166AF" w14:textId="77777777" w:rsidR="007B0747" w:rsidRPr="007B0747" w:rsidRDefault="007B0747" w:rsidP="007B0747">
            <w:pPr>
              <w:numPr>
                <w:ilvl w:val="0"/>
                <w:numId w:val="37"/>
              </w:numPr>
              <w:spacing w:after="0" w:line="240" w:lineRule="auto"/>
              <w:contextualSpacing/>
              <w:jc w:val="both"/>
              <w:rPr>
                <w:rFonts w:eastAsia="Times New Roman" w:cstheme="minorHAnsi"/>
                <w:bCs/>
              </w:rPr>
            </w:pPr>
            <w:r w:rsidRPr="007B0747">
              <w:rPr>
                <w:rFonts w:eastAsia="Times New Roman" w:cstheme="minorHAnsi"/>
                <w:bCs/>
              </w:rPr>
              <w:t>Projenin faaliyetleri proje başvuru sahibi ve proje ortakları tarafından gerçekleştirilecektir.</w:t>
            </w:r>
          </w:p>
          <w:p w14:paraId="201D2D8E" w14:textId="77777777" w:rsidR="007B0747" w:rsidRPr="007B0747" w:rsidRDefault="007B0747" w:rsidP="007B0747">
            <w:pPr>
              <w:numPr>
                <w:ilvl w:val="0"/>
                <w:numId w:val="37"/>
              </w:numPr>
              <w:spacing w:after="0" w:line="240" w:lineRule="auto"/>
              <w:contextualSpacing/>
              <w:jc w:val="both"/>
              <w:rPr>
                <w:rFonts w:eastAsia="Times New Roman" w:cstheme="minorHAnsi"/>
                <w:bCs/>
              </w:rPr>
            </w:pPr>
            <w:r w:rsidRPr="007B0747">
              <w:rPr>
                <w:rFonts w:eastAsia="Times New Roman" w:cstheme="minorHAnsi"/>
                <w:bCs/>
              </w:rPr>
              <w:t>Kurumumuz ve proje ortakları ile yürütülen proje faaliyetleri sonucu oluşturulan marka ile kurulan satış yerleri ve internet sitesinin (e-ticaret) yönetim modeli olarak; proje tamamlandığında Köy-Koop, Or-Koop, Su Ür. Bir. ve YİKOB un ortaklığında kurulacak bir şirkete yönetim yetkisi verilecek ve projenin sürdürülebilirliğinden sorumlu olacaktır.</w:t>
            </w:r>
          </w:p>
        </w:tc>
      </w:tr>
    </w:tbl>
    <w:p w14:paraId="5706ED42" w14:textId="77777777" w:rsidR="007B0747" w:rsidRPr="007B0747" w:rsidRDefault="007B0747" w:rsidP="007B0747">
      <w:pPr>
        <w:tabs>
          <w:tab w:val="left" w:pos="2150"/>
          <w:tab w:val="left" w:pos="2355"/>
          <w:tab w:val="left" w:pos="3315"/>
          <w:tab w:val="left" w:pos="4275"/>
          <w:tab w:val="left" w:pos="5235"/>
          <w:tab w:val="left" w:pos="6195"/>
          <w:tab w:val="left" w:pos="7155"/>
        </w:tabs>
        <w:spacing w:after="160" w:line="259" w:lineRule="auto"/>
        <w:jc w:val="both"/>
        <w:rPr>
          <w:rFonts w:cstheme="minorHAnsi"/>
        </w:rPr>
      </w:pPr>
    </w:p>
    <w:p w14:paraId="3FC8DD69" w14:textId="77777777" w:rsidR="007B0747" w:rsidRPr="007B0747" w:rsidRDefault="007B0747" w:rsidP="007B0747">
      <w:pPr>
        <w:tabs>
          <w:tab w:val="left" w:pos="2150"/>
          <w:tab w:val="left" w:pos="2355"/>
          <w:tab w:val="left" w:pos="3315"/>
          <w:tab w:val="left" w:pos="4275"/>
          <w:tab w:val="left" w:pos="5235"/>
          <w:tab w:val="left" w:pos="6195"/>
          <w:tab w:val="left" w:pos="7155"/>
        </w:tabs>
        <w:spacing w:after="160" w:line="259" w:lineRule="auto"/>
        <w:jc w:val="both"/>
        <w:rPr>
          <w:rFonts w:cstheme="minorHAnsi"/>
        </w:rPr>
      </w:pPr>
      <w:r w:rsidRPr="007B0747">
        <w:rPr>
          <w:rFonts w:cstheme="minorHAnsi"/>
        </w:rPr>
        <w:tab/>
      </w:r>
      <w:r w:rsidRPr="007B0747">
        <w:rPr>
          <w:rFonts w:cstheme="minorHAnsi"/>
        </w:rPr>
        <w:tab/>
      </w:r>
      <w:r w:rsidRPr="007B0747">
        <w:rPr>
          <w:rFonts w:cstheme="minorHAnsi"/>
        </w:rPr>
        <w:tab/>
      </w:r>
      <w:r w:rsidRPr="007B0747">
        <w:rPr>
          <w:rFonts w:cstheme="minorHAnsi"/>
        </w:rPr>
        <w:tab/>
      </w:r>
      <w:r w:rsidRPr="007B0747">
        <w:rPr>
          <w:rFonts w:cstheme="minorHAnsi"/>
        </w:rPr>
        <w:tab/>
      </w:r>
      <w:r w:rsidRPr="007B0747">
        <w:rPr>
          <w:rFonts w:cstheme="minorHAnsi"/>
        </w:rPr>
        <w:tab/>
      </w:r>
      <w:r w:rsidRPr="007B0747">
        <w:rPr>
          <w:rFonts w:cstheme="minorHAnsi"/>
        </w:rPr>
        <w:tab/>
      </w:r>
    </w:p>
    <w:p w14:paraId="17E2D638" w14:textId="77777777" w:rsidR="007B0747" w:rsidRPr="007B0747" w:rsidRDefault="007B0747" w:rsidP="007B0747">
      <w:pPr>
        <w:spacing w:after="160" w:line="259" w:lineRule="auto"/>
        <w:jc w:val="both"/>
        <w:rPr>
          <w:rFonts w:cstheme="minorHAnsi"/>
          <w:b/>
          <w:bCs/>
        </w:rPr>
      </w:pPr>
      <w:r w:rsidRPr="007B0747">
        <w:rPr>
          <w:rFonts w:cstheme="minorHAnsi"/>
          <w:b/>
          <w:bCs/>
        </w:rPr>
        <w:t>Proje Arka Planı, Gerekçesi, Hedef ve Amaçları</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80"/>
        <w:gridCol w:w="7134"/>
      </w:tblGrid>
      <w:tr w:rsidR="007B0747" w:rsidRPr="007B0747" w14:paraId="104432AF" w14:textId="77777777" w:rsidTr="007B0747">
        <w:trPr>
          <w:trHeight w:val="813"/>
        </w:trPr>
        <w:tc>
          <w:tcPr>
            <w:tcW w:w="2080" w:type="dxa"/>
            <w:shd w:val="clear" w:color="auto" w:fill="FFFFFF" w:themeFill="background1"/>
            <w:vAlign w:val="center"/>
            <w:hideMark/>
          </w:tcPr>
          <w:p w14:paraId="7440EA59" w14:textId="77777777" w:rsidR="007B0747" w:rsidRPr="007B0747" w:rsidRDefault="007B0747" w:rsidP="007B0747">
            <w:pPr>
              <w:spacing w:after="160" w:line="259" w:lineRule="auto"/>
              <w:jc w:val="both"/>
              <w:rPr>
                <w:rFonts w:cstheme="minorHAnsi"/>
                <w:bCs/>
              </w:rPr>
            </w:pPr>
            <w:r w:rsidRPr="007B0747">
              <w:rPr>
                <w:rFonts w:cstheme="minorHAnsi"/>
                <w:bCs/>
              </w:rPr>
              <w:t>Projenin arka planı ve gerekçesi</w:t>
            </w:r>
          </w:p>
        </w:tc>
        <w:tc>
          <w:tcPr>
            <w:tcW w:w="7134" w:type="dxa"/>
            <w:shd w:val="clear" w:color="auto" w:fill="FFFFFF" w:themeFill="background1"/>
            <w:noWrap/>
            <w:vAlign w:val="center"/>
            <w:hideMark/>
          </w:tcPr>
          <w:p w14:paraId="796B4786" w14:textId="77777777" w:rsidR="007B0747" w:rsidRPr="007B0747" w:rsidRDefault="007B0747" w:rsidP="007B0747">
            <w:pPr>
              <w:spacing w:after="0"/>
              <w:jc w:val="both"/>
              <w:rPr>
                <w:rFonts w:cstheme="minorHAnsi"/>
                <w:bCs/>
                <w:iCs/>
                <w:u w:val="single"/>
              </w:rPr>
            </w:pPr>
            <w:r w:rsidRPr="007B0747">
              <w:rPr>
                <w:rFonts w:cstheme="minorHAnsi"/>
                <w:bCs/>
                <w:iCs/>
                <w:u w:val="single"/>
              </w:rPr>
              <w:t>-Üreticilerin örgütlenmesi, Kooperatifler ve Birlikler aracılığıyla üreticilerin kazançlarının artması</w:t>
            </w:r>
          </w:p>
          <w:p w14:paraId="23A3CECD" w14:textId="77777777" w:rsidR="007B0747" w:rsidRPr="007B0747" w:rsidRDefault="007B0747" w:rsidP="007B0747">
            <w:pPr>
              <w:spacing w:after="0"/>
              <w:jc w:val="both"/>
              <w:rPr>
                <w:rFonts w:cstheme="minorHAnsi"/>
                <w:bCs/>
                <w:iCs/>
              </w:rPr>
            </w:pPr>
            <w:r w:rsidRPr="007B0747">
              <w:rPr>
                <w:rFonts w:cstheme="minorHAnsi"/>
              </w:rPr>
              <w:t xml:space="preserve">Tarımda avantajlara sahip bir ülke olmamıza rağmen; tarım işletmelerinin genel olarak küçük olması, buna ilaveten arazilerinin küçük parsellere bölünmüş olması, genç nüfusun kırsaldan şehirlere göç etmesi, eğitim seviyesinin nispeten düşük olması, girdilerin bir kısmının ithal edilmesi, üretici fiyatı ile tüketici fiyatı arasındaki farkın giderek artması gibi yapısal sorunlar yaşanmaktadır. Bütün bu sorunların çözümüne yönelik olarak tarımda örgütlenmeye ihtiyaç duyulmaktadır. Özellikle kırsalda yaşayan üreticilerimizin </w:t>
            </w:r>
            <w:r w:rsidRPr="007B0747">
              <w:rPr>
                <w:rFonts w:cstheme="minorHAnsi"/>
              </w:rPr>
              <w:lastRenderedPageBreak/>
              <w:t>ürünlerini değerine pazarlayabilmeleri, tarımsal üretimde kullandıkları girdileri uygun koşullarda alabilmeleri ve gelir ve yaşam kalitelerini yükseltmek gibi konularda örgütlenme anahtar rol oynamaktadır.</w:t>
            </w:r>
          </w:p>
          <w:p w14:paraId="5E415055" w14:textId="77777777" w:rsidR="007B0747" w:rsidRPr="007B0747" w:rsidRDefault="007B0747" w:rsidP="007B0747">
            <w:pPr>
              <w:spacing w:after="0"/>
              <w:jc w:val="both"/>
              <w:rPr>
                <w:rFonts w:cstheme="minorHAnsi"/>
              </w:rPr>
            </w:pPr>
            <w:r w:rsidRPr="007B0747">
              <w:rPr>
                <w:rFonts w:cstheme="minorHAnsi"/>
              </w:rPr>
              <w:t>Kısaca örgütlenme: benzer ihtiyaç ve sorunlara sahip bireylerin çözüm için bir araya gelmeleridir. Bu ihtiyacın en fazla duyulduğu sektör, tarım sektörüdür.</w:t>
            </w:r>
          </w:p>
          <w:p w14:paraId="0AB3C01F" w14:textId="77777777" w:rsidR="007B0747" w:rsidRPr="007B0747" w:rsidRDefault="007B0747" w:rsidP="007B0747">
            <w:pPr>
              <w:spacing w:after="0"/>
              <w:jc w:val="both"/>
              <w:rPr>
                <w:rFonts w:cstheme="minorHAnsi"/>
              </w:rPr>
            </w:pPr>
            <w:r w:rsidRPr="007B0747">
              <w:rPr>
                <w:rFonts w:cstheme="minorHAnsi"/>
              </w:rPr>
              <w:t>Örgütlenmenin amacı ise; tarımda verimliliği yükseltmek ve üretimden tüketim aşamasına kadar tarımsal ürünlerin değerlendirilmesi suretiyle üreticinin gelirini ve pazardaki konumunu yükseltmektir.</w:t>
            </w:r>
          </w:p>
          <w:p w14:paraId="2CDE26AD" w14:textId="77777777" w:rsidR="007B0747" w:rsidRPr="007B0747" w:rsidRDefault="007B0747" w:rsidP="007B0747">
            <w:pPr>
              <w:spacing w:after="0"/>
              <w:jc w:val="both"/>
              <w:rPr>
                <w:rFonts w:cstheme="minorHAnsi"/>
              </w:rPr>
            </w:pPr>
            <w:r w:rsidRPr="007B0747">
              <w:rPr>
                <w:rFonts w:cstheme="minorHAnsi"/>
              </w:rPr>
              <w:t>Üreticinin örgütlenmesi ve pazarda etkin bir konuma gelebilmesinde en önemli araç tüm gelişmiş ekonomilerde olduğu gibi kooperatiflerdir.</w:t>
            </w:r>
          </w:p>
          <w:p w14:paraId="617E8447" w14:textId="77777777" w:rsidR="007B0747" w:rsidRPr="007B0747" w:rsidRDefault="007B0747" w:rsidP="007B0747">
            <w:pPr>
              <w:spacing w:after="0"/>
              <w:jc w:val="both"/>
              <w:rPr>
                <w:rFonts w:cstheme="minorHAnsi"/>
              </w:rPr>
            </w:pPr>
            <w:r w:rsidRPr="007B0747">
              <w:rPr>
                <w:rFonts w:cstheme="minorHAnsi"/>
              </w:rPr>
              <w:t>İyi yönetilen, başarılı çalışmalar yaparak halkın desteğini kazanan üretici örgütleri, bulundukları çevreye ekonomik, sosyal ve kültürel hizmetler vermekte ve ülkenin kıt üretim kaynaklarının daha iyi kullanılması ve korunması, ülke ihtiyaçlarının doğrudan daha az masrafla, etkin bir şekilde karşılanmasına yardımcı olmaktadırlar.</w:t>
            </w:r>
          </w:p>
          <w:p w14:paraId="4DA571EE" w14:textId="77777777" w:rsidR="007B0747" w:rsidRPr="007B0747" w:rsidRDefault="007B0747" w:rsidP="007B0747">
            <w:pPr>
              <w:spacing w:after="0"/>
              <w:jc w:val="both"/>
              <w:rPr>
                <w:rFonts w:cstheme="minorHAnsi"/>
              </w:rPr>
            </w:pPr>
          </w:p>
          <w:p w14:paraId="5F10A501" w14:textId="77777777" w:rsidR="007B0747" w:rsidRPr="007B0747" w:rsidRDefault="007B0747" w:rsidP="007B0747">
            <w:pPr>
              <w:spacing w:after="0"/>
              <w:jc w:val="both"/>
              <w:rPr>
                <w:rFonts w:cstheme="minorHAnsi"/>
                <w:bCs/>
                <w:iCs/>
                <w:u w:val="single"/>
              </w:rPr>
            </w:pPr>
            <w:r w:rsidRPr="007B0747">
              <w:rPr>
                <w:rFonts w:cstheme="minorHAnsi"/>
                <w:bCs/>
                <w:iCs/>
                <w:u w:val="single"/>
              </w:rPr>
              <w:t>-Markalaşma ve e-ticaret oluşturulması, Yüksek katma değerli ürünlerin üretilmesi</w:t>
            </w:r>
          </w:p>
          <w:p w14:paraId="1C9706A2" w14:textId="77777777" w:rsidR="007B0747" w:rsidRPr="007B0747" w:rsidRDefault="007B0747" w:rsidP="007B0747">
            <w:pPr>
              <w:spacing w:after="0"/>
              <w:jc w:val="both"/>
              <w:rPr>
                <w:rFonts w:cstheme="minorHAnsi"/>
              </w:rPr>
            </w:pPr>
            <w:r w:rsidRPr="007B0747">
              <w:rPr>
                <w:rFonts w:cstheme="minorHAnsi"/>
              </w:rPr>
              <w:t>Üretimden pazarlamaya kadar örgütlü bir yapıda hareket edecek üreticiler, gerek kendileri ve gerekse bölge için ekonomik ve sosyolojik yarar sağlayacaktır. Bölgedeki güçlü üretici örgütleri, tarım - sanayi ve pazarlama arasında güçlü bir bağ kurmuş olacaktır. Oluşturulan yeni pazarlama yapısıyla, üreticiler pazardan daha fazla pay alacak ve ürettikleri ürünlerden daha fazla kazanç elde edeceklerdir.</w:t>
            </w:r>
          </w:p>
          <w:p w14:paraId="68E64493" w14:textId="77777777" w:rsidR="007B0747" w:rsidRPr="007B0747" w:rsidRDefault="007B0747" w:rsidP="007B0747">
            <w:pPr>
              <w:spacing w:after="0"/>
              <w:jc w:val="both"/>
              <w:rPr>
                <w:rFonts w:cstheme="minorHAnsi"/>
              </w:rPr>
            </w:pPr>
            <w:r w:rsidRPr="007B0747">
              <w:rPr>
                <w:rFonts w:cstheme="minorHAnsi"/>
              </w:rPr>
              <w:t xml:space="preserve">Muğla’nın tarım alanında yeterli üretim potansiyeli ve kaliteli ürünleri olmasına rağmen üretilen ürünlerde markalaşmanın çok düşük düzeyde kaldığı görülmektedir. Üreticilerin ekonomik gelir elde edebilmeleri, tüketicilerin kaliteli ürün tüketebilmeleri, ürün ve kalite kayıplarının azaltılabilmesi için kaliteli üretimler yanında marka olmaya ve markalaşmaya da önem verilmesi gerekmektedir. Üreticilerimizin binbir zorluklarla ve emekle ürettikleri ürünlerin katma değerini artırabilmeleri,  </w:t>
            </w:r>
            <w:r w:rsidRPr="007B0747">
              <w:rPr>
                <w:rFonts w:cstheme="minorHAnsi"/>
                <w:color w:val="212529"/>
                <w:shd w:val="clear" w:color="auto" w:fill="FFFFFF"/>
              </w:rPr>
              <w:t xml:space="preserve">ürünlerin kalitesinin ve prestijinin geliştirilmesi amacıyla bir Muğla markası çalışmaları gerçekleştirilecek. </w:t>
            </w:r>
          </w:p>
          <w:p w14:paraId="64E19F6E" w14:textId="77777777" w:rsidR="007B0747" w:rsidRPr="007B0747" w:rsidRDefault="007B0747" w:rsidP="007B0747">
            <w:pPr>
              <w:spacing w:after="0"/>
              <w:jc w:val="both"/>
              <w:rPr>
                <w:rFonts w:cstheme="minorHAnsi"/>
                <w:color w:val="222222"/>
                <w:shd w:val="clear" w:color="auto" w:fill="FFFFFF"/>
              </w:rPr>
            </w:pPr>
            <w:r w:rsidRPr="007B0747">
              <w:rPr>
                <w:rFonts w:cstheme="minorHAnsi"/>
                <w:color w:val="222222"/>
                <w:shd w:val="clear" w:color="auto" w:fill="FFFFFF"/>
              </w:rPr>
              <w:t>Marka; ürünü ve üreticiyi rekabet bakımından diğerlerinden ayıran isim, kelimeler, sembol veya bir çizim tasarımıdır. Ürünün var olan fiziki görünümünü iyileştirmenin, albenisini artırmanın bir başka görsel çalışmasıdır.</w:t>
            </w:r>
          </w:p>
          <w:p w14:paraId="3EAE2B9B" w14:textId="77777777" w:rsidR="007B0747" w:rsidRPr="007B0747" w:rsidRDefault="007B0747" w:rsidP="007B0747">
            <w:pPr>
              <w:spacing w:after="0"/>
              <w:jc w:val="both"/>
              <w:rPr>
                <w:rFonts w:cstheme="minorHAnsi"/>
              </w:rPr>
            </w:pPr>
            <w:r w:rsidRPr="007B0747">
              <w:rPr>
                <w:rFonts w:cstheme="minorHAnsi"/>
              </w:rPr>
              <w:t xml:space="preserve">Muğla markasıyla yöresel ürünlerimizin etiketinde yer alacak isim ve sembolle benzerlerinden ayrılacak, tüketicinde gözünde bir imaj oluşturacak ve pazarda tanınırlığı artacak ayrıca tüketiciler tarafından talep edildiği zaman bulunabilirliği artacaktır. </w:t>
            </w:r>
          </w:p>
          <w:p w14:paraId="3ACBC1AF" w14:textId="77777777" w:rsidR="007B0747" w:rsidRPr="007B0747" w:rsidRDefault="007B0747" w:rsidP="007B0747">
            <w:pPr>
              <w:spacing w:after="0"/>
              <w:jc w:val="both"/>
              <w:rPr>
                <w:rFonts w:cstheme="minorHAnsi"/>
                <w:bCs/>
                <w:iCs/>
              </w:rPr>
            </w:pPr>
          </w:p>
          <w:p w14:paraId="35D23163" w14:textId="77777777" w:rsidR="007B0747" w:rsidRPr="007B0747" w:rsidRDefault="007B0747" w:rsidP="007B0747">
            <w:pPr>
              <w:spacing w:after="0"/>
              <w:jc w:val="both"/>
              <w:rPr>
                <w:rFonts w:cstheme="minorHAnsi"/>
                <w:bCs/>
                <w:iCs/>
                <w:u w:val="single"/>
              </w:rPr>
            </w:pPr>
            <w:r w:rsidRPr="007B0747">
              <w:rPr>
                <w:rFonts w:cstheme="minorHAnsi"/>
                <w:bCs/>
                <w:iCs/>
                <w:u w:val="single"/>
              </w:rPr>
              <w:t>-Bölgenin var olan üretim potansiyelinin artırılması</w:t>
            </w:r>
          </w:p>
          <w:p w14:paraId="5BBD827F" w14:textId="77777777" w:rsidR="007B0747" w:rsidRPr="007B0747" w:rsidRDefault="007B0747" w:rsidP="007B0747">
            <w:pPr>
              <w:spacing w:after="0"/>
              <w:jc w:val="both"/>
              <w:rPr>
                <w:rFonts w:cstheme="minorHAnsi"/>
                <w:bCs/>
                <w:iCs/>
              </w:rPr>
            </w:pPr>
            <w:r w:rsidRPr="007B0747">
              <w:rPr>
                <w:rFonts w:cstheme="minorHAnsi"/>
                <w:bCs/>
                <w:iCs/>
              </w:rPr>
              <w:t>Markalaşma ve e-ticaret ile birlikte yöresel ürünlerimizin bilinirliği artacaktır. Yeni pazar imkanlarının oluşmasıyla tüketicilerin ürünlere talebi artacak, piyasaya ürün sağlamak için bölgenin var olan üretim potansiyeli daha da genişleyecektir.</w:t>
            </w:r>
          </w:p>
        </w:tc>
      </w:tr>
      <w:tr w:rsidR="007B0747" w:rsidRPr="007B0747" w14:paraId="1FEAA41B" w14:textId="77777777" w:rsidTr="007B0747">
        <w:trPr>
          <w:trHeight w:val="813"/>
        </w:trPr>
        <w:tc>
          <w:tcPr>
            <w:tcW w:w="2080" w:type="dxa"/>
            <w:shd w:val="clear" w:color="auto" w:fill="FFFFFF" w:themeFill="background1"/>
            <w:vAlign w:val="center"/>
            <w:hideMark/>
          </w:tcPr>
          <w:p w14:paraId="2359104F" w14:textId="77777777" w:rsidR="007B0747" w:rsidRPr="007B0747" w:rsidRDefault="007B0747" w:rsidP="007B0747">
            <w:pPr>
              <w:spacing w:after="160" w:line="259" w:lineRule="auto"/>
              <w:jc w:val="both"/>
              <w:rPr>
                <w:rFonts w:cstheme="minorHAnsi"/>
                <w:bCs/>
              </w:rPr>
            </w:pPr>
            <w:r w:rsidRPr="007B0747">
              <w:rPr>
                <w:rFonts w:cstheme="minorHAnsi"/>
                <w:bCs/>
              </w:rPr>
              <w:lastRenderedPageBreak/>
              <w:t xml:space="preserve">Projenin genel hedefi </w:t>
            </w:r>
          </w:p>
        </w:tc>
        <w:tc>
          <w:tcPr>
            <w:tcW w:w="7134" w:type="dxa"/>
            <w:shd w:val="clear" w:color="auto" w:fill="FFFFFF" w:themeFill="background1"/>
            <w:noWrap/>
            <w:vAlign w:val="center"/>
            <w:hideMark/>
          </w:tcPr>
          <w:p w14:paraId="2AD36B09" w14:textId="77777777" w:rsidR="007B0747" w:rsidRPr="007B0747" w:rsidRDefault="007B0747" w:rsidP="007B0747">
            <w:pPr>
              <w:spacing w:after="0"/>
              <w:jc w:val="both"/>
              <w:rPr>
                <w:rFonts w:cstheme="minorHAnsi"/>
                <w:bCs/>
                <w:iCs/>
              </w:rPr>
            </w:pPr>
          </w:p>
          <w:p w14:paraId="0BBE04ED" w14:textId="77777777" w:rsidR="007B0747" w:rsidRPr="007B0747" w:rsidRDefault="007B0747" w:rsidP="007B0747">
            <w:pPr>
              <w:spacing w:after="0"/>
              <w:jc w:val="both"/>
              <w:rPr>
                <w:rFonts w:cstheme="minorHAnsi"/>
                <w:bCs/>
                <w:iCs/>
              </w:rPr>
            </w:pPr>
            <w:r w:rsidRPr="007B0747">
              <w:rPr>
                <w:rFonts w:cstheme="minorHAnsi"/>
                <w:bCs/>
                <w:iCs/>
              </w:rPr>
              <w:t>Kırsalda tarım, hayvancılık, arıcılık ve su ürünleri faaliyetleri yaparak geçimini sağlayan çiftçilerin/üreticilerin kooperatifleşme ve markalaşma sayesinde ürettikleri ürünlerin satış ve pazarlanması imkanlarının geliştirilerek ekonomik gelirlerinin artırılması</w:t>
            </w:r>
          </w:p>
          <w:p w14:paraId="13CFA49C" w14:textId="77777777" w:rsidR="007B0747" w:rsidRPr="007B0747" w:rsidRDefault="007B0747" w:rsidP="007B0747">
            <w:pPr>
              <w:spacing w:after="0"/>
              <w:jc w:val="both"/>
              <w:rPr>
                <w:rFonts w:cstheme="minorHAnsi"/>
                <w:bCs/>
                <w:iCs/>
              </w:rPr>
            </w:pPr>
          </w:p>
        </w:tc>
      </w:tr>
      <w:tr w:rsidR="007B0747" w:rsidRPr="007B0747" w14:paraId="76594964" w14:textId="77777777" w:rsidTr="007B0747">
        <w:trPr>
          <w:trHeight w:val="813"/>
        </w:trPr>
        <w:tc>
          <w:tcPr>
            <w:tcW w:w="2080" w:type="dxa"/>
            <w:shd w:val="clear" w:color="auto" w:fill="FFFFFF" w:themeFill="background1"/>
            <w:noWrap/>
            <w:vAlign w:val="center"/>
            <w:hideMark/>
          </w:tcPr>
          <w:p w14:paraId="07A65277" w14:textId="77777777" w:rsidR="007B0747" w:rsidRPr="007B0747" w:rsidRDefault="007B0747" w:rsidP="007B0747">
            <w:pPr>
              <w:spacing w:after="160" w:line="259" w:lineRule="auto"/>
              <w:jc w:val="both"/>
              <w:rPr>
                <w:rFonts w:cstheme="minorHAnsi"/>
                <w:bCs/>
              </w:rPr>
            </w:pPr>
            <w:r w:rsidRPr="007B0747">
              <w:rPr>
                <w:rFonts w:cstheme="minorHAnsi"/>
                <w:bCs/>
              </w:rPr>
              <w:t>Proje amaçları</w:t>
            </w:r>
          </w:p>
        </w:tc>
        <w:tc>
          <w:tcPr>
            <w:tcW w:w="7134" w:type="dxa"/>
            <w:shd w:val="clear" w:color="auto" w:fill="FFFFFF" w:themeFill="background1"/>
            <w:noWrap/>
            <w:vAlign w:val="center"/>
            <w:hideMark/>
          </w:tcPr>
          <w:p w14:paraId="12B64A9E" w14:textId="77777777" w:rsidR="007B0747" w:rsidRPr="007B0747" w:rsidRDefault="007B0747" w:rsidP="007B0747">
            <w:pPr>
              <w:spacing w:after="160" w:line="259" w:lineRule="auto"/>
              <w:jc w:val="both"/>
              <w:rPr>
                <w:rFonts w:cstheme="minorHAnsi"/>
                <w:bCs/>
              </w:rPr>
            </w:pPr>
            <w:r w:rsidRPr="007B0747">
              <w:rPr>
                <w:rFonts w:cstheme="minorHAnsi"/>
                <w:bCs/>
              </w:rPr>
              <w:t xml:space="preserve">Kırsalda yaşayan üreticilerimizin kooperatif ve birlikler aracılığıyla ürettikleri ürünlerinin bir MUĞLA markası ile bilinilirliğinin artırılması ve e-ticaret ile satış kanallarının çeşitlendirilmesi ayrıca karayolu kenarında inşa edilecek satış yerleriyle pazar imkanlarının kolaylaştırılması sonucunda bölgenin ekonomik açıdan kalkınması amaçlanmaktadır. </w:t>
            </w:r>
          </w:p>
        </w:tc>
      </w:tr>
      <w:tr w:rsidR="007B0747" w:rsidRPr="007B0747" w14:paraId="3D05DEE6" w14:textId="77777777" w:rsidTr="007B0747">
        <w:trPr>
          <w:trHeight w:val="813"/>
        </w:trPr>
        <w:tc>
          <w:tcPr>
            <w:tcW w:w="2080" w:type="dxa"/>
            <w:shd w:val="clear" w:color="auto" w:fill="FFFFFF" w:themeFill="background1"/>
            <w:vAlign w:val="center"/>
            <w:hideMark/>
          </w:tcPr>
          <w:p w14:paraId="5A6171CB" w14:textId="77777777" w:rsidR="007B0747" w:rsidRPr="007B0747" w:rsidRDefault="007B0747" w:rsidP="007B0747">
            <w:pPr>
              <w:spacing w:after="160" w:line="259" w:lineRule="auto"/>
              <w:jc w:val="both"/>
              <w:rPr>
                <w:rFonts w:cstheme="minorHAnsi"/>
                <w:bCs/>
              </w:rPr>
            </w:pPr>
            <w:r w:rsidRPr="007B0747">
              <w:rPr>
                <w:rFonts w:cstheme="minorHAnsi"/>
                <w:bCs/>
              </w:rPr>
              <w:t xml:space="preserve">Bölge Planı ile </w:t>
            </w:r>
            <w:r w:rsidRPr="007B0747">
              <w:rPr>
                <w:rFonts w:cstheme="minorHAnsi"/>
                <w:bCs/>
              </w:rPr>
              <w:br/>
              <w:t>olan ilişkisi</w:t>
            </w:r>
          </w:p>
        </w:tc>
        <w:tc>
          <w:tcPr>
            <w:tcW w:w="7134" w:type="dxa"/>
            <w:shd w:val="clear" w:color="auto" w:fill="FFFFFF" w:themeFill="background1"/>
            <w:noWrap/>
            <w:vAlign w:val="center"/>
            <w:hideMark/>
          </w:tcPr>
          <w:p w14:paraId="67576B4F" w14:textId="77777777" w:rsidR="007B0747" w:rsidRPr="007B0747" w:rsidRDefault="007B0747" w:rsidP="007B0747">
            <w:pPr>
              <w:spacing w:after="160" w:line="259" w:lineRule="auto"/>
              <w:jc w:val="both"/>
              <w:rPr>
                <w:rFonts w:cstheme="minorHAnsi"/>
                <w:b/>
                <w:bCs/>
              </w:rPr>
            </w:pPr>
            <w:r w:rsidRPr="007B0747">
              <w:rPr>
                <w:rFonts w:cstheme="minorHAnsi"/>
                <w:b/>
                <w:bCs/>
              </w:rPr>
              <w:t>TR32 Düzey 2 Bölgesi Bölge Planı (2014-2023)</w:t>
            </w:r>
          </w:p>
          <w:p w14:paraId="1FBCAB7D" w14:textId="77777777" w:rsidR="007B0747" w:rsidRPr="007B0747" w:rsidRDefault="007B0747" w:rsidP="007B0747">
            <w:pPr>
              <w:spacing w:after="160" w:line="259" w:lineRule="auto"/>
              <w:jc w:val="both"/>
              <w:rPr>
                <w:rFonts w:cstheme="minorHAnsi"/>
                <w:b/>
                <w:bCs/>
              </w:rPr>
            </w:pPr>
            <w:r w:rsidRPr="007B0747">
              <w:rPr>
                <w:rFonts w:cstheme="minorHAnsi"/>
                <w:b/>
                <w:bCs/>
              </w:rPr>
              <w:t>6. Vizyon, Gelişme Eksenleri, Öncelikleri ve Tedbirler</w:t>
            </w:r>
          </w:p>
          <w:p w14:paraId="240BA291" w14:textId="77777777" w:rsidR="007B0747" w:rsidRPr="007B0747" w:rsidRDefault="007B0747" w:rsidP="007B0747">
            <w:pPr>
              <w:spacing w:after="160" w:line="259" w:lineRule="auto"/>
              <w:jc w:val="both"/>
              <w:rPr>
                <w:rFonts w:cstheme="minorHAnsi"/>
                <w:b/>
                <w:bCs/>
                <w:i/>
              </w:rPr>
            </w:pPr>
            <w:r w:rsidRPr="007B0747">
              <w:rPr>
                <w:rFonts w:cstheme="minorHAnsi"/>
                <w:b/>
                <w:bCs/>
                <w:i/>
              </w:rPr>
              <w:t>-Zengin Beşeri Sermaye, güçlü toplumsal yapı</w:t>
            </w:r>
          </w:p>
          <w:p w14:paraId="6D686B71" w14:textId="77777777" w:rsidR="007B0747" w:rsidRPr="007B0747" w:rsidRDefault="007B0747" w:rsidP="007B0747">
            <w:pPr>
              <w:spacing w:after="160" w:line="259" w:lineRule="auto"/>
              <w:jc w:val="both"/>
              <w:rPr>
                <w:rFonts w:cstheme="minorHAnsi"/>
                <w:bCs/>
              </w:rPr>
            </w:pPr>
            <w:r w:rsidRPr="007B0747">
              <w:rPr>
                <w:rFonts w:cstheme="minorHAnsi"/>
                <w:bCs/>
              </w:rPr>
              <w:t xml:space="preserve">Bölgenin beşeri sermayesinin ve bu sermayenin geliştirilmesi yönünde atılacak adımların Muğla’nın gelecekteki konumunda yadsınamaz önemine yönelik olarak; istihdam ve işgücü verimliliğinin artırılması, sosyal ve kültürel sermayenin geliştirilmesi hedeflenmiştir. </w:t>
            </w:r>
          </w:p>
          <w:p w14:paraId="59EEB4ED" w14:textId="77777777" w:rsidR="007B0747" w:rsidRPr="007B0747" w:rsidRDefault="007B0747" w:rsidP="007B0747">
            <w:pPr>
              <w:spacing w:after="160" w:line="259" w:lineRule="auto"/>
              <w:jc w:val="both"/>
              <w:rPr>
                <w:rFonts w:cstheme="minorHAnsi"/>
                <w:b/>
                <w:bCs/>
                <w:i/>
              </w:rPr>
            </w:pPr>
            <w:r w:rsidRPr="007B0747">
              <w:rPr>
                <w:rFonts w:cstheme="minorHAnsi"/>
                <w:b/>
                <w:bCs/>
                <w:i/>
              </w:rPr>
              <w:t>-Yüksek katma değer ve yenilik odaklı üretim</w:t>
            </w:r>
          </w:p>
          <w:p w14:paraId="359FD113" w14:textId="77777777" w:rsidR="007B0747" w:rsidRPr="007B0747" w:rsidRDefault="007B0747" w:rsidP="007B0747">
            <w:pPr>
              <w:spacing w:after="160" w:line="259" w:lineRule="auto"/>
              <w:jc w:val="both"/>
              <w:rPr>
                <w:rFonts w:cstheme="minorHAnsi"/>
                <w:bCs/>
              </w:rPr>
            </w:pPr>
            <w:r w:rsidRPr="007B0747">
              <w:rPr>
                <w:rFonts w:cstheme="minorHAnsi"/>
                <w:bCs/>
              </w:rPr>
              <w:t xml:space="preserve">Muğla İlinin ekonomik göstergeleri ve sektörel yapısından yola çıkılarak üretim alanlarında yenilik, pazarlama, tasarım ve markalaşma kapasitesi ile işbirliği ve kümelenmenin geliştirilmesi, ulaştırma ve lojistik kapasitesinin güçlendirilmesi hedeflenmektedir. </w:t>
            </w:r>
          </w:p>
          <w:p w14:paraId="4F248BBC" w14:textId="77777777" w:rsidR="007B0747" w:rsidRPr="007B0747" w:rsidRDefault="007B0747" w:rsidP="007B0747">
            <w:pPr>
              <w:spacing w:after="160" w:line="259" w:lineRule="auto"/>
              <w:jc w:val="both"/>
              <w:rPr>
                <w:rFonts w:cstheme="minorHAnsi"/>
                <w:b/>
                <w:bCs/>
                <w:i/>
              </w:rPr>
            </w:pPr>
            <w:r w:rsidRPr="007B0747">
              <w:rPr>
                <w:rFonts w:cstheme="minorHAnsi"/>
                <w:b/>
                <w:bCs/>
                <w:i/>
              </w:rPr>
              <w:t>-Dört mevsim turizm</w:t>
            </w:r>
          </w:p>
          <w:p w14:paraId="4811903A" w14:textId="77777777" w:rsidR="007B0747" w:rsidRPr="007B0747" w:rsidRDefault="007B0747" w:rsidP="007B0747">
            <w:pPr>
              <w:spacing w:after="160" w:line="259" w:lineRule="auto"/>
              <w:jc w:val="both"/>
              <w:rPr>
                <w:rFonts w:cstheme="minorHAnsi"/>
                <w:bCs/>
              </w:rPr>
            </w:pPr>
            <w:r w:rsidRPr="007B0747">
              <w:rPr>
                <w:rFonts w:cstheme="minorHAnsi"/>
                <w:bCs/>
              </w:rPr>
              <w:t>Turizmde tanıtım ve markalaşma alanlarında ortak inisiyatif ve işbirliği olanaklarının geliştirilmesi, farklı turizm türlerine (agro turizm) ilişkin özelleşmiş tanıtım faaliyetlerinin gerçekleştirilmesi ve turizmin çeşitlendirilmesi ve kalitenin artırılması hedeflenmiştir.</w:t>
            </w:r>
          </w:p>
          <w:p w14:paraId="64D6CE3F" w14:textId="77777777" w:rsidR="007B0747" w:rsidRPr="007B0747" w:rsidRDefault="007B0747" w:rsidP="007B0747">
            <w:pPr>
              <w:spacing w:after="160" w:line="259" w:lineRule="auto"/>
              <w:jc w:val="both"/>
              <w:rPr>
                <w:rFonts w:cstheme="minorHAnsi"/>
                <w:bCs/>
              </w:rPr>
            </w:pPr>
            <w:r w:rsidRPr="007B0747">
              <w:rPr>
                <w:rFonts w:cstheme="minorHAnsi"/>
                <w:bCs/>
              </w:rPr>
              <w:t>Muğla İlinin turizm bölgesi olması avantajını kullanabilmek için üretilen ürünlerin markalaşması sağlanacak ve tanıtımları yapılarak turistlere yönelik bir pazar oluşturulacak (6.3.1 Turizmde tanıtım ve markalaşma)</w:t>
            </w:r>
          </w:p>
          <w:p w14:paraId="1FB3242D" w14:textId="77777777" w:rsidR="007B0747" w:rsidRPr="007B0747" w:rsidRDefault="007B0747" w:rsidP="007B0747">
            <w:pPr>
              <w:spacing w:after="160" w:line="259" w:lineRule="auto"/>
              <w:jc w:val="both"/>
              <w:rPr>
                <w:rFonts w:cstheme="minorHAnsi"/>
                <w:b/>
                <w:bCs/>
              </w:rPr>
            </w:pPr>
            <w:r w:rsidRPr="007B0747">
              <w:rPr>
                <w:rFonts w:cstheme="minorHAnsi"/>
                <w:b/>
                <w:bCs/>
              </w:rPr>
              <w:t>6.2.2 Tarım ve Gıda</w:t>
            </w:r>
          </w:p>
          <w:p w14:paraId="367F8B4B" w14:textId="77777777" w:rsidR="007B0747" w:rsidRPr="007B0747" w:rsidRDefault="007B0747" w:rsidP="007B0747">
            <w:pPr>
              <w:spacing w:after="160" w:line="259" w:lineRule="auto"/>
              <w:jc w:val="both"/>
              <w:rPr>
                <w:rFonts w:cstheme="minorHAnsi"/>
                <w:bCs/>
              </w:rPr>
            </w:pPr>
            <w:r w:rsidRPr="007B0747">
              <w:rPr>
                <w:rFonts w:cstheme="minorHAnsi"/>
                <w:bCs/>
                <w:i/>
                <w:u w:val="single"/>
              </w:rPr>
              <w:t>Mevcut Durum: 161.</w:t>
            </w:r>
            <w:r w:rsidRPr="007B0747">
              <w:rPr>
                <w:rFonts w:cstheme="minorHAnsi"/>
                <w:bCs/>
              </w:rPr>
              <w:t>Bölge zeytin, zeytinyağı, üzüm, incir, kestane, kekik, badem, narenciye ve su ürünleri gibi ürünlerin üretiminde ülke genelinde oldukça önemli bir konumdadır. Fakat söz konusu ürünlerde markalaşma ve tanıtım eksikliği bulunmaktadır.</w:t>
            </w:r>
          </w:p>
          <w:p w14:paraId="560F97E2" w14:textId="77777777" w:rsidR="007B0747" w:rsidRPr="007B0747" w:rsidRDefault="007B0747" w:rsidP="007B0747">
            <w:pPr>
              <w:spacing w:after="160" w:line="259" w:lineRule="auto"/>
              <w:jc w:val="both"/>
              <w:rPr>
                <w:rFonts w:cstheme="minorHAnsi"/>
                <w:bCs/>
              </w:rPr>
            </w:pPr>
            <w:r w:rsidRPr="007B0747">
              <w:rPr>
                <w:rFonts w:cstheme="minorHAnsi"/>
                <w:bCs/>
                <w:i/>
                <w:u w:val="single"/>
              </w:rPr>
              <w:t>Öncelik: 164.</w:t>
            </w:r>
            <w:r w:rsidRPr="007B0747">
              <w:rPr>
                <w:rFonts w:cstheme="minorHAnsi"/>
                <w:bCs/>
              </w:rPr>
              <w:t xml:space="preserve"> Bilgi ve kalite odaklı üreten, örgütlülüğü, verimliliği ve pazarlama kapasitesi yüksek tarım sektörü oluşturulması sağlanacaktır.</w:t>
            </w:r>
          </w:p>
          <w:p w14:paraId="2F429890" w14:textId="77777777" w:rsidR="007B0747" w:rsidRPr="007B0747" w:rsidRDefault="007B0747" w:rsidP="007B0747">
            <w:pPr>
              <w:spacing w:after="160" w:line="259" w:lineRule="auto"/>
              <w:jc w:val="both"/>
              <w:rPr>
                <w:rFonts w:cstheme="minorHAnsi"/>
                <w:bCs/>
              </w:rPr>
            </w:pPr>
            <w:r w:rsidRPr="007B0747">
              <w:rPr>
                <w:rFonts w:cstheme="minorHAnsi"/>
                <w:bCs/>
                <w:i/>
                <w:u w:val="single"/>
              </w:rPr>
              <w:lastRenderedPageBreak/>
              <w:t>Tedbirler: 173.</w:t>
            </w:r>
            <w:r w:rsidRPr="007B0747">
              <w:rPr>
                <w:rFonts w:cstheme="minorHAnsi"/>
                <w:bCs/>
              </w:rPr>
              <w:t xml:space="preserve"> Üretimde öne çıkan ürünlere yönelik markalaşma yatırımları, etkin tanıtım ve ortak pazarlama faaliyetleri, ortak satış kanalları oluşturulması desteklenecektir.</w:t>
            </w:r>
          </w:p>
          <w:p w14:paraId="28E38F86" w14:textId="77777777" w:rsidR="007B0747" w:rsidRPr="007B0747" w:rsidRDefault="007B0747" w:rsidP="007B0747">
            <w:pPr>
              <w:spacing w:after="160" w:line="259" w:lineRule="auto"/>
              <w:jc w:val="both"/>
              <w:rPr>
                <w:rFonts w:cstheme="minorHAnsi"/>
                <w:bCs/>
              </w:rPr>
            </w:pPr>
            <w:r w:rsidRPr="007B0747">
              <w:rPr>
                <w:rFonts w:cstheme="minorHAnsi"/>
                <w:bCs/>
                <w:i/>
                <w:u w:val="single"/>
              </w:rPr>
              <w:t>175.</w:t>
            </w:r>
            <w:r w:rsidRPr="007B0747">
              <w:rPr>
                <w:rFonts w:cstheme="minorHAnsi"/>
                <w:bCs/>
              </w:rPr>
              <w:t xml:space="preserve"> Üreticilerin örgütlenmeleri teşvik edilecek ve kurumsal altyapılarının güçlendirilmesi sağlanacaktır.</w:t>
            </w:r>
          </w:p>
        </w:tc>
      </w:tr>
      <w:tr w:rsidR="007B0747" w:rsidRPr="007B0747" w14:paraId="18C32C68" w14:textId="77777777" w:rsidTr="007B0747">
        <w:trPr>
          <w:trHeight w:val="879"/>
        </w:trPr>
        <w:tc>
          <w:tcPr>
            <w:tcW w:w="2080" w:type="dxa"/>
            <w:shd w:val="clear" w:color="auto" w:fill="FFFFFF" w:themeFill="background1"/>
            <w:vAlign w:val="center"/>
            <w:hideMark/>
          </w:tcPr>
          <w:p w14:paraId="2544E184" w14:textId="77777777" w:rsidR="007B0747" w:rsidRPr="007B0747" w:rsidRDefault="007B0747" w:rsidP="007B0747">
            <w:pPr>
              <w:spacing w:after="160" w:line="259" w:lineRule="auto"/>
              <w:rPr>
                <w:rFonts w:cstheme="minorHAnsi"/>
                <w:bCs/>
              </w:rPr>
            </w:pPr>
            <w:r w:rsidRPr="007B0747">
              <w:rPr>
                <w:rFonts w:cstheme="minorHAnsi"/>
                <w:bCs/>
              </w:rPr>
              <w:lastRenderedPageBreak/>
              <w:t xml:space="preserve">Ulusal Plan ve </w:t>
            </w:r>
            <w:r w:rsidRPr="007B0747">
              <w:rPr>
                <w:rFonts w:cstheme="minorHAnsi"/>
                <w:bCs/>
              </w:rPr>
              <w:br/>
              <w:t xml:space="preserve">Stratejiler ile </w:t>
            </w:r>
            <w:r w:rsidRPr="007B0747">
              <w:rPr>
                <w:rFonts w:cstheme="minorHAnsi"/>
                <w:bCs/>
              </w:rPr>
              <w:br/>
              <w:t>olan ilişkiler</w:t>
            </w:r>
          </w:p>
        </w:tc>
        <w:tc>
          <w:tcPr>
            <w:tcW w:w="7134" w:type="dxa"/>
            <w:shd w:val="clear" w:color="auto" w:fill="FFFFFF" w:themeFill="background1"/>
            <w:noWrap/>
            <w:vAlign w:val="center"/>
            <w:hideMark/>
          </w:tcPr>
          <w:p w14:paraId="5E8C5520" w14:textId="77777777" w:rsidR="007B0747" w:rsidRPr="007B0747" w:rsidRDefault="007B0747" w:rsidP="007B0747">
            <w:pPr>
              <w:autoSpaceDE w:val="0"/>
              <w:autoSpaceDN w:val="0"/>
              <w:adjustRightInd w:val="0"/>
              <w:spacing w:after="0" w:line="240" w:lineRule="auto"/>
              <w:jc w:val="both"/>
              <w:rPr>
                <w:rFonts w:cstheme="minorHAnsi"/>
                <w:b/>
                <w:color w:val="000000"/>
              </w:rPr>
            </w:pPr>
            <w:r w:rsidRPr="007B0747">
              <w:rPr>
                <w:rFonts w:cstheme="minorHAnsi"/>
                <w:b/>
                <w:color w:val="000000"/>
              </w:rPr>
              <w:t>11. Kalkınma Planı (2019-2023)</w:t>
            </w:r>
          </w:p>
          <w:p w14:paraId="48AA941A" w14:textId="77777777" w:rsidR="007B0747" w:rsidRPr="007B0747" w:rsidRDefault="007B0747" w:rsidP="007B0747">
            <w:pPr>
              <w:autoSpaceDE w:val="0"/>
              <w:autoSpaceDN w:val="0"/>
              <w:adjustRightInd w:val="0"/>
              <w:spacing w:after="0" w:line="240" w:lineRule="auto"/>
              <w:jc w:val="both"/>
              <w:rPr>
                <w:rFonts w:cstheme="minorHAnsi"/>
                <w:b/>
                <w:color w:val="000000"/>
              </w:rPr>
            </w:pPr>
            <w:r w:rsidRPr="007B0747">
              <w:rPr>
                <w:rFonts w:cstheme="minorHAnsi"/>
                <w:b/>
                <w:color w:val="000000"/>
              </w:rPr>
              <w:t>2.2.2.1 Tarım</w:t>
            </w:r>
          </w:p>
          <w:p w14:paraId="53007D5D" w14:textId="77777777" w:rsidR="007B0747" w:rsidRPr="007B0747" w:rsidRDefault="007B0747" w:rsidP="007B0747">
            <w:pPr>
              <w:autoSpaceDE w:val="0"/>
              <w:autoSpaceDN w:val="0"/>
              <w:adjustRightInd w:val="0"/>
              <w:spacing w:after="0" w:line="240" w:lineRule="auto"/>
              <w:jc w:val="both"/>
              <w:rPr>
                <w:rFonts w:cstheme="minorHAnsi"/>
                <w:color w:val="000000"/>
              </w:rPr>
            </w:pPr>
            <w:r w:rsidRPr="007B0747">
              <w:rPr>
                <w:rFonts w:cstheme="minorHAnsi"/>
                <w:i/>
                <w:color w:val="000000"/>
                <w:u w:val="single"/>
              </w:rPr>
              <w:t>Amaç: 402.</w:t>
            </w:r>
            <w:r w:rsidRPr="007B0747">
              <w:rPr>
                <w:rFonts w:cstheme="minorHAnsi"/>
                <w:color w:val="000000"/>
              </w:rPr>
              <w:t xml:space="preserve"> Çevresel, sosyal ve ekonomik olarak sürdürülebilir, ülke insanının yeterli ve dengeli beslenmesinin yanı sıra arz talep dengesini gözeten üretim yapısıyla uluslararası rekabet gücünü artırmış, ileri teknolojiye dayalı, altyapı sorunlarını çözmüş, örgütlülüğü ve verimliliği yüksek, etkin bir tarım sektörünün oluşturulması temel amaçtır.</w:t>
            </w:r>
          </w:p>
          <w:p w14:paraId="54D64368" w14:textId="77777777" w:rsidR="007B0747" w:rsidRPr="007B0747" w:rsidRDefault="007B0747" w:rsidP="007B0747">
            <w:pPr>
              <w:autoSpaceDE w:val="0"/>
              <w:autoSpaceDN w:val="0"/>
              <w:adjustRightInd w:val="0"/>
              <w:spacing w:after="0" w:line="240" w:lineRule="auto"/>
              <w:jc w:val="both"/>
              <w:rPr>
                <w:rFonts w:cstheme="minorHAnsi"/>
                <w:color w:val="000000"/>
              </w:rPr>
            </w:pPr>
            <w:r w:rsidRPr="007B0747">
              <w:rPr>
                <w:rFonts w:cstheme="minorHAnsi"/>
                <w:i/>
                <w:color w:val="000000"/>
                <w:u w:val="single"/>
              </w:rPr>
              <w:t>Politika ve Tedbirler: 407.2</w:t>
            </w:r>
            <w:r w:rsidRPr="007B0747">
              <w:rPr>
                <w:rFonts w:cstheme="minorHAnsi"/>
                <w:color w:val="000000"/>
              </w:rPr>
              <w:t xml:space="preserve"> Başta yüksek katma değerli tıbbi ve aromatik bitkilerde olmak üzere, ürün güvenilirliği, çeşitliliği ve üretimini artırmak amacıyla, iyi tarım uygulamaları, organik tarım, sözleşmeli üretim, kümelenme, araştırma, pazarlama ve markalaşma faaliyetleri desteklenecektir.</w:t>
            </w:r>
          </w:p>
          <w:p w14:paraId="3AE4D8D4" w14:textId="77777777" w:rsidR="007B0747" w:rsidRPr="007B0747" w:rsidRDefault="007B0747" w:rsidP="007B0747">
            <w:pPr>
              <w:autoSpaceDE w:val="0"/>
              <w:autoSpaceDN w:val="0"/>
              <w:adjustRightInd w:val="0"/>
              <w:spacing w:after="0" w:line="240" w:lineRule="auto"/>
              <w:jc w:val="both"/>
              <w:rPr>
                <w:rFonts w:cstheme="minorHAnsi"/>
                <w:color w:val="000000"/>
              </w:rPr>
            </w:pPr>
            <w:r w:rsidRPr="007B0747">
              <w:rPr>
                <w:rFonts w:cstheme="minorHAnsi"/>
                <w:i/>
                <w:color w:val="000000"/>
                <w:u w:val="single"/>
              </w:rPr>
              <w:t>411.4</w:t>
            </w:r>
            <w:r w:rsidRPr="007B0747">
              <w:rPr>
                <w:rFonts w:cstheme="minorHAnsi"/>
                <w:color w:val="000000"/>
              </w:rPr>
              <w:t xml:space="preserve"> Tarımsal ürünlerde e-ticaretin etkin ve güvenli yürütülmesine yönelik düzenlemeler yapılacaktır.</w:t>
            </w:r>
          </w:p>
          <w:p w14:paraId="785F1401" w14:textId="77777777" w:rsidR="007B0747" w:rsidRPr="007B0747" w:rsidRDefault="007B0747" w:rsidP="007B0747">
            <w:pPr>
              <w:autoSpaceDE w:val="0"/>
              <w:autoSpaceDN w:val="0"/>
              <w:adjustRightInd w:val="0"/>
              <w:spacing w:after="0" w:line="240" w:lineRule="auto"/>
              <w:jc w:val="both"/>
              <w:rPr>
                <w:rFonts w:cstheme="minorHAnsi"/>
                <w:color w:val="000000"/>
              </w:rPr>
            </w:pPr>
            <w:r w:rsidRPr="007B0747">
              <w:rPr>
                <w:rFonts w:cstheme="minorHAnsi"/>
                <w:i/>
                <w:color w:val="000000"/>
                <w:u w:val="single"/>
              </w:rPr>
              <w:t>413.1</w:t>
            </w:r>
            <w:r w:rsidRPr="007B0747">
              <w:rPr>
                <w:rFonts w:cstheme="minorHAnsi"/>
                <w:color w:val="000000"/>
              </w:rPr>
              <w:t xml:space="preserve"> Üretici örgütlülüğünün artırılması ve işleyişlerinin etkinleştirilmesini teminen finansmana erişimleri kolaylaştırılacak, profesyonel yönetim, denetim ve organizasyon altyapıları geliştirilecektir. </w:t>
            </w:r>
          </w:p>
          <w:p w14:paraId="728F6624" w14:textId="77777777" w:rsidR="007B0747" w:rsidRPr="007B0747" w:rsidRDefault="007B0747" w:rsidP="007B0747">
            <w:pPr>
              <w:autoSpaceDE w:val="0"/>
              <w:autoSpaceDN w:val="0"/>
              <w:adjustRightInd w:val="0"/>
              <w:spacing w:after="0" w:line="240" w:lineRule="auto"/>
              <w:jc w:val="both"/>
              <w:rPr>
                <w:rFonts w:cstheme="minorHAnsi"/>
                <w:color w:val="000000"/>
              </w:rPr>
            </w:pPr>
            <w:r w:rsidRPr="007B0747">
              <w:rPr>
                <w:rFonts w:cstheme="minorHAnsi"/>
                <w:i/>
                <w:color w:val="000000"/>
                <w:u w:val="single"/>
              </w:rPr>
              <w:t>414.1</w:t>
            </w:r>
            <w:r w:rsidRPr="007B0747">
              <w:rPr>
                <w:rFonts w:cstheme="minorHAnsi"/>
                <w:color w:val="000000"/>
              </w:rPr>
              <w:t xml:space="preserve"> Yöresel ürünler, coğrafi işaretli tarım ürünleri ile tıbbi ve aromatik ürünlerin tanıtım, pazarlama ve markalaşmaya yönelik iyileştirmelerle ürün değeri artırılarak ticarete konu olması sağlanacaktır.</w:t>
            </w:r>
          </w:p>
          <w:p w14:paraId="024E75FB" w14:textId="77777777" w:rsidR="007B0747" w:rsidRPr="007B0747" w:rsidRDefault="007B0747" w:rsidP="007B0747">
            <w:pPr>
              <w:autoSpaceDE w:val="0"/>
              <w:autoSpaceDN w:val="0"/>
              <w:adjustRightInd w:val="0"/>
              <w:spacing w:after="0" w:line="240" w:lineRule="auto"/>
              <w:jc w:val="both"/>
              <w:rPr>
                <w:rFonts w:cstheme="minorHAnsi"/>
                <w:color w:val="000000"/>
              </w:rPr>
            </w:pPr>
            <w:r w:rsidRPr="007B0747">
              <w:rPr>
                <w:rFonts w:cstheme="minorHAnsi"/>
                <w:i/>
                <w:color w:val="000000"/>
                <w:u w:val="single"/>
              </w:rPr>
              <w:t>418.3</w:t>
            </w:r>
            <w:r w:rsidRPr="007B0747">
              <w:rPr>
                <w:rFonts w:cstheme="minorHAnsi"/>
                <w:color w:val="000000"/>
              </w:rPr>
              <w:t xml:space="preserve"> Üretici örgütlerinin eğitim ve yayım hizmeti sağlamaya yönelik kapasiteleri iyileştirilecektir.</w:t>
            </w:r>
          </w:p>
          <w:p w14:paraId="1710DE40" w14:textId="77777777" w:rsidR="007B0747" w:rsidRPr="007B0747" w:rsidRDefault="007B0747" w:rsidP="007B0747">
            <w:pPr>
              <w:autoSpaceDE w:val="0"/>
              <w:autoSpaceDN w:val="0"/>
              <w:adjustRightInd w:val="0"/>
              <w:spacing w:after="0" w:line="240" w:lineRule="auto"/>
              <w:jc w:val="both"/>
              <w:rPr>
                <w:rFonts w:cstheme="minorHAnsi"/>
                <w:color w:val="000000"/>
              </w:rPr>
            </w:pPr>
          </w:p>
          <w:p w14:paraId="7D2AFC57" w14:textId="77777777" w:rsidR="007B0747" w:rsidRPr="007B0747" w:rsidRDefault="007B0747" w:rsidP="007B0747">
            <w:pPr>
              <w:autoSpaceDE w:val="0"/>
              <w:autoSpaceDN w:val="0"/>
              <w:adjustRightInd w:val="0"/>
              <w:spacing w:after="0" w:line="240" w:lineRule="auto"/>
              <w:jc w:val="both"/>
              <w:rPr>
                <w:rFonts w:cstheme="minorHAnsi"/>
                <w:b/>
                <w:color w:val="000000"/>
              </w:rPr>
            </w:pPr>
            <w:r w:rsidRPr="007B0747">
              <w:rPr>
                <w:rFonts w:cstheme="minorHAnsi"/>
                <w:b/>
                <w:color w:val="000000"/>
              </w:rPr>
              <w:t>Stratejik Plan (2017-2021)</w:t>
            </w:r>
          </w:p>
          <w:p w14:paraId="751F8432" w14:textId="77777777" w:rsidR="007B0747" w:rsidRPr="007B0747" w:rsidRDefault="007B0747" w:rsidP="007B0747">
            <w:pPr>
              <w:autoSpaceDE w:val="0"/>
              <w:autoSpaceDN w:val="0"/>
              <w:adjustRightInd w:val="0"/>
              <w:spacing w:after="0" w:line="240" w:lineRule="auto"/>
              <w:jc w:val="both"/>
              <w:rPr>
                <w:rFonts w:cstheme="minorHAnsi"/>
                <w:color w:val="000000"/>
              </w:rPr>
            </w:pPr>
            <w:r w:rsidRPr="007B0747">
              <w:rPr>
                <w:rFonts w:cstheme="minorHAnsi"/>
                <w:i/>
                <w:color w:val="000000"/>
                <w:u w:val="single"/>
              </w:rPr>
              <w:t xml:space="preserve">Gelişim Ekseni: 2. </w:t>
            </w:r>
            <w:r w:rsidRPr="007B0747">
              <w:rPr>
                <w:rFonts w:cstheme="minorHAnsi"/>
                <w:color w:val="000000"/>
              </w:rPr>
              <w:t>Nitelikli Bilgi ve Politika Üretilmesi</w:t>
            </w:r>
          </w:p>
          <w:p w14:paraId="551F7643" w14:textId="77777777" w:rsidR="007B0747" w:rsidRPr="007B0747" w:rsidRDefault="007B0747" w:rsidP="007B0747">
            <w:pPr>
              <w:autoSpaceDE w:val="0"/>
              <w:autoSpaceDN w:val="0"/>
              <w:adjustRightInd w:val="0"/>
              <w:spacing w:after="0" w:line="240" w:lineRule="auto"/>
              <w:jc w:val="both"/>
              <w:rPr>
                <w:rFonts w:cstheme="minorHAnsi"/>
                <w:color w:val="000000"/>
              </w:rPr>
            </w:pPr>
            <w:r w:rsidRPr="007B0747">
              <w:rPr>
                <w:rFonts w:cstheme="minorHAnsi"/>
                <w:i/>
                <w:color w:val="000000"/>
                <w:u w:val="single"/>
              </w:rPr>
              <w:t>Hedef: 2.2.</w:t>
            </w:r>
            <w:r w:rsidRPr="007B0747">
              <w:rPr>
                <w:rFonts w:cstheme="minorHAnsi"/>
                <w:color w:val="000000"/>
              </w:rPr>
              <w:t xml:space="preserve"> Politika ve stratejilerin uygulanabilirliği artırılacaktır.</w:t>
            </w:r>
          </w:p>
          <w:p w14:paraId="3308CB2C" w14:textId="77777777" w:rsidR="007B0747" w:rsidRPr="007B0747" w:rsidRDefault="007B0747" w:rsidP="007B0747">
            <w:pPr>
              <w:autoSpaceDE w:val="0"/>
              <w:autoSpaceDN w:val="0"/>
              <w:adjustRightInd w:val="0"/>
              <w:spacing w:after="0" w:line="240" w:lineRule="auto"/>
              <w:jc w:val="both"/>
              <w:rPr>
                <w:rFonts w:cstheme="minorHAnsi"/>
                <w:color w:val="000000"/>
              </w:rPr>
            </w:pPr>
            <w:r w:rsidRPr="007B0747">
              <w:rPr>
                <w:rFonts w:cstheme="minorHAnsi"/>
                <w:i/>
                <w:color w:val="000000"/>
                <w:u w:val="single"/>
              </w:rPr>
              <w:t>Strateji:</w:t>
            </w:r>
            <w:r w:rsidRPr="007B0747">
              <w:rPr>
                <w:rFonts w:cstheme="minorHAnsi"/>
                <w:color w:val="000000"/>
              </w:rPr>
              <w:t xml:space="preserve"> Bölgede öne çıkan sektörlerde ve geliştirilmesi gereken alanlarda bilgi ve tecrübe paylaşımı artırılacaktır</w:t>
            </w:r>
          </w:p>
          <w:p w14:paraId="736720DC" w14:textId="77777777" w:rsidR="007B0747" w:rsidRPr="007B0747" w:rsidRDefault="007B0747" w:rsidP="007B0747">
            <w:pPr>
              <w:autoSpaceDE w:val="0"/>
              <w:autoSpaceDN w:val="0"/>
              <w:adjustRightInd w:val="0"/>
              <w:spacing w:after="0" w:line="240" w:lineRule="auto"/>
              <w:jc w:val="both"/>
              <w:rPr>
                <w:rFonts w:cstheme="minorHAnsi"/>
                <w:color w:val="000000"/>
              </w:rPr>
            </w:pPr>
            <w:r w:rsidRPr="007B0747">
              <w:rPr>
                <w:rFonts w:cstheme="minorHAnsi"/>
                <w:i/>
                <w:color w:val="000000"/>
                <w:u w:val="single"/>
              </w:rPr>
              <w:t>Gelişim Ekseni: 4.</w:t>
            </w:r>
            <w:r w:rsidRPr="007B0747">
              <w:rPr>
                <w:rFonts w:cstheme="minorHAnsi"/>
                <w:color w:val="000000"/>
              </w:rPr>
              <w:t xml:space="preserve"> Ulusal ve Uluslararası Destek Mekanizmalarından Etkin Faydalanılması</w:t>
            </w:r>
          </w:p>
          <w:p w14:paraId="56649BDF" w14:textId="77777777" w:rsidR="007B0747" w:rsidRPr="007B0747" w:rsidRDefault="007B0747" w:rsidP="007B0747">
            <w:pPr>
              <w:autoSpaceDE w:val="0"/>
              <w:autoSpaceDN w:val="0"/>
              <w:adjustRightInd w:val="0"/>
              <w:spacing w:after="0" w:line="240" w:lineRule="auto"/>
              <w:jc w:val="both"/>
              <w:rPr>
                <w:rFonts w:cstheme="minorHAnsi"/>
                <w:i/>
                <w:color w:val="000000"/>
                <w:u w:val="single"/>
              </w:rPr>
            </w:pPr>
            <w:r w:rsidRPr="007B0747">
              <w:rPr>
                <w:rFonts w:cstheme="minorHAnsi"/>
                <w:i/>
                <w:color w:val="000000"/>
                <w:u w:val="single"/>
              </w:rPr>
              <w:t>Hedef: 4.2.</w:t>
            </w:r>
            <w:r w:rsidRPr="007B0747">
              <w:rPr>
                <w:rFonts w:cstheme="minorHAnsi"/>
                <w:color w:val="000000"/>
              </w:rPr>
              <w:t xml:space="preserve"> Bölgenin ajans kaynaklarından daha etkin faydalanması sağlanacaktır.</w:t>
            </w:r>
          </w:p>
          <w:p w14:paraId="6CBC8EE7" w14:textId="77777777" w:rsidR="007B0747" w:rsidRPr="007B0747" w:rsidRDefault="007B0747" w:rsidP="007B0747">
            <w:pPr>
              <w:autoSpaceDE w:val="0"/>
              <w:autoSpaceDN w:val="0"/>
              <w:adjustRightInd w:val="0"/>
              <w:spacing w:after="0" w:line="240" w:lineRule="auto"/>
              <w:jc w:val="both"/>
              <w:rPr>
                <w:rFonts w:cstheme="minorHAnsi"/>
                <w:color w:val="000000"/>
                <w:highlight w:val="yellow"/>
              </w:rPr>
            </w:pPr>
            <w:r w:rsidRPr="007B0747">
              <w:rPr>
                <w:rFonts w:cstheme="minorHAnsi"/>
                <w:i/>
                <w:color w:val="000000"/>
                <w:u w:val="single"/>
              </w:rPr>
              <w:t>Strateji:</w:t>
            </w:r>
            <w:r w:rsidRPr="007B0747">
              <w:rPr>
                <w:rFonts w:cstheme="minorHAnsi"/>
                <w:color w:val="000000"/>
              </w:rPr>
              <w:t xml:space="preserve"> Güdümlü Proje havuzu oluşturulacak ve öne çıkanlara ilişkin fizibilite ve araştırmalar yapılacaktır</w:t>
            </w:r>
          </w:p>
        </w:tc>
      </w:tr>
      <w:tr w:rsidR="007B0747" w:rsidRPr="007B0747" w14:paraId="3253AE00" w14:textId="77777777" w:rsidTr="007B0747">
        <w:trPr>
          <w:trHeight w:val="127"/>
        </w:trPr>
        <w:tc>
          <w:tcPr>
            <w:tcW w:w="2080" w:type="dxa"/>
            <w:shd w:val="clear" w:color="auto" w:fill="FFFFFF" w:themeFill="background1"/>
            <w:vAlign w:val="center"/>
            <w:hideMark/>
          </w:tcPr>
          <w:p w14:paraId="128B4842" w14:textId="77777777" w:rsidR="007B0747" w:rsidRPr="007B0747" w:rsidRDefault="007B0747" w:rsidP="007B0747">
            <w:pPr>
              <w:spacing w:after="160" w:line="259" w:lineRule="auto"/>
              <w:rPr>
                <w:rFonts w:cstheme="minorHAnsi"/>
                <w:bCs/>
              </w:rPr>
            </w:pPr>
            <w:r w:rsidRPr="007B0747">
              <w:rPr>
                <w:rFonts w:cstheme="minorHAnsi"/>
                <w:bCs/>
              </w:rPr>
              <w:t>Projenin tamamlayıcılığı</w:t>
            </w:r>
          </w:p>
        </w:tc>
        <w:tc>
          <w:tcPr>
            <w:tcW w:w="7134" w:type="dxa"/>
            <w:shd w:val="clear" w:color="auto" w:fill="FFFFFF" w:themeFill="background1"/>
            <w:noWrap/>
            <w:vAlign w:val="center"/>
            <w:hideMark/>
          </w:tcPr>
          <w:p w14:paraId="045FC17B" w14:textId="77777777" w:rsidR="007B0747" w:rsidRPr="007B0747" w:rsidRDefault="007B0747" w:rsidP="007B0747">
            <w:pPr>
              <w:spacing w:after="160" w:line="259" w:lineRule="auto"/>
              <w:rPr>
                <w:rFonts w:cstheme="minorHAnsi"/>
                <w:bCs/>
              </w:rPr>
            </w:pPr>
          </w:p>
          <w:p w14:paraId="688E3352" w14:textId="77777777" w:rsidR="007B0747" w:rsidRPr="007B0747" w:rsidRDefault="007B0747" w:rsidP="007B0747">
            <w:pPr>
              <w:spacing w:after="160" w:line="259" w:lineRule="auto"/>
              <w:jc w:val="both"/>
              <w:rPr>
                <w:rFonts w:cstheme="minorHAnsi"/>
                <w:bCs/>
              </w:rPr>
            </w:pPr>
          </w:p>
        </w:tc>
      </w:tr>
    </w:tbl>
    <w:p w14:paraId="73FDFF5C" w14:textId="2084EAF4" w:rsidR="007B0747" w:rsidRPr="007B0747" w:rsidRDefault="007B0747" w:rsidP="007B0747">
      <w:pPr>
        <w:spacing w:after="160" w:line="259" w:lineRule="auto"/>
        <w:rPr>
          <w:rFonts w:cstheme="minorHAnsi"/>
          <w:b/>
          <w:bCs/>
        </w:rPr>
      </w:pPr>
    </w:p>
    <w:p w14:paraId="472F3ED2" w14:textId="77777777" w:rsidR="007B0747" w:rsidRPr="007B0747" w:rsidRDefault="007B0747" w:rsidP="007B0747">
      <w:pPr>
        <w:spacing w:after="160" w:line="259" w:lineRule="auto"/>
        <w:rPr>
          <w:rFonts w:cstheme="minorHAnsi"/>
          <w:bCs/>
        </w:rPr>
      </w:pPr>
      <w:r w:rsidRPr="007B0747">
        <w:rPr>
          <w:rFonts w:cstheme="minorHAnsi"/>
          <w:b/>
          <w:bCs/>
        </w:rPr>
        <w:t xml:space="preserve">Ön Değerlendirme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80"/>
        <w:gridCol w:w="7134"/>
      </w:tblGrid>
      <w:tr w:rsidR="007B0747" w:rsidRPr="007B0747" w14:paraId="4FDB7827" w14:textId="77777777" w:rsidTr="007B0747">
        <w:trPr>
          <w:trHeight w:val="1030"/>
        </w:trPr>
        <w:tc>
          <w:tcPr>
            <w:tcW w:w="2080" w:type="dxa"/>
            <w:shd w:val="clear" w:color="auto" w:fill="FFFFFF" w:themeFill="background1"/>
            <w:vAlign w:val="center"/>
            <w:hideMark/>
          </w:tcPr>
          <w:p w14:paraId="7A89CACA" w14:textId="77777777" w:rsidR="007B0747" w:rsidRPr="007B0747" w:rsidRDefault="007B0747" w:rsidP="007B0747">
            <w:pPr>
              <w:spacing w:after="160" w:line="259" w:lineRule="auto"/>
              <w:rPr>
                <w:rFonts w:cstheme="minorHAnsi"/>
                <w:bCs/>
              </w:rPr>
            </w:pPr>
            <w:r w:rsidRPr="007B0747">
              <w:rPr>
                <w:rFonts w:cstheme="minorHAnsi"/>
                <w:bCs/>
              </w:rPr>
              <w:t>Projenin sektörel ve bölgesel etkileri</w:t>
            </w:r>
          </w:p>
        </w:tc>
        <w:tc>
          <w:tcPr>
            <w:tcW w:w="7134" w:type="dxa"/>
            <w:shd w:val="clear" w:color="auto" w:fill="FFFFFF" w:themeFill="background1"/>
            <w:noWrap/>
            <w:vAlign w:val="center"/>
            <w:hideMark/>
          </w:tcPr>
          <w:p w14:paraId="133592AF" w14:textId="77777777" w:rsidR="007B0747" w:rsidRPr="007B0747" w:rsidRDefault="007B0747" w:rsidP="007B0747">
            <w:pPr>
              <w:spacing w:after="160" w:line="259" w:lineRule="auto"/>
              <w:rPr>
                <w:rFonts w:cstheme="minorHAnsi"/>
                <w:bCs/>
              </w:rPr>
            </w:pPr>
            <w:r w:rsidRPr="007B0747">
              <w:rPr>
                <w:rFonts w:cstheme="minorHAnsi"/>
                <w:bCs/>
              </w:rPr>
              <w:t>: (Bu bölümde projenin olası ekonomik, sosyal ve çevresel etkileri sektörel ve bölgesel açıdan değerlendirilecektir.)</w:t>
            </w:r>
          </w:p>
          <w:p w14:paraId="0948FB40" w14:textId="77777777" w:rsidR="007B0747" w:rsidRPr="007B0747" w:rsidRDefault="007B0747" w:rsidP="007B0747">
            <w:pPr>
              <w:spacing w:after="160" w:line="259" w:lineRule="auto"/>
              <w:rPr>
                <w:rFonts w:cstheme="minorHAnsi"/>
                <w:bCs/>
              </w:rPr>
            </w:pPr>
            <w:r w:rsidRPr="007B0747">
              <w:rPr>
                <w:rFonts w:cstheme="minorHAnsi"/>
                <w:bCs/>
              </w:rPr>
              <w:t xml:space="preserve">Markalaşma ve örgütlenme faaliyetleriyle birlikte yerel ürünlerin katma değeri artacak, otoyol kenarlarında inşa edilecek satış yerleri ve e-ticaret sayesinde </w:t>
            </w:r>
            <w:r w:rsidRPr="007B0747">
              <w:rPr>
                <w:rFonts w:cstheme="minorHAnsi"/>
                <w:bCs/>
              </w:rPr>
              <w:lastRenderedPageBreak/>
              <w:t>genişleyecek yeni pazar imkanlarıyla bölge halkının ekonomik kazancı artacaktır. Proje sayesinde oluşturulan yeni ticaret modeli ile yerel ürünler gıda sektöründe daha profesyonel bir biçimde temsil edilecek ve güvenilir gıda kategorisinde yerini alacaktır.</w:t>
            </w:r>
          </w:p>
        </w:tc>
      </w:tr>
      <w:tr w:rsidR="007B0747" w:rsidRPr="007B0747" w14:paraId="7EFBA108" w14:textId="77777777" w:rsidTr="007B0747">
        <w:trPr>
          <w:trHeight w:val="990"/>
        </w:trPr>
        <w:tc>
          <w:tcPr>
            <w:tcW w:w="2080" w:type="dxa"/>
            <w:shd w:val="clear" w:color="auto" w:fill="FFFFFF" w:themeFill="background1"/>
            <w:vAlign w:val="center"/>
            <w:hideMark/>
          </w:tcPr>
          <w:p w14:paraId="319D48F6" w14:textId="77777777" w:rsidR="007B0747" w:rsidRPr="007B0747" w:rsidRDefault="007B0747" w:rsidP="007B0747">
            <w:pPr>
              <w:spacing w:after="160" w:line="259" w:lineRule="auto"/>
              <w:rPr>
                <w:rFonts w:cstheme="minorHAnsi"/>
                <w:bCs/>
              </w:rPr>
            </w:pPr>
            <w:r w:rsidRPr="007B0747">
              <w:rPr>
                <w:rFonts w:cstheme="minorHAnsi"/>
                <w:bCs/>
              </w:rPr>
              <w:lastRenderedPageBreak/>
              <w:t>Proje Riskleri</w:t>
            </w:r>
          </w:p>
        </w:tc>
        <w:tc>
          <w:tcPr>
            <w:tcW w:w="7134" w:type="dxa"/>
            <w:shd w:val="clear" w:color="auto" w:fill="FFFFFF" w:themeFill="background1"/>
            <w:noWrap/>
            <w:vAlign w:val="center"/>
            <w:hideMark/>
          </w:tcPr>
          <w:p w14:paraId="7A04C235" w14:textId="77777777" w:rsidR="007B0747" w:rsidRPr="007B0747" w:rsidRDefault="007B0747" w:rsidP="007B0747">
            <w:pPr>
              <w:spacing w:after="160" w:line="259" w:lineRule="auto"/>
              <w:rPr>
                <w:rFonts w:cstheme="minorHAnsi"/>
                <w:bCs/>
              </w:rPr>
            </w:pPr>
            <w:r w:rsidRPr="007B0747">
              <w:rPr>
                <w:rFonts w:cstheme="minorHAnsi"/>
                <w:bCs/>
              </w:rPr>
              <w:t>: (Bu bölümde projenin yapım aşamasında ortaya çıkabilecek risklerin yanı sıra projeden beklenen faydanın sağlanamaması riski değerlendirilecektir.)</w:t>
            </w:r>
          </w:p>
          <w:p w14:paraId="239B57FA" w14:textId="77777777" w:rsidR="007B0747" w:rsidRPr="007B0747" w:rsidRDefault="007B0747" w:rsidP="007B0747">
            <w:pPr>
              <w:numPr>
                <w:ilvl w:val="0"/>
                <w:numId w:val="36"/>
              </w:numPr>
              <w:spacing w:after="0" w:line="240" w:lineRule="auto"/>
              <w:contextualSpacing/>
              <w:jc w:val="both"/>
              <w:rPr>
                <w:rFonts w:eastAsia="Times New Roman" w:cstheme="minorHAnsi"/>
                <w:bCs/>
              </w:rPr>
            </w:pPr>
            <w:r w:rsidRPr="007B0747">
              <w:rPr>
                <w:rFonts w:eastAsia="Times New Roman" w:cstheme="minorHAnsi"/>
                <w:bCs/>
              </w:rPr>
              <w:t>Bölgede üretim yapan halk tarafından proje faaliyetlerinin benimsenmemesi.</w:t>
            </w:r>
          </w:p>
          <w:p w14:paraId="198ADAE1" w14:textId="77777777" w:rsidR="007B0747" w:rsidRPr="007B0747" w:rsidRDefault="007B0747" w:rsidP="007B0747">
            <w:pPr>
              <w:numPr>
                <w:ilvl w:val="0"/>
                <w:numId w:val="36"/>
              </w:numPr>
              <w:spacing w:after="0" w:line="240" w:lineRule="auto"/>
              <w:contextualSpacing/>
              <w:jc w:val="both"/>
              <w:rPr>
                <w:rFonts w:eastAsia="Times New Roman" w:cstheme="minorHAnsi"/>
                <w:bCs/>
              </w:rPr>
            </w:pPr>
            <w:r w:rsidRPr="007B0747">
              <w:rPr>
                <w:rFonts w:eastAsia="Times New Roman" w:cstheme="minorHAnsi"/>
                <w:bCs/>
              </w:rPr>
              <w:t>Ekonomik sorunlar</w:t>
            </w:r>
          </w:p>
        </w:tc>
      </w:tr>
    </w:tbl>
    <w:p w14:paraId="165DB20F" w14:textId="77777777" w:rsidR="007B0747" w:rsidRPr="007B0747" w:rsidRDefault="007B0747" w:rsidP="007B0747">
      <w:pPr>
        <w:spacing w:after="160" w:line="259" w:lineRule="auto"/>
      </w:pPr>
    </w:p>
    <w:p w14:paraId="2384B08F" w14:textId="77777777" w:rsidR="007B0747" w:rsidRPr="007B0747" w:rsidRDefault="007B0747" w:rsidP="007B0747">
      <w:pPr>
        <w:spacing w:after="160" w:line="259" w:lineRule="auto"/>
      </w:pPr>
    </w:p>
    <w:p w14:paraId="111DC1FB" w14:textId="77777777" w:rsidR="007B0747" w:rsidRPr="007B0747" w:rsidRDefault="007B0747" w:rsidP="007B0747">
      <w:pPr>
        <w:spacing w:after="160" w:line="259" w:lineRule="auto"/>
      </w:pPr>
    </w:p>
    <w:p w14:paraId="78CCEEBE" w14:textId="74897E04" w:rsidR="007B0747" w:rsidRPr="007B0747" w:rsidRDefault="007B0747" w:rsidP="007B0747">
      <w:pPr>
        <w:spacing w:after="160" w:line="259" w:lineRule="auto"/>
      </w:pPr>
    </w:p>
    <w:p w14:paraId="68EFF9B7" w14:textId="77777777" w:rsidR="007B0747" w:rsidRPr="007B0747" w:rsidRDefault="007B0747" w:rsidP="007B0747">
      <w:pPr>
        <w:spacing w:after="160" w:line="259" w:lineRule="auto"/>
      </w:pPr>
    </w:p>
    <w:p w14:paraId="6F80043B" w14:textId="77777777" w:rsidR="007B0747" w:rsidRPr="00375CC2" w:rsidRDefault="007B0747" w:rsidP="002B18B7">
      <w:pPr>
        <w:rPr>
          <w:rFonts w:cstheme="minorHAnsi"/>
        </w:rPr>
      </w:pPr>
    </w:p>
    <w:p w14:paraId="5A0C889F" w14:textId="77777777" w:rsidR="00814478" w:rsidRPr="00375CC2" w:rsidRDefault="00814478" w:rsidP="00C143D8">
      <w:pPr>
        <w:rPr>
          <w:rFonts w:cstheme="minorHAnsi"/>
        </w:rPr>
      </w:pPr>
    </w:p>
    <w:p w14:paraId="3D7CB3A3" w14:textId="77777777" w:rsidR="007F71E9" w:rsidRPr="00375CC2" w:rsidRDefault="007F71E9" w:rsidP="00C143D8">
      <w:pPr>
        <w:rPr>
          <w:rFonts w:cstheme="minorHAnsi"/>
        </w:rPr>
        <w:sectPr w:rsidR="007F71E9" w:rsidRPr="00375CC2" w:rsidSect="00467A24">
          <w:pgSz w:w="11906" w:h="16838"/>
          <w:pgMar w:top="1418" w:right="1274" w:bottom="1418" w:left="1418" w:header="510" w:footer="454" w:gutter="0"/>
          <w:cols w:space="708"/>
          <w:docGrid w:linePitch="299"/>
        </w:sectPr>
      </w:pPr>
    </w:p>
    <w:p w14:paraId="23F14044" w14:textId="5CA4FE51" w:rsidR="00C143D8" w:rsidRPr="00375CC2" w:rsidRDefault="00571AE2" w:rsidP="000D6841">
      <w:pPr>
        <w:pStyle w:val="Balk2"/>
        <w:numPr>
          <w:ilvl w:val="0"/>
          <w:numId w:val="0"/>
        </w:numPr>
        <w:ind w:left="360"/>
        <w:rPr>
          <w:rFonts w:cstheme="minorHAnsi"/>
        </w:rPr>
      </w:pPr>
      <w:bookmarkStart w:id="2153" w:name="_Toc113631122"/>
      <w:r w:rsidRPr="00375CC2">
        <w:rPr>
          <w:rFonts w:cstheme="minorHAnsi"/>
        </w:rPr>
        <w:lastRenderedPageBreak/>
        <w:t>EK-B Ön Fizibilite Konusu Proje Önerileri Listesi</w:t>
      </w:r>
      <w:bookmarkEnd w:id="2153"/>
    </w:p>
    <w:tbl>
      <w:tblPr>
        <w:tblW w:w="14508"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884"/>
        <w:gridCol w:w="1668"/>
        <w:gridCol w:w="787"/>
        <w:gridCol w:w="1198"/>
        <w:gridCol w:w="992"/>
        <w:gridCol w:w="8488"/>
      </w:tblGrid>
      <w:tr w:rsidR="007F71E9" w:rsidRPr="00375CC2" w14:paraId="4249D7D8" w14:textId="77777777" w:rsidTr="007F71E9">
        <w:trPr>
          <w:trHeight w:val="542"/>
        </w:trPr>
        <w:tc>
          <w:tcPr>
            <w:tcW w:w="491" w:type="dxa"/>
            <w:shd w:val="clear" w:color="auto" w:fill="BFBFBF" w:themeFill="background1" w:themeFillShade="BF"/>
            <w:noWrap/>
            <w:vAlign w:val="center"/>
            <w:hideMark/>
          </w:tcPr>
          <w:p w14:paraId="793B30FD" w14:textId="77777777" w:rsidR="00C143D8" w:rsidRPr="00375CC2" w:rsidRDefault="00C143D8" w:rsidP="007F71E9">
            <w:pPr>
              <w:spacing w:after="120" w:line="240" w:lineRule="auto"/>
              <w:jc w:val="center"/>
              <w:rPr>
                <w:rFonts w:eastAsia="Times New Roman" w:cstheme="minorHAnsi"/>
                <w:b/>
                <w:color w:val="000000"/>
                <w:sz w:val="18"/>
              </w:rPr>
            </w:pPr>
            <w:r w:rsidRPr="00375CC2">
              <w:rPr>
                <w:rFonts w:eastAsia="Times New Roman" w:cstheme="minorHAnsi"/>
                <w:b/>
                <w:color w:val="000000"/>
                <w:sz w:val="18"/>
              </w:rPr>
              <w:t>Sıra No.</w:t>
            </w:r>
          </w:p>
        </w:tc>
        <w:tc>
          <w:tcPr>
            <w:tcW w:w="884" w:type="dxa"/>
            <w:shd w:val="clear" w:color="auto" w:fill="BFBFBF" w:themeFill="background1" w:themeFillShade="BF"/>
            <w:noWrap/>
            <w:vAlign w:val="center"/>
            <w:hideMark/>
          </w:tcPr>
          <w:p w14:paraId="6ED35444" w14:textId="77777777" w:rsidR="00C143D8" w:rsidRPr="00375CC2" w:rsidRDefault="00C143D8" w:rsidP="007F71E9">
            <w:pPr>
              <w:spacing w:after="120" w:line="240" w:lineRule="auto"/>
              <w:ind w:left="-47"/>
              <w:jc w:val="center"/>
              <w:rPr>
                <w:rFonts w:eastAsia="Times New Roman" w:cstheme="minorHAnsi"/>
                <w:b/>
                <w:color w:val="000000"/>
                <w:sz w:val="18"/>
              </w:rPr>
            </w:pPr>
            <w:r w:rsidRPr="00375CC2">
              <w:rPr>
                <w:rFonts w:eastAsia="Times New Roman" w:cstheme="minorHAnsi"/>
                <w:b/>
                <w:color w:val="000000"/>
                <w:sz w:val="18"/>
              </w:rPr>
              <w:t>Ajans Adı</w:t>
            </w:r>
          </w:p>
        </w:tc>
        <w:tc>
          <w:tcPr>
            <w:tcW w:w="1668" w:type="dxa"/>
            <w:shd w:val="clear" w:color="auto" w:fill="BFBFBF" w:themeFill="background1" w:themeFillShade="BF"/>
            <w:noWrap/>
            <w:vAlign w:val="center"/>
            <w:hideMark/>
          </w:tcPr>
          <w:p w14:paraId="3C54A65F" w14:textId="77777777" w:rsidR="00C143D8" w:rsidRPr="00375CC2" w:rsidRDefault="00C143D8" w:rsidP="007F71E9">
            <w:pPr>
              <w:spacing w:after="120" w:line="240" w:lineRule="auto"/>
              <w:jc w:val="center"/>
              <w:rPr>
                <w:rFonts w:eastAsia="Times New Roman" w:cstheme="minorHAnsi"/>
                <w:b/>
                <w:color w:val="000000"/>
                <w:sz w:val="18"/>
              </w:rPr>
            </w:pPr>
            <w:r w:rsidRPr="00375CC2">
              <w:rPr>
                <w:rFonts w:eastAsia="Times New Roman" w:cstheme="minorHAnsi"/>
                <w:b/>
                <w:color w:val="000000"/>
                <w:sz w:val="18"/>
              </w:rPr>
              <w:t>Proje Konusu</w:t>
            </w:r>
          </w:p>
        </w:tc>
        <w:tc>
          <w:tcPr>
            <w:tcW w:w="787" w:type="dxa"/>
            <w:shd w:val="clear" w:color="auto" w:fill="BFBFBF" w:themeFill="background1" w:themeFillShade="BF"/>
            <w:noWrap/>
            <w:vAlign w:val="center"/>
            <w:hideMark/>
          </w:tcPr>
          <w:p w14:paraId="167F531F" w14:textId="77777777" w:rsidR="00C143D8" w:rsidRPr="00375CC2" w:rsidRDefault="00C143D8" w:rsidP="007F71E9">
            <w:pPr>
              <w:spacing w:after="120" w:line="240" w:lineRule="auto"/>
              <w:jc w:val="center"/>
              <w:rPr>
                <w:rFonts w:eastAsia="Times New Roman" w:cstheme="minorHAnsi"/>
                <w:b/>
                <w:color w:val="000000"/>
                <w:sz w:val="18"/>
              </w:rPr>
            </w:pPr>
            <w:r w:rsidRPr="00375CC2">
              <w:rPr>
                <w:rFonts w:eastAsia="Times New Roman" w:cstheme="minorHAnsi"/>
                <w:b/>
                <w:color w:val="000000"/>
                <w:sz w:val="18"/>
              </w:rPr>
              <w:t>Sektörü</w:t>
            </w:r>
          </w:p>
        </w:tc>
        <w:tc>
          <w:tcPr>
            <w:tcW w:w="1198" w:type="dxa"/>
            <w:shd w:val="clear" w:color="auto" w:fill="BFBFBF" w:themeFill="background1" w:themeFillShade="BF"/>
            <w:noWrap/>
            <w:vAlign w:val="center"/>
            <w:hideMark/>
          </w:tcPr>
          <w:p w14:paraId="2DA4801D" w14:textId="77777777" w:rsidR="00784CA5" w:rsidRPr="00375CC2" w:rsidRDefault="00C143D8" w:rsidP="007F71E9">
            <w:pPr>
              <w:spacing w:after="120" w:line="240" w:lineRule="auto"/>
              <w:ind w:right="68"/>
              <w:jc w:val="center"/>
              <w:rPr>
                <w:rFonts w:eastAsia="Times New Roman" w:cstheme="minorHAnsi"/>
                <w:b/>
                <w:color w:val="000000"/>
                <w:sz w:val="18"/>
              </w:rPr>
            </w:pPr>
            <w:r w:rsidRPr="00375CC2">
              <w:rPr>
                <w:rFonts w:eastAsia="Times New Roman" w:cstheme="minorHAnsi"/>
                <w:b/>
                <w:color w:val="000000"/>
                <w:sz w:val="18"/>
              </w:rPr>
              <w:t xml:space="preserve">Uygulama Yeri </w:t>
            </w:r>
          </w:p>
          <w:p w14:paraId="1AD3A6B0" w14:textId="77777777" w:rsidR="00C143D8" w:rsidRPr="00375CC2" w:rsidRDefault="00C143D8" w:rsidP="007F71E9">
            <w:pPr>
              <w:spacing w:after="120" w:line="240" w:lineRule="auto"/>
              <w:ind w:right="-71"/>
              <w:jc w:val="center"/>
              <w:rPr>
                <w:rFonts w:eastAsia="Times New Roman" w:cstheme="minorHAnsi"/>
                <w:b/>
                <w:color w:val="000000"/>
                <w:sz w:val="18"/>
              </w:rPr>
            </w:pPr>
            <w:r w:rsidRPr="00375CC2">
              <w:rPr>
                <w:rFonts w:eastAsia="Times New Roman" w:cstheme="minorHAnsi"/>
                <w:b/>
                <w:color w:val="000000"/>
                <w:sz w:val="18"/>
              </w:rPr>
              <w:t>(İl-İlçe)</w:t>
            </w:r>
          </w:p>
        </w:tc>
        <w:tc>
          <w:tcPr>
            <w:tcW w:w="992" w:type="dxa"/>
            <w:shd w:val="clear" w:color="auto" w:fill="BFBFBF" w:themeFill="background1" w:themeFillShade="BF"/>
            <w:noWrap/>
            <w:vAlign w:val="center"/>
            <w:hideMark/>
          </w:tcPr>
          <w:p w14:paraId="29501980" w14:textId="77777777" w:rsidR="007F71E9" w:rsidRPr="00375CC2" w:rsidRDefault="00C143D8" w:rsidP="007F71E9">
            <w:pPr>
              <w:spacing w:after="120" w:line="240" w:lineRule="auto"/>
              <w:ind w:left="-72" w:right="-72"/>
              <w:jc w:val="center"/>
              <w:rPr>
                <w:rFonts w:eastAsia="Times New Roman" w:cstheme="minorHAnsi"/>
                <w:b/>
                <w:color w:val="000000"/>
                <w:sz w:val="18"/>
              </w:rPr>
            </w:pPr>
            <w:r w:rsidRPr="00375CC2">
              <w:rPr>
                <w:rFonts w:eastAsia="Times New Roman" w:cstheme="minorHAnsi"/>
                <w:b/>
                <w:color w:val="000000"/>
                <w:sz w:val="18"/>
              </w:rPr>
              <w:t xml:space="preserve">Yatırım Büyüklüğü </w:t>
            </w:r>
          </w:p>
          <w:p w14:paraId="44AE72B9" w14:textId="71677713" w:rsidR="00C143D8" w:rsidRPr="00375CC2" w:rsidRDefault="00C143D8" w:rsidP="007F71E9">
            <w:pPr>
              <w:spacing w:after="120" w:line="240" w:lineRule="auto"/>
              <w:ind w:left="-72" w:right="-72"/>
              <w:jc w:val="center"/>
              <w:rPr>
                <w:rFonts w:eastAsia="Times New Roman" w:cstheme="minorHAnsi"/>
                <w:b/>
                <w:color w:val="000000"/>
                <w:sz w:val="18"/>
              </w:rPr>
            </w:pPr>
            <w:r w:rsidRPr="00375CC2">
              <w:rPr>
                <w:rFonts w:eastAsia="Times New Roman" w:cstheme="minorHAnsi"/>
                <w:b/>
                <w:color w:val="000000"/>
                <w:sz w:val="18"/>
              </w:rPr>
              <w:t>(milyon USD)</w:t>
            </w:r>
          </w:p>
        </w:tc>
        <w:tc>
          <w:tcPr>
            <w:tcW w:w="8488" w:type="dxa"/>
            <w:shd w:val="clear" w:color="auto" w:fill="BFBFBF" w:themeFill="background1" w:themeFillShade="BF"/>
            <w:noWrap/>
            <w:vAlign w:val="center"/>
            <w:hideMark/>
          </w:tcPr>
          <w:p w14:paraId="7373F34D" w14:textId="77777777" w:rsidR="00C143D8" w:rsidRPr="00375CC2" w:rsidRDefault="00C143D8" w:rsidP="007F71E9">
            <w:pPr>
              <w:spacing w:after="120" w:line="240" w:lineRule="auto"/>
              <w:ind w:right="68"/>
              <w:jc w:val="center"/>
              <w:rPr>
                <w:rFonts w:eastAsia="Times New Roman" w:cstheme="minorHAnsi"/>
                <w:b/>
                <w:color w:val="000000"/>
                <w:sz w:val="18"/>
              </w:rPr>
            </w:pPr>
            <w:r w:rsidRPr="00375CC2">
              <w:rPr>
                <w:rFonts w:eastAsia="Times New Roman" w:cstheme="minorHAnsi"/>
                <w:b/>
                <w:color w:val="000000"/>
                <w:sz w:val="18"/>
              </w:rPr>
              <w:t>Açıklama</w:t>
            </w:r>
          </w:p>
        </w:tc>
      </w:tr>
      <w:tr w:rsidR="007F71E9" w:rsidRPr="00375CC2" w14:paraId="0AE62DCF" w14:textId="77777777" w:rsidTr="007F71E9">
        <w:trPr>
          <w:trHeight w:val="300"/>
        </w:trPr>
        <w:tc>
          <w:tcPr>
            <w:tcW w:w="491" w:type="dxa"/>
            <w:shd w:val="clear" w:color="auto" w:fill="auto"/>
            <w:noWrap/>
            <w:vAlign w:val="center"/>
            <w:hideMark/>
          </w:tcPr>
          <w:p w14:paraId="25EA5183" w14:textId="77777777" w:rsidR="00F97625" w:rsidRPr="00375CC2" w:rsidRDefault="00F97625" w:rsidP="007F71E9">
            <w:pPr>
              <w:spacing w:after="0" w:line="240" w:lineRule="auto"/>
              <w:jc w:val="center"/>
              <w:rPr>
                <w:rFonts w:eastAsia="Times New Roman" w:cstheme="minorHAnsi"/>
                <w:color w:val="000000"/>
                <w:sz w:val="18"/>
              </w:rPr>
            </w:pPr>
            <w:r w:rsidRPr="00375CC2">
              <w:rPr>
                <w:rFonts w:eastAsia="Times New Roman" w:cstheme="minorHAnsi"/>
                <w:color w:val="000000"/>
                <w:sz w:val="18"/>
              </w:rPr>
              <w:t>1</w:t>
            </w:r>
          </w:p>
        </w:tc>
        <w:tc>
          <w:tcPr>
            <w:tcW w:w="884" w:type="dxa"/>
            <w:noWrap/>
            <w:vAlign w:val="center"/>
            <w:hideMark/>
          </w:tcPr>
          <w:p w14:paraId="25F6BAE6" w14:textId="77777777" w:rsidR="007F71E9" w:rsidRPr="00375CC2" w:rsidRDefault="00F97625" w:rsidP="007F71E9">
            <w:pPr>
              <w:spacing w:after="0" w:line="240" w:lineRule="auto"/>
              <w:rPr>
                <w:rFonts w:cstheme="minorHAnsi"/>
                <w:color w:val="000000"/>
                <w:sz w:val="18"/>
              </w:rPr>
            </w:pPr>
            <w:r w:rsidRPr="00375CC2">
              <w:rPr>
                <w:rFonts w:cstheme="minorHAnsi"/>
                <w:color w:val="000000"/>
                <w:sz w:val="18"/>
              </w:rPr>
              <w:t xml:space="preserve">Güney Ege Kalkınma </w:t>
            </w:r>
          </w:p>
          <w:p w14:paraId="2945D27A" w14:textId="2A44A18F" w:rsidR="00F97625" w:rsidRPr="00375CC2" w:rsidRDefault="00F97625" w:rsidP="007F71E9">
            <w:pPr>
              <w:spacing w:after="0" w:line="240" w:lineRule="auto"/>
              <w:rPr>
                <w:rFonts w:eastAsia="Times New Roman" w:cstheme="minorHAnsi"/>
                <w:color w:val="000000"/>
                <w:sz w:val="18"/>
              </w:rPr>
            </w:pPr>
            <w:r w:rsidRPr="00375CC2">
              <w:rPr>
                <w:rFonts w:cstheme="minorHAnsi"/>
                <w:color w:val="000000"/>
                <w:sz w:val="18"/>
              </w:rPr>
              <w:t>Ajansı</w:t>
            </w:r>
          </w:p>
        </w:tc>
        <w:tc>
          <w:tcPr>
            <w:tcW w:w="1668" w:type="dxa"/>
            <w:noWrap/>
            <w:vAlign w:val="center"/>
            <w:hideMark/>
          </w:tcPr>
          <w:p w14:paraId="76A85B86" w14:textId="49D2EC59" w:rsidR="00F97625" w:rsidRPr="00375CC2" w:rsidRDefault="007C0FC2" w:rsidP="007F71E9">
            <w:pPr>
              <w:spacing w:after="0" w:line="240" w:lineRule="auto"/>
              <w:rPr>
                <w:rFonts w:eastAsia="Times New Roman" w:cstheme="minorHAnsi"/>
                <w:color w:val="000000"/>
                <w:sz w:val="18"/>
              </w:rPr>
            </w:pPr>
            <w:r w:rsidRPr="00375CC2">
              <w:rPr>
                <w:rFonts w:cstheme="minorHAnsi"/>
                <w:color w:val="000000"/>
                <w:sz w:val="18"/>
              </w:rPr>
              <w:t>Denizli İli Dondurarak Kurutma (Liyofilizasyon) Metodu ile İşleyen Meyve Sebze Kurutma Tesisi</w:t>
            </w:r>
          </w:p>
        </w:tc>
        <w:tc>
          <w:tcPr>
            <w:tcW w:w="787" w:type="dxa"/>
            <w:noWrap/>
            <w:vAlign w:val="center"/>
            <w:hideMark/>
          </w:tcPr>
          <w:p w14:paraId="33CC0F47" w14:textId="77777777" w:rsidR="00F97625" w:rsidRPr="00375CC2" w:rsidRDefault="00F97625" w:rsidP="007F71E9">
            <w:pPr>
              <w:spacing w:after="0" w:line="240" w:lineRule="auto"/>
              <w:rPr>
                <w:rFonts w:eastAsia="Times New Roman" w:cstheme="minorHAnsi"/>
                <w:color w:val="000000"/>
                <w:sz w:val="18"/>
              </w:rPr>
            </w:pPr>
            <w:r w:rsidRPr="00375CC2">
              <w:rPr>
                <w:rFonts w:cstheme="minorHAnsi"/>
                <w:color w:val="000000"/>
                <w:sz w:val="18"/>
              </w:rPr>
              <w:t>İmalat</w:t>
            </w:r>
          </w:p>
        </w:tc>
        <w:tc>
          <w:tcPr>
            <w:tcW w:w="1198" w:type="dxa"/>
            <w:noWrap/>
            <w:vAlign w:val="center"/>
            <w:hideMark/>
          </w:tcPr>
          <w:p w14:paraId="3672EA57" w14:textId="60F7CF81" w:rsidR="00F97625" w:rsidRPr="00375CC2" w:rsidRDefault="007C0FC2" w:rsidP="007F71E9">
            <w:pPr>
              <w:spacing w:after="0" w:line="240" w:lineRule="auto"/>
              <w:rPr>
                <w:rFonts w:eastAsia="Times New Roman" w:cstheme="minorHAnsi"/>
                <w:color w:val="000000"/>
                <w:sz w:val="18"/>
              </w:rPr>
            </w:pPr>
            <w:r w:rsidRPr="00375CC2">
              <w:rPr>
                <w:rFonts w:cstheme="minorHAnsi"/>
                <w:color w:val="000000"/>
                <w:sz w:val="18"/>
              </w:rPr>
              <w:t>Denizli (Merkez ve diğer ilçeler)</w:t>
            </w:r>
          </w:p>
        </w:tc>
        <w:tc>
          <w:tcPr>
            <w:tcW w:w="992" w:type="dxa"/>
            <w:noWrap/>
            <w:vAlign w:val="center"/>
            <w:hideMark/>
          </w:tcPr>
          <w:p w14:paraId="7194D362" w14:textId="576D6BFF" w:rsidR="00F97625" w:rsidRPr="00375CC2" w:rsidRDefault="007C0FC2" w:rsidP="007F71E9">
            <w:pPr>
              <w:spacing w:after="0" w:line="240" w:lineRule="auto"/>
              <w:jc w:val="center"/>
              <w:rPr>
                <w:rFonts w:eastAsia="Times New Roman" w:cstheme="minorHAnsi"/>
                <w:color w:val="000000"/>
                <w:sz w:val="18"/>
              </w:rPr>
            </w:pPr>
            <w:r w:rsidRPr="00375CC2">
              <w:rPr>
                <w:rFonts w:cstheme="minorHAnsi"/>
                <w:sz w:val="18"/>
              </w:rPr>
              <w:t>5</w:t>
            </w:r>
          </w:p>
        </w:tc>
        <w:tc>
          <w:tcPr>
            <w:tcW w:w="8488" w:type="dxa"/>
            <w:noWrap/>
            <w:vAlign w:val="center"/>
            <w:hideMark/>
          </w:tcPr>
          <w:p w14:paraId="757E5740" w14:textId="7AC54E55" w:rsidR="00F97625" w:rsidRPr="00375CC2" w:rsidRDefault="007C0FC2" w:rsidP="007F71E9">
            <w:pPr>
              <w:spacing w:after="0" w:line="240" w:lineRule="auto"/>
              <w:jc w:val="both"/>
              <w:rPr>
                <w:rFonts w:eastAsia="Times New Roman" w:cstheme="minorHAnsi"/>
                <w:color w:val="000000"/>
                <w:sz w:val="18"/>
              </w:rPr>
            </w:pPr>
            <w:r w:rsidRPr="00375CC2">
              <w:rPr>
                <w:rFonts w:cstheme="minorHAnsi"/>
                <w:color w:val="000000"/>
                <w:sz w:val="18"/>
              </w:rPr>
              <w:t>Denizli; iyi tarım uygulamaları, organik tarım ve tarıma dayalı sanayiye yönelik yatırımlar için coğrafi koşulları, geçiş bölgesinde yer alması, iklim, toprak yapısı ve su kaynakları açısından elverişli olup yatırımcılara bu alanda önemli avantajlar sunmaktadır. İlimiz, başta yaş ürünlerde sofralık üzüm, nar, ayva, şeftali, elma, kiraz, domates, kavun, karpuz olmak üzere 125 çeşit ürünün yetiştirildiği tarım ve tarımsal sanayi merkezidir. Denizli’den 81 ülkeye 96 çeşit tarım ürünü ihraç edilmektedir. Tarımsal ürünlerin işlenerek katma değerinin artırılması ve ihracatın çeşitlendirilerek cari açığın azaltılmasına katkı sağlanması bakımından kurutarak işleme ve pazarlama yöntemi önem arz etmektedir.  Dondurarak kurutma sürecinde kullanılan düşük sıcaklık nedeniyle işlem yüksek kaliteli bir ürünle sonuçlanır. Kurutulan ürünlerin şekil, renk, tat, boyut, görsellik ve vitamin değerlerinin maksimum oranda korunması sağlanır. Ürünlerin raf ömrü uzar, saklanması ve taşınması daha kolay hale gelir ve ekonomiktir. Bu sebeplerden ötürü, freeze dry yöntemi ile kurutma yapacak bir meyve-sebze işleme tesisinin ön fizibilitesinin yapılması bölgeye konuya ilişkin yatırımcı çekmek için önem arz etmektedir.</w:t>
            </w:r>
          </w:p>
        </w:tc>
      </w:tr>
      <w:tr w:rsidR="007F71E9" w:rsidRPr="00375CC2" w14:paraId="6C8CCEB9" w14:textId="77777777" w:rsidTr="007F71E9">
        <w:trPr>
          <w:trHeight w:val="300"/>
        </w:trPr>
        <w:tc>
          <w:tcPr>
            <w:tcW w:w="491" w:type="dxa"/>
            <w:shd w:val="clear" w:color="auto" w:fill="auto"/>
            <w:noWrap/>
            <w:vAlign w:val="center"/>
          </w:tcPr>
          <w:p w14:paraId="3B7825E8" w14:textId="77777777" w:rsidR="00274D47" w:rsidRPr="00375CC2" w:rsidRDefault="00274D47" w:rsidP="007F71E9">
            <w:pPr>
              <w:spacing w:after="0" w:line="240" w:lineRule="auto"/>
              <w:jc w:val="center"/>
              <w:rPr>
                <w:rFonts w:eastAsia="Times New Roman" w:cstheme="minorHAnsi"/>
                <w:color w:val="000000"/>
                <w:sz w:val="18"/>
              </w:rPr>
            </w:pPr>
            <w:r w:rsidRPr="00375CC2">
              <w:rPr>
                <w:rFonts w:eastAsia="Times New Roman" w:cstheme="minorHAnsi"/>
                <w:color w:val="000000"/>
                <w:sz w:val="18"/>
              </w:rPr>
              <w:t>2</w:t>
            </w:r>
          </w:p>
        </w:tc>
        <w:tc>
          <w:tcPr>
            <w:tcW w:w="884" w:type="dxa"/>
            <w:noWrap/>
            <w:vAlign w:val="center"/>
          </w:tcPr>
          <w:p w14:paraId="0B53089B" w14:textId="77777777" w:rsidR="00274D47" w:rsidRPr="00375CC2" w:rsidRDefault="00274D47" w:rsidP="007F71E9">
            <w:pPr>
              <w:spacing w:after="0" w:line="240" w:lineRule="auto"/>
              <w:rPr>
                <w:rFonts w:cstheme="minorHAnsi"/>
                <w:color w:val="000000"/>
                <w:sz w:val="18"/>
              </w:rPr>
            </w:pPr>
            <w:r w:rsidRPr="00375CC2">
              <w:rPr>
                <w:rFonts w:cstheme="minorHAnsi"/>
                <w:color w:val="000000"/>
                <w:sz w:val="18"/>
              </w:rPr>
              <w:t>Güney Ege Kalkınma Ajansı</w:t>
            </w:r>
          </w:p>
        </w:tc>
        <w:tc>
          <w:tcPr>
            <w:tcW w:w="1668" w:type="dxa"/>
            <w:noWrap/>
            <w:vAlign w:val="center"/>
          </w:tcPr>
          <w:p w14:paraId="0B7DD530" w14:textId="77777777" w:rsidR="00274D47" w:rsidRPr="00375CC2" w:rsidRDefault="00274D47" w:rsidP="007F71E9">
            <w:pPr>
              <w:spacing w:after="0" w:line="240" w:lineRule="auto"/>
              <w:rPr>
                <w:rFonts w:cstheme="minorHAnsi"/>
                <w:color w:val="000000"/>
                <w:sz w:val="18"/>
              </w:rPr>
            </w:pPr>
            <w:r w:rsidRPr="00375CC2">
              <w:rPr>
                <w:rFonts w:cstheme="minorHAnsi"/>
                <w:color w:val="000000"/>
                <w:sz w:val="18"/>
              </w:rPr>
              <w:t>Doğal Ürünlerden Yüksek Katma Değerli Biyoaktif Bileşiklerin Üretimi</w:t>
            </w:r>
          </w:p>
        </w:tc>
        <w:tc>
          <w:tcPr>
            <w:tcW w:w="787" w:type="dxa"/>
            <w:noWrap/>
            <w:vAlign w:val="center"/>
          </w:tcPr>
          <w:p w14:paraId="756852B9" w14:textId="77777777" w:rsidR="00274D47" w:rsidRPr="00375CC2" w:rsidRDefault="00274D47" w:rsidP="007F71E9">
            <w:pPr>
              <w:spacing w:after="0" w:line="240" w:lineRule="auto"/>
              <w:rPr>
                <w:rFonts w:cstheme="minorHAnsi"/>
                <w:color w:val="000000"/>
                <w:sz w:val="18"/>
              </w:rPr>
            </w:pPr>
            <w:r w:rsidRPr="00375CC2">
              <w:rPr>
                <w:rFonts w:cstheme="minorHAnsi"/>
                <w:color w:val="000000"/>
                <w:sz w:val="18"/>
              </w:rPr>
              <w:t>Kimya</w:t>
            </w:r>
          </w:p>
        </w:tc>
        <w:tc>
          <w:tcPr>
            <w:tcW w:w="1198" w:type="dxa"/>
            <w:noWrap/>
            <w:vAlign w:val="center"/>
          </w:tcPr>
          <w:p w14:paraId="3E3A7D91" w14:textId="1C72ABC6" w:rsidR="00274D47" w:rsidRPr="00375CC2" w:rsidRDefault="00274D47" w:rsidP="007F71E9">
            <w:pPr>
              <w:spacing w:after="0" w:line="240" w:lineRule="auto"/>
              <w:rPr>
                <w:rFonts w:cstheme="minorHAnsi"/>
                <w:color w:val="000000"/>
                <w:sz w:val="18"/>
              </w:rPr>
            </w:pPr>
            <w:r w:rsidRPr="00375CC2">
              <w:rPr>
                <w:rFonts w:cstheme="minorHAnsi"/>
                <w:color w:val="000000"/>
                <w:sz w:val="18"/>
              </w:rPr>
              <w:t>Muğla (Menteşe, Kavakl</w:t>
            </w:r>
            <w:r w:rsidR="00375CC2">
              <w:rPr>
                <w:rFonts w:cstheme="minorHAnsi"/>
                <w:color w:val="000000"/>
                <w:sz w:val="18"/>
              </w:rPr>
              <w:t>ı</w:t>
            </w:r>
            <w:r w:rsidRPr="00375CC2">
              <w:rPr>
                <w:rFonts w:cstheme="minorHAnsi"/>
                <w:color w:val="000000"/>
                <w:sz w:val="18"/>
              </w:rPr>
              <w:t>dere, Seydikemer)</w:t>
            </w:r>
          </w:p>
        </w:tc>
        <w:tc>
          <w:tcPr>
            <w:tcW w:w="992" w:type="dxa"/>
            <w:noWrap/>
            <w:vAlign w:val="center"/>
          </w:tcPr>
          <w:p w14:paraId="64EFEEFA" w14:textId="77777777" w:rsidR="00274D47" w:rsidRPr="00375CC2" w:rsidRDefault="00274D47" w:rsidP="007F71E9">
            <w:pPr>
              <w:spacing w:after="0" w:line="240" w:lineRule="auto"/>
              <w:jc w:val="center"/>
              <w:rPr>
                <w:rFonts w:cstheme="minorHAnsi"/>
                <w:sz w:val="18"/>
              </w:rPr>
            </w:pPr>
            <w:r w:rsidRPr="00375CC2">
              <w:rPr>
                <w:rFonts w:cstheme="minorHAnsi"/>
                <w:sz w:val="18"/>
              </w:rPr>
              <w:t>5</w:t>
            </w:r>
          </w:p>
        </w:tc>
        <w:tc>
          <w:tcPr>
            <w:tcW w:w="8488" w:type="dxa"/>
            <w:noWrap/>
            <w:vAlign w:val="center"/>
          </w:tcPr>
          <w:p w14:paraId="63AFDBB6" w14:textId="77777777" w:rsidR="00274D47" w:rsidRPr="00375CC2" w:rsidRDefault="00274D47" w:rsidP="007F71E9">
            <w:pPr>
              <w:spacing w:after="0" w:line="240" w:lineRule="auto"/>
              <w:jc w:val="both"/>
              <w:rPr>
                <w:rFonts w:cstheme="minorHAnsi"/>
                <w:color w:val="000000"/>
                <w:sz w:val="18"/>
              </w:rPr>
            </w:pPr>
            <w:r w:rsidRPr="00375CC2">
              <w:rPr>
                <w:rFonts w:cstheme="minorHAnsi"/>
                <w:color w:val="000000"/>
                <w:sz w:val="18"/>
              </w:rPr>
              <w:t xml:space="preserve">Tıbbi ve aromatik bitki çeşitliliği zengin ve doğası korunmuş Muğla ilinde, tıbbi aromatik bitki yetiştiriciliği ve işlenmesine yönelik ilgi giderek artmaktadır. Ancak bu konuda daha ileri teknolojik yöntemler kullanılarak daha yüksek katma değerli ürünler üretilmesi mümkündür. Zira Muğla ilindeki ürünlerin çoğunluğu ham olarak yurtdışına gönderilmekte ve yurt dışında yüksek katma değerli ürünlere dönüştürülmektedir. Muğla Sıtkı Koçman Üniversitesi bünyesinde hizmet sunan kimya laboratuvarları oldukça güçlü bir altyapıya sahip olup bu konudaki bir yatırımı destekleyici </w:t>
            </w:r>
            <w:r w:rsidR="00A726C1" w:rsidRPr="00375CC2">
              <w:rPr>
                <w:rFonts w:cstheme="minorHAnsi"/>
                <w:color w:val="000000"/>
                <w:sz w:val="18"/>
              </w:rPr>
              <w:t>niteliktedir</w:t>
            </w:r>
            <w:r w:rsidRPr="00375CC2">
              <w:rPr>
                <w:rFonts w:cstheme="minorHAnsi"/>
                <w:color w:val="000000"/>
                <w:sz w:val="18"/>
              </w:rPr>
              <w:t>. Bu konuda fizibilite raporu hazırlanmasıyla, yatırımcılara yönelik farkındalık oluşturulacak ve bölgeye yatırım çekilmesinin önü açılacaktır.</w:t>
            </w:r>
          </w:p>
        </w:tc>
      </w:tr>
      <w:tr w:rsidR="007F71E9" w:rsidRPr="00375CC2" w14:paraId="7E761E25" w14:textId="77777777" w:rsidTr="007F71E9">
        <w:trPr>
          <w:trHeight w:val="300"/>
        </w:trPr>
        <w:tc>
          <w:tcPr>
            <w:tcW w:w="491" w:type="dxa"/>
            <w:shd w:val="clear" w:color="auto" w:fill="auto"/>
            <w:noWrap/>
            <w:vAlign w:val="center"/>
          </w:tcPr>
          <w:p w14:paraId="70E387D7" w14:textId="77777777" w:rsidR="00885B1F" w:rsidRPr="00375CC2" w:rsidRDefault="00885B1F" w:rsidP="007F71E9">
            <w:pPr>
              <w:spacing w:after="0" w:line="240" w:lineRule="auto"/>
              <w:jc w:val="center"/>
              <w:rPr>
                <w:rFonts w:eastAsia="Times New Roman" w:cstheme="minorHAnsi"/>
                <w:color w:val="000000"/>
                <w:sz w:val="18"/>
              </w:rPr>
            </w:pPr>
            <w:r w:rsidRPr="00375CC2">
              <w:rPr>
                <w:rFonts w:eastAsia="Times New Roman" w:cstheme="minorHAnsi"/>
                <w:color w:val="000000"/>
                <w:sz w:val="18"/>
              </w:rPr>
              <w:t>3</w:t>
            </w:r>
          </w:p>
        </w:tc>
        <w:tc>
          <w:tcPr>
            <w:tcW w:w="884" w:type="dxa"/>
            <w:noWrap/>
            <w:vAlign w:val="center"/>
          </w:tcPr>
          <w:p w14:paraId="63DF2E07" w14:textId="77777777" w:rsidR="00885B1F" w:rsidRPr="00375CC2" w:rsidRDefault="00885B1F" w:rsidP="007F71E9">
            <w:pPr>
              <w:spacing w:after="0" w:line="240" w:lineRule="auto"/>
              <w:rPr>
                <w:rFonts w:cstheme="minorHAnsi"/>
                <w:color w:val="000000"/>
                <w:sz w:val="18"/>
              </w:rPr>
            </w:pPr>
            <w:r w:rsidRPr="00375CC2">
              <w:rPr>
                <w:rFonts w:cstheme="minorHAnsi"/>
                <w:color w:val="000000"/>
                <w:sz w:val="18"/>
              </w:rPr>
              <w:t>Güney Ege Kalkınma Ajansı</w:t>
            </w:r>
          </w:p>
        </w:tc>
        <w:tc>
          <w:tcPr>
            <w:tcW w:w="1668" w:type="dxa"/>
            <w:noWrap/>
            <w:vAlign w:val="center"/>
          </w:tcPr>
          <w:p w14:paraId="03F5A42E" w14:textId="77777777" w:rsidR="00885B1F" w:rsidRPr="00375CC2" w:rsidRDefault="00885B1F" w:rsidP="007F71E9">
            <w:pPr>
              <w:spacing w:after="0" w:line="240" w:lineRule="auto"/>
              <w:rPr>
                <w:rFonts w:cstheme="minorHAnsi"/>
                <w:color w:val="000000"/>
                <w:sz w:val="18"/>
              </w:rPr>
            </w:pPr>
            <w:r w:rsidRPr="00375CC2">
              <w:rPr>
                <w:rFonts w:cstheme="minorHAnsi"/>
                <w:color w:val="000000"/>
                <w:sz w:val="18"/>
              </w:rPr>
              <w:t>Tarımsal Ambalajlama Üretim Tesisi Ön Fizibilite Raporu</w:t>
            </w:r>
          </w:p>
        </w:tc>
        <w:tc>
          <w:tcPr>
            <w:tcW w:w="787" w:type="dxa"/>
            <w:noWrap/>
            <w:vAlign w:val="center"/>
          </w:tcPr>
          <w:p w14:paraId="01A81FD4" w14:textId="77777777" w:rsidR="00885B1F" w:rsidRPr="00375CC2" w:rsidRDefault="00885B1F" w:rsidP="007F71E9">
            <w:pPr>
              <w:spacing w:after="0" w:line="240" w:lineRule="auto"/>
              <w:rPr>
                <w:rFonts w:cstheme="minorHAnsi"/>
                <w:color w:val="000000"/>
                <w:sz w:val="18"/>
              </w:rPr>
            </w:pPr>
            <w:r w:rsidRPr="00375CC2">
              <w:rPr>
                <w:rFonts w:cstheme="minorHAnsi"/>
                <w:color w:val="000000"/>
                <w:sz w:val="18"/>
              </w:rPr>
              <w:t>İmalat</w:t>
            </w:r>
          </w:p>
        </w:tc>
        <w:tc>
          <w:tcPr>
            <w:tcW w:w="1198" w:type="dxa"/>
            <w:noWrap/>
            <w:vAlign w:val="center"/>
          </w:tcPr>
          <w:p w14:paraId="29D9B473" w14:textId="77777777" w:rsidR="00885B1F" w:rsidRPr="00375CC2" w:rsidRDefault="00885B1F" w:rsidP="007F71E9">
            <w:pPr>
              <w:spacing w:after="0" w:line="240" w:lineRule="auto"/>
              <w:rPr>
                <w:rFonts w:cstheme="minorHAnsi"/>
                <w:color w:val="000000"/>
                <w:sz w:val="18"/>
              </w:rPr>
            </w:pPr>
            <w:r w:rsidRPr="00375CC2">
              <w:rPr>
                <w:rFonts w:cstheme="minorHAnsi"/>
                <w:color w:val="000000"/>
                <w:sz w:val="18"/>
              </w:rPr>
              <w:t>Aydın</w:t>
            </w:r>
          </w:p>
        </w:tc>
        <w:tc>
          <w:tcPr>
            <w:tcW w:w="992" w:type="dxa"/>
            <w:noWrap/>
            <w:vAlign w:val="center"/>
          </w:tcPr>
          <w:p w14:paraId="1FEC6E9B" w14:textId="77777777" w:rsidR="00885B1F" w:rsidRPr="00375CC2" w:rsidRDefault="00885B1F" w:rsidP="007F71E9">
            <w:pPr>
              <w:spacing w:after="0" w:line="240" w:lineRule="auto"/>
              <w:jc w:val="center"/>
              <w:rPr>
                <w:rFonts w:cstheme="minorHAnsi"/>
                <w:sz w:val="18"/>
              </w:rPr>
            </w:pPr>
            <w:r w:rsidRPr="00375CC2">
              <w:rPr>
                <w:rFonts w:cstheme="minorHAnsi"/>
                <w:sz w:val="18"/>
              </w:rPr>
              <w:t>3</w:t>
            </w:r>
          </w:p>
        </w:tc>
        <w:tc>
          <w:tcPr>
            <w:tcW w:w="8488" w:type="dxa"/>
            <w:noWrap/>
            <w:vAlign w:val="center"/>
          </w:tcPr>
          <w:p w14:paraId="4C5BF295" w14:textId="77777777" w:rsidR="00885B1F" w:rsidRPr="00375CC2" w:rsidRDefault="00885B1F" w:rsidP="007F71E9">
            <w:pPr>
              <w:spacing w:after="0" w:line="240" w:lineRule="auto"/>
              <w:jc w:val="both"/>
              <w:rPr>
                <w:rFonts w:cstheme="minorHAnsi"/>
                <w:color w:val="000000"/>
                <w:sz w:val="18"/>
              </w:rPr>
            </w:pPr>
            <w:r w:rsidRPr="00375CC2">
              <w:rPr>
                <w:rFonts w:cstheme="minorHAnsi"/>
                <w:color w:val="000000"/>
                <w:sz w:val="18"/>
              </w:rPr>
              <w:t>Ürünün satış, depolama, dağıtım ve kullanım amacına hizmet etmek için koruma ve çevre</w:t>
            </w:r>
            <w:r w:rsidR="00A726C1" w:rsidRPr="00375CC2">
              <w:rPr>
                <w:rFonts w:cstheme="minorHAnsi"/>
                <w:color w:val="000000"/>
                <w:sz w:val="18"/>
              </w:rPr>
              <w:t>leme yöntemi olarak tanımlanan t</w:t>
            </w:r>
            <w:r w:rsidRPr="00375CC2">
              <w:rPr>
                <w:rFonts w:cstheme="minorHAnsi"/>
                <w:color w:val="000000"/>
                <w:sz w:val="18"/>
              </w:rPr>
              <w:t>arımsal ambalajlama; ürünlerin elleçlenmesi ve taşınması sırasındaki riskleri azaltmak, bozulmalarını önlemek ve pazara katma değerli şekilde sunmak için oldukça önemli bir rol oynamaktadır. Tarım sürecinde artan yenilikler ve artan nüfusla orantılı şekilde yükselen gıda talebi, tarım sektörü büyümesini güçlendirmektedir. Tarım sektöründeki gelişmelere bağlı olarak ambalajlama/paketleme sektörü de büyümektedir. Özellikle organik tarım faaliyetlerinde ülkemizde önde gelen Aydın ilinde ise ambalajlama sektörü, tarımsal üretimin pazara katma değerli şekilde sunulmasını sağlayacak derecede gelişmemiştir. Bu eksiklik zaman zaman pazar kaybına da sebep olmaktadır. Sektör temsilcilerinden alınan görüşler bu durumu destekler niteliktedir. Yapılacak fizibilite çalışması ile tarımsal ambalajlama sektöründeki potansiyelin başta Aydın ili tarımsal ürünleri özelinde olmak üzere raporlanması ve yatırımcıya maliyet ve getiriler konusunda bilgi sağlanması amaçlanmaktadır.</w:t>
            </w:r>
          </w:p>
        </w:tc>
      </w:tr>
    </w:tbl>
    <w:p w14:paraId="146F7C10" w14:textId="77777777" w:rsidR="00C143D8" w:rsidRPr="00375CC2" w:rsidRDefault="00C143D8" w:rsidP="00C143D8">
      <w:pPr>
        <w:rPr>
          <w:rFonts w:cstheme="minorHAnsi"/>
        </w:rPr>
      </w:pPr>
    </w:p>
    <w:p w14:paraId="13F726CA" w14:textId="77777777" w:rsidR="00C143D8" w:rsidRPr="00375CC2" w:rsidRDefault="00C143D8" w:rsidP="00C143D8">
      <w:pPr>
        <w:rPr>
          <w:rFonts w:cstheme="minorHAnsi"/>
        </w:rPr>
      </w:pPr>
    </w:p>
    <w:p w14:paraId="0B97D6F9" w14:textId="77777777" w:rsidR="00C143D8" w:rsidRPr="00375CC2" w:rsidRDefault="00C143D8" w:rsidP="00C143D8">
      <w:pPr>
        <w:rPr>
          <w:rFonts w:cstheme="minorHAnsi"/>
        </w:rPr>
      </w:pPr>
    </w:p>
    <w:p w14:paraId="5B1EBBCA" w14:textId="77777777" w:rsidR="00C4229C" w:rsidRPr="00375CC2" w:rsidRDefault="00C4229C" w:rsidP="00C143D8">
      <w:pPr>
        <w:rPr>
          <w:rFonts w:cstheme="minorHAnsi"/>
        </w:rPr>
      </w:pPr>
    </w:p>
    <w:p w14:paraId="1FEB597E" w14:textId="77777777" w:rsidR="00571AE2" w:rsidRPr="00375CC2" w:rsidRDefault="00571AE2" w:rsidP="00C143D8">
      <w:pPr>
        <w:pStyle w:val="Balk2"/>
        <w:numPr>
          <w:ilvl w:val="0"/>
          <w:numId w:val="0"/>
        </w:numPr>
        <w:ind w:left="720" w:hanging="360"/>
        <w:rPr>
          <w:rFonts w:cstheme="minorHAnsi"/>
        </w:rPr>
      </w:pPr>
      <w:bookmarkStart w:id="2154" w:name="_Toc113631123"/>
      <w:r w:rsidRPr="00375CC2">
        <w:rPr>
          <w:rFonts w:cstheme="minorHAnsi"/>
        </w:rPr>
        <w:t>EK-C Yurtdışı Fuarlar ve Çalışma Ziyaretleri Tablosu</w:t>
      </w:r>
      <w:bookmarkEnd w:id="2154"/>
    </w:p>
    <w:p w14:paraId="22D50CA5" w14:textId="77777777" w:rsidR="008A7221" w:rsidRPr="00375CC2" w:rsidRDefault="008A7221" w:rsidP="00C143D8">
      <w:pPr>
        <w:rPr>
          <w:rFonts w:cstheme="minorHAnsi"/>
        </w:rPr>
      </w:pPr>
    </w:p>
    <w:p w14:paraId="6252CF8F" w14:textId="77777777" w:rsidR="00C143D8" w:rsidRPr="00375CC2" w:rsidRDefault="00644EF3" w:rsidP="00A726C1">
      <w:pPr>
        <w:ind w:firstLine="360"/>
        <w:rPr>
          <w:rFonts w:cstheme="minorHAnsi"/>
        </w:rPr>
      </w:pPr>
      <w:r w:rsidRPr="00375CC2">
        <w:rPr>
          <w:rFonts w:cstheme="minorHAnsi"/>
        </w:rPr>
        <w:t>2022 yılında yurt dışı fuar ve çalışma ziyareti öngörülmemektedir.</w:t>
      </w:r>
    </w:p>
    <w:p w14:paraId="1DF194F1" w14:textId="77777777" w:rsidR="00C143D8" w:rsidRPr="00375CC2" w:rsidRDefault="00C143D8" w:rsidP="00C143D8">
      <w:pPr>
        <w:rPr>
          <w:rFonts w:cstheme="minorHAnsi"/>
        </w:rPr>
      </w:pPr>
    </w:p>
    <w:p w14:paraId="57EB9BEB" w14:textId="77777777" w:rsidR="00C143D8" w:rsidRPr="00375CC2" w:rsidRDefault="00C143D8" w:rsidP="00C143D8">
      <w:pPr>
        <w:rPr>
          <w:rFonts w:cstheme="minorHAnsi"/>
        </w:rPr>
      </w:pPr>
    </w:p>
    <w:p w14:paraId="04C97352" w14:textId="77777777" w:rsidR="00C143D8" w:rsidRPr="00375CC2" w:rsidRDefault="00C143D8" w:rsidP="00C143D8">
      <w:pPr>
        <w:rPr>
          <w:rFonts w:cstheme="minorHAnsi"/>
        </w:rPr>
      </w:pPr>
    </w:p>
    <w:p w14:paraId="3F59C850" w14:textId="77777777" w:rsidR="00C143D8" w:rsidRPr="00375CC2" w:rsidRDefault="00C143D8" w:rsidP="00C143D8">
      <w:pPr>
        <w:rPr>
          <w:rFonts w:cstheme="minorHAnsi"/>
        </w:rPr>
      </w:pPr>
    </w:p>
    <w:p w14:paraId="72666F63" w14:textId="77777777" w:rsidR="00C143D8" w:rsidRPr="00375CC2" w:rsidRDefault="00C143D8" w:rsidP="00C143D8">
      <w:pPr>
        <w:rPr>
          <w:rFonts w:cstheme="minorHAnsi"/>
        </w:rPr>
      </w:pPr>
    </w:p>
    <w:p w14:paraId="5ECC305C" w14:textId="77777777" w:rsidR="00C143D8" w:rsidRPr="00375CC2" w:rsidRDefault="00C143D8" w:rsidP="00C143D8">
      <w:pPr>
        <w:rPr>
          <w:rFonts w:cstheme="minorHAnsi"/>
        </w:rPr>
      </w:pPr>
    </w:p>
    <w:p w14:paraId="5A681BF4" w14:textId="77777777" w:rsidR="00C143D8" w:rsidRPr="00375CC2" w:rsidRDefault="00C143D8" w:rsidP="00057276">
      <w:pPr>
        <w:tabs>
          <w:tab w:val="left" w:pos="8789"/>
        </w:tabs>
        <w:rPr>
          <w:rFonts w:cstheme="minorHAnsi"/>
        </w:rPr>
      </w:pPr>
    </w:p>
    <w:p w14:paraId="67053402" w14:textId="77777777" w:rsidR="00C143D8" w:rsidRPr="00375CC2" w:rsidRDefault="00C143D8" w:rsidP="00C143D8">
      <w:pPr>
        <w:rPr>
          <w:rFonts w:cstheme="minorHAnsi"/>
        </w:rPr>
      </w:pPr>
    </w:p>
    <w:p w14:paraId="4DA91ECC" w14:textId="77777777" w:rsidR="00C143D8" w:rsidRPr="00375CC2" w:rsidRDefault="00C143D8" w:rsidP="00C143D8">
      <w:pPr>
        <w:rPr>
          <w:rFonts w:cstheme="minorHAnsi"/>
        </w:rPr>
      </w:pPr>
    </w:p>
    <w:p w14:paraId="6C0F4B6D" w14:textId="77777777" w:rsidR="00C143D8" w:rsidRPr="00375CC2" w:rsidRDefault="00C143D8" w:rsidP="00C143D8">
      <w:pPr>
        <w:rPr>
          <w:rFonts w:cstheme="minorHAnsi"/>
        </w:rPr>
      </w:pPr>
    </w:p>
    <w:p w14:paraId="21CD9434" w14:textId="77777777" w:rsidR="00C143D8" w:rsidRPr="00375CC2" w:rsidRDefault="00C143D8" w:rsidP="00C143D8">
      <w:pPr>
        <w:rPr>
          <w:rFonts w:cstheme="minorHAnsi"/>
        </w:rPr>
      </w:pPr>
    </w:p>
    <w:p w14:paraId="66BB4F41" w14:textId="77777777" w:rsidR="00C143D8" w:rsidRPr="00375CC2" w:rsidRDefault="00C143D8" w:rsidP="00C143D8">
      <w:pPr>
        <w:rPr>
          <w:rFonts w:cstheme="minorHAnsi"/>
        </w:rPr>
      </w:pPr>
    </w:p>
    <w:p w14:paraId="3ADC4B94" w14:textId="2C48145C" w:rsidR="00C143D8" w:rsidRPr="00375CC2" w:rsidRDefault="00C143D8" w:rsidP="00C143D8">
      <w:pPr>
        <w:rPr>
          <w:rFonts w:cstheme="minorHAnsi"/>
        </w:rPr>
      </w:pPr>
    </w:p>
    <w:p w14:paraId="6441EA1B" w14:textId="4BE91263" w:rsidR="000D6841" w:rsidRPr="00375CC2" w:rsidRDefault="000D6841" w:rsidP="00C143D8">
      <w:pPr>
        <w:rPr>
          <w:rFonts w:cstheme="minorHAnsi"/>
        </w:rPr>
      </w:pPr>
    </w:p>
    <w:p w14:paraId="1C0E6203" w14:textId="2041D9CF" w:rsidR="00C143D8" w:rsidRPr="00375CC2" w:rsidRDefault="00571AE2" w:rsidP="007F71E9">
      <w:pPr>
        <w:pStyle w:val="Balk2"/>
        <w:numPr>
          <w:ilvl w:val="0"/>
          <w:numId w:val="0"/>
        </w:numPr>
        <w:ind w:left="720" w:hanging="360"/>
        <w:rPr>
          <w:rFonts w:cstheme="minorHAnsi"/>
        </w:rPr>
      </w:pPr>
      <w:bookmarkStart w:id="2155" w:name="_Toc113631124"/>
      <w:r w:rsidRPr="00375CC2">
        <w:rPr>
          <w:rFonts w:cstheme="minorHAnsi"/>
        </w:rPr>
        <w:lastRenderedPageBreak/>
        <w:t>EK-D Düzenlenecek Etkinlikler Tablosu</w:t>
      </w:r>
      <w:bookmarkEnd w:id="2155"/>
    </w:p>
    <w:tbl>
      <w:tblPr>
        <w:tblW w:w="526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1147"/>
        <w:gridCol w:w="2269"/>
        <w:gridCol w:w="2699"/>
        <w:gridCol w:w="1255"/>
        <w:gridCol w:w="1370"/>
        <w:gridCol w:w="1759"/>
        <w:gridCol w:w="1305"/>
        <w:gridCol w:w="955"/>
      </w:tblGrid>
      <w:tr w:rsidR="007F71E9" w:rsidRPr="00375CC2" w14:paraId="21491AEA" w14:textId="77777777" w:rsidTr="007F71E9">
        <w:trPr>
          <w:trHeight w:val="1358"/>
        </w:trPr>
        <w:tc>
          <w:tcPr>
            <w:tcW w:w="670" w:type="pct"/>
            <w:shd w:val="clear" w:color="auto" w:fill="D9D9D9" w:themeFill="background1" w:themeFillShade="D9"/>
            <w:tcMar>
              <w:top w:w="0" w:type="dxa"/>
              <w:left w:w="108" w:type="dxa"/>
              <w:bottom w:w="0" w:type="dxa"/>
              <w:right w:w="108" w:type="dxa"/>
            </w:tcMar>
            <w:vAlign w:val="center"/>
            <w:hideMark/>
          </w:tcPr>
          <w:p w14:paraId="6ED2DDDC" w14:textId="77777777" w:rsidR="00FD0AF6" w:rsidRPr="00375CC2" w:rsidRDefault="00784CA5" w:rsidP="007F71E9">
            <w:pPr>
              <w:spacing w:after="0" w:line="240" w:lineRule="auto"/>
              <w:ind w:left="-115" w:right="-181"/>
              <w:jc w:val="center"/>
              <w:rPr>
                <w:rFonts w:cstheme="minorHAnsi"/>
                <w:b/>
                <w:bCs/>
                <w:sz w:val="18"/>
                <w:szCs w:val="18"/>
              </w:rPr>
            </w:pPr>
            <w:r w:rsidRPr="00375CC2">
              <w:rPr>
                <w:rFonts w:cstheme="minorHAnsi"/>
                <w:b/>
                <w:bCs/>
                <w:sz w:val="18"/>
                <w:szCs w:val="18"/>
              </w:rPr>
              <w:t>Gerçekleştirilecek Etkinlik</w:t>
            </w:r>
          </w:p>
        </w:tc>
        <w:tc>
          <w:tcPr>
            <w:tcW w:w="389" w:type="pct"/>
            <w:shd w:val="clear" w:color="auto" w:fill="D9D9D9" w:themeFill="background1" w:themeFillShade="D9"/>
            <w:vAlign w:val="center"/>
          </w:tcPr>
          <w:p w14:paraId="31ACEA9F" w14:textId="77777777" w:rsidR="007F71E9" w:rsidRPr="00375CC2" w:rsidRDefault="00784CA5" w:rsidP="007F71E9">
            <w:pPr>
              <w:spacing w:after="0" w:line="240" w:lineRule="auto"/>
              <w:ind w:left="-115" w:right="-181"/>
              <w:jc w:val="center"/>
              <w:rPr>
                <w:rFonts w:cstheme="minorHAnsi"/>
                <w:b/>
                <w:bCs/>
                <w:sz w:val="18"/>
                <w:szCs w:val="18"/>
              </w:rPr>
            </w:pPr>
            <w:r w:rsidRPr="00375CC2">
              <w:rPr>
                <w:rFonts w:cstheme="minorHAnsi"/>
                <w:b/>
                <w:bCs/>
                <w:sz w:val="18"/>
                <w:szCs w:val="18"/>
              </w:rPr>
              <w:t xml:space="preserve">İlişkili </w:t>
            </w:r>
          </w:p>
          <w:p w14:paraId="2A9639C8" w14:textId="74B07CB4" w:rsidR="00FD0AF6" w:rsidRPr="00375CC2" w:rsidRDefault="007F71E9" w:rsidP="007F71E9">
            <w:pPr>
              <w:spacing w:after="0" w:line="240" w:lineRule="auto"/>
              <w:ind w:left="-115" w:right="-181"/>
              <w:jc w:val="center"/>
              <w:rPr>
                <w:rFonts w:cstheme="minorHAnsi"/>
                <w:b/>
                <w:bCs/>
                <w:sz w:val="18"/>
                <w:szCs w:val="18"/>
              </w:rPr>
            </w:pPr>
            <w:r w:rsidRPr="00375CC2">
              <w:rPr>
                <w:rFonts w:cstheme="minorHAnsi"/>
                <w:b/>
                <w:bCs/>
                <w:sz w:val="18"/>
                <w:szCs w:val="18"/>
              </w:rPr>
              <w:t>SOP</w:t>
            </w:r>
          </w:p>
        </w:tc>
        <w:tc>
          <w:tcPr>
            <w:tcW w:w="770" w:type="pct"/>
            <w:shd w:val="clear" w:color="auto" w:fill="D9D9D9" w:themeFill="background1" w:themeFillShade="D9"/>
            <w:tcMar>
              <w:top w:w="0" w:type="dxa"/>
              <w:left w:w="108" w:type="dxa"/>
              <w:bottom w:w="0" w:type="dxa"/>
              <w:right w:w="108" w:type="dxa"/>
            </w:tcMar>
            <w:vAlign w:val="center"/>
            <w:hideMark/>
          </w:tcPr>
          <w:p w14:paraId="6033870B" w14:textId="77777777" w:rsidR="00FD0AF6" w:rsidRPr="00375CC2" w:rsidRDefault="00784CA5" w:rsidP="007F71E9">
            <w:pPr>
              <w:spacing w:after="0" w:line="240" w:lineRule="auto"/>
              <w:ind w:left="-115" w:right="-181"/>
              <w:jc w:val="center"/>
              <w:rPr>
                <w:rFonts w:cstheme="minorHAnsi"/>
                <w:b/>
                <w:bCs/>
                <w:sz w:val="18"/>
                <w:szCs w:val="18"/>
              </w:rPr>
            </w:pPr>
            <w:r w:rsidRPr="00375CC2">
              <w:rPr>
                <w:rFonts w:cstheme="minorHAnsi"/>
                <w:b/>
                <w:bCs/>
                <w:sz w:val="18"/>
                <w:szCs w:val="18"/>
              </w:rPr>
              <w:t>Etkinliğin Amacı</w:t>
            </w:r>
          </w:p>
        </w:tc>
        <w:tc>
          <w:tcPr>
            <w:tcW w:w="916" w:type="pct"/>
            <w:shd w:val="clear" w:color="auto" w:fill="D9D9D9" w:themeFill="background1" w:themeFillShade="D9"/>
            <w:tcMar>
              <w:top w:w="0" w:type="dxa"/>
              <w:left w:w="108" w:type="dxa"/>
              <w:bottom w:w="0" w:type="dxa"/>
              <w:right w:w="108" w:type="dxa"/>
            </w:tcMar>
            <w:vAlign w:val="center"/>
            <w:hideMark/>
          </w:tcPr>
          <w:p w14:paraId="33D0A596" w14:textId="77777777" w:rsidR="00FD0AF6" w:rsidRPr="00375CC2" w:rsidRDefault="00B72E62" w:rsidP="007F71E9">
            <w:pPr>
              <w:spacing w:after="0" w:line="240" w:lineRule="auto"/>
              <w:ind w:left="-115" w:right="-181"/>
              <w:jc w:val="center"/>
              <w:rPr>
                <w:rFonts w:cstheme="minorHAnsi"/>
                <w:b/>
                <w:bCs/>
                <w:sz w:val="18"/>
                <w:szCs w:val="18"/>
              </w:rPr>
            </w:pPr>
            <w:r w:rsidRPr="00375CC2">
              <w:rPr>
                <w:rFonts w:cstheme="minorHAnsi"/>
                <w:b/>
                <w:bCs/>
                <w:sz w:val="18"/>
                <w:szCs w:val="18"/>
              </w:rPr>
              <w:t>Beklenen Fayda v</w:t>
            </w:r>
            <w:r w:rsidR="00784CA5" w:rsidRPr="00375CC2">
              <w:rPr>
                <w:rFonts w:cstheme="minorHAnsi"/>
                <w:b/>
                <w:bCs/>
                <w:sz w:val="18"/>
                <w:szCs w:val="18"/>
              </w:rPr>
              <w:t>e Çıktılar</w:t>
            </w:r>
          </w:p>
        </w:tc>
        <w:tc>
          <w:tcPr>
            <w:tcW w:w="426" w:type="pct"/>
            <w:shd w:val="clear" w:color="auto" w:fill="D9D9D9" w:themeFill="background1" w:themeFillShade="D9"/>
            <w:tcMar>
              <w:top w:w="0" w:type="dxa"/>
              <w:left w:w="108" w:type="dxa"/>
              <w:bottom w:w="0" w:type="dxa"/>
              <w:right w:w="108" w:type="dxa"/>
            </w:tcMar>
            <w:vAlign w:val="center"/>
            <w:hideMark/>
          </w:tcPr>
          <w:p w14:paraId="156DCDA8" w14:textId="77777777" w:rsidR="007F71E9" w:rsidRPr="00375CC2" w:rsidRDefault="00784CA5" w:rsidP="007F71E9">
            <w:pPr>
              <w:spacing w:after="0" w:line="240" w:lineRule="auto"/>
              <w:ind w:left="-115" w:right="-108"/>
              <w:jc w:val="center"/>
              <w:rPr>
                <w:rFonts w:cstheme="minorHAnsi"/>
                <w:b/>
                <w:bCs/>
                <w:sz w:val="18"/>
                <w:szCs w:val="18"/>
              </w:rPr>
            </w:pPr>
            <w:r w:rsidRPr="00375CC2">
              <w:rPr>
                <w:rFonts w:cstheme="minorHAnsi"/>
                <w:b/>
                <w:bCs/>
                <w:sz w:val="18"/>
                <w:szCs w:val="18"/>
              </w:rPr>
              <w:t xml:space="preserve">Detaylı Etkinlik Bütçesi </w:t>
            </w:r>
          </w:p>
          <w:p w14:paraId="666D373E" w14:textId="256100F0" w:rsidR="00FD0AF6" w:rsidRPr="00375CC2" w:rsidRDefault="00784CA5" w:rsidP="007F71E9">
            <w:pPr>
              <w:spacing w:after="0" w:line="240" w:lineRule="auto"/>
              <w:ind w:left="-115" w:right="-108"/>
              <w:jc w:val="center"/>
              <w:rPr>
                <w:rFonts w:cstheme="minorHAnsi"/>
                <w:b/>
                <w:bCs/>
                <w:sz w:val="18"/>
                <w:szCs w:val="18"/>
              </w:rPr>
            </w:pPr>
            <w:r w:rsidRPr="00375CC2">
              <w:rPr>
                <w:rFonts w:cstheme="minorHAnsi"/>
                <w:b/>
                <w:bCs/>
                <w:sz w:val="18"/>
                <w:szCs w:val="18"/>
              </w:rPr>
              <w:t>(K</w:t>
            </w:r>
            <w:r w:rsidR="007F71E9" w:rsidRPr="00375CC2">
              <w:rPr>
                <w:rFonts w:cstheme="minorHAnsi"/>
                <w:b/>
                <w:bCs/>
                <w:sz w:val="18"/>
                <w:szCs w:val="18"/>
              </w:rPr>
              <w:t>DV</w:t>
            </w:r>
            <w:r w:rsidRPr="00375CC2">
              <w:rPr>
                <w:rFonts w:cstheme="minorHAnsi"/>
                <w:b/>
                <w:bCs/>
                <w:sz w:val="18"/>
                <w:szCs w:val="18"/>
              </w:rPr>
              <w:t xml:space="preserve"> Dahil)</w:t>
            </w:r>
          </w:p>
        </w:tc>
        <w:tc>
          <w:tcPr>
            <w:tcW w:w="465" w:type="pct"/>
            <w:shd w:val="clear" w:color="auto" w:fill="D9D9D9" w:themeFill="background1" w:themeFillShade="D9"/>
            <w:tcMar>
              <w:top w:w="0" w:type="dxa"/>
              <w:left w:w="108" w:type="dxa"/>
              <w:bottom w:w="0" w:type="dxa"/>
              <w:right w:w="108" w:type="dxa"/>
            </w:tcMar>
            <w:vAlign w:val="center"/>
            <w:hideMark/>
          </w:tcPr>
          <w:p w14:paraId="06ED37DE" w14:textId="77777777" w:rsidR="00FD0AF6" w:rsidRPr="00375CC2" w:rsidRDefault="00784CA5" w:rsidP="007F71E9">
            <w:pPr>
              <w:spacing w:after="0" w:line="240" w:lineRule="auto"/>
              <w:ind w:left="-115" w:right="-106"/>
              <w:jc w:val="center"/>
              <w:rPr>
                <w:rFonts w:cstheme="minorHAnsi"/>
                <w:b/>
                <w:bCs/>
                <w:sz w:val="18"/>
                <w:szCs w:val="18"/>
              </w:rPr>
            </w:pPr>
            <w:r w:rsidRPr="00375CC2">
              <w:rPr>
                <w:rFonts w:cstheme="minorHAnsi"/>
                <w:b/>
                <w:bCs/>
                <w:sz w:val="18"/>
                <w:szCs w:val="18"/>
              </w:rPr>
              <w:t>Etkinliğin Gerçekleştirileceği</w:t>
            </w:r>
          </w:p>
          <w:p w14:paraId="5584FA2B" w14:textId="77777777" w:rsidR="00FD0AF6" w:rsidRPr="00375CC2" w:rsidRDefault="00784CA5" w:rsidP="007F71E9">
            <w:pPr>
              <w:spacing w:after="0" w:line="240" w:lineRule="auto"/>
              <w:ind w:left="-115" w:right="-181"/>
              <w:jc w:val="center"/>
              <w:rPr>
                <w:rFonts w:cstheme="minorHAnsi"/>
                <w:b/>
                <w:bCs/>
                <w:sz w:val="18"/>
                <w:szCs w:val="18"/>
              </w:rPr>
            </w:pPr>
            <w:r w:rsidRPr="00375CC2">
              <w:rPr>
                <w:rFonts w:cstheme="minorHAnsi"/>
                <w:b/>
                <w:bCs/>
                <w:sz w:val="18"/>
                <w:szCs w:val="18"/>
              </w:rPr>
              <w:t>İl</w:t>
            </w:r>
          </w:p>
        </w:tc>
        <w:tc>
          <w:tcPr>
            <w:tcW w:w="597" w:type="pct"/>
            <w:shd w:val="clear" w:color="auto" w:fill="D9D9D9" w:themeFill="background1" w:themeFillShade="D9"/>
            <w:tcMar>
              <w:top w:w="0" w:type="dxa"/>
              <w:left w:w="108" w:type="dxa"/>
              <w:bottom w:w="0" w:type="dxa"/>
              <w:right w:w="108" w:type="dxa"/>
            </w:tcMar>
            <w:vAlign w:val="center"/>
            <w:hideMark/>
          </w:tcPr>
          <w:p w14:paraId="697E1823" w14:textId="14E906FB" w:rsidR="00FD0AF6" w:rsidRPr="00375CC2" w:rsidRDefault="007F71E9" w:rsidP="007F71E9">
            <w:pPr>
              <w:spacing w:after="0" w:line="240" w:lineRule="auto"/>
              <w:ind w:left="-115"/>
              <w:jc w:val="center"/>
              <w:rPr>
                <w:rFonts w:cstheme="minorHAnsi"/>
                <w:b/>
                <w:bCs/>
                <w:sz w:val="18"/>
                <w:szCs w:val="18"/>
              </w:rPr>
            </w:pPr>
            <w:r w:rsidRPr="00375CC2">
              <w:rPr>
                <w:rFonts w:cstheme="minorHAnsi"/>
                <w:b/>
                <w:bCs/>
                <w:sz w:val="18"/>
                <w:szCs w:val="18"/>
              </w:rPr>
              <w:t xml:space="preserve">İşbirliği Yapılacak Kurumlar </w:t>
            </w:r>
            <w:r w:rsidR="00B72E62" w:rsidRPr="00375CC2">
              <w:rPr>
                <w:rFonts w:cstheme="minorHAnsi"/>
                <w:b/>
                <w:bCs/>
                <w:sz w:val="18"/>
                <w:szCs w:val="18"/>
              </w:rPr>
              <w:t>v</w:t>
            </w:r>
            <w:r w:rsidR="00784CA5" w:rsidRPr="00375CC2">
              <w:rPr>
                <w:rFonts w:cstheme="minorHAnsi"/>
                <w:b/>
                <w:bCs/>
                <w:sz w:val="18"/>
                <w:szCs w:val="18"/>
              </w:rPr>
              <w:t>e Yüklendiği Maliyetler</w:t>
            </w:r>
          </w:p>
        </w:tc>
        <w:tc>
          <w:tcPr>
            <w:tcW w:w="443" w:type="pct"/>
            <w:shd w:val="clear" w:color="auto" w:fill="D9D9D9" w:themeFill="background1" w:themeFillShade="D9"/>
            <w:tcMar>
              <w:top w:w="0" w:type="dxa"/>
              <w:left w:w="108" w:type="dxa"/>
              <w:bottom w:w="0" w:type="dxa"/>
              <w:right w:w="108" w:type="dxa"/>
            </w:tcMar>
            <w:vAlign w:val="center"/>
            <w:hideMark/>
          </w:tcPr>
          <w:p w14:paraId="2570F2B9" w14:textId="77777777" w:rsidR="00FD0AF6" w:rsidRPr="00375CC2" w:rsidRDefault="00784CA5" w:rsidP="007F71E9">
            <w:pPr>
              <w:spacing w:after="0" w:line="240" w:lineRule="auto"/>
              <w:ind w:left="-115" w:right="-181"/>
              <w:jc w:val="center"/>
              <w:rPr>
                <w:rFonts w:cstheme="minorHAnsi"/>
                <w:b/>
                <w:bCs/>
                <w:sz w:val="18"/>
                <w:szCs w:val="18"/>
              </w:rPr>
            </w:pPr>
            <w:r w:rsidRPr="00375CC2">
              <w:rPr>
                <w:rFonts w:cstheme="minorHAnsi"/>
                <w:b/>
                <w:bCs/>
                <w:sz w:val="18"/>
                <w:szCs w:val="18"/>
              </w:rPr>
              <w:t>Sorumlu Ajans Çalışma Birimi</w:t>
            </w:r>
          </w:p>
        </w:tc>
        <w:tc>
          <w:tcPr>
            <w:tcW w:w="324" w:type="pct"/>
            <w:shd w:val="clear" w:color="auto" w:fill="D9D9D9" w:themeFill="background1" w:themeFillShade="D9"/>
            <w:tcMar>
              <w:top w:w="0" w:type="dxa"/>
              <w:left w:w="108" w:type="dxa"/>
              <w:bottom w:w="0" w:type="dxa"/>
              <w:right w:w="108" w:type="dxa"/>
            </w:tcMar>
            <w:vAlign w:val="center"/>
            <w:hideMark/>
          </w:tcPr>
          <w:p w14:paraId="09E35F87" w14:textId="77777777" w:rsidR="00954FC5" w:rsidRPr="00375CC2" w:rsidRDefault="00954FC5" w:rsidP="007F71E9">
            <w:pPr>
              <w:spacing w:after="0" w:line="240" w:lineRule="auto"/>
              <w:ind w:left="-115" w:right="-181"/>
              <w:jc w:val="center"/>
              <w:rPr>
                <w:rFonts w:cstheme="minorHAnsi"/>
                <w:b/>
                <w:bCs/>
                <w:sz w:val="18"/>
                <w:szCs w:val="18"/>
              </w:rPr>
            </w:pPr>
          </w:p>
          <w:p w14:paraId="791C6E48" w14:textId="02F4F18D" w:rsidR="00FD0AF6" w:rsidRPr="00375CC2" w:rsidRDefault="00784CA5" w:rsidP="007F71E9">
            <w:pPr>
              <w:spacing w:after="0" w:line="240" w:lineRule="auto"/>
              <w:ind w:left="-115" w:right="-181"/>
              <w:jc w:val="center"/>
              <w:rPr>
                <w:rFonts w:cstheme="minorHAnsi"/>
                <w:b/>
                <w:bCs/>
                <w:sz w:val="18"/>
                <w:szCs w:val="18"/>
              </w:rPr>
            </w:pPr>
            <w:r w:rsidRPr="00375CC2">
              <w:rPr>
                <w:rFonts w:cstheme="minorHAnsi"/>
                <w:b/>
                <w:bCs/>
                <w:sz w:val="18"/>
                <w:szCs w:val="18"/>
              </w:rPr>
              <w:t>Etkinlik Takvimi</w:t>
            </w:r>
          </w:p>
          <w:p w14:paraId="52BFC082" w14:textId="77777777" w:rsidR="00FD0AF6" w:rsidRPr="00375CC2" w:rsidRDefault="00FD0AF6" w:rsidP="007F71E9">
            <w:pPr>
              <w:spacing w:after="0" w:line="240" w:lineRule="auto"/>
              <w:ind w:left="-115" w:right="-181"/>
              <w:jc w:val="center"/>
              <w:rPr>
                <w:rFonts w:cstheme="minorHAnsi"/>
                <w:b/>
                <w:bCs/>
                <w:sz w:val="18"/>
                <w:szCs w:val="18"/>
              </w:rPr>
            </w:pPr>
          </w:p>
        </w:tc>
      </w:tr>
      <w:tr w:rsidR="007F71E9" w:rsidRPr="00375CC2" w14:paraId="7D593049" w14:textId="77777777" w:rsidTr="007F71E9">
        <w:trPr>
          <w:trHeight w:val="400"/>
        </w:trPr>
        <w:tc>
          <w:tcPr>
            <w:tcW w:w="670" w:type="pct"/>
            <w:shd w:val="clear" w:color="auto" w:fill="auto"/>
            <w:tcMar>
              <w:top w:w="0" w:type="dxa"/>
              <w:left w:w="108" w:type="dxa"/>
              <w:bottom w:w="0" w:type="dxa"/>
              <w:right w:w="108" w:type="dxa"/>
            </w:tcMar>
            <w:vAlign w:val="center"/>
            <w:hideMark/>
          </w:tcPr>
          <w:p w14:paraId="0C9A34C3"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Destinasyon Yönetim Komisyonları</w:t>
            </w:r>
          </w:p>
        </w:tc>
        <w:tc>
          <w:tcPr>
            <w:tcW w:w="389" w:type="pct"/>
            <w:vAlign w:val="center"/>
          </w:tcPr>
          <w:p w14:paraId="12E6E7B2"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Eko-Turizmde Yeni Destinasyonlar</w:t>
            </w:r>
          </w:p>
        </w:tc>
        <w:tc>
          <w:tcPr>
            <w:tcW w:w="770" w:type="pct"/>
            <w:shd w:val="clear" w:color="auto" w:fill="auto"/>
            <w:tcMar>
              <w:top w:w="0" w:type="dxa"/>
              <w:left w:w="108" w:type="dxa"/>
              <w:bottom w:w="0" w:type="dxa"/>
              <w:right w:w="108" w:type="dxa"/>
            </w:tcMar>
            <w:vAlign w:val="center"/>
            <w:hideMark/>
          </w:tcPr>
          <w:p w14:paraId="3F535CC0" w14:textId="77777777" w:rsidR="00FD0AF6" w:rsidRPr="00375CC2" w:rsidRDefault="00784CA5" w:rsidP="00587FB2">
            <w:pPr>
              <w:spacing w:after="0" w:line="240" w:lineRule="auto"/>
              <w:jc w:val="both"/>
              <w:rPr>
                <w:rFonts w:cstheme="minorHAnsi"/>
                <w:sz w:val="18"/>
                <w:szCs w:val="18"/>
              </w:rPr>
            </w:pPr>
            <w:r w:rsidRPr="00375CC2">
              <w:rPr>
                <w:rFonts w:cstheme="minorHAnsi"/>
                <w:sz w:val="18"/>
                <w:szCs w:val="18"/>
              </w:rPr>
              <w:t xml:space="preserve">Birçok </w:t>
            </w:r>
            <w:r w:rsidR="00B72E62" w:rsidRPr="00375CC2">
              <w:rPr>
                <w:rFonts w:cstheme="minorHAnsi"/>
                <w:sz w:val="18"/>
                <w:szCs w:val="18"/>
              </w:rPr>
              <w:t xml:space="preserve">farklı ürünün özgün bileşiminden oluşan turizm hizmetlerini özel bir şekilde yönetebilmek ve mikro ölçekte koordine edebilmek, mevcut kurumlar arasındaki koordinasyonu formüle edebilmek için destinasyon bazlı yönetim komisyonları oluşturulacaktır. </w:t>
            </w:r>
          </w:p>
        </w:tc>
        <w:tc>
          <w:tcPr>
            <w:tcW w:w="916" w:type="pct"/>
            <w:shd w:val="clear" w:color="auto" w:fill="auto"/>
            <w:tcMar>
              <w:top w:w="0" w:type="dxa"/>
              <w:left w:w="108" w:type="dxa"/>
              <w:bottom w:w="0" w:type="dxa"/>
              <w:right w:w="108" w:type="dxa"/>
            </w:tcMar>
            <w:vAlign w:val="center"/>
            <w:hideMark/>
          </w:tcPr>
          <w:p w14:paraId="7C19F75B" w14:textId="77777777" w:rsidR="00FD0AF6" w:rsidRPr="00375CC2" w:rsidRDefault="00784CA5" w:rsidP="006D4824">
            <w:pPr>
              <w:spacing w:after="0" w:line="240" w:lineRule="auto"/>
              <w:jc w:val="both"/>
              <w:rPr>
                <w:rFonts w:cstheme="minorHAnsi"/>
                <w:sz w:val="18"/>
                <w:szCs w:val="18"/>
              </w:rPr>
            </w:pPr>
            <w:r w:rsidRPr="00375CC2">
              <w:rPr>
                <w:rFonts w:cstheme="minorHAnsi"/>
                <w:sz w:val="18"/>
                <w:szCs w:val="18"/>
              </w:rPr>
              <w:t>Altı Ayda Bir Belirlenen 9 İlçede Turizm Sektöründe İnsan Kaynakları Planlaması, Ürün Geliştirme, Mevcut Ürünlerin Zenginleştirilmesi, Destina</w:t>
            </w:r>
            <w:r w:rsidR="00B72E62" w:rsidRPr="00375CC2">
              <w:rPr>
                <w:rFonts w:cstheme="minorHAnsi"/>
                <w:sz w:val="18"/>
                <w:szCs w:val="18"/>
              </w:rPr>
              <w:t>syon Kimliğinin Geliştirilmesi v</w:t>
            </w:r>
            <w:r w:rsidRPr="00375CC2">
              <w:rPr>
                <w:rFonts w:cstheme="minorHAnsi"/>
                <w:sz w:val="18"/>
                <w:szCs w:val="18"/>
              </w:rPr>
              <w:t>e Pazarlanma</w:t>
            </w:r>
            <w:r w:rsidR="00B72E62" w:rsidRPr="00375CC2">
              <w:rPr>
                <w:rFonts w:cstheme="minorHAnsi"/>
                <w:sz w:val="18"/>
                <w:szCs w:val="18"/>
              </w:rPr>
              <w:t>sı, Destinasyonun Markalaşması v</w:t>
            </w:r>
            <w:r w:rsidRPr="00375CC2">
              <w:rPr>
                <w:rFonts w:cstheme="minorHAnsi"/>
                <w:sz w:val="18"/>
                <w:szCs w:val="18"/>
              </w:rPr>
              <w:t xml:space="preserve">e İmaj Yönetiminin Sağlanması Gibi Fonksiyonların </w:t>
            </w:r>
            <w:r w:rsidR="00587FB2" w:rsidRPr="00375CC2">
              <w:rPr>
                <w:rFonts w:cstheme="minorHAnsi"/>
                <w:sz w:val="18"/>
                <w:szCs w:val="18"/>
              </w:rPr>
              <w:t>Gerçekleştirilmesi</w:t>
            </w:r>
          </w:p>
        </w:tc>
        <w:tc>
          <w:tcPr>
            <w:tcW w:w="426" w:type="pct"/>
            <w:shd w:val="clear" w:color="auto" w:fill="auto"/>
            <w:tcMar>
              <w:top w:w="0" w:type="dxa"/>
              <w:left w:w="108" w:type="dxa"/>
              <w:bottom w:w="0" w:type="dxa"/>
              <w:right w:w="108" w:type="dxa"/>
            </w:tcMar>
            <w:vAlign w:val="center"/>
            <w:hideMark/>
          </w:tcPr>
          <w:p w14:paraId="0B335473"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50.000</w:t>
            </w:r>
          </w:p>
        </w:tc>
        <w:tc>
          <w:tcPr>
            <w:tcW w:w="465" w:type="pct"/>
            <w:shd w:val="clear" w:color="auto" w:fill="auto"/>
            <w:tcMar>
              <w:top w:w="0" w:type="dxa"/>
              <w:left w:w="108" w:type="dxa"/>
              <w:bottom w:w="0" w:type="dxa"/>
              <w:right w:w="108" w:type="dxa"/>
            </w:tcMar>
            <w:vAlign w:val="center"/>
            <w:hideMark/>
          </w:tcPr>
          <w:p w14:paraId="4B3B72F4"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Denizli, Aydın, Muğla</w:t>
            </w:r>
          </w:p>
        </w:tc>
        <w:tc>
          <w:tcPr>
            <w:tcW w:w="597" w:type="pct"/>
            <w:shd w:val="clear" w:color="auto" w:fill="auto"/>
            <w:tcMar>
              <w:top w:w="0" w:type="dxa"/>
              <w:left w:w="108" w:type="dxa"/>
              <w:bottom w:w="0" w:type="dxa"/>
              <w:right w:w="108" w:type="dxa"/>
            </w:tcMar>
            <w:vAlign w:val="center"/>
            <w:hideMark/>
          </w:tcPr>
          <w:p w14:paraId="42B5D6CD"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İlçe Kaymakamlıkları, İlçe Belediye Başkanlıkları, Akademisyenler</w:t>
            </w:r>
          </w:p>
        </w:tc>
        <w:tc>
          <w:tcPr>
            <w:tcW w:w="443" w:type="pct"/>
            <w:shd w:val="clear" w:color="auto" w:fill="auto"/>
            <w:tcMar>
              <w:top w:w="0" w:type="dxa"/>
              <w:left w:w="108" w:type="dxa"/>
              <w:bottom w:w="0" w:type="dxa"/>
              <w:right w:w="108" w:type="dxa"/>
            </w:tcMar>
            <w:vAlign w:val="center"/>
            <w:hideMark/>
          </w:tcPr>
          <w:p w14:paraId="54FE6058" w14:textId="77777777" w:rsidR="00FD0AF6" w:rsidRPr="00375CC2" w:rsidRDefault="00B72E62" w:rsidP="006D4824">
            <w:pPr>
              <w:spacing w:after="0" w:line="240" w:lineRule="auto"/>
              <w:jc w:val="center"/>
              <w:rPr>
                <w:rFonts w:cstheme="minorHAnsi"/>
                <w:sz w:val="18"/>
                <w:szCs w:val="18"/>
              </w:rPr>
            </w:pPr>
            <w:r w:rsidRPr="00375CC2">
              <w:rPr>
                <w:rFonts w:cstheme="minorHAnsi"/>
                <w:sz w:val="18"/>
                <w:szCs w:val="18"/>
              </w:rPr>
              <w:t>EAPB</w:t>
            </w:r>
          </w:p>
        </w:tc>
        <w:tc>
          <w:tcPr>
            <w:tcW w:w="324" w:type="pct"/>
            <w:shd w:val="clear" w:color="auto" w:fill="auto"/>
            <w:tcMar>
              <w:top w:w="0" w:type="dxa"/>
              <w:left w:w="108" w:type="dxa"/>
              <w:bottom w:w="0" w:type="dxa"/>
              <w:right w:w="108" w:type="dxa"/>
            </w:tcMar>
            <w:vAlign w:val="center"/>
            <w:hideMark/>
          </w:tcPr>
          <w:p w14:paraId="3DC3030F" w14:textId="77777777" w:rsidR="00FD0AF6" w:rsidRPr="00375CC2" w:rsidRDefault="00664478" w:rsidP="006D4824">
            <w:pPr>
              <w:spacing w:after="0" w:line="240" w:lineRule="auto"/>
              <w:jc w:val="center"/>
              <w:rPr>
                <w:rFonts w:cstheme="minorHAnsi"/>
                <w:sz w:val="18"/>
                <w:szCs w:val="18"/>
              </w:rPr>
            </w:pPr>
            <w:r w:rsidRPr="00375CC2">
              <w:rPr>
                <w:rFonts w:cstheme="minorHAnsi"/>
                <w:sz w:val="18"/>
                <w:szCs w:val="18"/>
              </w:rPr>
              <w:t>Yıl Boyunca</w:t>
            </w:r>
          </w:p>
        </w:tc>
      </w:tr>
      <w:tr w:rsidR="007F71E9" w:rsidRPr="00375CC2" w14:paraId="0E44F692" w14:textId="77777777" w:rsidTr="007F71E9">
        <w:trPr>
          <w:trHeight w:val="400"/>
        </w:trPr>
        <w:tc>
          <w:tcPr>
            <w:tcW w:w="670" w:type="pct"/>
            <w:shd w:val="clear" w:color="auto" w:fill="auto"/>
            <w:tcMar>
              <w:top w:w="0" w:type="dxa"/>
              <w:left w:w="108" w:type="dxa"/>
              <w:bottom w:w="0" w:type="dxa"/>
              <w:right w:w="108" w:type="dxa"/>
            </w:tcMar>
            <w:vAlign w:val="center"/>
          </w:tcPr>
          <w:p w14:paraId="619E588E"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 xml:space="preserve">Kapasite Geliştirme </w:t>
            </w:r>
            <w:r w:rsidR="00B72E62" w:rsidRPr="00375CC2">
              <w:rPr>
                <w:rFonts w:cstheme="minorHAnsi"/>
                <w:sz w:val="18"/>
                <w:szCs w:val="18"/>
              </w:rPr>
              <w:t>v</w:t>
            </w:r>
            <w:r w:rsidR="00784CA5" w:rsidRPr="00375CC2">
              <w:rPr>
                <w:rFonts w:cstheme="minorHAnsi"/>
                <w:sz w:val="18"/>
                <w:szCs w:val="18"/>
              </w:rPr>
              <w:t xml:space="preserve">e </w:t>
            </w:r>
            <w:r w:rsidRPr="00375CC2">
              <w:rPr>
                <w:rFonts w:cstheme="minorHAnsi"/>
                <w:sz w:val="18"/>
                <w:szCs w:val="18"/>
              </w:rPr>
              <w:t>Farkındalık Programları</w:t>
            </w:r>
          </w:p>
        </w:tc>
        <w:tc>
          <w:tcPr>
            <w:tcW w:w="389" w:type="pct"/>
            <w:vAlign w:val="center"/>
          </w:tcPr>
          <w:p w14:paraId="12B81921"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Eko</w:t>
            </w:r>
            <w:r w:rsidR="00784CA5" w:rsidRPr="00375CC2">
              <w:rPr>
                <w:rFonts w:cstheme="minorHAnsi"/>
                <w:sz w:val="18"/>
                <w:szCs w:val="18"/>
              </w:rPr>
              <w:t xml:space="preserve">-Turizmde </w:t>
            </w:r>
            <w:r w:rsidRPr="00375CC2">
              <w:rPr>
                <w:rFonts w:cstheme="minorHAnsi"/>
                <w:sz w:val="18"/>
                <w:szCs w:val="18"/>
              </w:rPr>
              <w:t>Yeni Destinasyonlar</w:t>
            </w:r>
          </w:p>
        </w:tc>
        <w:tc>
          <w:tcPr>
            <w:tcW w:w="770" w:type="pct"/>
            <w:shd w:val="clear" w:color="auto" w:fill="auto"/>
            <w:tcMar>
              <w:top w:w="0" w:type="dxa"/>
              <w:left w:w="108" w:type="dxa"/>
              <w:bottom w:w="0" w:type="dxa"/>
              <w:right w:w="108" w:type="dxa"/>
            </w:tcMar>
            <w:vAlign w:val="center"/>
          </w:tcPr>
          <w:p w14:paraId="3BA8BCCA" w14:textId="77777777" w:rsidR="00FD0AF6" w:rsidRPr="00375CC2" w:rsidRDefault="00FD0AF6" w:rsidP="006D4824">
            <w:pPr>
              <w:spacing w:after="0" w:line="240" w:lineRule="auto"/>
              <w:jc w:val="both"/>
              <w:rPr>
                <w:rFonts w:cstheme="minorHAnsi"/>
                <w:sz w:val="18"/>
                <w:szCs w:val="18"/>
              </w:rPr>
            </w:pPr>
            <w:r w:rsidRPr="00375CC2">
              <w:rPr>
                <w:rFonts w:cstheme="minorHAnsi"/>
                <w:sz w:val="18"/>
                <w:szCs w:val="18"/>
              </w:rPr>
              <w:t>Eko</w:t>
            </w:r>
            <w:r w:rsidR="00784CA5" w:rsidRPr="00375CC2">
              <w:rPr>
                <w:rFonts w:cstheme="minorHAnsi"/>
                <w:sz w:val="18"/>
                <w:szCs w:val="18"/>
              </w:rPr>
              <w:t xml:space="preserve">-Turizm </w:t>
            </w:r>
            <w:r w:rsidR="00B72E62" w:rsidRPr="00375CC2">
              <w:rPr>
                <w:rFonts w:cstheme="minorHAnsi"/>
                <w:sz w:val="18"/>
                <w:szCs w:val="18"/>
              </w:rPr>
              <w:t xml:space="preserve">bölgelerinde hedef gruplara yönelik farkındalık yaratılması, rollerin tanımlanması ve eko-turizme yönelik algı ve tutumun geliştirilmesi kapsamında kapasite geliştirme ve farkındalık programları uygulanacaktır. </w:t>
            </w:r>
          </w:p>
        </w:tc>
        <w:tc>
          <w:tcPr>
            <w:tcW w:w="916" w:type="pct"/>
            <w:shd w:val="clear" w:color="auto" w:fill="auto"/>
            <w:tcMar>
              <w:top w:w="0" w:type="dxa"/>
              <w:left w:w="108" w:type="dxa"/>
              <w:bottom w:w="0" w:type="dxa"/>
              <w:right w:w="108" w:type="dxa"/>
            </w:tcMar>
            <w:vAlign w:val="center"/>
          </w:tcPr>
          <w:p w14:paraId="535F54E4" w14:textId="77777777" w:rsidR="00FD0AF6" w:rsidRPr="00375CC2" w:rsidRDefault="00FD0AF6" w:rsidP="00587FB2">
            <w:pPr>
              <w:spacing w:after="0" w:line="240" w:lineRule="auto"/>
              <w:rPr>
                <w:rFonts w:cstheme="minorHAnsi"/>
                <w:sz w:val="18"/>
                <w:szCs w:val="18"/>
              </w:rPr>
            </w:pPr>
            <w:r w:rsidRPr="00375CC2">
              <w:rPr>
                <w:rFonts w:cstheme="minorHAnsi"/>
                <w:sz w:val="18"/>
                <w:szCs w:val="18"/>
              </w:rPr>
              <w:t>Eko</w:t>
            </w:r>
            <w:r w:rsidR="00784CA5" w:rsidRPr="00375CC2">
              <w:rPr>
                <w:rFonts w:cstheme="minorHAnsi"/>
                <w:sz w:val="18"/>
                <w:szCs w:val="18"/>
              </w:rPr>
              <w:t xml:space="preserve">-Turizm Farkındalığı, Eko-Turizm İşletmeciliği, </w:t>
            </w:r>
            <w:r w:rsidR="00B72E62" w:rsidRPr="00375CC2">
              <w:rPr>
                <w:rFonts w:cstheme="minorHAnsi"/>
                <w:sz w:val="18"/>
                <w:szCs w:val="18"/>
              </w:rPr>
              <w:t>Yöresel Ürün Geliştirme, Satış v</w:t>
            </w:r>
            <w:r w:rsidR="00587FB2" w:rsidRPr="00375CC2">
              <w:rPr>
                <w:rFonts w:cstheme="minorHAnsi"/>
                <w:sz w:val="18"/>
                <w:szCs w:val="18"/>
              </w:rPr>
              <w:t xml:space="preserve">e Pazarlama </w:t>
            </w:r>
            <w:r w:rsidR="00784CA5" w:rsidRPr="00375CC2">
              <w:rPr>
                <w:rFonts w:cstheme="minorHAnsi"/>
                <w:sz w:val="18"/>
                <w:szCs w:val="18"/>
              </w:rPr>
              <w:t>Alanlarında Kapasitenin Geliştirilmesi</w:t>
            </w:r>
          </w:p>
        </w:tc>
        <w:tc>
          <w:tcPr>
            <w:tcW w:w="426" w:type="pct"/>
            <w:shd w:val="clear" w:color="auto" w:fill="auto"/>
            <w:tcMar>
              <w:top w:w="0" w:type="dxa"/>
              <w:left w:w="108" w:type="dxa"/>
              <w:bottom w:w="0" w:type="dxa"/>
              <w:right w:w="108" w:type="dxa"/>
            </w:tcMar>
            <w:vAlign w:val="center"/>
          </w:tcPr>
          <w:p w14:paraId="0B48A1EC"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75.000</w:t>
            </w:r>
          </w:p>
        </w:tc>
        <w:tc>
          <w:tcPr>
            <w:tcW w:w="465" w:type="pct"/>
            <w:shd w:val="clear" w:color="auto" w:fill="auto"/>
            <w:tcMar>
              <w:top w:w="0" w:type="dxa"/>
              <w:left w:w="108" w:type="dxa"/>
              <w:bottom w:w="0" w:type="dxa"/>
              <w:right w:w="108" w:type="dxa"/>
            </w:tcMar>
            <w:vAlign w:val="center"/>
          </w:tcPr>
          <w:p w14:paraId="7C788E35" w14:textId="77777777" w:rsidR="00FD0AF6" w:rsidRPr="00375CC2" w:rsidRDefault="00FD0AF6" w:rsidP="006D4824">
            <w:pPr>
              <w:spacing w:after="0" w:line="240" w:lineRule="auto"/>
              <w:jc w:val="center"/>
              <w:rPr>
                <w:rFonts w:cstheme="minorHAnsi"/>
                <w:sz w:val="18"/>
                <w:szCs w:val="18"/>
              </w:rPr>
            </w:pPr>
            <w:r w:rsidRPr="00375CC2">
              <w:rPr>
                <w:rFonts w:cstheme="minorHAnsi"/>
                <w:sz w:val="18"/>
                <w:szCs w:val="18"/>
              </w:rPr>
              <w:t>Denizli</w:t>
            </w:r>
            <w:r w:rsidR="00784CA5" w:rsidRPr="00375CC2">
              <w:rPr>
                <w:rFonts w:cstheme="minorHAnsi"/>
                <w:sz w:val="18"/>
                <w:szCs w:val="18"/>
              </w:rPr>
              <w:t xml:space="preserve">, </w:t>
            </w:r>
            <w:r w:rsidRPr="00375CC2">
              <w:rPr>
                <w:rFonts w:cstheme="minorHAnsi"/>
                <w:sz w:val="18"/>
                <w:szCs w:val="18"/>
              </w:rPr>
              <w:t>Aydın</w:t>
            </w:r>
            <w:r w:rsidR="00784CA5" w:rsidRPr="00375CC2">
              <w:rPr>
                <w:rFonts w:cstheme="minorHAnsi"/>
                <w:sz w:val="18"/>
                <w:szCs w:val="18"/>
              </w:rPr>
              <w:t xml:space="preserve">, </w:t>
            </w:r>
            <w:r w:rsidRPr="00375CC2">
              <w:rPr>
                <w:rFonts w:cstheme="minorHAnsi"/>
                <w:sz w:val="18"/>
                <w:szCs w:val="18"/>
              </w:rPr>
              <w:t>Muğla</w:t>
            </w:r>
          </w:p>
        </w:tc>
        <w:tc>
          <w:tcPr>
            <w:tcW w:w="597" w:type="pct"/>
            <w:shd w:val="clear" w:color="auto" w:fill="auto"/>
            <w:tcMar>
              <w:top w:w="0" w:type="dxa"/>
              <w:left w:w="108" w:type="dxa"/>
              <w:bottom w:w="0" w:type="dxa"/>
              <w:right w:w="108" w:type="dxa"/>
            </w:tcMar>
            <w:vAlign w:val="center"/>
          </w:tcPr>
          <w:p w14:paraId="37F47F4A" w14:textId="77777777" w:rsidR="00FD0AF6" w:rsidRPr="00375CC2" w:rsidRDefault="00FD0AF6" w:rsidP="00587FB2">
            <w:pPr>
              <w:spacing w:after="0" w:line="240" w:lineRule="auto"/>
              <w:rPr>
                <w:rFonts w:cstheme="minorHAnsi"/>
                <w:sz w:val="18"/>
                <w:szCs w:val="18"/>
              </w:rPr>
            </w:pPr>
            <w:r w:rsidRPr="00375CC2">
              <w:rPr>
                <w:rFonts w:cstheme="minorHAnsi"/>
                <w:sz w:val="18"/>
                <w:szCs w:val="18"/>
              </w:rPr>
              <w:t xml:space="preserve">Turizm Tesisi Yöneticileri </w:t>
            </w:r>
            <w:r w:rsidR="00B72E62" w:rsidRPr="00375CC2">
              <w:rPr>
                <w:rFonts w:cstheme="minorHAnsi"/>
                <w:sz w:val="18"/>
                <w:szCs w:val="18"/>
              </w:rPr>
              <w:t>v</w:t>
            </w:r>
            <w:r w:rsidR="00784CA5" w:rsidRPr="00375CC2">
              <w:rPr>
                <w:rFonts w:cstheme="minorHAnsi"/>
                <w:sz w:val="18"/>
                <w:szCs w:val="18"/>
              </w:rPr>
              <w:t xml:space="preserve">e </w:t>
            </w:r>
            <w:r w:rsidRPr="00375CC2">
              <w:rPr>
                <w:rFonts w:cstheme="minorHAnsi"/>
                <w:sz w:val="18"/>
                <w:szCs w:val="18"/>
              </w:rPr>
              <w:t>Çalışanları</w:t>
            </w:r>
            <w:r w:rsidR="00784CA5" w:rsidRPr="00375CC2">
              <w:rPr>
                <w:rFonts w:cstheme="minorHAnsi"/>
                <w:sz w:val="18"/>
                <w:szCs w:val="18"/>
              </w:rPr>
              <w:t xml:space="preserve">, </w:t>
            </w:r>
            <w:r w:rsidRPr="00375CC2">
              <w:rPr>
                <w:rFonts w:cstheme="minorHAnsi"/>
                <w:sz w:val="18"/>
                <w:szCs w:val="18"/>
              </w:rPr>
              <w:t>Yerel Halk</w:t>
            </w:r>
            <w:r w:rsidR="00784CA5" w:rsidRPr="00375CC2">
              <w:rPr>
                <w:rFonts w:cstheme="minorHAnsi"/>
                <w:sz w:val="18"/>
                <w:szCs w:val="18"/>
              </w:rPr>
              <w:t>, Kaymakam</w:t>
            </w:r>
            <w:r w:rsidR="00587FB2" w:rsidRPr="00375CC2">
              <w:rPr>
                <w:rFonts w:cstheme="minorHAnsi"/>
                <w:sz w:val="18"/>
                <w:szCs w:val="18"/>
              </w:rPr>
              <w:t>lıklar</w:t>
            </w:r>
            <w:r w:rsidR="00784CA5" w:rsidRPr="00375CC2">
              <w:rPr>
                <w:rFonts w:cstheme="minorHAnsi"/>
                <w:sz w:val="18"/>
                <w:szCs w:val="18"/>
              </w:rPr>
              <w:t>, Belediye</w:t>
            </w:r>
            <w:r w:rsidR="00B72E62" w:rsidRPr="00375CC2">
              <w:rPr>
                <w:rFonts w:cstheme="minorHAnsi"/>
                <w:sz w:val="18"/>
                <w:szCs w:val="18"/>
              </w:rPr>
              <w:t xml:space="preserve"> Başkanlıkları, Akademisyenler</w:t>
            </w:r>
          </w:p>
        </w:tc>
        <w:tc>
          <w:tcPr>
            <w:tcW w:w="443" w:type="pct"/>
            <w:shd w:val="clear" w:color="auto" w:fill="auto"/>
            <w:tcMar>
              <w:top w:w="0" w:type="dxa"/>
              <w:left w:w="108" w:type="dxa"/>
              <w:bottom w:w="0" w:type="dxa"/>
              <w:right w:w="108" w:type="dxa"/>
            </w:tcMar>
            <w:vAlign w:val="center"/>
          </w:tcPr>
          <w:p w14:paraId="39C4136C" w14:textId="77777777" w:rsidR="00FD0AF6" w:rsidRPr="00375CC2" w:rsidRDefault="00FD0AF6" w:rsidP="006D4824">
            <w:pPr>
              <w:spacing w:after="0" w:line="240" w:lineRule="auto"/>
              <w:jc w:val="center"/>
              <w:rPr>
                <w:rFonts w:cstheme="minorHAnsi"/>
                <w:sz w:val="18"/>
                <w:szCs w:val="18"/>
              </w:rPr>
            </w:pPr>
            <w:r w:rsidRPr="00375CC2">
              <w:rPr>
                <w:rFonts w:cstheme="minorHAnsi"/>
                <w:sz w:val="18"/>
                <w:szCs w:val="18"/>
              </w:rPr>
              <w:t>YDO</w:t>
            </w:r>
          </w:p>
        </w:tc>
        <w:tc>
          <w:tcPr>
            <w:tcW w:w="324" w:type="pct"/>
            <w:shd w:val="clear" w:color="auto" w:fill="auto"/>
            <w:tcMar>
              <w:top w:w="0" w:type="dxa"/>
              <w:left w:w="108" w:type="dxa"/>
              <w:bottom w:w="0" w:type="dxa"/>
              <w:right w:w="108" w:type="dxa"/>
            </w:tcMar>
            <w:vAlign w:val="center"/>
          </w:tcPr>
          <w:p w14:paraId="3229F266" w14:textId="77777777" w:rsidR="00FD0AF6" w:rsidRPr="00375CC2" w:rsidRDefault="006D4824" w:rsidP="006D4824">
            <w:pPr>
              <w:spacing w:after="0" w:line="240" w:lineRule="auto"/>
              <w:jc w:val="center"/>
              <w:rPr>
                <w:rFonts w:cstheme="minorHAnsi"/>
                <w:sz w:val="18"/>
                <w:szCs w:val="18"/>
              </w:rPr>
            </w:pPr>
            <w:r w:rsidRPr="00375CC2">
              <w:rPr>
                <w:rFonts w:cstheme="minorHAnsi"/>
                <w:sz w:val="18"/>
                <w:szCs w:val="18"/>
              </w:rPr>
              <w:t>II. Çeyrek</w:t>
            </w:r>
          </w:p>
        </w:tc>
      </w:tr>
      <w:tr w:rsidR="007F71E9" w:rsidRPr="00375CC2" w14:paraId="7B6557EE" w14:textId="77777777" w:rsidTr="007F71E9">
        <w:trPr>
          <w:trHeight w:val="400"/>
        </w:trPr>
        <w:tc>
          <w:tcPr>
            <w:tcW w:w="670" w:type="pct"/>
            <w:shd w:val="clear" w:color="auto" w:fill="FFFFFF" w:themeFill="background1"/>
            <w:tcMar>
              <w:top w:w="0" w:type="dxa"/>
              <w:left w:w="108" w:type="dxa"/>
              <w:bottom w:w="0" w:type="dxa"/>
              <w:right w:w="108" w:type="dxa"/>
            </w:tcMar>
            <w:vAlign w:val="center"/>
            <w:hideMark/>
          </w:tcPr>
          <w:p w14:paraId="06B3E568" w14:textId="77777777" w:rsidR="00FD0AF6" w:rsidRPr="00375CC2" w:rsidRDefault="00FD0AF6" w:rsidP="002C1EC3">
            <w:pPr>
              <w:spacing w:after="0" w:line="240" w:lineRule="auto"/>
              <w:rPr>
                <w:rFonts w:cstheme="minorHAnsi"/>
                <w:sz w:val="18"/>
                <w:szCs w:val="18"/>
              </w:rPr>
            </w:pPr>
            <w:r w:rsidRPr="00375CC2">
              <w:rPr>
                <w:rFonts w:cstheme="minorHAnsi"/>
                <w:sz w:val="18"/>
                <w:szCs w:val="18"/>
              </w:rPr>
              <w:t xml:space="preserve">Başarılı Uygulamaların </w:t>
            </w:r>
            <w:r w:rsidR="002C1EC3" w:rsidRPr="00375CC2">
              <w:rPr>
                <w:rFonts w:cstheme="minorHAnsi"/>
                <w:sz w:val="18"/>
                <w:szCs w:val="18"/>
              </w:rPr>
              <w:t>Tanıtılması</w:t>
            </w:r>
          </w:p>
        </w:tc>
        <w:tc>
          <w:tcPr>
            <w:tcW w:w="389" w:type="pct"/>
            <w:shd w:val="clear" w:color="auto" w:fill="FFFFFF" w:themeFill="background1"/>
            <w:vAlign w:val="center"/>
          </w:tcPr>
          <w:p w14:paraId="3E747A42"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Eko</w:t>
            </w:r>
            <w:r w:rsidR="00784CA5" w:rsidRPr="00375CC2">
              <w:rPr>
                <w:rFonts w:cstheme="minorHAnsi"/>
                <w:sz w:val="18"/>
                <w:szCs w:val="18"/>
              </w:rPr>
              <w:t xml:space="preserve">-Turizmde </w:t>
            </w:r>
            <w:r w:rsidRPr="00375CC2">
              <w:rPr>
                <w:rFonts w:cstheme="minorHAnsi"/>
                <w:sz w:val="18"/>
                <w:szCs w:val="18"/>
              </w:rPr>
              <w:t>Yeni Destinasyonlar</w:t>
            </w:r>
          </w:p>
        </w:tc>
        <w:tc>
          <w:tcPr>
            <w:tcW w:w="770" w:type="pct"/>
            <w:shd w:val="clear" w:color="auto" w:fill="FFFFFF" w:themeFill="background1"/>
            <w:tcMar>
              <w:top w:w="0" w:type="dxa"/>
              <w:left w:w="108" w:type="dxa"/>
              <w:bottom w:w="0" w:type="dxa"/>
              <w:right w:w="108" w:type="dxa"/>
            </w:tcMar>
            <w:vAlign w:val="center"/>
            <w:hideMark/>
          </w:tcPr>
          <w:p w14:paraId="158307A7" w14:textId="31601277" w:rsidR="00FD0AF6" w:rsidRPr="00375CC2" w:rsidRDefault="00FD0AF6" w:rsidP="006D4824">
            <w:pPr>
              <w:spacing w:after="0" w:line="240" w:lineRule="auto"/>
              <w:jc w:val="both"/>
              <w:rPr>
                <w:rFonts w:cstheme="minorHAnsi"/>
                <w:sz w:val="18"/>
                <w:szCs w:val="18"/>
              </w:rPr>
            </w:pPr>
            <w:r w:rsidRPr="00375CC2">
              <w:rPr>
                <w:rFonts w:cstheme="minorHAnsi"/>
                <w:sz w:val="18"/>
                <w:szCs w:val="18"/>
              </w:rPr>
              <w:t xml:space="preserve">Hedef </w:t>
            </w:r>
            <w:r w:rsidR="00B72E62" w:rsidRPr="00375CC2">
              <w:rPr>
                <w:rFonts w:cstheme="minorHAnsi"/>
                <w:sz w:val="18"/>
                <w:szCs w:val="18"/>
              </w:rPr>
              <w:t>ilçel</w:t>
            </w:r>
            <w:r w:rsidR="00954FC5" w:rsidRPr="00375CC2">
              <w:rPr>
                <w:rFonts w:cstheme="minorHAnsi"/>
                <w:sz w:val="18"/>
                <w:szCs w:val="18"/>
              </w:rPr>
              <w:t xml:space="preserve">erde eko-turizm faaliyetlerinin </w:t>
            </w:r>
            <w:r w:rsidR="00B72E62" w:rsidRPr="00375CC2">
              <w:rPr>
                <w:rFonts w:cstheme="minorHAnsi"/>
                <w:sz w:val="18"/>
                <w:szCs w:val="18"/>
              </w:rPr>
              <w:t xml:space="preserve">yaygınlaştırılması kapsamında belirlenen destinasyonlarda yerel girişimciler ve yerel yöneticilerin bilinç ve farkındalık düzeyini geliştirme amacı ile başarılı uygulamalar ile ilgili bilgilendirme yapılacaktır. </w:t>
            </w:r>
          </w:p>
        </w:tc>
        <w:tc>
          <w:tcPr>
            <w:tcW w:w="916" w:type="pct"/>
            <w:shd w:val="clear" w:color="auto" w:fill="FFFFFF" w:themeFill="background1"/>
            <w:tcMar>
              <w:top w:w="0" w:type="dxa"/>
              <w:left w:w="108" w:type="dxa"/>
              <w:bottom w:w="0" w:type="dxa"/>
              <w:right w:w="108" w:type="dxa"/>
            </w:tcMar>
            <w:vAlign w:val="center"/>
            <w:hideMark/>
          </w:tcPr>
          <w:p w14:paraId="5EC944B1" w14:textId="77777777" w:rsidR="00FD0AF6" w:rsidRPr="00375CC2" w:rsidRDefault="00FD0AF6" w:rsidP="006D4824">
            <w:pPr>
              <w:spacing w:after="0" w:line="240" w:lineRule="auto"/>
              <w:jc w:val="both"/>
              <w:rPr>
                <w:rFonts w:cstheme="minorHAnsi"/>
                <w:sz w:val="18"/>
                <w:szCs w:val="18"/>
              </w:rPr>
            </w:pPr>
            <w:r w:rsidRPr="00375CC2">
              <w:rPr>
                <w:rFonts w:cstheme="minorHAnsi"/>
                <w:sz w:val="18"/>
                <w:szCs w:val="18"/>
              </w:rPr>
              <w:t>Eko</w:t>
            </w:r>
            <w:r w:rsidR="00784CA5" w:rsidRPr="00375CC2">
              <w:rPr>
                <w:rFonts w:cstheme="minorHAnsi"/>
                <w:sz w:val="18"/>
                <w:szCs w:val="18"/>
              </w:rPr>
              <w:t xml:space="preserve">-Turizm Farkındalığı, Eko-Turizm İşletmeciliği, </w:t>
            </w:r>
            <w:r w:rsidR="00B72E62" w:rsidRPr="00375CC2">
              <w:rPr>
                <w:rFonts w:cstheme="minorHAnsi"/>
                <w:sz w:val="18"/>
                <w:szCs w:val="18"/>
              </w:rPr>
              <w:t>Yöresel Ürün Geliştirme, Satış v</w:t>
            </w:r>
            <w:r w:rsidR="00784CA5" w:rsidRPr="00375CC2">
              <w:rPr>
                <w:rFonts w:cstheme="minorHAnsi"/>
                <w:sz w:val="18"/>
                <w:szCs w:val="18"/>
              </w:rPr>
              <w:t>e Pazarlaması Alanlarında Kapasitenin Geliştirilmesi</w:t>
            </w:r>
          </w:p>
        </w:tc>
        <w:tc>
          <w:tcPr>
            <w:tcW w:w="426" w:type="pct"/>
            <w:shd w:val="clear" w:color="auto" w:fill="FFFFFF" w:themeFill="background1"/>
            <w:tcMar>
              <w:top w:w="0" w:type="dxa"/>
              <w:left w:w="108" w:type="dxa"/>
              <w:bottom w:w="0" w:type="dxa"/>
              <w:right w:w="108" w:type="dxa"/>
            </w:tcMar>
            <w:vAlign w:val="center"/>
            <w:hideMark/>
          </w:tcPr>
          <w:p w14:paraId="6A5D2EE3"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50.000</w:t>
            </w:r>
          </w:p>
        </w:tc>
        <w:tc>
          <w:tcPr>
            <w:tcW w:w="465" w:type="pct"/>
            <w:shd w:val="clear" w:color="auto" w:fill="FFFFFF" w:themeFill="background1"/>
            <w:tcMar>
              <w:top w:w="0" w:type="dxa"/>
              <w:left w:w="108" w:type="dxa"/>
              <w:bottom w:w="0" w:type="dxa"/>
              <w:right w:w="108" w:type="dxa"/>
            </w:tcMar>
            <w:vAlign w:val="center"/>
            <w:hideMark/>
          </w:tcPr>
          <w:p w14:paraId="13DCAC95" w14:textId="77777777" w:rsidR="00FD0AF6" w:rsidRPr="00375CC2" w:rsidRDefault="00FD0AF6" w:rsidP="006D4824">
            <w:pPr>
              <w:spacing w:after="0" w:line="240" w:lineRule="auto"/>
              <w:jc w:val="center"/>
              <w:rPr>
                <w:rFonts w:cstheme="minorHAnsi"/>
                <w:sz w:val="18"/>
                <w:szCs w:val="18"/>
              </w:rPr>
            </w:pPr>
            <w:r w:rsidRPr="00375CC2">
              <w:rPr>
                <w:rFonts w:cstheme="minorHAnsi"/>
                <w:sz w:val="18"/>
                <w:szCs w:val="18"/>
              </w:rPr>
              <w:t>Denizli</w:t>
            </w:r>
            <w:r w:rsidR="00784CA5" w:rsidRPr="00375CC2">
              <w:rPr>
                <w:rFonts w:cstheme="minorHAnsi"/>
                <w:sz w:val="18"/>
                <w:szCs w:val="18"/>
              </w:rPr>
              <w:t xml:space="preserve">, </w:t>
            </w:r>
            <w:r w:rsidRPr="00375CC2">
              <w:rPr>
                <w:rFonts w:cstheme="minorHAnsi"/>
                <w:sz w:val="18"/>
                <w:szCs w:val="18"/>
              </w:rPr>
              <w:t>Aydın</w:t>
            </w:r>
            <w:r w:rsidR="00784CA5" w:rsidRPr="00375CC2">
              <w:rPr>
                <w:rFonts w:cstheme="minorHAnsi"/>
                <w:sz w:val="18"/>
                <w:szCs w:val="18"/>
              </w:rPr>
              <w:t xml:space="preserve">, </w:t>
            </w:r>
            <w:r w:rsidRPr="00375CC2">
              <w:rPr>
                <w:rFonts w:cstheme="minorHAnsi"/>
                <w:sz w:val="18"/>
                <w:szCs w:val="18"/>
              </w:rPr>
              <w:t>Muğla</w:t>
            </w:r>
          </w:p>
        </w:tc>
        <w:tc>
          <w:tcPr>
            <w:tcW w:w="597" w:type="pct"/>
            <w:shd w:val="clear" w:color="auto" w:fill="FFFFFF" w:themeFill="background1"/>
            <w:tcMar>
              <w:top w:w="0" w:type="dxa"/>
              <w:left w:w="108" w:type="dxa"/>
              <w:bottom w:w="0" w:type="dxa"/>
              <w:right w:w="108" w:type="dxa"/>
            </w:tcMar>
            <w:vAlign w:val="center"/>
            <w:hideMark/>
          </w:tcPr>
          <w:p w14:paraId="13D59C1C"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Turizm İşletmeleri</w:t>
            </w:r>
            <w:r w:rsidR="00784CA5" w:rsidRPr="00375CC2">
              <w:rPr>
                <w:rFonts w:cstheme="minorHAnsi"/>
                <w:sz w:val="18"/>
                <w:szCs w:val="18"/>
              </w:rPr>
              <w:t xml:space="preserve">, </w:t>
            </w:r>
            <w:r w:rsidRPr="00375CC2">
              <w:rPr>
                <w:rFonts w:cstheme="minorHAnsi"/>
                <w:sz w:val="18"/>
                <w:szCs w:val="18"/>
              </w:rPr>
              <w:t>Kaymakamlıklar</w:t>
            </w:r>
            <w:r w:rsidR="00784CA5" w:rsidRPr="00375CC2">
              <w:rPr>
                <w:rFonts w:cstheme="minorHAnsi"/>
                <w:sz w:val="18"/>
                <w:szCs w:val="18"/>
              </w:rPr>
              <w:t xml:space="preserve">, </w:t>
            </w:r>
            <w:r w:rsidR="00B72E62" w:rsidRPr="00375CC2">
              <w:rPr>
                <w:rFonts w:cstheme="minorHAnsi"/>
                <w:sz w:val="18"/>
                <w:szCs w:val="18"/>
              </w:rPr>
              <w:t xml:space="preserve">İlçe Belediyeleri, </w:t>
            </w:r>
            <w:r w:rsidRPr="00375CC2">
              <w:rPr>
                <w:rFonts w:cstheme="minorHAnsi"/>
                <w:sz w:val="18"/>
                <w:szCs w:val="18"/>
              </w:rPr>
              <w:t xml:space="preserve">Kültür </w:t>
            </w:r>
            <w:r w:rsidR="00B72E62" w:rsidRPr="00375CC2">
              <w:rPr>
                <w:rFonts w:cstheme="minorHAnsi"/>
                <w:sz w:val="18"/>
                <w:szCs w:val="18"/>
              </w:rPr>
              <w:t>v</w:t>
            </w:r>
            <w:r w:rsidR="00784CA5" w:rsidRPr="00375CC2">
              <w:rPr>
                <w:rFonts w:cstheme="minorHAnsi"/>
                <w:sz w:val="18"/>
                <w:szCs w:val="18"/>
              </w:rPr>
              <w:t xml:space="preserve">e </w:t>
            </w:r>
            <w:r w:rsidRPr="00375CC2">
              <w:rPr>
                <w:rFonts w:cstheme="minorHAnsi"/>
                <w:sz w:val="18"/>
                <w:szCs w:val="18"/>
              </w:rPr>
              <w:t>Turizm İl Müdürlükleri</w:t>
            </w:r>
          </w:p>
        </w:tc>
        <w:tc>
          <w:tcPr>
            <w:tcW w:w="443" w:type="pct"/>
            <w:shd w:val="clear" w:color="auto" w:fill="FFFFFF" w:themeFill="background1"/>
            <w:tcMar>
              <w:top w:w="0" w:type="dxa"/>
              <w:left w:w="108" w:type="dxa"/>
              <w:bottom w:w="0" w:type="dxa"/>
              <w:right w:w="108" w:type="dxa"/>
            </w:tcMar>
            <w:vAlign w:val="center"/>
            <w:hideMark/>
          </w:tcPr>
          <w:p w14:paraId="04D298B2" w14:textId="77777777" w:rsidR="00FD0AF6" w:rsidRPr="00375CC2" w:rsidRDefault="00FD0AF6" w:rsidP="006D4824">
            <w:pPr>
              <w:spacing w:after="0" w:line="240" w:lineRule="auto"/>
              <w:jc w:val="center"/>
              <w:rPr>
                <w:rFonts w:cstheme="minorHAnsi"/>
                <w:sz w:val="18"/>
                <w:szCs w:val="18"/>
              </w:rPr>
            </w:pPr>
            <w:r w:rsidRPr="00375CC2">
              <w:rPr>
                <w:rFonts w:cstheme="minorHAnsi"/>
                <w:sz w:val="18"/>
                <w:szCs w:val="18"/>
              </w:rPr>
              <w:t>TDB</w:t>
            </w:r>
          </w:p>
        </w:tc>
        <w:tc>
          <w:tcPr>
            <w:tcW w:w="324" w:type="pct"/>
            <w:shd w:val="clear" w:color="auto" w:fill="FFFFFF" w:themeFill="background1"/>
            <w:tcMar>
              <w:top w:w="0" w:type="dxa"/>
              <w:left w:w="108" w:type="dxa"/>
              <w:bottom w:w="0" w:type="dxa"/>
              <w:right w:w="108" w:type="dxa"/>
            </w:tcMar>
            <w:vAlign w:val="center"/>
            <w:hideMark/>
          </w:tcPr>
          <w:p w14:paraId="1E3892D3" w14:textId="77777777" w:rsidR="00FD0AF6" w:rsidRPr="00375CC2" w:rsidRDefault="006D4824" w:rsidP="006D4824">
            <w:pPr>
              <w:spacing w:after="0" w:line="240" w:lineRule="auto"/>
              <w:jc w:val="center"/>
              <w:rPr>
                <w:rFonts w:cstheme="minorHAnsi"/>
                <w:sz w:val="18"/>
                <w:szCs w:val="18"/>
              </w:rPr>
            </w:pPr>
            <w:r w:rsidRPr="00375CC2">
              <w:rPr>
                <w:rFonts w:cstheme="minorHAnsi"/>
                <w:sz w:val="18"/>
                <w:szCs w:val="18"/>
              </w:rPr>
              <w:t>II. Çeyrek</w:t>
            </w:r>
          </w:p>
        </w:tc>
      </w:tr>
      <w:tr w:rsidR="007F71E9" w:rsidRPr="00375CC2" w14:paraId="62CF679F" w14:textId="77777777" w:rsidTr="007F71E9">
        <w:trPr>
          <w:trHeight w:val="400"/>
        </w:trPr>
        <w:tc>
          <w:tcPr>
            <w:tcW w:w="670" w:type="pct"/>
            <w:tcMar>
              <w:top w:w="0" w:type="dxa"/>
              <w:left w:w="108" w:type="dxa"/>
              <w:bottom w:w="0" w:type="dxa"/>
              <w:right w:w="108" w:type="dxa"/>
            </w:tcMar>
            <w:vAlign w:val="center"/>
            <w:hideMark/>
          </w:tcPr>
          <w:p w14:paraId="79EB36E6"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lastRenderedPageBreak/>
              <w:t>Devlet Desteklerinin Tanıtımı</w:t>
            </w:r>
          </w:p>
        </w:tc>
        <w:tc>
          <w:tcPr>
            <w:tcW w:w="389" w:type="pct"/>
            <w:vAlign w:val="center"/>
          </w:tcPr>
          <w:p w14:paraId="4FA6160E"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Eko-Turizmde Yeni Destinasyonlar</w:t>
            </w:r>
          </w:p>
        </w:tc>
        <w:tc>
          <w:tcPr>
            <w:tcW w:w="770" w:type="pct"/>
            <w:tcMar>
              <w:top w:w="0" w:type="dxa"/>
              <w:left w:w="108" w:type="dxa"/>
              <w:bottom w:w="0" w:type="dxa"/>
              <w:right w:w="108" w:type="dxa"/>
            </w:tcMar>
            <w:vAlign w:val="center"/>
            <w:hideMark/>
          </w:tcPr>
          <w:p w14:paraId="31A904B5" w14:textId="77777777" w:rsidR="00FD0AF6" w:rsidRPr="00375CC2" w:rsidRDefault="00784CA5" w:rsidP="00587FB2">
            <w:pPr>
              <w:spacing w:after="0" w:line="240" w:lineRule="auto"/>
              <w:jc w:val="both"/>
              <w:rPr>
                <w:rFonts w:cstheme="minorHAnsi"/>
                <w:sz w:val="18"/>
                <w:szCs w:val="18"/>
              </w:rPr>
            </w:pPr>
            <w:r w:rsidRPr="00375CC2">
              <w:rPr>
                <w:rFonts w:cstheme="minorHAnsi"/>
                <w:sz w:val="18"/>
                <w:szCs w:val="18"/>
              </w:rPr>
              <w:t>Teknik Destek Programı, Fizi</w:t>
            </w:r>
            <w:r w:rsidR="00B72E62" w:rsidRPr="00375CC2">
              <w:rPr>
                <w:rFonts w:cstheme="minorHAnsi"/>
                <w:sz w:val="18"/>
                <w:szCs w:val="18"/>
              </w:rPr>
              <w:t>bilite Desteği Programı, Tarım v</w:t>
            </w:r>
            <w:r w:rsidRPr="00375CC2">
              <w:rPr>
                <w:rFonts w:cstheme="minorHAnsi"/>
                <w:sz w:val="18"/>
                <w:szCs w:val="18"/>
              </w:rPr>
              <w:t>e Orman Bakanlığı Kırsal Kalkınma Yatırımlarının D</w:t>
            </w:r>
            <w:r w:rsidR="00B72E62" w:rsidRPr="00375CC2">
              <w:rPr>
                <w:rFonts w:cstheme="minorHAnsi"/>
                <w:sz w:val="18"/>
                <w:szCs w:val="18"/>
              </w:rPr>
              <w:t>esteklenmesi Programı v</w:t>
            </w:r>
            <w:r w:rsidRPr="00375CC2">
              <w:rPr>
                <w:rFonts w:cstheme="minorHAnsi"/>
                <w:sz w:val="18"/>
                <w:szCs w:val="18"/>
              </w:rPr>
              <w:t xml:space="preserve">e </w:t>
            </w:r>
            <w:r w:rsidR="00B72E62" w:rsidRPr="00375CC2">
              <w:rPr>
                <w:rFonts w:cstheme="minorHAnsi"/>
                <w:sz w:val="18"/>
                <w:szCs w:val="18"/>
              </w:rPr>
              <w:t>TKDK</w:t>
            </w:r>
            <w:r w:rsidRPr="00375CC2">
              <w:rPr>
                <w:rFonts w:cstheme="minorHAnsi"/>
                <w:sz w:val="18"/>
                <w:szCs w:val="18"/>
              </w:rPr>
              <w:t xml:space="preserve"> </w:t>
            </w:r>
            <w:r w:rsidR="00587FB2" w:rsidRPr="00375CC2">
              <w:rPr>
                <w:rFonts w:cstheme="minorHAnsi"/>
                <w:sz w:val="18"/>
                <w:szCs w:val="18"/>
              </w:rPr>
              <w:t>destekleri</w:t>
            </w:r>
            <w:r w:rsidRPr="00375CC2">
              <w:rPr>
                <w:rFonts w:cstheme="minorHAnsi"/>
                <w:sz w:val="18"/>
                <w:szCs w:val="18"/>
              </w:rPr>
              <w:t xml:space="preserve"> Başta Olmak Üzere Devlet Desteklerini Tanı</w:t>
            </w:r>
            <w:r w:rsidR="00B72E62" w:rsidRPr="00375CC2">
              <w:rPr>
                <w:rFonts w:cstheme="minorHAnsi"/>
                <w:sz w:val="18"/>
                <w:szCs w:val="18"/>
              </w:rPr>
              <w:t>tıcı Toplantılar Gerçekleştirmek</w:t>
            </w:r>
          </w:p>
        </w:tc>
        <w:tc>
          <w:tcPr>
            <w:tcW w:w="916" w:type="pct"/>
            <w:tcMar>
              <w:top w:w="0" w:type="dxa"/>
              <w:left w:w="108" w:type="dxa"/>
              <w:bottom w:w="0" w:type="dxa"/>
              <w:right w:w="108" w:type="dxa"/>
            </w:tcMar>
            <w:vAlign w:val="center"/>
            <w:hideMark/>
          </w:tcPr>
          <w:p w14:paraId="3C2663A1" w14:textId="77777777" w:rsidR="00FD0AF6" w:rsidRPr="00375CC2" w:rsidRDefault="00784CA5" w:rsidP="006D4824">
            <w:pPr>
              <w:spacing w:after="0" w:line="240" w:lineRule="auto"/>
              <w:jc w:val="both"/>
              <w:rPr>
                <w:rFonts w:cstheme="minorHAnsi"/>
                <w:sz w:val="18"/>
                <w:szCs w:val="18"/>
              </w:rPr>
            </w:pPr>
            <w:r w:rsidRPr="00375CC2">
              <w:rPr>
                <w:rFonts w:cstheme="minorHAnsi"/>
                <w:sz w:val="18"/>
                <w:szCs w:val="18"/>
              </w:rPr>
              <w:t xml:space="preserve">9 </w:t>
            </w:r>
            <w:r w:rsidR="00B72E62" w:rsidRPr="00375CC2">
              <w:rPr>
                <w:rFonts w:cstheme="minorHAnsi"/>
                <w:sz w:val="18"/>
                <w:szCs w:val="18"/>
              </w:rPr>
              <w:t>İlçede Bilgilendirme Yapılması v</w:t>
            </w:r>
            <w:r w:rsidRPr="00375CC2">
              <w:rPr>
                <w:rFonts w:cstheme="minorHAnsi"/>
                <w:sz w:val="18"/>
                <w:szCs w:val="18"/>
              </w:rPr>
              <w:t>e Devlet Destekleri Hakkında Bilgi Düzeyinin Artırılması Kapsamında Toplantı Yapılması</w:t>
            </w:r>
          </w:p>
        </w:tc>
        <w:tc>
          <w:tcPr>
            <w:tcW w:w="426" w:type="pct"/>
            <w:tcMar>
              <w:top w:w="0" w:type="dxa"/>
              <w:left w:w="108" w:type="dxa"/>
              <w:bottom w:w="0" w:type="dxa"/>
              <w:right w:w="108" w:type="dxa"/>
            </w:tcMar>
            <w:vAlign w:val="center"/>
            <w:hideMark/>
          </w:tcPr>
          <w:p w14:paraId="27C8E318"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15.000</w:t>
            </w:r>
          </w:p>
        </w:tc>
        <w:tc>
          <w:tcPr>
            <w:tcW w:w="465" w:type="pct"/>
            <w:tcMar>
              <w:top w:w="0" w:type="dxa"/>
              <w:left w:w="108" w:type="dxa"/>
              <w:bottom w:w="0" w:type="dxa"/>
              <w:right w:w="108" w:type="dxa"/>
            </w:tcMar>
            <w:vAlign w:val="center"/>
            <w:hideMark/>
          </w:tcPr>
          <w:p w14:paraId="60BCCDC2"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Denizli, Aydın, Muğla</w:t>
            </w:r>
          </w:p>
        </w:tc>
        <w:tc>
          <w:tcPr>
            <w:tcW w:w="597" w:type="pct"/>
            <w:tcMar>
              <w:top w:w="0" w:type="dxa"/>
              <w:left w:w="108" w:type="dxa"/>
              <w:bottom w:w="0" w:type="dxa"/>
              <w:right w:w="108" w:type="dxa"/>
            </w:tcMar>
            <w:vAlign w:val="center"/>
            <w:hideMark/>
          </w:tcPr>
          <w:p w14:paraId="462E749A"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Turizm İşletmeleri, Kay</w:t>
            </w:r>
            <w:r w:rsidR="006D4824" w:rsidRPr="00375CC2">
              <w:rPr>
                <w:rFonts w:cstheme="minorHAnsi"/>
                <w:sz w:val="18"/>
                <w:szCs w:val="18"/>
              </w:rPr>
              <w:t>makamlıklar, İlçe Belediyeleri v</w:t>
            </w:r>
            <w:r w:rsidR="00587FB2" w:rsidRPr="00375CC2">
              <w:rPr>
                <w:rFonts w:cstheme="minorHAnsi"/>
                <w:sz w:val="18"/>
                <w:szCs w:val="18"/>
              </w:rPr>
              <w:t>e Tarım v</w:t>
            </w:r>
            <w:r w:rsidRPr="00375CC2">
              <w:rPr>
                <w:rFonts w:cstheme="minorHAnsi"/>
                <w:sz w:val="18"/>
                <w:szCs w:val="18"/>
              </w:rPr>
              <w:t xml:space="preserve">e Orman İl Müdürlükleri, </w:t>
            </w:r>
            <w:r w:rsidR="00B72E62" w:rsidRPr="00375CC2">
              <w:rPr>
                <w:rFonts w:cstheme="minorHAnsi"/>
                <w:sz w:val="18"/>
                <w:szCs w:val="18"/>
              </w:rPr>
              <w:t>TKDK</w:t>
            </w:r>
            <w:r w:rsidRPr="00375CC2">
              <w:rPr>
                <w:rFonts w:cstheme="minorHAnsi"/>
                <w:sz w:val="18"/>
                <w:szCs w:val="18"/>
              </w:rPr>
              <w:t xml:space="preserve"> İl Koordinatörlükleri</w:t>
            </w:r>
          </w:p>
        </w:tc>
        <w:tc>
          <w:tcPr>
            <w:tcW w:w="443" w:type="pct"/>
            <w:tcMar>
              <w:top w:w="0" w:type="dxa"/>
              <w:left w:w="108" w:type="dxa"/>
              <w:bottom w:w="0" w:type="dxa"/>
              <w:right w:w="108" w:type="dxa"/>
            </w:tcMar>
            <w:vAlign w:val="center"/>
          </w:tcPr>
          <w:p w14:paraId="7F3C0BB6" w14:textId="77777777" w:rsidR="00FD0AF6" w:rsidRPr="00375CC2" w:rsidRDefault="00B72E62" w:rsidP="006D4824">
            <w:pPr>
              <w:spacing w:after="0" w:line="240" w:lineRule="auto"/>
              <w:jc w:val="center"/>
              <w:rPr>
                <w:rFonts w:cstheme="minorHAnsi"/>
                <w:sz w:val="18"/>
                <w:szCs w:val="18"/>
              </w:rPr>
            </w:pPr>
            <w:r w:rsidRPr="00375CC2">
              <w:rPr>
                <w:rFonts w:cstheme="minorHAnsi"/>
                <w:sz w:val="18"/>
                <w:szCs w:val="18"/>
              </w:rPr>
              <w:t>YDO</w:t>
            </w:r>
          </w:p>
        </w:tc>
        <w:tc>
          <w:tcPr>
            <w:tcW w:w="324" w:type="pct"/>
            <w:tcMar>
              <w:top w:w="0" w:type="dxa"/>
              <w:left w:w="108" w:type="dxa"/>
              <w:bottom w:w="0" w:type="dxa"/>
              <w:right w:w="108" w:type="dxa"/>
            </w:tcMar>
            <w:vAlign w:val="center"/>
          </w:tcPr>
          <w:p w14:paraId="3D9A482B" w14:textId="77777777" w:rsidR="00FD0AF6" w:rsidRPr="00375CC2" w:rsidRDefault="006D4824" w:rsidP="006D4824">
            <w:pPr>
              <w:spacing w:after="0" w:line="240" w:lineRule="auto"/>
              <w:jc w:val="center"/>
              <w:rPr>
                <w:rFonts w:cstheme="minorHAnsi"/>
                <w:sz w:val="18"/>
                <w:szCs w:val="18"/>
              </w:rPr>
            </w:pPr>
            <w:r w:rsidRPr="00375CC2">
              <w:rPr>
                <w:rFonts w:cstheme="minorHAnsi"/>
                <w:sz w:val="18"/>
                <w:szCs w:val="18"/>
              </w:rPr>
              <w:t>II. ve IV. Çeyrek</w:t>
            </w:r>
          </w:p>
        </w:tc>
      </w:tr>
      <w:tr w:rsidR="007F71E9" w:rsidRPr="00375CC2" w14:paraId="49DA1CE3" w14:textId="77777777" w:rsidTr="007F71E9">
        <w:trPr>
          <w:trHeight w:val="400"/>
        </w:trPr>
        <w:tc>
          <w:tcPr>
            <w:tcW w:w="670" w:type="pct"/>
            <w:tcMar>
              <w:top w:w="0" w:type="dxa"/>
              <w:left w:w="108" w:type="dxa"/>
              <w:bottom w:w="0" w:type="dxa"/>
              <w:right w:w="108" w:type="dxa"/>
            </w:tcMar>
            <w:vAlign w:val="center"/>
          </w:tcPr>
          <w:p w14:paraId="49C71BF9"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Tanıtım Organizasyonları</w:t>
            </w:r>
          </w:p>
        </w:tc>
        <w:tc>
          <w:tcPr>
            <w:tcW w:w="389" w:type="pct"/>
            <w:vAlign w:val="center"/>
          </w:tcPr>
          <w:p w14:paraId="7688F7CB"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Eko-Turizmde Yeni Destinasyonlar</w:t>
            </w:r>
          </w:p>
        </w:tc>
        <w:tc>
          <w:tcPr>
            <w:tcW w:w="770" w:type="pct"/>
            <w:tcMar>
              <w:top w:w="0" w:type="dxa"/>
              <w:left w:w="108" w:type="dxa"/>
              <w:bottom w:w="0" w:type="dxa"/>
              <w:right w:w="108" w:type="dxa"/>
            </w:tcMar>
            <w:vAlign w:val="center"/>
          </w:tcPr>
          <w:p w14:paraId="7F972CDD" w14:textId="77777777" w:rsidR="00FD0AF6" w:rsidRPr="00375CC2" w:rsidRDefault="00784CA5" w:rsidP="00587FB2">
            <w:pPr>
              <w:spacing w:after="0" w:line="240" w:lineRule="auto"/>
              <w:jc w:val="both"/>
              <w:rPr>
                <w:rFonts w:cstheme="minorHAnsi"/>
                <w:sz w:val="18"/>
                <w:szCs w:val="18"/>
              </w:rPr>
            </w:pPr>
            <w:r w:rsidRPr="00375CC2">
              <w:rPr>
                <w:rFonts w:cstheme="minorHAnsi"/>
                <w:sz w:val="18"/>
                <w:szCs w:val="18"/>
              </w:rPr>
              <w:t xml:space="preserve">Hedef Eko-Turizm İlçelerinin Farklı Pazarlarda </w:t>
            </w:r>
            <w:r w:rsidR="00587FB2" w:rsidRPr="00375CC2">
              <w:rPr>
                <w:rFonts w:cstheme="minorHAnsi"/>
                <w:sz w:val="18"/>
                <w:szCs w:val="18"/>
              </w:rPr>
              <w:t>Bilinirliği</w:t>
            </w:r>
            <w:r w:rsidR="00B72E62" w:rsidRPr="00375CC2">
              <w:rPr>
                <w:rFonts w:cstheme="minorHAnsi"/>
                <w:sz w:val="18"/>
                <w:szCs w:val="18"/>
              </w:rPr>
              <w:t>, Gö</w:t>
            </w:r>
            <w:r w:rsidR="00587FB2" w:rsidRPr="00375CC2">
              <w:rPr>
                <w:rFonts w:cstheme="minorHAnsi"/>
                <w:sz w:val="18"/>
                <w:szCs w:val="18"/>
              </w:rPr>
              <w:t>rünürlüğü ve Payını artırmak</w:t>
            </w:r>
          </w:p>
        </w:tc>
        <w:tc>
          <w:tcPr>
            <w:tcW w:w="916" w:type="pct"/>
            <w:tcMar>
              <w:top w:w="0" w:type="dxa"/>
              <w:left w:w="108" w:type="dxa"/>
              <w:bottom w:w="0" w:type="dxa"/>
              <w:right w:w="108" w:type="dxa"/>
            </w:tcMar>
            <w:vAlign w:val="center"/>
          </w:tcPr>
          <w:p w14:paraId="65A11FE1" w14:textId="77777777" w:rsidR="00FD0AF6" w:rsidRPr="00375CC2" w:rsidRDefault="00784CA5" w:rsidP="00BA74F7">
            <w:pPr>
              <w:spacing w:after="0" w:line="240" w:lineRule="auto"/>
              <w:jc w:val="both"/>
              <w:rPr>
                <w:rFonts w:cstheme="minorHAnsi"/>
                <w:sz w:val="18"/>
                <w:szCs w:val="18"/>
              </w:rPr>
            </w:pPr>
            <w:r w:rsidRPr="00375CC2">
              <w:rPr>
                <w:rFonts w:cstheme="minorHAnsi"/>
                <w:sz w:val="18"/>
                <w:szCs w:val="18"/>
              </w:rPr>
              <w:t xml:space="preserve">Hedef İlçelerde Gerçekleştirilen </w:t>
            </w:r>
            <w:r w:rsidR="00BA74F7" w:rsidRPr="00375CC2">
              <w:rPr>
                <w:rFonts w:cstheme="minorHAnsi"/>
                <w:sz w:val="18"/>
                <w:szCs w:val="18"/>
              </w:rPr>
              <w:t>Tanıtım Organizasyonları</w:t>
            </w:r>
          </w:p>
        </w:tc>
        <w:tc>
          <w:tcPr>
            <w:tcW w:w="426" w:type="pct"/>
            <w:tcMar>
              <w:top w:w="0" w:type="dxa"/>
              <w:left w:w="108" w:type="dxa"/>
              <w:bottom w:w="0" w:type="dxa"/>
              <w:right w:w="108" w:type="dxa"/>
            </w:tcMar>
            <w:vAlign w:val="center"/>
          </w:tcPr>
          <w:p w14:paraId="7150F5D8"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600.000</w:t>
            </w:r>
          </w:p>
        </w:tc>
        <w:tc>
          <w:tcPr>
            <w:tcW w:w="465" w:type="pct"/>
            <w:tcMar>
              <w:top w:w="0" w:type="dxa"/>
              <w:left w:w="108" w:type="dxa"/>
              <w:bottom w:w="0" w:type="dxa"/>
              <w:right w:w="108" w:type="dxa"/>
            </w:tcMar>
            <w:vAlign w:val="center"/>
          </w:tcPr>
          <w:p w14:paraId="49F44A04"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Denizli, Aydın, Muğla</w:t>
            </w:r>
          </w:p>
        </w:tc>
        <w:tc>
          <w:tcPr>
            <w:tcW w:w="597" w:type="pct"/>
            <w:tcMar>
              <w:top w:w="0" w:type="dxa"/>
              <w:left w:w="108" w:type="dxa"/>
              <w:bottom w:w="0" w:type="dxa"/>
              <w:right w:w="108" w:type="dxa"/>
            </w:tcMar>
            <w:vAlign w:val="center"/>
          </w:tcPr>
          <w:p w14:paraId="3BC860AF"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Yabancı Sosyal Medya Fenomenleri, Seyahat Acentaları</w:t>
            </w:r>
          </w:p>
        </w:tc>
        <w:tc>
          <w:tcPr>
            <w:tcW w:w="443" w:type="pct"/>
            <w:tcMar>
              <w:top w:w="0" w:type="dxa"/>
              <w:left w:w="108" w:type="dxa"/>
              <w:bottom w:w="0" w:type="dxa"/>
              <w:right w:w="108" w:type="dxa"/>
            </w:tcMar>
            <w:vAlign w:val="center"/>
          </w:tcPr>
          <w:p w14:paraId="1131DC43" w14:textId="77777777" w:rsidR="00FD0AF6" w:rsidRPr="00375CC2" w:rsidRDefault="00B72E62" w:rsidP="006D4824">
            <w:pPr>
              <w:spacing w:after="0" w:line="240" w:lineRule="auto"/>
              <w:jc w:val="center"/>
              <w:rPr>
                <w:rFonts w:cstheme="minorHAnsi"/>
                <w:sz w:val="18"/>
                <w:szCs w:val="18"/>
              </w:rPr>
            </w:pPr>
            <w:r w:rsidRPr="00375CC2">
              <w:rPr>
                <w:rFonts w:cstheme="minorHAnsi"/>
                <w:sz w:val="18"/>
                <w:szCs w:val="18"/>
              </w:rPr>
              <w:t>TDB</w:t>
            </w:r>
          </w:p>
        </w:tc>
        <w:tc>
          <w:tcPr>
            <w:tcW w:w="324" w:type="pct"/>
            <w:tcMar>
              <w:top w:w="0" w:type="dxa"/>
              <w:left w:w="108" w:type="dxa"/>
              <w:bottom w:w="0" w:type="dxa"/>
              <w:right w:w="108" w:type="dxa"/>
            </w:tcMar>
            <w:vAlign w:val="center"/>
          </w:tcPr>
          <w:p w14:paraId="40DBC324" w14:textId="77777777" w:rsidR="00FD0AF6" w:rsidRPr="00375CC2" w:rsidRDefault="006D4824" w:rsidP="006D4824">
            <w:pPr>
              <w:spacing w:after="0" w:line="240" w:lineRule="auto"/>
              <w:jc w:val="center"/>
              <w:rPr>
                <w:rFonts w:cstheme="minorHAnsi"/>
                <w:sz w:val="18"/>
                <w:szCs w:val="18"/>
              </w:rPr>
            </w:pPr>
            <w:r w:rsidRPr="00375CC2">
              <w:rPr>
                <w:rFonts w:cstheme="minorHAnsi"/>
                <w:sz w:val="18"/>
                <w:szCs w:val="18"/>
              </w:rPr>
              <w:t>II. ve IV. Çeyrek</w:t>
            </w:r>
          </w:p>
        </w:tc>
      </w:tr>
      <w:tr w:rsidR="007F71E9" w:rsidRPr="00375CC2" w14:paraId="5971DA19" w14:textId="77777777" w:rsidTr="007F71E9">
        <w:trPr>
          <w:trHeight w:val="835"/>
        </w:trPr>
        <w:tc>
          <w:tcPr>
            <w:tcW w:w="670" w:type="pct"/>
            <w:tcMar>
              <w:top w:w="0" w:type="dxa"/>
              <w:left w:w="108" w:type="dxa"/>
              <w:bottom w:w="0" w:type="dxa"/>
              <w:right w:w="108" w:type="dxa"/>
            </w:tcMar>
            <w:vAlign w:val="center"/>
          </w:tcPr>
          <w:p w14:paraId="4F92FE04"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İyi Uygulamaların Yaygınlaştırılması</w:t>
            </w:r>
          </w:p>
        </w:tc>
        <w:tc>
          <w:tcPr>
            <w:tcW w:w="389" w:type="pct"/>
            <w:vAlign w:val="center"/>
          </w:tcPr>
          <w:p w14:paraId="5527B937"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Üretici Örgütlerinin Güçlendirilmesi</w:t>
            </w:r>
          </w:p>
        </w:tc>
        <w:tc>
          <w:tcPr>
            <w:tcW w:w="770" w:type="pct"/>
            <w:tcMar>
              <w:top w:w="0" w:type="dxa"/>
              <w:left w:w="108" w:type="dxa"/>
              <w:bottom w:w="0" w:type="dxa"/>
              <w:right w:w="108" w:type="dxa"/>
            </w:tcMar>
            <w:vAlign w:val="center"/>
          </w:tcPr>
          <w:p w14:paraId="6FF9640B" w14:textId="77777777" w:rsidR="00FD0AF6" w:rsidRPr="00375CC2" w:rsidRDefault="00784CA5" w:rsidP="006D4824">
            <w:pPr>
              <w:spacing w:after="0" w:line="240" w:lineRule="auto"/>
              <w:jc w:val="both"/>
              <w:rPr>
                <w:rFonts w:cstheme="minorHAnsi"/>
                <w:sz w:val="18"/>
                <w:szCs w:val="18"/>
              </w:rPr>
            </w:pPr>
            <w:r w:rsidRPr="00375CC2">
              <w:rPr>
                <w:rFonts w:cstheme="minorHAnsi"/>
                <w:sz w:val="18"/>
                <w:szCs w:val="18"/>
              </w:rPr>
              <w:t>Tarımsal Odaklı Örgütlerin Kurumsal K</w:t>
            </w:r>
            <w:r w:rsidR="00B72E62" w:rsidRPr="00375CC2">
              <w:rPr>
                <w:rFonts w:cstheme="minorHAnsi"/>
                <w:sz w:val="18"/>
                <w:szCs w:val="18"/>
              </w:rPr>
              <w:t>apasitelerini Geliştirmek</w:t>
            </w:r>
          </w:p>
        </w:tc>
        <w:tc>
          <w:tcPr>
            <w:tcW w:w="916" w:type="pct"/>
            <w:tcMar>
              <w:top w:w="0" w:type="dxa"/>
              <w:left w:w="108" w:type="dxa"/>
              <w:bottom w:w="0" w:type="dxa"/>
              <w:right w:w="108" w:type="dxa"/>
            </w:tcMar>
            <w:vAlign w:val="center"/>
          </w:tcPr>
          <w:p w14:paraId="4D7FFDDF" w14:textId="77777777" w:rsidR="008655FF" w:rsidRPr="00375CC2" w:rsidRDefault="008655FF" w:rsidP="008655FF">
            <w:pPr>
              <w:spacing w:after="0" w:line="240" w:lineRule="auto"/>
              <w:jc w:val="both"/>
              <w:rPr>
                <w:rFonts w:cstheme="minorHAnsi"/>
                <w:sz w:val="18"/>
                <w:szCs w:val="18"/>
              </w:rPr>
            </w:pPr>
            <w:r w:rsidRPr="00375CC2">
              <w:rPr>
                <w:rFonts w:cstheme="minorHAnsi"/>
                <w:sz w:val="18"/>
                <w:szCs w:val="18"/>
              </w:rPr>
              <w:t>Bölgedeki kooperatiflerin proje geliştirme süreçlerine destek verilmesi, devlet desteklerinin üyelere tanıtılması,</w:t>
            </w:r>
            <w:r w:rsidR="00784CA5" w:rsidRPr="00375CC2">
              <w:rPr>
                <w:rFonts w:cstheme="minorHAnsi"/>
                <w:sz w:val="18"/>
                <w:szCs w:val="18"/>
              </w:rPr>
              <w:t xml:space="preserve"> </w:t>
            </w:r>
          </w:p>
          <w:p w14:paraId="423B21DD" w14:textId="77777777" w:rsidR="00FD0AF6" w:rsidRPr="00375CC2" w:rsidRDefault="00784CA5" w:rsidP="008655FF">
            <w:pPr>
              <w:spacing w:after="0" w:line="240" w:lineRule="auto"/>
              <w:jc w:val="both"/>
              <w:rPr>
                <w:rFonts w:cstheme="minorHAnsi"/>
                <w:sz w:val="18"/>
                <w:szCs w:val="18"/>
              </w:rPr>
            </w:pPr>
            <w:r w:rsidRPr="00375CC2">
              <w:rPr>
                <w:rFonts w:cstheme="minorHAnsi"/>
                <w:sz w:val="18"/>
                <w:szCs w:val="18"/>
              </w:rPr>
              <w:t>Başarılı Uygulamaların Diğer Üretici Ör</w:t>
            </w:r>
            <w:r w:rsidR="00B72E62" w:rsidRPr="00375CC2">
              <w:rPr>
                <w:rFonts w:cstheme="minorHAnsi"/>
                <w:sz w:val="18"/>
                <w:szCs w:val="18"/>
              </w:rPr>
              <w:t>gütlerine Tanıtımı Yapılması</w:t>
            </w:r>
          </w:p>
        </w:tc>
        <w:tc>
          <w:tcPr>
            <w:tcW w:w="426" w:type="pct"/>
            <w:tcMar>
              <w:top w:w="0" w:type="dxa"/>
              <w:left w:w="108" w:type="dxa"/>
              <w:bottom w:w="0" w:type="dxa"/>
              <w:right w:w="108" w:type="dxa"/>
            </w:tcMar>
            <w:vAlign w:val="center"/>
          </w:tcPr>
          <w:p w14:paraId="718EEA8E" w14:textId="721AD93C" w:rsidR="00FD0AF6" w:rsidRPr="00375CC2" w:rsidRDefault="00071ECA" w:rsidP="006D4824">
            <w:pPr>
              <w:spacing w:after="0" w:line="240" w:lineRule="auto"/>
              <w:jc w:val="center"/>
              <w:rPr>
                <w:rFonts w:cstheme="minorHAnsi"/>
                <w:sz w:val="18"/>
                <w:szCs w:val="18"/>
              </w:rPr>
            </w:pPr>
            <w:r w:rsidRPr="00375CC2">
              <w:rPr>
                <w:rFonts w:cstheme="minorHAnsi"/>
                <w:sz w:val="18"/>
                <w:szCs w:val="18"/>
              </w:rPr>
              <w:t>50.000</w:t>
            </w:r>
          </w:p>
        </w:tc>
        <w:tc>
          <w:tcPr>
            <w:tcW w:w="465" w:type="pct"/>
            <w:tcMar>
              <w:top w:w="0" w:type="dxa"/>
              <w:left w:w="108" w:type="dxa"/>
              <w:bottom w:w="0" w:type="dxa"/>
              <w:right w:w="108" w:type="dxa"/>
            </w:tcMar>
            <w:vAlign w:val="center"/>
          </w:tcPr>
          <w:p w14:paraId="12C95089"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Denizli, Aydın, Muğla</w:t>
            </w:r>
          </w:p>
        </w:tc>
        <w:tc>
          <w:tcPr>
            <w:tcW w:w="597" w:type="pct"/>
            <w:tcMar>
              <w:top w:w="0" w:type="dxa"/>
              <w:left w:w="108" w:type="dxa"/>
              <w:bottom w:w="0" w:type="dxa"/>
              <w:right w:w="108" w:type="dxa"/>
            </w:tcMar>
            <w:vAlign w:val="center"/>
          </w:tcPr>
          <w:p w14:paraId="5023507D" w14:textId="77777777" w:rsidR="00FD0AF6" w:rsidRPr="00375CC2" w:rsidRDefault="00B15D0C" w:rsidP="00FD0AF6">
            <w:pPr>
              <w:spacing w:after="0" w:line="240" w:lineRule="auto"/>
              <w:rPr>
                <w:rFonts w:cstheme="minorHAnsi"/>
                <w:sz w:val="18"/>
                <w:szCs w:val="18"/>
              </w:rPr>
            </w:pPr>
            <w:r w:rsidRPr="00375CC2">
              <w:rPr>
                <w:rFonts w:cstheme="minorHAnsi"/>
                <w:sz w:val="18"/>
                <w:szCs w:val="18"/>
              </w:rPr>
              <w:t>Kooperatif Birlikleri, Tarım v</w:t>
            </w:r>
            <w:r w:rsidR="00784CA5" w:rsidRPr="00375CC2">
              <w:rPr>
                <w:rFonts w:cstheme="minorHAnsi"/>
                <w:sz w:val="18"/>
                <w:szCs w:val="18"/>
              </w:rPr>
              <w:t>e Orman İl Müdürlüğü - Koordinasyon Sağlama</w:t>
            </w:r>
          </w:p>
        </w:tc>
        <w:tc>
          <w:tcPr>
            <w:tcW w:w="443" w:type="pct"/>
            <w:tcMar>
              <w:top w:w="0" w:type="dxa"/>
              <w:left w:w="108" w:type="dxa"/>
              <w:bottom w:w="0" w:type="dxa"/>
              <w:right w:w="108" w:type="dxa"/>
            </w:tcMar>
            <w:vAlign w:val="center"/>
          </w:tcPr>
          <w:p w14:paraId="75D3B881" w14:textId="77777777" w:rsidR="00FD0AF6" w:rsidRPr="00375CC2" w:rsidRDefault="00B72E62" w:rsidP="006D4824">
            <w:pPr>
              <w:spacing w:after="0" w:line="240" w:lineRule="auto"/>
              <w:jc w:val="center"/>
              <w:rPr>
                <w:rFonts w:cstheme="minorHAnsi"/>
                <w:sz w:val="18"/>
                <w:szCs w:val="18"/>
              </w:rPr>
            </w:pPr>
            <w:r w:rsidRPr="00375CC2">
              <w:rPr>
                <w:rFonts w:cstheme="minorHAnsi"/>
                <w:sz w:val="18"/>
                <w:szCs w:val="18"/>
              </w:rPr>
              <w:t>YDO</w:t>
            </w:r>
          </w:p>
        </w:tc>
        <w:tc>
          <w:tcPr>
            <w:tcW w:w="324" w:type="pct"/>
            <w:tcMar>
              <w:top w:w="0" w:type="dxa"/>
              <w:left w:w="108" w:type="dxa"/>
              <w:bottom w:w="0" w:type="dxa"/>
              <w:right w:w="108" w:type="dxa"/>
            </w:tcMar>
            <w:vAlign w:val="center"/>
          </w:tcPr>
          <w:p w14:paraId="565A18AF" w14:textId="77777777" w:rsidR="00FD0AF6" w:rsidRPr="00375CC2" w:rsidRDefault="006D4824" w:rsidP="006D4824">
            <w:pPr>
              <w:spacing w:after="0" w:line="240" w:lineRule="auto"/>
              <w:jc w:val="center"/>
              <w:rPr>
                <w:rFonts w:cstheme="minorHAnsi"/>
                <w:sz w:val="18"/>
                <w:szCs w:val="18"/>
              </w:rPr>
            </w:pPr>
            <w:r w:rsidRPr="00375CC2">
              <w:rPr>
                <w:rFonts w:cstheme="minorHAnsi"/>
                <w:sz w:val="18"/>
                <w:szCs w:val="18"/>
              </w:rPr>
              <w:t xml:space="preserve">III. </w:t>
            </w:r>
            <w:r w:rsidR="008655FF" w:rsidRPr="00375CC2">
              <w:rPr>
                <w:rFonts w:cstheme="minorHAnsi"/>
                <w:sz w:val="18"/>
                <w:szCs w:val="18"/>
              </w:rPr>
              <w:t xml:space="preserve">ve IV. </w:t>
            </w:r>
            <w:r w:rsidRPr="00375CC2">
              <w:rPr>
                <w:rFonts w:cstheme="minorHAnsi"/>
                <w:sz w:val="18"/>
                <w:szCs w:val="18"/>
              </w:rPr>
              <w:t>Çeyrek</w:t>
            </w:r>
          </w:p>
        </w:tc>
      </w:tr>
      <w:tr w:rsidR="007F71E9" w:rsidRPr="00375CC2" w14:paraId="6BB52970" w14:textId="77777777" w:rsidTr="007F71E9">
        <w:trPr>
          <w:trHeight w:val="551"/>
        </w:trPr>
        <w:tc>
          <w:tcPr>
            <w:tcW w:w="670" w:type="pct"/>
            <w:tcMar>
              <w:top w:w="0" w:type="dxa"/>
              <w:left w:w="108" w:type="dxa"/>
              <w:bottom w:w="0" w:type="dxa"/>
              <w:right w:w="108" w:type="dxa"/>
            </w:tcMar>
            <w:vAlign w:val="center"/>
            <w:hideMark/>
          </w:tcPr>
          <w:p w14:paraId="7FC8D9D4" w14:textId="77777777" w:rsidR="00FD0AF6" w:rsidRPr="00375CC2" w:rsidRDefault="00FD0AF6" w:rsidP="0064725C">
            <w:pPr>
              <w:spacing w:after="0" w:line="240" w:lineRule="auto"/>
              <w:rPr>
                <w:rFonts w:cstheme="minorHAnsi"/>
                <w:sz w:val="18"/>
                <w:szCs w:val="18"/>
              </w:rPr>
            </w:pPr>
            <w:r w:rsidRPr="00375CC2">
              <w:rPr>
                <w:rFonts w:cstheme="minorHAnsi"/>
                <w:sz w:val="18"/>
                <w:szCs w:val="18"/>
              </w:rPr>
              <w:t>Finansal Okuryazarlık Eğitimleri</w:t>
            </w:r>
          </w:p>
        </w:tc>
        <w:tc>
          <w:tcPr>
            <w:tcW w:w="389" w:type="pct"/>
            <w:vAlign w:val="center"/>
          </w:tcPr>
          <w:p w14:paraId="575997AB"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Üretici Örgütlerinin Güçlendirilmesi</w:t>
            </w:r>
          </w:p>
        </w:tc>
        <w:tc>
          <w:tcPr>
            <w:tcW w:w="770" w:type="pct"/>
            <w:tcMar>
              <w:top w:w="0" w:type="dxa"/>
              <w:left w:w="108" w:type="dxa"/>
              <w:bottom w:w="0" w:type="dxa"/>
              <w:right w:w="108" w:type="dxa"/>
            </w:tcMar>
            <w:vAlign w:val="center"/>
            <w:hideMark/>
          </w:tcPr>
          <w:p w14:paraId="231C6C7D" w14:textId="77777777" w:rsidR="00FD0AF6" w:rsidRPr="00375CC2" w:rsidRDefault="00FD0AF6" w:rsidP="006D4824">
            <w:pPr>
              <w:spacing w:after="0" w:line="240" w:lineRule="auto"/>
              <w:jc w:val="both"/>
              <w:rPr>
                <w:rFonts w:cstheme="minorHAnsi"/>
                <w:sz w:val="18"/>
                <w:szCs w:val="18"/>
              </w:rPr>
            </w:pPr>
            <w:r w:rsidRPr="00375CC2">
              <w:rPr>
                <w:rFonts w:cstheme="minorHAnsi"/>
                <w:sz w:val="18"/>
                <w:szCs w:val="18"/>
              </w:rPr>
              <w:t xml:space="preserve">Birlik </w:t>
            </w:r>
            <w:r w:rsidR="00B72E62" w:rsidRPr="00375CC2">
              <w:rPr>
                <w:rFonts w:cstheme="minorHAnsi"/>
                <w:sz w:val="18"/>
                <w:szCs w:val="18"/>
              </w:rPr>
              <w:t>v</w:t>
            </w:r>
            <w:r w:rsidR="00784CA5" w:rsidRPr="00375CC2">
              <w:rPr>
                <w:rFonts w:cstheme="minorHAnsi"/>
                <w:sz w:val="18"/>
                <w:szCs w:val="18"/>
              </w:rPr>
              <w:t>e Koopera</w:t>
            </w:r>
            <w:r w:rsidR="00B72E62" w:rsidRPr="00375CC2">
              <w:rPr>
                <w:rFonts w:cstheme="minorHAnsi"/>
                <w:sz w:val="18"/>
                <w:szCs w:val="18"/>
              </w:rPr>
              <w:t>tiflere Teknolojik Entegrasyon v</w:t>
            </w:r>
            <w:r w:rsidR="00784CA5" w:rsidRPr="00375CC2">
              <w:rPr>
                <w:rFonts w:cstheme="minorHAnsi"/>
                <w:sz w:val="18"/>
                <w:szCs w:val="18"/>
              </w:rPr>
              <w:t>e Finansal Oku</w:t>
            </w:r>
            <w:r w:rsidR="00B72E62" w:rsidRPr="00375CC2">
              <w:rPr>
                <w:rFonts w:cstheme="minorHAnsi"/>
                <w:sz w:val="18"/>
                <w:szCs w:val="18"/>
              </w:rPr>
              <w:t>ryazarlık Eğitim Hizmeti Sunmak</w:t>
            </w:r>
          </w:p>
        </w:tc>
        <w:tc>
          <w:tcPr>
            <w:tcW w:w="916" w:type="pct"/>
            <w:tcMar>
              <w:top w:w="0" w:type="dxa"/>
              <w:left w:w="108" w:type="dxa"/>
              <w:bottom w:w="0" w:type="dxa"/>
              <w:right w:w="108" w:type="dxa"/>
            </w:tcMar>
            <w:vAlign w:val="center"/>
            <w:hideMark/>
          </w:tcPr>
          <w:p w14:paraId="147ACA6F" w14:textId="77777777" w:rsidR="00FD0AF6" w:rsidRPr="00375CC2" w:rsidRDefault="00784CA5" w:rsidP="006D4824">
            <w:pPr>
              <w:spacing w:after="0" w:line="240" w:lineRule="auto"/>
              <w:jc w:val="both"/>
              <w:rPr>
                <w:rFonts w:cstheme="minorHAnsi"/>
                <w:sz w:val="18"/>
                <w:szCs w:val="18"/>
              </w:rPr>
            </w:pPr>
            <w:r w:rsidRPr="00375CC2">
              <w:rPr>
                <w:rFonts w:cstheme="minorHAnsi"/>
                <w:sz w:val="18"/>
                <w:szCs w:val="18"/>
              </w:rPr>
              <w:t xml:space="preserve">50 </w:t>
            </w:r>
            <w:r w:rsidR="00FD0AF6" w:rsidRPr="00375CC2">
              <w:rPr>
                <w:rFonts w:cstheme="minorHAnsi"/>
                <w:sz w:val="18"/>
                <w:szCs w:val="18"/>
              </w:rPr>
              <w:t xml:space="preserve">Kooperatif </w:t>
            </w:r>
            <w:r w:rsidRPr="00375CC2">
              <w:rPr>
                <w:rFonts w:cstheme="minorHAnsi"/>
                <w:sz w:val="18"/>
                <w:szCs w:val="18"/>
              </w:rPr>
              <w:t>Yöneticisine Eğitim Verilmesi</w:t>
            </w:r>
          </w:p>
        </w:tc>
        <w:tc>
          <w:tcPr>
            <w:tcW w:w="426" w:type="pct"/>
            <w:tcMar>
              <w:top w:w="0" w:type="dxa"/>
              <w:left w:w="108" w:type="dxa"/>
              <w:bottom w:w="0" w:type="dxa"/>
              <w:right w:w="108" w:type="dxa"/>
            </w:tcMar>
            <w:vAlign w:val="center"/>
            <w:hideMark/>
          </w:tcPr>
          <w:p w14:paraId="45B4C1B1" w14:textId="77777777" w:rsidR="00FD0AF6" w:rsidRPr="00375CC2" w:rsidRDefault="00B15D0C" w:rsidP="006D4824">
            <w:pPr>
              <w:spacing w:after="0" w:line="240" w:lineRule="auto"/>
              <w:jc w:val="center"/>
              <w:rPr>
                <w:rFonts w:cstheme="minorHAnsi"/>
                <w:sz w:val="18"/>
                <w:szCs w:val="18"/>
              </w:rPr>
            </w:pPr>
            <w:r w:rsidRPr="00375CC2">
              <w:rPr>
                <w:rFonts w:cstheme="minorHAnsi"/>
                <w:sz w:val="18"/>
                <w:szCs w:val="18"/>
              </w:rPr>
              <w:t>60.000</w:t>
            </w:r>
          </w:p>
        </w:tc>
        <w:tc>
          <w:tcPr>
            <w:tcW w:w="465" w:type="pct"/>
            <w:tcMar>
              <w:top w:w="0" w:type="dxa"/>
              <w:left w:w="108" w:type="dxa"/>
              <w:bottom w:w="0" w:type="dxa"/>
              <w:right w:w="108" w:type="dxa"/>
            </w:tcMar>
            <w:vAlign w:val="center"/>
            <w:hideMark/>
          </w:tcPr>
          <w:p w14:paraId="42777413" w14:textId="77777777" w:rsidR="00FD0AF6" w:rsidRPr="00375CC2" w:rsidRDefault="00FD0AF6" w:rsidP="006D4824">
            <w:pPr>
              <w:spacing w:after="0" w:line="240" w:lineRule="auto"/>
              <w:jc w:val="center"/>
              <w:rPr>
                <w:rFonts w:cstheme="minorHAnsi"/>
                <w:sz w:val="18"/>
                <w:szCs w:val="18"/>
              </w:rPr>
            </w:pPr>
            <w:r w:rsidRPr="00375CC2">
              <w:rPr>
                <w:rFonts w:cstheme="minorHAnsi"/>
                <w:sz w:val="18"/>
                <w:szCs w:val="18"/>
              </w:rPr>
              <w:t>Aydın</w:t>
            </w:r>
            <w:r w:rsidR="00784CA5" w:rsidRPr="00375CC2">
              <w:rPr>
                <w:rFonts w:cstheme="minorHAnsi"/>
                <w:sz w:val="18"/>
                <w:szCs w:val="18"/>
              </w:rPr>
              <w:t xml:space="preserve">, </w:t>
            </w:r>
            <w:r w:rsidRPr="00375CC2">
              <w:rPr>
                <w:rFonts w:cstheme="minorHAnsi"/>
                <w:sz w:val="18"/>
                <w:szCs w:val="18"/>
              </w:rPr>
              <w:t>Denizli</w:t>
            </w:r>
            <w:r w:rsidR="00784CA5" w:rsidRPr="00375CC2">
              <w:rPr>
                <w:rFonts w:cstheme="minorHAnsi"/>
                <w:sz w:val="18"/>
                <w:szCs w:val="18"/>
              </w:rPr>
              <w:t xml:space="preserve">, </w:t>
            </w:r>
            <w:r w:rsidRPr="00375CC2">
              <w:rPr>
                <w:rFonts w:cstheme="minorHAnsi"/>
                <w:sz w:val="18"/>
                <w:szCs w:val="18"/>
              </w:rPr>
              <w:t>Muğla</w:t>
            </w:r>
          </w:p>
        </w:tc>
        <w:tc>
          <w:tcPr>
            <w:tcW w:w="597" w:type="pct"/>
            <w:tcMar>
              <w:top w:w="0" w:type="dxa"/>
              <w:left w:w="108" w:type="dxa"/>
              <w:bottom w:w="0" w:type="dxa"/>
              <w:right w:w="108" w:type="dxa"/>
            </w:tcMar>
            <w:vAlign w:val="center"/>
            <w:hideMark/>
          </w:tcPr>
          <w:p w14:paraId="7BACCF65" w14:textId="77777777" w:rsidR="00FD0AF6" w:rsidRPr="00375CC2" w:rsidRDefault="00B72E62" w:rsidP="00FD0AF6">
            <w:pPr>
              <w:spacing w:after="0" w:line="240" w:lineRule="auto"/>
              <w:rPr>
                <w:rFonts w:cstheme="minorHAnsi"/>
                <w:sz w:val="18"/>
                <w:szCs w:val="18"/>
              </w:rPr>
            </w:pPr>
            <w:r w:rsidRPr="00375CC2">
              <w:rPr>
                <w:rFonts w:cstheme="minorHAnsi"/>
                <w:sz w:val="18"/>
                <w:szCs w:val="18"/>
              </w:rPr>
              <w:t>Kooperatif Birlikleri</w:t>
            </w:r>
            <w:r w:rsidR="00784CA5" w:rsidRPr="00375CC2">
              <w:rPr>
                <w:rFonts w:cstheme="minorHAnsi"/>
                <w:sz w:val="18"/>
                <w:szCs w:val="18"/>
              </w:rPr>
              <w:t xml:space="preserve">, </w:t>
            </w:r>
            <w:r w:rsidR="00FD0AF6" w:rsidRPr="00375CC2">
              <w:rPr>
                <w:rFonts w:cstheme="minorHAnsi"/>
                <w:sz w:val="18"/>
                <w:szCs w:val="18"/>
              </w:rPr>
              <w:t xml:space="preserve">Tarım </w:t>
            </w:r>
            <w:r w:rsidRPr="00375CC2">
              <w:rPr>
                <w:rFonts w:cstheme="minorHAnsi"/>
                <w:sz w:val="18"/>
                <w:szCs w:val="18"/>
              </w:rPr>
              <w:t>v</w:t>
            </w:r>
            <w:r w:rsidR="00784CA5" w:rsidRPr="00375CC2">
              <w:rPr>
                <w:rFonts w:cstheme="minorHAnsi"/>
                <w:sz w:val="18"/>
                <w:szCs w:val="18"/>
              </w:rPr>
              <w:t xml:space="preserve">e </w:t>
            </w:r>
            <w:r w:rsidR="00FD0AF6" w:rsidRPr="00375CC2">
              <w:rPr>
                <w:rFonts w:cstheme="minorHAnsi"/>
                <w:sz w:val="18"/>
                <w:szCs w:val="18"/>
              </w:rPr>
              <w:t xml:space="preserve">Orman İl Müdürlüğü </w:t>
            </w:r>
            <w:r w:rsidR="00784CA5" w:rsidRPr="00375CC2">
              <w:rPr>
                <w:rFonts w:cstheme="minorHAnsi"/>
                <w:sz w:val="18"/>
                <w:szCs w:val="18"/>
              </w:rPr>
              <w:t xml:space="preserve">- </w:t>
            </w:r>
            <w:r w:rsidR="00FD0AF6" w:rsidRPr="00375CC2">
              <w:rPr>
                <w:rFonts w:cstheme="minorHAnsi"/>
                <w:sz w:val="18"/>
                <w:szCs w:val="18"/>
              </w:rPr>
              <w:t xml:space="preserve">Koordinasyon </w:t>
            </w:r>
            <w:r w:rsidR="00784CA5" w:rsidRPr="00375CC2">
              <w:rPr>
                <w:rFonts w:cstheme="minorHAnsi"/>
                <w:sz w:val="18"/>
                <w:szCs w:val="18"/>
              </w:rPr>
              <w:t>Sağlama</w:t>
            </w:r>
          </w:p>
        </w:tc>
        <w:tc>
          <w:tcPr>
            <w:tcW w:w="443" w:type="pct"/>
            <w:tcMar>
              <w:top w:w="0" w:type="dxa"/>
              <w:left w:w="108" w:type="dxa"/>
              <w:bottom w:w="0" w:type="dxa"/>
              <w:right w:w="108" w:type="dxa"/>
            </w:tcMar>
            <w:vAlign w:val="center"/>
            <w:hideMark/>
          </w:tcPr>
          <w:p w14:paraId="2F9D555F" w14:textId="77777777" w:rsidR="00FD0AF6" w:rsidRPr="00375CC2" w:rsidRDefault="00B72E62" w:rsidP="006D4824">
            <w:pPr>
              <w:spacing w:after="0" w:line="240" w:lineRule="auto"/>
              <w:jc w:val="center"/>
              <w:rPr>
                <w:rFonts w:cstheme="minorHAnsi"/>
                <w:sz w:val="18"/>
                <w:szCs w:val="18"/>
              </w:rPr>
            </w:pPr>
            <w:r w:rsidRPr="00375CC2">
              <w:rPr>
                <w:rFonts w:cstheme="minorHAnsi"/>
                <w:sz w:val="18"/>
                <w:szCs w:val="18"/>
              </w:rPr>
              <w:t>PYB</w:t>
            </w:r>
          </w:p>
        </w:tc>
        <w:tc>
          <w:tcPr>
            <w:tcW w:w="324" w:type="pct"/>
            <w:tcMar>
              <w:top w:w="0" w:type="dxa"/>
              <w:left w:w="108" w:type="dxa"/>
              <w:bottom w:w="0" w:type="dxa"/>
              <w:right w:w="108" w:type="dxa"/>
            </w:tcMar>
            <w:vAlign w:val="center"/>
            <w:hideMark/>
          </w:tcPr>
          <w:p w14:paraId="41E0E4C5" w14:textId="77777777" w:rsidR="00FD0AF6" w:rsidRPr="00375CC2" w:rsidRDefault="006D4824" w:rsidP="006D4824">
            <w:pPr>
              <w:spacing w:after="0" w:line="240" w:lineRule="auto"/>
              <w:jc w:val="center"/>
              <w:rPr>
                <w:rFonts w:cstheme="minorHAnsi"/>
                <w:sz w:val="18"/>
                <w:szCs w:val="18"/>
              </w:rPr>
            </w:pPr>
            <w:r w:rsidRPr="00375CC2">
              <w:rPr>
                <w:rFonts w:cstheme="minorHAnsi"/>
                <w:sz w:val="18"/>
                <w:szCs w:val="18"/>
              </w:rPr>
              <w:t>II. ve III. Çeyrek</w:t>
            </w:r>
          </w:p>
        </w:tc>
      </w:tr>
      <w:tr w:rsidR="007F71E9" w:rsidRPr="00375CC2" w14:paraId="2230C07A" w14:textId="77777777" w:rsidTr="007F71E9">
        <w:trPr>
          <w:trHeight w:val="1317"/>
        </w:trPr>
        <w:tc>
          <w:tcPr>
            <w:tcW w:w="670" w:type="pct"/>
            <w:tcMar>
              <w:top w:w="0" w:type="dxa"/>
              <w:left w:w="108" w:type="dxa"/>
              <w:bottom w:w="0" w:type="dxa"/>
              <w:right w:w="108" w:type="dxa"/>
            </w:tcMar>
            <w:vAlign w:val="center"/>
            <w:hideMark/>
          </w:tcPr>
          <w:p w14:paraId="20039FA8" w14:textId="77777777" w:rsidR="00FD0AF6" w:rsidRPr="00375CC2" w:rsidRDefault="00B15D0C" w:rsidP="00B15D0C">
            <w:pPr>
              <w:spacing w:after="0" w:line="240" w:lineRule="auto"/>
              <w:rPr>
                <w:rFonts w:cstheme="minorHAnsi"/>
                <w:sz w:val="18"/>
                <w:szCs w:val="18"/>
              </w:rPr>
            </w:pPr>
            <w:r w:rsidRPr="00375CC2">
              <w:rPr>
                <w:rFonts w:cstheme="minorHAnsi"/>
                <w:sz w:val="18"/>
                <w:szCs w:val="18"/>
              </w:rPr>
              <w:t>Satış,</w:t>
            </w:r>
            <w:r w:rsidR="00784CA5" w:rsidRPr="00375CC2">
              <w:rPr>
                <w:rFonts w:cstheme="minorHAnsi"/>
                <w:sz w:val="18"/>
                <w:szCs w:val="18"/>
              </w:rPr>
              <w:t xml:space="preserve"> </w:t>
            </w:r>
            <w:r w:rsidR="00FD0AF6" w:rsidRPr="00375CC2">
              <w:rPr>
                <w:rFonts w:cstheme="minorHAnsi"/>
                <w:sz w:val="18"/>
                <w:szCs w:val="18"/>
              </w:rPr>
              <w:t>Pazarlama</w:t>
            </w:r>
            <w:r w:rsidR="00784CA5" w:rsidRPr="00375CC2">
              <w:rPr>
                <w:rFonts w:cstheme="minorHAnsi"/>
                <w:sz w:val="18"/>
                <w:szCs w:val="18"/>
              </w:rPr>
              <w:t xml:space="preserve">, </w:t>
            </w:r>
            <w:r w:rsidR="00FD0AF6" w:rsidRPr="00375CC2">
              <w:rPr>
                <w:rFonts w:cstheme="minorHAnsi"/>
                <w:sz w:val="18"/>
                <w:szCs w:val="18"/>
              </w:rPr>
              <w:t xml:space="preserve">Markalaşma </w:t>
            </w:r>
            <w:r w:rsidR="00B72E62" w:rsidRPr="00375CC2">
              <w:rPr>
                <w:rFonts w:cstheme="minorHAnsi"/>
                <w:sz w:val="18"/>
                <w:szCs w:val="18"/>
              </w:rPr>
              <w:t>v</w:t>
            </w:r>
            <w:r w:rsidR="00784CA5" w:rsidRPr="00375CC2">
              <w:rPr>
                <w:rFonts w:cstheme="minorHAnsi"/>
                <w:sz w:val="18"/>
                <w:szCs w:val="18"/>
              </w:rPr>
              <w:t xml:space="preserve">e </w:t>
            </w:r>
            <w:r w:rsidR="00FD0AF6" w:rsidRPr="00375CC2">
              <w:rPr>
                <w:rFonts w:cstheme="minorHAnsi"/>
                <w:sz w:val="18"/>
                <w:szCs w:val="18"/>
              </w:rPr>
              <w:t>Proje Yazma Eğitimleri</w:t>
            </w:r>
          </w:p>
        </w:tc>
        <w:tc>
          <w:tcPr>
            <w:tcW w:w="389" w:type="pct"/>
            <w:vAlign w:val="center"/>
          </w:tcPr>
          <w:p w14:paraId="4610AE26"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Üretici Örgütlerinin Güçlendirilmesi</w:t>
            </w:r>
          </w:p>
        </w:tc>
        <w:tc>
          <w:tcPr>
            <w:tcW w:w="770" w:type="pct"/>
            <w:tcMar>
              <w:top w:w="0" w:type="dxa"/>
              <w:left w:w="108" w:type="dxa"/>
              <w:bottom w:w="0" w:type="dxa"/>
              <w:right w:w="108" w:type="dxa"/>
            </w:tcMar>
            <w:vAlign w:val="center"/>
            <w:hideMark/>
          </w:tcPr>
          <w:p w14:paraId="08F5B18A" w14:textId="77777777" w:rsidR="00FD0AF6" w:rsidRPr="00375CC2" w:rsidRDefault="00FD0AF6" w:rsidP="006D4824">
            <w:pPr>
              <w:spacing w:after="0" w:line="240" w:lineRule="auto"/>
              <w:jc w:val="both"/>
              <w:rPr>
                <w:rFonts w:cstheme="minorHAnsi"/>
                <w:sz w:val="18"/>
                <w:szCs w:val="18"/>
              </w:rPr>
            </w:pPr>
            <w:r w:rsidRPr="00375CC2">
              <w:rPr>
                <w:rFonts w:cstheme="minorHAnsi"/>
                <w:sz w:val="18"/>
                <w:szCs w:val="18"/>
              </w:rPr>
              <w:t xml:space="preserve">Kooperatif </w:t>
            </w:r>
            <w:r w:rsidR="00B72E62" w:rsidRPr="00375CC2">
              <w:rPr>
                <w:rFonts w:cstheme="minorHAnsi"/>
                <w:sz w:val="18"/>
                <w:szCs w:val="18"/>
              </w:rPr>
              <w:t>v</w:t>
            </w:r>
            <w:r w:rsidR="00784CA5" w:rsidRPr="00375CC2">
              <w:rPr>
                <w:rFonts w:cstheme="minorHAnsi"/>
                <w:sz w:val="18"/>
                <w:szCs w:val="18"/>
              </w:rPr>
              <w:t xml:space="preserve">e Birliklere Ürünlerini Tüketicilerle Buluşturacak Satış Noktaları Oluşturma Konusunda  Eğitim Desteği Sunmak </w:t>
            </w:r>
          </w:p>
        </w:tc>
        <w:tc>
          <w:tcPr>
            <w:tcW w:w="916" w:type="pct"/>
            <w:tcMar>
              <w:top w:w="0" w:type="dxa"/>
              <w:left w:w="108" w:type="dxa"/>
              <w:bottom w:w="0" w:type="dxa"/>
              <w:right w:w="108" w:type="dxa"/>
            </w:tcMar>
            <w:vAlign w:val="center"/>
            <w:hideMark/>
          </w:tcPr>
          <w:p w14:paraId="54A8A46B" w14:textId="77777777" w:rsidR="00FD0AF6" w:rsidRPr="00375CC2" w:rsidRDefault="00784CA5" w:rsidP="006D4824">
            <w:pPr>
              <w:spacing w:after="0" w:line="240" w:lineRule="auto"/>
              <w:jc w:val="both"/>
              <w:rPr>
                <w:rFonts w:cstheme="minorHAnsi"/>
                <w:sz w:val="18"/>
                <w:szCs w:val="18"/>
              </w:rPr>
            </w:pPr>
            <w:r w:rsidRPr="00375CC2">
              <w:rPr>
                <w:rFonts w:cstheme="minorHAnsi"/>
                <w:sz w:val="18"/>
                <w:szCs w:val="18"/>
              </w:rPr>
              <w:t xml:space="preserve">30 Kooperatife Eğitim Verilmesi, Satış Pazarlama Konularında Bilgi Düzeyinin Artırılması </w:t>
            </w:r>
          </w:p>
        </w:tc>
        <w:tc>
          <w:tcPr>
            <w:tcW w:w="426" w:type="pct"/>
            <w:tcMar>
              <w:top w:w="0" w:type="dxa"/>
              <w:left w:w="108" w:type="dxa"/>
              <w:bottom w:w="0" w:type="dxa"/>
              <w:right w:w="108" w:type="dxa"/>
            </w:tcMar>
            <w:vAlign w:val="center"/>
            <w:hideMark/>
          </w:tcPr>
          <w:p w14:paraId="64B879EE"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110.000</w:t>
            </w:r>
          </w:p>
        </w:tc>
        <w:tc>
          <w:tcPr>
            <w:tcW w:w="465" w:type="pct"/>
            <w:tcMar>
              <w:top w:w="0" w:type="dxa"/>
              <w:left w:w="108" w:type="dxa"/>
              <w:bottom w:w="0" w:type="dxa"/>
              <w:right w:w="108" w:type="dxa"/>
            </w:tcMar>
            <w:vAlign w:val="center"/>
            <w:hideMark/>
          </w:tcPr>
          <w:p w14:paraId="142A903B" w14:textId="77777777" w:rsidR="00FD0AF6" w:rsidRPr="00375CC2" w:rsidRDefault="00FD0AF6" w:rsidP="006D4824">
            <w:pPr>
              <w:spacing w:after="0" w:line="240" w:lineRule="auto"/>
              <w:jc w:val="center"/>
              <w:rPr>
                <w:rFonts w:cstheme="minorHAnsi"/>
                <w:sz w:val="18"/>
                <w:szCs w:val="18"/>
              </w:rPr>
            </w:pPr>
            <w:r w:rsidRPr="00375CC2">
              <w:rPr>
                <w:rFonts w:cstheme="minorHAnsi"/>
                <w:sz w:val="18"/>
                <w:szCs w:val="18"/>
              </w:rPr>
              <w:t>Aydın</w:t>
            </w:r>
            <w:r w:rsidR="00784CA5" w:rsidRPr="00375CC2">
              <w:rPr>
                <w:rFonts w:cstheme="minorHAnsi"/>
                <w:sz w:val="18"/>
                <w:szCs w:val="18"/>
              </w:rPr>
              <w:t xml:space="preserve">, </w:t>
            </w:r>
            <w:r w:rsidRPr="00375CC2">
              <w:rPr>
                <w:rFonts w:cstheme="minorHAnsi"/>
                <w:sz w:val="18"/>
                <w:szCs w:val="18"/>
              </w:rPr>
              <w:t>Denizli</w:t>
            </w:r>
            <w:r w:rsidR="00784CA5" w:rsidRPr="00375CC2">
              <w:rPr>
                <w:rFonts w:cstheme="minorHAnsi"/>
                <w:sz w:val="18"/>
                <w:szCs w:val="18"/>
              </w:rPr>
              <w:t xml:space="preserve">, </w:t>
            </w:r>
            <w:r w:rsidRPr="00375CC2">
              <w:rPr>
                <w:rFonts w:cstheme="minorHAnsi"/>
                <w:sz w:val="18"/>
                <w:szCs w:val="18"/>
              </w:rPr>
              <w:t>Muğla</w:t>
            </w:r>
          </w:p>
        </w:tc>
        <w:tc>
          <w:tcPr>
            <w:tcW w:w="597" w:type="pct"/>
            <w:tcMar>
              <w:top w:w="0" w:type="dxa"/>
              <w:left w:w="108" w:type="dxa"/>
              <w:bottom w:w="0" w:type="dxa"/>
              <w:right w:w="108" w:type="dxa"/>
            </w:tcMar>
            <w:vAlign w:val="center"/>
            <w:hideMark/>
          </w:tcPr>
          <w:p w14:paraId="3FEBE912" w14:textId="77777777" w:rsidR="00FD0AF6" w:rsidRPr="00375CC2" w:rsidRDefault="006D4824" w:rsidP="00FD0AF6">
            <w:pPr>
              <w:spacing w:after="0" w:line="240" w:lineRule="auto"/>
              <w:rPr>
                <w:rFonts w:cstheme="minorHAnsi"/>
                <w:sz w:val="18"/>
                <w:szCs w:val="18"/>
              </w:rPr>
            </w:pPr>
            <w:r w:rsidRPr="00375CC2">
              <w:rPr>
                <w:rFonts w:cstheme="minorHAnsi"/>
                <w:sz w:val="18"/>
                <w:szCs w:val="18"/>
              </w:rPr>
              <w:t>Kooperatif Birlikleri</w:t>
            </w:r>
            <w:r w:rsidR="00784CA5" w:rsidRPr="00375CC2">
              <w:rPr>
                <w:rFonts w:cstheme="minorHAnsi"/>
                <w:sz w:val="18"/>
                <w:szCs w:val="18"/>
              </w:rPr>
              <w:t xml:space="preserve">, </w:t>
            </w:r>
            <w:r w:rsidR="00FD0AF6" w:rsidRPr="00375CC2">
              <w:rPr>
                <w:rFonts w:cstheme="minorHAnsi"/>
                <w:sz w:val="18"/>
                <w:szCs w:val="18"/>
              </w:rPr>
              <w:t xml:space="preserve">Tarım </w:t>
            </w:r>
            <w:r w:rsidR="00B72E62" w:rsidRPr="00375CC2">
              <w:rPr>
                <w:rFonts w:cstheme="minorHAnsi"/>
                <w:sz w:val="18"/>
                <w:szCs w:val="18"/>
              </w:rPr>
              <w:t>v</w:t>
            </w:r>
            <w:r w:rsidR="00784CA5" w:rsidRPr="00375CC2">
              <w:rPr>
                <w:rFonts w:cstheme="minorHAnsi"/>
                <w:sz w:val="18"/>
                <w:szCs w:val="18"/>
              </w:rPr>
              <w:t xml:space="preserve">e </w:t>
            </w:r>
            <w:r w:rsidR="00FD0AF6" w:rsidRPr="00375CC2">
              <w:rPr>
                <w:rFonts w:cstheme="minorHAnsi"/>
                <w:sz w:val="18"/>
                <w:szCs w:val="18"/>
              </w:rPr>
              <w:t xml:space="preserve">Orman İl Müdürlüğü </w:t>
            </w:r>
            <w:r w:rsidR="00784CA5" w:rsidRPr="00375CC2">
              <w:rPr>
                <w:rFonts w:cstheme="minorHAnsi"/>
                <w:sz w:val="18"/>
                <w:szCs w:val="18"/>
              </w:rPr>
              <w:t xml:space="preserve">- </w:t>
            </w:r>
            <w:r w:rsidR="00FD0AF6" w:rsidRPr="00375CC2">
              <w:rPr>
                <w:rFonts w:cstheme="minorHAnsi"/>
                <w:sz w:val="18"/>
                <w:szCs w:val="18"/>
              </w:rPr>
              <w:t xml:space="preserve">Koordinasyon </w:t>
            </w:r>
            <w:r w:rsidR="00784CA5" w:rsidRPr="00375CC2">
              <w:rPr>
                <w:rFonts w:cstheme="minorHAnsi"/>
                <w:sz w:val="18"/>
                <w:szCs w:val="18"/>
              </w:rPr>
              <w:t>Sağlama</w:t>
            </w:r>
          </w:p>
        </w:tc>
        <w:tc>
          <w:tcPr>
            <w:tcW w:w="443" w:type="pct"/>
            <w:tcMar>
              <w:top w:w="0" w:type="dxa"/>
              <w:left w:w="108" w:type="dxa"/>
              <w:bottom w:w="0" w:type="dxa"/>
              <w:right w:w="108" w:type="dxa"/>
            </w:tcMar>
            <w:vAlign w:val="center"/>
            <w:hideMark/>
          </w:tcPr>
          <w:p w14:paraId="585935DF" w14:textId="77777777" w:rsidR="00FD0AF6" w:rsidRPr="00375CC2" w:rsidRDefault="00B72E62" w:rsidP="006D4824">
            <w:pPr>
              <w:spacing w:after="0" w:line="240" w:lineRule="auto"/>
              <w:jc w:val="center"/>
              <w:rPr>
                <w:rFonts w:cstheme="minorHAnsi"/>
                <w:sz w:val="18"/>
                <w:szCs w:val="18"/>
              </w:rPr>
            </w:pPr>
            <w:r w:rsidRPr="00375CC2">
              <w:rPr>
                <w:rFonts w:cstheme="minorHAnsi"/>
                <w:sz w:val="18"/>
                <w:szCs w:val="18"/>
              </w:rPr>
              <w:t>PYB</w:t>
            </w:r>
          </w:p>
        </w:tc>
        <w:tc>
          <w:tcPr>
            <w:tcW w:w="324" w:type="pct"/>
            <w:tcMar>
              <w:top w:w="0" w:type="dxa"/>
              <w:left w:w="108" w:type="dxa"/>
              <w:bottom w:w="0" w:type="dxa"/>
              <w:right w:w="108" w:type="dxa"/>
            </w:tcMar>
            <w:vAlign w:val="center"/>
            <w:hideMark/>
          </w:tcPr>
          <w:p w14:paraId="7174A026" w14:textId="77777777" w:rsidR="00FD0AF6" w:rsidRPr="00375CC2" w:rsidRDefault="002317FA" w:rsidP="006D4824">
            <w:pPr>
              <w:spacing w:after="0" w:line="240" w:lineRule="auto"/>
              <w:jc w:val="center"/>
              <w:rPr>
                <w:rFonts w:cstheme="minorHAnsi"/>
                <w:sz w:val="18"/>
                <w:szCs w:val="18"/>
              </w:rPr>
            </w:pPr>
            <w:r w:rsidRPr="00375CC2">
              <w:rPr>
                <w:rFonts w:cstheme="minorHAnsi"/>
                <w:sz w:val="18"/>
                <w:szCs w:val="18"/>
              </w:rPr>
              <w:t>II. ve III. Çeyrek</w:t>
            </w:r>
          </w:p>
        </w:tc>
      </w:tr>
      <w:tr w:rsidR="007F71E9" w:rsidRPr="00375CC2" w14:paraId="281DC4B2" w14:textId="77777777" w:rsidTr="007F71E9">
        <w:trPr>
          <w:trHeight w:val="1685"/>
        </w:trPr>
        <w:tc>
          <w:tcPr>
            <w:tcW w:w="670" w:type="pct"/>
            <w:tcMar>
              <w:top w:w="0" w:type="dxa"/>
              <w:left w:w="108" w:type="dxa"/>
              <w:bottom w:w="0" w:type="dxa"/>
              <w:right w:w="108" w:type="dxa"/>
            </w:tcMar>
            <w:vAlign w:val="center"/>
            <w:hideMark/>
          </w:tcPr>
          <w:p w14:paraId="4354C6BC"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Kooperatiflere Yönelik Devlet Desteklerinin Tanıtımı</w:t>
            </w:r>
          </w:p>
        </w:tc>
        <w:tc>
          <w:tcPr>
            <w:tcW w:w="389" w:type="pct"/>
            <w:vAlign w:val="center"/>
          </w:tcPr>
          <w:p w14:paraId="2658FFE7" w14:textId="77777777" w:rsidR="00FD0AF6" w:rsidRPr="00375CC2" w:rsidRDefault="00784CA5" w:rsidP="00FD0AF6">
            <w:pPr>
              <w:spacing w:after="0" w:line="240" w:lineRule="auto"/>
              <w:rPr>
                <w:rFonts w:cstheme="minorHAnsi"/>
                <w:sz w:val="18"/>
                <w:szCs w:val="18"/>
              </w:rPr>
            </w:pPr>
            <w:r w:rsidRPr="00375CC2">
              <w:rPr>
                <w:rFonts w:cstheme="minorHAnsi"/>
                <w:sz w:val="18"/>
                <w:szCs w:val="18"/>
              </w:rPr>
              <w:t>Üretici Örgütlerinin Güçlendirilmesi</w:t>
            </w:r>
          </w:p>
        </w:tc>
        <w:tc>
          <w:tcPr>
            <w:tcW w:w="770" w:type="pct"/>
            <w:tcMar>
              <w:top w:w="0" w:type="dxa"/>
              <w:left w:w="108" w:type="dxa"/>
              <w:bottom w:w="0" w:type="dxa"/>
              <w:right w:w="108" w:type="dxa"/>
            </w:tcMar>
            <w:vAlign w:val="center"/>
            <w:hideMark/>
          </w:tcPr>
          <w:p w14:paraId="3F5E0015" w14:textId="77777777" w:rsidR="00FD0AF6" w:rsidRPr="00375CC2" w:rsidRDefault="00784CA5" w:rsidP="006D4824">
            <w:pPr>
              <w:spacing w:after="0" w:line="240" w:lineRule="auto"/>
              <w:jc w:val="both"/>
              <w:rPr>
                <w:rFonts w:cstheme="minorHAnsi"/>
                <w:sz w:val="18"/>
                <w:szCs w:val="18"/>
              </w:rPr>
            </w:pPr>
            <w:r w:rsidRPr="00375CC2">
              <w:rPr>
                <w:rFonts w:cstheme="minorHAnsi"/>
                <w:sz w:val="18"/>
                <w:szCs w:val="18"/>
              </w:rPr>
              <w:t xml:space="preserve">Özellikle Ekonomik Çıkmazda Olan </w:t>
            </w:r>
            <w:r w:rsidR="00B72E62" w:rsidRPr="00375CC2">
              <w:rPr>
                <w:rFonts w:cstheme="minorHAnsi"/>
                <w:sz w:val="18"/>
                <w:szCs w:val="18"/>
              </w:rPr>
              <w:t xml:space="preserve">ya da </w:t>
            </w:r>
            <w:r w:rsidRPr="00375CC2">
              <w:rPr>
                <w:rFonts w:cstheme="minorHAnsi"/>
                <w:sz w:val="18"/>
                <w:szCs w:val="18"/>
              </w:rPr>
              <w:t>Yeni Yatırımlar Yaparak Büyümek İsteyen Kooperatifler İçin Devlet Desteklerinin Sunduğu Önemli Fırsatları Aktarmak</w:t>
            </w:r>
          </w:p>
        </w:tc>
        <w:tc>
          <w:tcPr>
            <w:tcW w:w="916" w:type="pct"/>
            <w:tcMar>
              <w:top w:w="0" w:type="dxa"/>
              <w:left w:w="108" w:type="dxa"/>
              <w:bottom w:w="0" w:type="dxa"/>
              <w:right w:w="108" w:type="dxa"/>
            </w:tcMar>
            <w:vAlign w:val="center"/>
            <w:hideMark/>
          </w:tcPr>
          <w:p w14:paraId="14360431" w14:textId="77777777" w:rsidR="00FD0AF6" w:rsidRPr="00375CC2" w:rsidRDefault="00784CA5" w:rsidP="006D4824">
            <w:pPr>
              <w:spacing w:after="0" w:line="240" w:lineRule="auto"/>
              <w:jc w:val="both"/>
              <w:rPr>
                <w:rFonts w:cstheme="minorHAnsi"/>
                <w:sz w:val="18"/>
                <w:szCs w:val="18"/>
              </w:rPr>
            </w:pPr>
            <w:r w:rsidRPr="00375CC2">
              <w:rPr>
                <w:rFonts w:cstheme="minorHAnsi"/>
                <w:sz w:val="18"/>
                <w:szCs w:val="18"/>
              </w:rPr>
              <w:t>100 Koope</w:t>
            </w:r>
            <w:r w:rsidR="00B72E62" w:rsidRPr="00375CC2">
              <w:rPr>
                <w:rFonts w:cstheme="minorHAnsi"/>
                <w:sz w:val="18"/>
                <w:szCs w:val="18"/>
              </w:rPr>
              <w:t>ratife Bilgilendirme Yapılması v</w:t>
            </w:r>
            <w:r w:rsidRPr="00375CC2">
              <w:rPr>
                <w:rFonts w:cstheme="minorHAnsi"/>
                <w:sz w:val="18"/>
                <w:szCs w:val="18"/>
              </w:rPr>
              <w:t>e Devlet Destekleri Hakkında Bilgi Düzeyinin Artırılması</w:t>
            </w:r>
          </w:p>
        </w:tc>
        <w:tc>
          <w:tcPr>
            <w:tcW w:w="426" w:type="pct"/>
            <w:tcMar>
              <w:top w:w="0" w:type="dxa"/>
              <w:left w:w="108" w:type="dxa"/>
              <w:bottom w:w="0" w:type="dxa"/>
              <w:right w:w="108" w:type="dxa"/>
            </w:tcMar>
            <w:vAlign w:val="center"/>
            <w:hideMark/>
          </w:tcPr>
          <w:p w14:paraId="774B881D"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15.000</w:t>
            </w:r>
          </w:p>
        </w:tc>
        <w:tc>
          <w:tcPr>
            <w:tcW w:w="465" w:type="pct"/>
            <w:tcMar>
              <w:top w:w="0" w:type="dxa"/>
              <w:left w:w="108" w:type="dxa"/>
              <w:bottom w:w="0" w:type="dxa"/>
              <w:right w:w="108" w:type="dxa"/>
            </w:tcMar>
            <w:vAlign w:val="center"/>
            <w:hideMark/>
          </w:tcPr>
          <w:p w14:paraId="27B1C935"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Aydın, Denizli, Muğla</w:t>
            </w:r>
          </w:p>
        </w:tc>
        <w:tc>
          <w:tcPr>
            <w:tcW w:w="597" w:type="pct"/>
            <w:tcMar>
              <w:top w:w="0" w:type="dxa"/>
              <w:left w:w="108" w:type="dxa"/>
              <w:bottom w:w="0" w:type="dxa"/>
              <w:right w:w="108" w:type="dxa"/>
            </w:tcMar>
            <w:vAlign w:val="center"/>
            <w:hideMark/>
          </w:tcPr>
          <w:p w14:paraId="6A80B5B7" w14:textId="77777777" w:rsidR="00FD0AF6" w:rsidRPr="00375CC2" w:rsidRDefault="00B72E62" w:rsidP="00FD0AF6">
            <w:pPr>
              <w:spacing w:after="0" w:line="240" w:lineRule="auto"/>
              <w:rPr>
                <w:rFonts w:cstheme="minorHAnsi"/>
                <w:sz w:val="18"/>
                <w:szCs w:val="18"/>
              </w:rPr>
            </w:pPr>
            <w:r w:rsidRPr="00375CC2">
              <w:rPr>
                <w:rFonts w:cstheme="minorHAnsi"/>
                <w:sz w:val="18"/>
                <w:szCs w:val="18"/>
              </w:rPr>
              <w:t>Kooperatif Birlikleri, Tarım v</w:t>
            </w:r>
            <w:r w:rsidR="00784CA5" w:rsidRPr="00375CC2">
              <w:rPr>
                <w:rFonts w:cstheme="minorHAnsi"/>
                <w:sz w:val="18"/>
                <w:szCs w:val="18"/>
              </w:rPr>
              <w:t>e Orman İl Müdürlüğü - Koordinasyon Sağlama</w:t>
            </w:r>
          </w:p>
        </w:tc>
        <w:tc>
          <w:tcPr>
            <w:tcW w:w="443" w:type="pct"/>
            <w:tcMar>
              <w:top w:w="0" w:type="dxa"/>
              <w:left w:w="108" w:type="dxa"/>
              <w:bottom w:w="0" w:type="dxa"/>
              <w:right w:w="108" w:type="dxa"/>
            </w:tcMar>
            <w:vAlign w:val="center"/>
            <w:hideMark/>
          </w:tcPr>
          <w:p w14:paraId="66C827E9" w14:textId="77777777" w:rsidR="00FD0AF6" w:rsidRPr="00375CC2" w:rsidRDefault="00B72E62" w:rsidP="006D4824">
            <w:pPr>
              <w:spacing w:after="0" w:line="240" w:lineRule="auto"/>
              <w:jc w:val="center"/>
              <w:rPr>
                <w:rFonts w:cstheme="minorHAnsi"/>
                <w:sz w:val="18"/>
                <w:szCs w:val="18"/>
              </w:rPr>
            </w:pPr>
            <w:r w:rsidRPr="00375CC2">
              <w:rPr>
                <w:rFonts w:cstheme="minorHAnsi"/>
                <w:sz w:val="18"/>
                <w:szCs w:val="18"/>
              </w:rPr>
              <w:t>YDO</w:t>
            </w:r>
          </w:p>
        </w:tc>
        <w:tc>
          <w:tcPr>
            <w:tcW w:w="324" w:type="pct"/>
            <w:tcMar>
              <w:top w:w="0" w:type="dxa"/>
              <w:left w:w="108" w:type="dxa"/>
              <w:bottom w:w="0" w:type="dxa"/>
              <w:right w:w="108" w:type="dxa"/>
            </w:tcMar>
            <w:vAlign w:val="center"/>
            <w:hideMark/>
          </w:tcPr>
          <w:p w14:paraId="27B00E35" w14:textId="77777777" w:rsidR="00FD0AF6" w:rsidRPr="00375CC2" w:rsidRDefault="002317FA" w:rsidP="006D4824">
            <w:pPr>
              <w:spacing w:after="0" w:line="240" w:lineRule="auto"/>
              <w:jc w:val="center"/>
              <w:rPr>
                <w:rFonts w:cstheme="minorHAnsi"/>
                <w:sz w:val="18"/>
                <w:szCs w:val="18"/>
              </w:rPr>
            </w:pPr>
            <w:r w:rsidRPr="00375CC2">
              <w:rPr>
                <w:rFonts w:cstheme="minorHAnsi"/>
                <w:sz w:val="18"/>
                <w:szCs w:val="18"/>
              </w:rPr>
              <w:t>II. Çeyrek</w:t>
            </w:r>
          </w:p>
        </w:tc>
      </w:tr>
      <w:tr w:rsidR="007F71E9" w:rsidRPr="00375CC2" w14:paraId="72C9A06D" w14:textId="77777777" w:rsidTr="007F71E9">
        <w:trPr>
          <w:trHeight w:val="1267"/>
        </w:trPr>
        <w:tc>
          <w:tcPr>
            <w:tcW w:w="670" w:type="pct"/>
            <w:tcMar>
              <w:top w:w="0" w:type="dxa"/>
              <w:left w:w="108" w:type="dxa"/>
              <w:bottom w:w="0" w:type="dxa"/>
              <w:right w:w="108" w:type="dxa"/>
            </w:tcMar>
            <w:vAlign w:val="center"/>
          </w:tcPr>
          <w:p w14:paraId="190FB868"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lastRenderedPageBreak/>
              <w:t xml:space="preserve">Dijitalleşme </w:t>
            </w:r>
            <w:r w:rsidR="00B72E62" w:rsidRPr="00375CC2">
              <w:rPr>
                <w:rFonts w:cstheme="minorHAnsi"/>
                <w:sz w:val="18"/>
                <w:szCs w:val="18"/>
              </w:rPr>
              <w:t>v</w:t>
            </w:r>
            <w:r w:rsidR="00784CA5" w:rsidRPr="00375CC2">
              <w:rPr>
                <w:rFonts w:cstheme="minorHAnsi"/>
                <w:sz w:val="18"/>
                <w:szCs w:val="18"/>
              </w:rPr>
              <w:t xml:space="preserve">e </w:t>
            </w:r>
            <w:r w:rsidRPr="00375CC2">
              <w:rPr>
                <w:rFonts w:cstheme="minorHAnsi"/>
                <w:sz w:val="18"/>
                <w:szCs w:val="18"/>
              </w:rPr>
              <w:t>Kurumsallaşma Eğitimleri</w:t>
            </w:r>
          </w:p>
        </w:tc>
        <w:tc>
          <w:tcPr>
            <w:tcW w:w="389" w:type="pct"/>
            <w:vAlign w:val="center"/>
          </w:tcPr>
          <w:p w14:paraId="0B223C29"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 xml:space="preserve">İmalat Sanayide Kurumsallaşma </w:t>
            </w:r>
            <w:r w:rsidR="00B72E62" w:rsidRPr="00375CC2">
              <w:rPr>
                <w:rFonts w:cstheme="minorHAnsi"/>
                <w:sz w:val="18"/>
                <w:szCs w:val="18"/>
              </w:rPr>
              <w:t>v</w:t>
            </w:r>
            <w:r w:rsidR="00784CA5" w:rsidRPr="00375CC2">
              <w:rPr>
                <w:rFonts w:cstheme="minorHAnsi"/>
                <w:sz w:val="18"/>
                <w:szCs w:val="18"/>
              </w:rPr>
              <w:t xml:space="preserve">e </w:t>
            </w:r>
            <w:r w:rsidRPr="00375CC2">
              <w:rPr>
                <w:rFonts w:cstheme="minorHAnsi"/>
                <w:sz w:val="18"/>
                <w:szCs w:val="18"/>
              </w:rPr>
              <w:t>Dijital Dönüşüm</w:t>
            </w:r>
          </w:p>
        </w:tc>
        <w:tc>
          <w:tcPr>
            <w:tcW w:w="770" w:type="pct"/>
            <w:tcMar>
              <w:top w:w="0" w:type="dxa"/>
              <w:left w:w="108" w:type="dxa"/>
              <w:bottom w:w="0" w:type="dxa"/>
              <w:right w:w="108" w:type="dxa"/>
            </w:tcMar>
            <w:vAlign w:val="center"/>
          </w:tcPr>
          <w:p w14:paraId="3B6AA439" w14:textId="77777777" w:rsidR="00FD0AF6" w:rsidRPr="00375CC2" w:rsidRDefault="00FD0AF6" w:rsidP="006D4824">
            <w:pPr>
              <w:spacing w:after="0" w:line="240" w:lineRule="auto"/>
              <w:jc w:val="both"/>
              <w:rPr>
                <w:rFonts w:cstheme="minorHAnsi"/>
                <w:sz w:val="18"/>
                <w:szCs w:val="18"/>
              </w:rPr>
            </w:pPr>
            <w:r w:rsidRPr="00375CC2">
              <w:rPr>
                <w:rFonts w:cstheme="minorHAnsi"/>
                <w:sz w:val="18"/>
                <w:szCs w:val="18"/>
              </w:rPr>
              <w:t xml:space="preserve">Bölgede </w:t>
            </w:r>
            <w:r w:rsidR="00784CA5" w:rsidRPr="00375CC2">
              <w:rPr>
                <w:rFonts w:cstheme="minorHAnsi"/>
                <w:sz w:val="18"/>
                <w:szCs w:val="18"/>
              </w:rPr>
              <w:t>Öne Çıkan İma</w:t>
            </w:r>
            <w:r w:rsidR="00B72E62" w:rsidRPr="00375CC2">
              <w:rPr>
                <w:rFonts w:cstheme="minorHAnsi"/>
                <w:sz w:val="18"/>
                <w:szCs w:val="18"/>
              </w:rPr>
              <w:t>lat Sektörlerinde Dijitalleşme v</w:t>
            </w:r>
            <w:r w:rsidR="00784CA5" w:rsidRPr="00375CC2">
              <w:rPr>
                <w:rFonts w:cstheme="minorHAnsi"/>
                <w:sz w:val="18"/>
                <w:szCs w:val="18"/>
              </w:rPr>
              <w:t>e Kurumsallaşma Al</w:t>
            </w:r>
            <w:r w:rsidR="00B15D0C" w:rsidRPr="00375CC2">
              <w:rPr>
                <w:rFonts w:cstheme="minorHAnsi"/>
                <w:sz w:val="18"/>
                <w:szCs w:val="18"/>
              </w:rPr>
              <w:t>anındaki Genel Bilgi Düzeyini ve Farkındalığı</w:t>
            </w:r>
            <w:r w:rsidR="00B72E62" w:rsidRPr="00375CC2">
              <w:rPr>
                <w:rFonts w:cstheme="minorHAnsi"/>
                <w:sz w:val="18"/>
                <w:szCs w:val="18"/>
              </w:rPr>
              <w:t xml:space="preserve"> Artırmak</w:t>
            </w:r>
          </w:p>
        </w:tc>
        <w:tc>
          <w:tcPr>
            <w:tcW w:w="916" w:type="pct"/>
            <w:tcMar>
              <w:top w:w="0" w:type="dxa"/>
              <w:left w:w="108" w:type="dxa"/>
              <w:bottom w:w="0" w:type="dxa"/>
              <w:right w:w="108" w:type="dxa"/>
            </w:tcMar>
            <w:vAlign w:val="center"/>
          </w:tcPr>
          <w:p w14:paraId="052AE272" w14:textId="77777777" w:rsidR="00FD0AF6" w:rsidRPr="00375CC2" w:rsidRDefault="00FD0AF6" w:rsidP="006D4824">
            <w:pPr>
              <w:spacing w:after="0" w:line="240" w:lineRule="auto"/>
              <w:jc w:val="both"/>
              <w:rPr>
                <w:rFonts w:cstheme="minorHAnsi"/>
                <w:sz w:val="18"/>
                <w:szCs w:val="18"/>
              </w:rPr>
            </w:pPr>
            <w:r w:rsidRPr="00375CC2">
              <w:rPr>
                <w:rFonts w:cstheme="minorHAnsi"/>
                <w:sz w:val="18"/>
                <w:szCs w:val="18"/>
              </w:rPr>
              <w:t xml:space="preserve">İşletmelerin </w:t>
            </w:r>
            <w:r w:rsidR="00B72E62" w:rsidRPr="00375CC2">
              <w:rPr>
                <w:rFonts w:cstheme="minorHAnsi"/>
                <w:sz w:val="18"/>
                <w:szCs w:val="18"/>
              </w:rPr>
              <w:t>Dijitalleşme v</w:t>
            </w:r>
            <w:r w:rsidR="00784CA5" w:rsidRPr="00375CC2">
              <w:rPr>
                <w:rFonts w:cstheme="minorHAnsi"/>
                <w:sz w:val="18"/>
                <w:szCs w:val="18"/>
              </w:rPr>
              <w:t>e Kurumsallaşma Konusundaki Farkındalığının Artırılması</w:t>
            </w:r>
          </w:p>
        </w:tc>
        <w:tc>
          <w:tcPr>
            <w:tcW w:w="426" w:type="pct"/>
            <w:tcMar>
              <w:top w:w="0" w:type="dxa"/>
              <w:left w:w="108" w:type="dxa"/>
              <w:bottom w:w="0" w:type="dxa"/>
              <w:right w:w="108" w:type="dxa"/>
            </w:tcMar>
            <w:vAlign w:val="center"/>
          </w:tcPr>
          <w:p w14:paraId="593DEAAE" w14:textId="6910D4A8" w:rsidR="00FD0AF6" w:rsidRPr="00375CC2" w:rsidRDefault="00071ECA" w:rsidP="006D4824">
            <w:pPr>
              <w:spacing w:after="0" w:line="240" w:lineRule="auto"/>
              <w:jc w:val="center"/>
              <w:rPr>
                <w:rFonts w:cstheme="minorHAnsi"/>
                <w:sz w:val="18"/>
                <w:szCs w:val="18"/>
              </w:rPr>
            </w:pPr>
            <w:r w:rsidRPr="00375CC2">
              <w:rPr>
                <w:rFonts w:cstheme="minorHAnsi"/>
                <w:sz w:val="18"/>
                <w:szCs w:val="18"/>
              </w:rPr>
              <w:t>10</w:t>
            </w:r>
            <w:r w:rsidR="00784CA5" w:rsidRPr="00375CC2">
              <w:rPr>
                <w:rFonts w:cstheme="minorHAnsi"/>
                <w:sz w:val="18"/>
                <w:szCs w:val="18"/>
              </w:rPr>
              <w:t>0.000</w:t>
            </w:r>
          </w:p>
        </w:tc>
        <w:tc>
          <w:tcPr>
            <w:tcW w:w="465" w:type="pct"/>
            <w:tcMar>
              <w:top w:w="0" w:type="dxa"/>
              <w:left w:w="108" w:type="dxa"/>
              <w:bottom w:w="0" w:type="dxa"/>
              <w:right w:w="108" w:type="dxa"/>
            </w:tcMar>
            <w:vAlign w:val="center"/>
          </w:tcPr>
          <w:p w14:paraId="3761090D" w14:textId="77777777" w:rsidR="00FD0AF6" w:rsidRPr="00375CC2" w:rsidRDefault="00FD0AF6" w:rsidP="006D4824">
            <w:pPr>
              <w:spacing w:after="0" w:line="240" w:lineRule="auto"/>
              <w:jc w:val="center"/>
              <w:rPr>
                <w:rFonts w:cstheme="minorHAnsi"/>
                <w:sz w:val="18"/>
                <w:szCs w:val="18"/>
              </w:rPr>
            </w:pPr>
            <w:r w:rsidRPr="00375CC2">
              <w:rPr>
                <w:rFonts w:cstheme="minorHAnsi"/>
                <w:sz w:val="18"/>
                <w:szCs w:val="18"/>
              </w:rPr>
              <w:t>Aydın</w:t>
            </w:r>
            <w:r w:rsidR="00784CA5" w:rsidRPr="00375CC2">
              <w:rPr>
                <w:rFonts w:cstheme="minorHAnsi"/>
                <w:sz w:val="18"/>
                <w:szCs w:val="18"/>
              </w:rPr>
              <w:t xml:space="preserve">, </w:t>
            </w:r>
            <w:r w:rsidRPr="00375CC2">
              <w:rPr>
                <w:rFonts w:cstheme="minorHAnsi"/>
                <w:sz w:val="18"/>
                <w:szCs w:val="18"/>
              </w:rPr>
              <w:t>Denizli</w:t>
            </w:r>
            <w:r w:rsidR="00784CA5" w:rsidRPr="00375CC2">
              <w:rPr>
                <w:rFonts w:cstheme="minorHAnsi"/>
                <w:sz w:val="18"/>
                <w:szCs w:val="18"/>
              </w:rPr>
              <w:t xml:space="preserve">, </w:t>
            </w:r>
            <w:r w:rsidRPr="00375CC2">
              <w:rPr>
                <w:rFonts w:cstheme="minorHAnsi"/>
                <w:sz w:val="18"/>
                <w:szCs w:val="18"/>
              </w:rPr>
              <w:t>Muğla</w:t>
            </w:r>
          </w:p>
        </w:tc>
        <w:tc>
          <w:tcPr>
            <w:tcW w:w="597" w:type="pct"/>
            <w:tcMar>
              <w:top w:w="0" w:type="dxa"/>
              <w:left w:w="108" w:type="dxa"/>
              <w:bottom w:w="0" w:type="dxa"/>
              <w:right w:w="108" w:type="dxa"/>
            </w:tcMar>
            <w:vAlign w:val="center"/>
          </w:tcPr>
          <w:p w14:paraId="20A50A85"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Ticaret Odası</w:t>
            </w:r>
            <w:r w:rsidR="00784CA5" w:rsidRPr="00375CC2">
              <w:rPr>
                <w:rFonts w:cstheme="minorHAnsi"/>
                <w:sz w:val="18"/>
                <w:szCs w:val="18"/>
              </w:rPr>
              <w:t xml:space="preserve">, </w:t>
            </w:r>
            <w:r w:rsidRPr="00375CC2">
              <w:rPr>
                <w:rFonts w:cstheme="minorHAnsi"/>
                <w:sz w:val="18"/>
                <w:szCs w:val="18"/>
              </w:rPr>
              <w:t>Sanayi Odası</w:t>
            </w:r>
            <w:r w:rsidR="00784CA5" w:rsidRPr="00375CC2">
              <w:rPr>
                <w:rFonts w:cstheme="minorHAnsi"/>
                <w:sz w:val="18"/>
                <w:szCs w:val="18"/>
              </w:rPr>
              <w:t xml:space="preserve">, </w:t>
            </w:r>
            <w:r w:rsidRPr="00375CC2">
              <w:rPr>
                <w:rFonts w:cstheme="minorHAnsi"/>
                <w:sz w:val="18"/>
                <w:szCs w:val="18"/>
              </w:rPr>
              <w:t>OSB</w:t>
            </w:r>
          </w:p>
        </w:tc>
        <w:tc>
          <w:tcPr>
            <w:tcW w:w="443" w:type="pct"/>
            <w:tcMar>
              <w:top w:w="0" w:type="dxa"/>
              <w:left w:w="108" w:type="dxa"/>
              <w:bottom w:w="0" w:type="dxa"/>
              <w:right w:w="108" w:type="dxa"/>
            </w:tcMar>
            <w:vAlign w:val="center"/>
          </w:tcPr>
          <w:p w14:paraId="76915F23" w14:textId="5853FABB" w:rsidR="00FD0AF6" w:rsidRPr="00375CC2" w:rsidRDefault="00071ECA" w:rsidP="006D4824">
            <w:pPr>
              <w:spacing w:after="0" w:line="240" w:lineRule="auto"/>
              <w:jc w:val="center"/>
              <w:rPr>
                <w:rFonts w:cstheme="minorHAnsi"/>
                <w:sz w:val="18"/>
                <w:szCs w:val="18"/>
              </w:rPr>
            </w:pPr>
            <w:r w:rsidRPr="00375CC2">
              <w:rPr>
                <w:rFonts w:cstheme="minorHAnsi"/>
                <w:sz w:val="18"/>
                <w:szCs w:val="18"/>
              </w:rPr>
              <w:t>YDO</w:t>
            </w:r>
          </w:p>
        </w:tc>
        <w:tc>
          <w:tcPr>
            <w:tcW w:w="324" w:type="pct"/>
            <w:tcMar>
              <w:top w:w="0" w:type="dxa"/>
              <w:left w:w="108" w:type="dxa"/>
              <w:bottom w:w="0" w:type="dxa"/>
              <w:right w:w="108" w:type="dxa"/>
            </w:tcMar>
            <w:vAlign w:val="center"/>
          </w:tcPr>
          <w:p w14:paraId="41FBC537" w14:textId="77777777" w:rsidR="00FD0AF6" w:rsidRPr="00375CC2" w:rsidRDefault="002317FA" w:rsidP="006D4824">
            <w:pPr>
              <w:spacing w:after="0" w:line="240" w:lineRule="auto"/>
              <w:jc w:val="center"/>
              <w:rPr>
                <w:rFonts w:cstheme="minorHAnsi"/>
                <w:sz w:val="18"/>
                <w:szCs w:val="18"/>
              </w:rPr>
            </w:pPr>
            <w:r w:rsidRPr="00375CC2">
              <w:rPr>
                <w:rFonts w:cstheme="minorHAnsi"/>
                <w:sz w:val="18"/>
                <w:szCs w:val="18"/>
              </w:rPr>
              <w:t>II. Çeyrek</w:t>
            </w:r>
          </w:p>
        </w:tc>
      </w:tr>
      <w:tr w:rsidR="007F71E9" w:rsidRPr="00375CC2" w14:paraId="1E188DA9" w14:textId="77777777" w:rsidTr="007F71E9">
        <w:trPr>
          <w:trHeight w:val="1827"/>
        </w:trPr>
        <w:tc>
          <w:tcPr>
            <w:tcW w:w="670" w:type="pct"/>
            <w:tcMar>
              <w:top w:w="0" w:type="dxa"/>
              <w:left w:w="108" w:type="dxa"/>
              <w:bottom w:w="0" w:type="dxa"/>
              <w:right w:w="108" w:type="dxa"/>
            </w:tcMar>
            <w:vAlign w:val="center"/>
            <w:hideMark/>
          </w:tcPr>
          <w:p w14:paraId="3C1C6072"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Dijital Teknoloji Tedarikçileri</w:t>
            </w:r>
            <w:r w:rsidR="00F67B39" w:rsidRPr="00375CC2">
              <w:rPr>
                <w:rFonts w:cstheme="minorHAnsi"/>
                <w:sz w:val="18"/>
                <w:szCs w:val="18"/>
              </w:rPr>
              <w:t>-</w:t>
            </w:r>
            <w:r w:rsidR="00B15D0C" w:rsidRPr="00375CC2">
              <w:rPr>
                <w:rFonts w:cstheme="minorHAnsi"/>
                <w:sz w:val="18"/>
                <w:szCs w:val="18"/>
              </w:rPr>
              <w:t>Sektör Paydaşları i</w:t>
            </w:r>
            <w:r w:rsidR="00784CA5" w:rsidRPr="00375CC2">
              <w:rPr>
                <w:rFonts w:cstheme="minorHAnsi"/>
                <w:sz w:val="18"/>
                <w:szCs w:val="18"/>
              </w:rPr>
              <w:t xml:space="preserve">le </w:t>
            </w:r>
            <w:r w:rsidRPr="00375CC2">
              <w:rPr>
                <w:rFonts w:cstheme="minorHAnsi"/>
                <w:sz w:val="18"/>
                <w:szCs w:val="18"/>
              </w:rPr>
              <w:t xml:space="preserve">Webinar </w:t>
            </w:r>
            <w:r w:rsidR="00784CA5" w:rsidRPr="00375CC2">
              <w:rPr>
                <w:rFonts w:cstheme="minorHAnsi"/>
                <w:sz w:val="18"/>
                <w:szCs w:val="18"/>
              </w:rPr>
              <w:t>Organizasyonu</w:t>
            </w:r>
          </w:p>
        </w:tc>
        <w:tc>
          <w:tcPr>
            <w:tcW w:w="389" w:type="pct"/>
            <w:vAlign w:val="center"/>
          </w:tcPr>
          <w:p w14:paraId="27ACD027"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 xml:space="preserve">İmalat Sanayide Kurumsallaşma </w:t>
            </w:r>
            <w:r w:rsidR="00B72E62" w:rsidRPr="00375CC2">
              <w:rPr>
                <w:rFonts w:cstheme="minorHAnsi"/>
                <w:sz w:val="18"/>
                <w:szCs w:val="18"/>
              </w:rPr>
              <w:t>v</w:t>
            </w:r>
            <w:r w:rsidR="00784CA5" w:rsidRPr="00375CC2">
              <w:rPr>
                <w:rFonts w:cstheme="minorHAnsi"/>
                <w:sz w:val="18"/>
                <w:szCs w:val="18"/>
              </w:rPr>
              <w:t xml:space="preserve">e </w:t>
            </w:r>
            <w:r w:rsidRPr="00375CC2">
              <w:rPr>
                <w:rFonts w:cstheme="minorHAnsi"/>
                <w:sz w:val="18"/>
                <w:szCs w:val="18"/>
              </w:rPr>
              <w:t>Dijital Dönüşüm</w:t>
            </w:r>
          </w:p>
        </w:tc>
        <w:tc>
          <w:tcPr>
            <w:tcW w:w="770" w:type="pct"/>
            <w:tcMar>
              <w:top w:w="0" w:type="dxa"/>
              <w:left w:w="108" w:type="dxa"/>
              <w:bottom w:w="0" w:type="dxa"/>
              <w:right w:w="108" w:type="dxa"/>
            </w:tcMar>
            <w:vAlign w:val="center"/>
            <w:hideMark/>
          </w:tcPr>
          <w:p w14:paraId="2BBA40BC" w14:textId="77777777" w:rsidR="00FD0AF6" w:rsidRPr="00375CC2" w:rsidRDefault="00FD0AF6" w:rsidP="006D4824">
            <w:pPr>
              <w:spacing w:after="0" w:line="240" w:lineRule="auto"/>
              <w:jc w:val="both"/>
              <w:rPr>
                <w:rFonts w:cstheme="minorHAnsi"/>
                <w:sz w:val="18"/>
                <w:szCs w:val="18"/>
              </w:rPr>
            </w:pPr>
            <w:r w:rsidRPr="00375CC2">
              <w:rPr>
                <w:rFonts w:cstheme="minorHAnsi"/>
                <w:sz w:val="18"/>
                <w:szCs w:val="18"/>
              </w:rPr>
              <w:t xml:space="preserve">Ülkemizdeki </w:t>
            </w:r>
            <w:r w:rsidR="00784CA5" w:rsidRPr="00375CC2">
              <w:rPr>
                <w:rFonts w:cstheme="minorHAnsi"/>
                <w:sz w:val="18"/>
                <w:szCs w:val="18"/>
              </w:rPr>
              <w:t>Diji</w:t>
            </w:r>
            <w:r w:rsidR="00F67B39" w:rsidRPr="00375CC2">
              <w:rPr>
                <w:rFonts w:cstheme="minorHAnsi"/>
                <w:sz w:val="18"/>
                <w:szCs w:val="18"/>
              </w:rPr>
              <w:t xml:space="preserve">tal Teknoloji Tedarikçilerinin </w:t>
            </w:r>
            <w:r w:rsidR="00784CA5" w:rsidRPr="00375CC2">
              <w:rPr>
                <w:rFonts w:cstheme="minorHAnsi"/>
                <w:sz w:val="18"/>
                <w:szCs w:val="18"/>
              </w:rPr>
              <w:t>Bölgedeki İşletmeler</w:t>
            </w:r>
            <w:r w:rsidR="00B72E62" w:rsidRPr="00375CC2">
              <w:rPr>
                <w:rFonts w:cstheme="minorHAnsi"/>
                <w:sz w:val="18"/>
                <w:szCs w:val="18"/>
              </w:rPr>
              <w:t>e Tanıtım Yapmasını Sağlayarak v</w:t>
            </w:r>
            <w:r w:rsidR="00784CA5" w:rsidRPr="00375CC2">
              <w:rPr>
                <w:rFonts w:cstheme="minorHAnsi"/>
                <w:sz w:val="18"/>
                <w:szCs w:val="18"/>
              </w:rPr>
              <w:t>e Firmaların Dijitalleşme Sürecinin Hızlandırılmasını Teşvik Etmek</w:t>
            </w:r>
          </w:p>
        </w:tc>
        <w:tc>
          <w:tcPr>
            <w:tcW w:w="916" w:type="pct"/>
            <w:tcMar>
              <w:top w:w="0" w:type="dxa"/>
              <w:left w:w="108" w:type="dxa"/>
              <w:bottom w:w="0" w:type="dxa"/>
              <w:right w:w="108" w:type="dxa"/>
            </w:tcMar>
            <w:vAlign w:val="center"/>
            <w:hideMark/>
          </w:tcPr>
          <w:p w14:paraId="23523A99" w14:textId="77777777" w:rsidR="00FD0AF6" w:rsidRPr="00375CC2" w:rsidRDefault="00FD0AF6" w:rsidP="006D4824">
            <w:pPr>
              <w:spacing w:after="0" w:line="240" w:lineRule="auto"/>
              <w:jc w:val="both"/>
              <w:rPr>
                <w:rFonts w:cstheme="minorHAnsi"/>
                <w:sz w:val="18"/>
                <w:szCs w:val="18"/>
              </w:rPr>
            </w:pPr>
            <w:r w:rsidRPr="00375CC2">
              <w:rPr>
                <w:rFonts w:cstheme="minorHAnsi"/>
                <w:sz w:val="18"/>
                <w:szCs w:val="18"/>
              </w:rPr>
              <w:t xml:space="preserve">Firmaların </w:t>
            </w:r>
            <w:r w:rsidR="00F97625" w:rsidRPr="00375CC2">
              <w:rPr>
                <w:rFonts w:cstheme="minorHAnsi"/>
                <w:sz w:val="18"/>
                <w:szCs w:val="18"/>
              </w:rPr>
              <w:t>Dijitalleşme Sürecinin Hızlandırılması</w:t>
            </w:r>
          </w:p>
        </w:tc>
        <w:tc>
          <w:tcPr>
            <w:tcW w:w="426" w:type="pct"/>
            <w:tcMar>
              <w:top w:w="0" w:type="dxa"/>
              <w:left w:w="108" w:type="dxa"/>
              <w:bottom w:w="0" w:type="dxa"/>
              <w:right w:w="108" w:type="dxa"/>
            </w:tcMar>
            <w:vAlign w:val="center"/>
            <w:hideMark/>
          </w:tcPr>
          <w:p w14:paraId="249ED24E" w14:textId="77777777" w:rsidR="00FD0AF6" w:rsidRPr="00375CC2" w:rsidRDefault="00784CA5" w:rsidP="006D4824">
            <w:pPr>
              <w:spacing w:after="0" w:line="240" w:lineRule="auto"/>
              <w:jc w:val="center"/>
              <w:rPr>
                <w:rFonts w:cstheme="minorHAnsi"/>
                <w:sz w:val="18"/>
                <w:szCs w:val="18"/>
              </w:rPr>
            </w:pPr>
            <w:r w:rsidRPr="00375CC2">
              <w:rPr>
                <w:rFonts w:cstheme="minorHAnsi"/>
                <w:sz w:val="18"/>
                <w:szCs w:val="18"/>
              </w:rPr>
              <w:t>25.000</w:t>
            </w:r>
          </w:p>
        </w:tc>
        <w:tc>
          <w:tcPr>
            <w:tcW w:w="465" w:type="pct"/>
            <w:tcMar>
              <w:top w:w="0" w:type="dxa"/>
              <w:left w:w="108" w:type="dxa"/>
              <w:bottom w:w="0" w:type="dxa"/>
              <w:right w:w="108" w:type="dxa"/>
            </w:tcMar>
            <w:vAlign w:val="center"/>
            <w:hideMark/>
          </w:tcPr>
          <w:p w14:paraId="7BF6C230" w14:textId="77777777" w:rsidR="00FD0AF6" w:rsidRPr="00375CC2" w:rsidRDefault="00FD0AF6" w:rsidP="006D4824">
            <w:pPr>
              <w:spacing w:after="0" w:line="240" w:lineRule="auto"/>
              <w:jc w:val="center"/>
              <w:rPr>
                <w:rFonts w:cstheme="minorHAnsi"/>
                <w:sz w:val="18"/>
                <w:szCs w:val="18"/>
              </w:rPr>
            </w:pPr>
            <w:r w:rsidRPr="00375CC2">
              <w:rPr>
                <w:rFonts w:cstheme="minorHAnsi"/>
                <w:sz w:val="18"/>
                <w:szCs w:val="18"/>
              </w:rPr>
              <w:t>Aydın</w:t>
            </w:r>
            <w:r w:rsidR="00784CA5" w:rsidRPr="00375CC2">
              <w:rPr>
                <w:rFonts w:cstheme="minorHAnsi"/>
                <w:sz w:val="18"/>
                <w:szCs w:val="18"/>
              </w:rPr>
              <w:t xml:space="preserve">, </w:t>
            </w:r>
            <w:r w:rsidRPr="00375CC2">
              <w:rPr>
                <w:rFonts w:cstheme="minorHAnsi"/>
                <w:sz w:val="18"/>
                <w:szCs w:val="18"/>
              </w:rPr>
              <w:t>Denizli</w:t>
            </w:r>
            <w:r w:rsidR="00784CA5" w:rsidRPr="00375CC2">
              <w:rPr>
                <w:rFonts w:cstheme="minorHAnsi"/>
                <w:sz w:val="18"/>
                <w:szCs w:val="18"/>
              </w:rPr>
              <w:t xml:space="preserve">, </w:t>
            </w:r>
            <w:r w:rsidRPr="00375CC2">
              <w:rPr>
                <w:rFonts w:cstheme="minorHAnsi"/>
                <w:sz w:val="18"/>
                <w:szCs w:val="18"/>
              </w:rPr>
              <w:t>Muğla</w:t>
            </w:r>
          </w:p>
        </w:tc>
        <w:tc>
          <w:tcPr>
            <w:tcW w:w="597" w:type="pct"/>
            <w:tcMar>
              <w:top w:w="0" w:type="dxa"/>
              <w:left w:w="108" w:type="dxa"/>
              <w:bottom w:w="0" w:type="dxa"/>
              <w:right w:w="108" w:type="dxa"/>
            </w:tcMar>
            <w:vAlign w:val="center"/>
            <w:hideMark/>
          </w:tcPr>
          <w:p w14:paraId="4484B30F"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Ticaret Odası</w:t>
            </w:r>
            <w:r w:rsidR="00784CA5" w:rsidRPr="00375CC2">
              <w:rPr>
                <w:rFonts w:cstheme="minorHAnsi"/>
                <w:sz w:val="18"/>
                <w:szCs w:val="18"/>
              </w:rPr>
              <w:t xml:space="preserve">, </w:t>
            </w:r>
            <w:r w:rsidRPr="00375CC2">
              <w:rPr>
                <w:rFonts w:cstheme="minorHAnsi"/>
                <w:sz w:val="18"/>
                <w:szCs w:val="18"/>
              </w:rPr>
              <w:t>Sanayi Odası</w:t>
            </w:r>
            <w:r w:rsidR="00784CA5" w:rsidRPr="00375CC2">
              <w:rPr>
                <w:rFonts w:cstheme="minorHAnsi"/>
                <w:sz w:val="18"/>
                <w:szCs w:val="18"/>
              </w:rPr>
              <w:t xml:space="preserve">, </w:t>
            </w:r>
            <w:r w:rsidRPr="00375CC2">
              <w:rPr>
                <w:rFonts w:cstheme="minorHAnsi"/>
                <w:sz w:val="18"/>
                <w:szCs w:val="18"/>
              </w:rPr>
              <w:t>OSB</w:t>
            </w:r>
            <w:r w:rsidR="00784CA5" w:rsidRPr="00375CC2">
              <w:rPr>
                <w:rFonts w:cstheme="minorHAnsi"/>
                <w:sz w:val="18"/>
                <w:szCs w:val="18"/>
              </w:rPr>
              <w:t xml:space="preserve">, </w:t>
            </w:r>
            <w:r w:rsidRPr="00375CC2">
              <w:rPr>
                <w:rFonts w:cstheme="minorHAnsi"/>
                <w:sz w:val="18"/>
                <w:szCs w:val="18"/>
              </w:rPr>
              <w:t>Teknokent</w:t>
            </w:r>
          </w:p>
        </w:tc>
        <w:tc>
          <w:tcPr>
            <w:tcW w:w="443" w:type="pct"/>
            <w:tcMar>
              <w:top w:w="0" w:type="dxa"/>
              <w:left w:w="108" w:type="dxa"/>
              <w:bottom w:w="0" w:type="dxa"/>
              <w:right w:w="108" w:type="dxa"/>
            </w:tcMar>
            <w:vAlign w:val="center"/>
            <w:hideMark/>
          </w:tcPr>
          <w:p w14:paraId="31D61799" w14:textId="77777777" w:rsidR="00FD0AF6" w:rsidRPr="00375CC2" w:rsidRDefault="00B72E62" w:rsidP="006D4824">
            <w:pPr>
              <w:spacing w:after="0" w:line="240" w:lineRule="auto"/>
              <w:jc w:val="center"/>
              <w:rPr>
                <w:rFonts w:cstheme="minorHAnsi"/>
                <w:sz w:val="18"/>
                <w:szCs w:val="18"/>
              </w:rPr>
            </w:pPr>
            <w:r w:rsidRPr="00375CC2">
              <w:rPr>
                <w:rFonts w:cstheme="minorHAnsi"/>
                <w:sz w:val="18"/>
                <w:szCs w:val="18"/>
              </w:rPr>
              <w:t>TDB</w:t>
            </w:r>
          </w:p>
        </w:tc>
        <w:tc>
          <w:tcPr>
            <w:tcW w:w="324" w:type="pct"/>
            <w:tcMar>
              <w:top w:w="0" w:type="dxa"/>
              <w:left w:w="108" w:type="dxa"/>
              <w:bottom w:w="0" w:type="dxa"/>
              <w:right w:w="108" w:type="dxa"/>
            </w:tcMar>
            <w:vAlign w:val="center"/>
            <w:hideMark/>
          </w:tcPr>
          <w:p w14:paraId="7D54178E" w14:textId="77777777" w:rsidR="00FD0AF6" w:rsidRPr="00375CC2" w:rsidRDefault="002317FA" w:rsidP="006D4824">
            <w:pPr>
              <w:spacing w:after="0" w:line="240" w:lineRule="auto"/>
              <w:jc w:val="center"/>
              <w:rPr>
                <w:rFonts w:cstheme="minorHAnsi"/>
                <w:sz w:val="18"/>
                <w:szCs w:val="18"/>
              </w:rPr>
            </w:pPr>
            <w:r w:rsidRPr="00375CC2">
              <w:rPr>
                <w:rFonts w:cstheme="minorHAnsi"/>
                <w:sz w:val="18"/>
                <w:szCs w:val="18"/>
              </w:rPr>
              <w:t>III. Çeyrek</w:t>
            </w:r>
          </w:p>
        </w:tc>
      </w:tr>
      <w:tr w:rsidR="007F71E9" w:rsidRPr="00375CC2" w14:paraId="19FD835F" w14:textId="77777777" w:rsidTr="007F71E9">
        <w:trPr>
          <w:trHeight w:val="1827"/>
        </w:trPr>
        <w:tc>
          <w:tcPr>
            <w:tcW w:w="670" w:type="pct"/>
            <w:tcMar>
              <w:top w:w="0" w:type="dxa"/>
              <w:left w:w="108" w:type="dxa"/>
              <w:bottom w:w="0" w:type="dxa"/>
              <w:right w:w="108" w:type="dxa"/>
            </w:tcMar>
            <w:vAlign w:val="center"/>
          </w:tcPr>
          <w:p w14:paraId="2EFF559A" w14:textId="77777777" w:rsidR="00F67B39" w:rsidRPr="00375CC2" w:rsidRDefault="00B15D0C" w:rsidP="00FD0AF6">
            <w:pPr>
              <w:spacing w:after="0" w:line="240" w:lineRule="auto"/>
              <w:rPr>
                <w:rFonts w:cstheme="minorHAnsi"/>
                <w:sz w:val="18"/>
                <w:szCs w:val="18"/>
              </w:rPr>
            </w:pPr>
            <w:r w:rsidRPr="00375CC2">
              <w:rPr>
                <w:rFonts w:cstheme="minorHAnsi"/>
                <w:sz w:val="18"/>
                <w:szCs w:val="18"/>
              </w:rPr>
              <w:t>İmalat Sanayi</w:t>
            </w:r>
            <w:r w:rsidR="00F67B39" w:rsidRPr="00375CC2">
              <w:rPr>
                <w:rFonts w:cstheme="minorHAnsi"/>
                <w:sz w:val="18"/>
                <w:szCs w:val="18"/>
              </w:rPr>
              <w:t>de Dijital Dönüşüm Hackathon Organizasyonu</w:t>
            </w:r>
          </w:p>
        </w:tc>
        <w:tc>
          <w:tcPr>
            <w:tcW w:w="389" w:type="pct"/>
            <w:vAlign w:val="center"/>
          </w:tcPr>
          <w:p w14:paraId="1483BA2F" w14:textId="77777777" w:rsidR="00F67B39" w:rsidRPr="00375CC2" w:rsidRDefault="00F67B39" w:rsidP="00FD0AF6">
            <w:pPr>
              <w:spacing w:after="0" w:line="240" w:lineRule="auto"/>
              <w:rPr>
                <w:rFonts w:cstheme="minorHAnsi"/>
                <w:sz w:val="18"/>
                <w:szCs w:val="18"/>
              </w:rPr>
            </w:pPr>
            <w:r w:rsidRPr="00375CC2">
              <w:rPr>
                <w:rFonts w:cstheme="minorHAnsi"/>
                <w:sz w:val="18"/>
                <w:szCs w:val="18"/>
              </w:rPr>
              <w:t>İmalat Sanayide Kurumsallaşma ve Dijital Dönüşüm</w:t>
            </w:r>
          </w:p>
        </w:tc>
        <w:tc>
          <w:tcPr>
            <w:tcW w:w="770" w:type="pct"/>
            <w:tcMar>
              <w:top w:w="0" w:type="dxa"/>
              <w:left w:w="108" w:type="dxa"/>
              <w:bottom w:w="0" w:type="dxa"/>
              <w:right w:w="108" w:type="dxa"/>
            </w:tcMar>
            <w:vAlign w:val="center"/>
          </w:tcPr>
          <w:p w14:paraId="1C8A4A42" w14:textId="77777777" w:rsidR="00F67B39" w:rsidRPr="00375CC2" w:rsidRDefault="00B15D0C" w:rsidP="00B15D0C">
            <w:pPr>
              <w:spacing w:after="0" w:line="240" w:lineRule="auto"/>
              <w:jc w:val="both"/>
              <w:rPr>
                <w:rFonts w:cstheme="minorHAnsi"/>
                <w:sz w:val="18"/>
                <w:szCs w:val="18"/>
              </w:rPr>
            </w:pPr>
            <w:r w:rsidRPr="00375CC2">
              <w:rPr>
                <w:rFonts w:cstheme="minorHAnsi"/>
                <w:sz w:val="18"/>
                <w:szCs w:val="18"/>
              </w:rPr>
              <w:t xml:space="preserve">Bölgede başta makine gıda, içecek, </w:t>
            </w:r>
            <w:r w:rsidR="00F67B39" w:rsidRPr="00375CC2">
              <w:rPr>
                <w:rFonts w:cstheme="minorHAnsi"/>
                <w:sz w:val="18"/>
                <w:szCs w:val="18"/>
              </w:rPr>
              <w:t>tekstil imalatı sektörleri olmak üzere imalat sanayide dijital dönüşümün geliştirilmesini sağlamak</w:t>
            </w:r>
          </w:p>
        </w:tc>
        <w:tc>
          <w:tcPr>
            <w:tcW w:w="916" w:type="pct"/>
            <w:tcMar>
              <w:top w:w="0" w:type="dxa"/>
              <w:left w:w="108" w:type="dxa"/>
              <w:bottom w:w="0" w:type="dxa"/>
              <w:right w:w="108" w:type="dxa"/>
            </w:tcMar>
            <w:vAlign w:val="center"/>
          </w:tcPr>
          <w:p w14:paraId="004F8DC3" w14:textId="77777777" w:rsidR="00F67B39" w:rsidRPr="00375CC2" w:rsidRDefault="00160EF6" w:rsidP="006D4824">
            <w:pPr>
              <w:spacing w:after="0" w:line="240" w:lineRule="auto"/>
              <w:jc w:val="both"/>
              <w:rPr>
                <w:rFonts w:cstheme="minorHAnsi"/>
                <w:sz w:val="18"/>
                <w:szCs w:val="18"/>
              </w:rPr>
            </w:pPr>
            <w:r w:rsidRPr="00375CC2">
              <w:rPr>
                <w:rFonts w:cstheme="minorHAnsi"/>
                <w:sz w:val="18"/>
                <w:szCs w:val="18"/>
              </w:rPr>
              <w:t>15-24 yaş arası 100 gencin kapasite gelişimi ve imalat sanayine yönelik 3 yeni çözüm</w:t>
            </w:r>
          </w:p>
        </w:tc>
        <w:tc>
          <w:tcPr>
            <w:tcW w:w="426" w:type="pct"/>
            <w:tcMar>
              <w:top w:w="0" w:type="dxa"/>
              <w:left w:w="108" w:type="dxa"/>
              <w:bottom w:w="0" w:type="dxa"/>
              <w:right w:w="108" w:type="dxa"/>
            </w:tcMar>
            <w:vAlign w:val="center"/>
          </w:tcPr>
          <w:p w14:paraId="06FE25C5" w14:textId="77777777" w:rsidR="00F67B39" w:rsidRPr="00375CC2" w:rsidRDefault="00F67B39" w:rsidP="006D4824">
            <w:pPr>
              <w:spacing w:after="0" w:line="240" w:lineRule="auto"/>
              <w:jc w:val="center"/>
              <w:rPr>
                <w:rFonts w:cstheme="minorHAnsi"/>
                <w:sz w:val="18"/>
                <w:szCs w:val="18"/>
              </w:rPr>
            </w:pPr>
            <w:r w:rsidRPr="00375CC2">
              <w:rPr>
                <w:rFonts w:cstheme="minorHAnsi"/>
                <w:sz w:val="18"/>
                <w:szCs w:val="18"/>
              </w:rPr>
              <w:t>250.000</w:t>
            </w:r>
          </w:p>
        </w:tc>
        <w:tc>
          <w:tcPr>
            <w:tcW w:w="465" w:type="pct"/>
            <w:tcMar>
              <w:top w:w="0" w:type="dxa"/>
              <w:left w:w="108" w:type="dxa"/>
              <w:bottom w:w="0" w:type="dxa"/>
              <w:right w:w="108" w:type="dxa"/>
            </w:tcMar>
            <w:vAlign w:val="center"/>
          </w:tcPr>
          <w:p w14:paraId="5EFBA552" w14:textId="77777777" w:rsidR="00F67B39" w:rsidRPr="00375CC2" w:rsidRDefault="00F67B39" w:rsidP="006D4824">
            <w:pPr>
              <w:spacing w:after="0" w:line="240" w:lineRule="auto"/>
              <w:jc w:val="center"/>
              <w:rPr>
                <w:rFonts w:cstheme="minorHAnsi"/>
                <w:sz w:val="18"/>
                <w:szCs w:val="18"/>
              </w:rPr>
            </w:pPr>
            <w:r w:rsidRPr="00375CC2">
              <w:rPr>
                <w:rFonts w:cstheme="minorHAnsi"/>
                <w:sz w:val="18"/>
                <w:szCs w:val="18"/>
              </w:rPr>
              <w:t>Aydın, Denizli, Muğla</w:t>
            </w:r>
          </w:p>
        </w:tc>
        <w:tc>
          <w:tcPr>
            <w:tcW w:w="597" w:type="pct"/>
            <w:tcMar>
              <w:top w:w="0" w:type="dxa"/>
              <w:left w:w="108" w:type="dxa"/>
              <w:bottom w:w="0" w:type="dxa"/>
              <w:right w:w="108" w:type="dxa"/>
            </w:tcMar>
            <w:vAlign w:val="center"/>
          </w:tcPr>
          <w:p w14:paraId="77023030" w14:textId="77777777" w:rsidR="00F67B39" w:rsidRPr="00375CC2" w:rsidRDefault="00160EF6" w:rsidP="00FD0AF6">
            <w:pPr>
              <w:spacing w:after="0" w:line="240" w:lineRule="auto"/>
              <w:rPr>
                <w:rFonts w:cstheme="minorHAnsi"/>
                <w:sz w:val="18"/>
                <w:szCs w:val="18"/>
              </w:rPr>
            </w:pPr>
            <w:r w:rsidRPr="00375CC2">
              <w:rPr>
                <w:rFonts w:cstheme="minorHAnsi"/>
                <w:sz w:val="18"/>
                <w:szCs w:val="18"/>
              </w:rPr>
              <w:t>Ticaret Odası, Sanayi Odası, OSB, Teknokent, PAÜ</w:t>
            </w:r>
          </w:p>
        </w:tc>
        <w:tc>
          <w:tcPr>
            <w:tcW w:w="443" w:type="pct"/>
            <w:tcMar>
              <w:top w:w="0" w:type="dxa"/>
              <w:left w:w="108" w:type="dxa"/>
              <w:bottom w:w="0" w:type="dxa"/>
              <w:right w:w="108" w:type="dxa"/>
            </w:tcMar>
            <w:vAlign w:val="center"/>
          </w:tcPr>
          <w:p w14:paraId="29FFAA8F" w14:textId="77777777" w:rsidR="00F67B39" w:rsidRPr="00375CC2" w:rsidRDefault="00F67B39" w:rsidP="006D4824">
            <w:pPr>
              <w:spacing w:after="0" w:line="240" w:lineRule="auto"/>
              <w:jc w:val="center"/>
              <w:rPr>
                <w:rFonts w:cstheme="minorHAnsi"/>
                <w:sz w:val="18"/>
                <w:szCs w:val="18"/>
              </w:rPr>
            </w:pPr>
            <w:r w:rsidRPr="00375CC2">
              <w:rPr>
                <w:rFonts w:cstheme="minorHAnsi"/>
                <w:sz w:val="18"/>
                <w:szCs w:val="18"/>
              </w:rPr>
              <w:t>TDB ve YDO</w:t>
            </w:r>
          </w:p>
        </w:tc>
        <w:tc>
          <w:tcPr>
            <w:tcW w:w="324" w:type="pct"/>
            <w:tcMar>
              <w:top w:w="0" w:type="dxa"/>
              <w:left w:w="108" w:type="dxa"/>
              <w:bottom w:w="0" w:type="dxa"/>
              <w:right w:w="108" w:type="dxa"/>
            </w:tcMar>
            <w:vAlign w:val="center"/>
          </w:tcPr>
          <w:p w14:paraId="503EF302" w14:textId="77777777" w:rsidR="00F67B39" w:rsidRPr="00375CC2" w:rsidRDefault="00160EF6" w:rsidP="006D4824">
            <w:pPr>
              <w:spacing w:after="0" w:line="240" w:lineRule="auto"/>
              <w:jc w:val="center"/>
              <w:rPr>
                <w:rFonts w:cstheme="minorHAnsi"/>
                <w:sz w:val="18"/>
                <w:szCs w:val="18"/>
              </w:rPr>
            </w:pPr>
            <w:r w:rsidRPr="00375CC2">
              <w:rPr>
                <w:rFonts w:cstheme="minorHAnsi"/>
                <w:sz w:val="18"/>
                <w:szCs w:val="18"/>
              </w:rPr>
              <w:t>III. Çeyrek</w:t>
            </w:r>
          </w:p>
        </w:tc>
      </w:tr>
      <w:tr w:rsidR="007F71E9" w:rsidRPr="00375CC2" w14:paraId="5FACE277" w14:textId="77777777" w:rsidTr="007F71E9">
        <w:tc>
          <w:tcPr>
            <w:tcW w:w="670" w:type="pct"/>
            <w:tcMar>
              <w:top w:w="0" w:type="dxa"/>
              <w:left w:w="108" w:type="dxa"/>
              <w:bottom w:w="0" w:type="dxa"/>
              <w:right w:w="108" w:type="dxa"/>
            </w:tcMar>
            <w:vAlign w:val="center"/>
          </w:tcPr>
          <w:p w14:paraId="2DA59FB7" w14:textId="4DADA2E0" w:rsidR="00FD0AF6" w:rsidRPr="00375CC2" w:rsidRDefault="00B83567" w:rsidP="00FD0AF6">
            <w:pPr>
              <w:spacing w:after="0" w:line="240" w:lineRule="auto"/>
              <w:rPr>
                <w:rFonts w:cstheme="minorHAnsi"/>
                <w:sz w:val="18"/>
                <w:szCs w:val="18"/>
              </w:rPr>
            </w:pPr>
            <w:r w:rsidRPr="00375CC2">
              <w:rPr>
                <w:rFonts w:cstheme="minorHAnsi"/>
                <w:sz w:val="18"/>
                <w:szCs w:val="18"/>
              </w:rPr>
              <w:t>Beceri Geliştirme ve İstihdam Garantili Eğitim Programları</w:t>
            </w:r>
          </w:p>
        </w:tc>
        <w:tc>
          <w:tcPr>
            <w:tcW w:w="389" w:type="pct"/>
            <w:vAlign w:val="center"/>
          </w:tcPr>
          <w:p w14:paraId="45ECFEE8"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Yerel Kalkınma Fırsatları</w:t>
            </w:r>
          </w:p>
        </w:tc>
        <w:tc>
          <w:tcPr>
            <w:tcW w:w="770" w:type="pct"/>
            <w:tcMar>
              <w:top w:w="0" w:type="dxa"/>
              <w:left w:w="108" w:type="dxa"/>
              <w:bottom w:w="0" w:type="dxa"/>
              <w:right w:w="108" w:type="dxa"/>
            </w:tcMar>
            <w:vAlign w:val="center"/>
          </w:tcPr>
          <w:p w14:paraId="2FFBD270" w14:textId="77777777" w:rsidR="00FD0AF6" w:rsidRPr="00375CC2" w:rsidRDefault="00FD0AF6" w:rsidP="006D4824">
            <w:pPr>
              <w:spacing w:after="0" w:line="240" w:lineRule="auto"/>
              <w:jc w:val="both"/>
              <w:rPr>
                <w:rFonts w:cstheme="minorHAnsi"/>
                <w:sz w:val="18"/>
                <w:szCs w:val="18"/>
              </w:rPr>
            </w:pPr>
            <w:r w:rsidRPr="00375CC2">
              <w:rPr>
                <w:rFonts w:cstheme="minorHAnsi"/>
                <w:sz w:val="18"/>
                <w:szCs w:val="18"/>
              </w:rPr>
              <w:t xml:space="preserve">Bölgedeki </w:t>
            </w:r>
            <w:r w:rsidR="00CC6C11" w:rsidRPr="00375CC2">
              <w:rPr>
                <w:rFonts w:cstheme="minorHAnsi"/>
                <w:sz w:val="18"/>
                <w:szCs w:val="18"/>
              </w:rPr>
              <w:t>gençlerin istihdam edilebilirliğini artırmak</w:t>
            </w:r>
          </w:p>
        </w:tc>
        <w:tc>
          <w:tcPr>
            <w:tcW w:w="916" w:type="pct"/>
            <w:tcMar>
              <w:top w:w="0" w:type="dxa"/>
              <w:left w:w="108" w:type="dxa"/>
              <w:bottom w:w="0" w:type="dxa"/>
              <w:right w:w="108" w:type="dxa"/>
            </w:tcMar>
            <w:vAlign w:val="center"/>
          </w:tcPr>
          <w:p w14:paraId="6AC4E974" w14:textId="145AC582" w:rsidR="00FD0AF6" w:rsidRPr="00375CC2" w:rsidRDefault="00193EB0" w:rsidP="00193EB0">
            <w:pPr>
              <w:spacing w:after="0" w:line="240" w:lineRule="auto"/>
              <w:jc w:val="both"/>
              <w:rPr>
                <w:rFonts w:cstheme="minorHAnsi"/>
                <w:sz w:val="18"/>
                <w:szCs w:val="18"/>
              </w:rPr>
            </w:pPr>
            <w:r w:rsidRPr="00375CC2">
              <w:rPr>
                <w:rFonts w:cstheme="minorHAnsi"/>
                <w:sz w:val="18"/>
                <w:szCs w:val="18"/>
              </w:rPr>
              <w:t>300 gencin programlardan istifade etmesi beklenmektedir.</w:t>
            </w:r>
          </w:p>
        </w:tc>
        <w:tc>
          <w:tcPr>
            <w:tcW w:w="426" w:type="pct"/>
            <w:tcMar>
              <w:top w:w="0" w:type="dxa"/>
              <w:left w:w="108" w:type="dxa"/>
              <w:bottom w:w="0" w:type="dxa"/>
              <w:right w:w="108" w:type="dxa"/>
            </w:tcMar>
            <w:vAlign w:val="center"/>
          </w:tcPr>
          <w:p w14:paraId="1F3CEE05" w14:textId="38947075" w:rsidR="00FD0AF6" w:rsidRPr="00375CC2" w:rsidRDefault="00193EB0" w:rsidP="006D4824">
            <w:pPr>
              <w:spacing w:after="0" w:line="240" w:lineRule="auto"/>
              <w:jc w:val="center"/>
              <w:rPr>
                <w:rFonts w:cstheme="minorHAnsi"/>
                <w:sz w:val="18"/>
                <w:szCs w:val="18"/>
              </w:rPr>
            </w:pPr>
            <w:r w:rsidRPr="00375CC2">
              <w:rPr>
                <w:rFonts w:cstheme="minorHAnsi"/>
                <w:sz w:val="18"/>
                <w:szCs w:val="18"/>
              </w:rPr>
              <w:t>240</w:t>
            </w:r>
            <w:r w:rsidR="00784CA5" w:rsidRPr="00375CC2">
              <w:rPr>
                <w:rFonts w:cstheme="minorHAnsi"/>
                <w:sz w:val="18"/>
                <w:szCs w:val="18"/>
              </w:rPr>
              <w:t>.000</w:t>
            </w:r>
          </w:p>
        </w:tc>
        <w:tc>
          <w:tcPr>
            <w:tcW w:w="465" w:type="pct"/>
            <w:tcMar>
              <w:top w:w="0" w:type="dxa"/>
              <w:left w:w="108" w:type="dxa"/>
              <w:bottom w:w="0" w:type="dxa"/>
              <w:right w:w="108" w:type="dxa"/>
            </w:tcMar>
            <w:vAlign w:val="center"/>
          </w:tcPr>
          <w:p w14:paraId="7F83F86D" w14:textId="77777777" w:rsidR="00FD0AF6" w:rsidRPr="00375CC2" w:rsidRDefault="00FD0AF6" w:rsidP="006D4824">
            <w:pPr>
              <w:spacing w:after="0" w:line="240" w:lineRule="auto"/>
              <w:jc w:val="center"/>
              <w:rPr>
                <w:rFonts w:cstheme="minorHAnsi"/>
                <w:sz w:val="18"/>
                <w:szCs w:val="18"/>
              </w:rPr>
            </w:pPr>
            <w:r w:rsidRPr="00375CC2">
              <w:rPr>
                <w:rFonts w:cstheme="minorHAnsi"/>
                <w:sz w:val="18"/>
                <w:szCs w:val="18"/>
              </w:rPr>
              <w:t>Aydın</w:t>
            </w:r>
            <w:r w:rsidR="00784CA5" w:rsidRPr="00375CC2">
              <w:rPr>
                <w:rFonts w:cstheme="minorHAnsi"/>
                <w:sz w:val="18"/>
                <w:szCs w:val="18"/>
              </w:rPr>
              <w:t xml:space="preserve">, </w:t>
            </w:r>
            <w:r w:rsidRPr="00375CC2">
              <w:rPr>
                <w:rFonts w:cstheme="minorHAnsi"/>
                <w:sz w:val="18"/>
                <w:szCs w:val="18"/>
              </w:rPr>
              <w:t>Denizli</w:t>
            </w:r>
            <w:r w:rsidR="00CC6C11" w:rsidRPr="00375CC2">
              <w:rPr>
                <w:rFonts w:cstheme="minorHAnsi"/>
                <w:sz w:val="18"/>
                <w:szCs w:val="18"/>
              </w:rPr>
              <w:t>, Muğla</w:t>
            </w:r>
          </w:p>
        </w:tc>
        <w:tc>
          <w:tcPr>
            <w:tcW w:w="597" w:type="pct"/>
            <w:tcMar>
              <w:top w:w="0" w:type="dxa"/>
              <w:left w:w="108" w:type="dxa"/>
              <w:bottom w:w="0" w:type="dxa"/>
              <w:right w:w="108" w:type="dxa"/>
            </w:tcMar>
            <w:vAlign w:val="center"/>
          </w:tcPr>
          <w:p w14:paraId="04DE59CC" w14:textId="77777777" w:rsidR="00FD0AF6" w:rsidRPr="00375CC2" w:rsidRDefault="00FD0AF6" w:rsidP="00FD0AF6">
            <w:pPr>
              <w:spacing w:after="0" w:line="240" w:lineRule="auto"/>
              <w:rPr>
                <w:rFonts w:cstheme="minorHAnsi"/>
                <w:sz w:val="18"/>
                <w:szCs w:val="18"/>
              </w:rPr>
            </w:pPr>
            <w:r w:rsidRPr="00375CC2">
              <w:rPr>
                <w:rFonts w:cstheme="minorHAnsi"/>
                <w:sz w:val="18"/>
                <w:szCs w:val="18"/>
              </w:rPr>
              <w:t>Ticaret Odası</w:t>
            </w:r>
            <w:r w:rsidR="00784CA5" w:rsidRPr="00375CC2">
              <w:rPr>
                <w:rFonts w:cstheme="minorHAnsi"/>
                <w:sz w:val="18"/>
                <w:szCs w:val="18"/>
              </w:rPr>
              <w:t xml:space="preserve">, </w:t>
            </w:r>
            <w:r w:rsidRPr="00375CC2">
              <w:rPr>
                <w:rFonts w:cstheme="minorHAnsi"/>
                <w:sz w:val="18"/>
                <w:szCs w:val="18"/>
              </w:rPr>
              <w:t>Sanayi Odası</w:t>
            </w:r>
            <w:r w:rsidR="00784CA5" w:rsidRPr="00375CC2">
              <w:rPr>
                <w:rFonts w:cstheme="minorHAnsi"/>
                <w:sz w:val="18"/>
                <w:szCs w:val="18"/>
              </w:rPr>
              <w:t xml:space="preserve">, </w:t>
            </w:r>
            <w:r w:rsidRPr="00375CC2">
              <w:rPr>
                <w:rFonts w:cstheme="minorHAnsi"/>
                <w:sz w:val="18"/>
                <w:szCs w:val="18"/>
              </w:rPr>
              <w:t>OSB</w:t>
            </w:r>
          </w:p>
        </w:tc>
        <w:tc>
          <w:tcPr>
            <w:tcW w:w="443" w:type="pct"/>
            <w:tcMar>
              <w:top w:w="0" w:type="dxa"/>
              <w:left w:w="108" w:type="dxa"/>
              <w:bottom w:w="0" w:type="dxa"/>
              <w:right w:w="108" w:type="dxa"/>
            </w:tcMar>
            <w:vAlign w:val="center"/>
          </w:tcPr>
          <w:p w14:paraId="6127A5AC" w14:textId="77777777" w:rsidR="00FD0AF6" w:rsidRPr="00375CC2" w:rsidRDefault="00B72E62" w:rsidP="006D4824">
            <w:pPr>
              <w:spacing w:after="0" w:line="240" w:lineRule="auto"/>
              <w:jc w:val="center"/>
              <w:rPr>
                <w:rFonts w:cstheme="minorHAnsi"/>
                <w:sz w:val="18"/>
                <w:szCs w:val="18"/>
              </w:rPr>
            </w:pPr>
            <w:r w:rsidRPr="00375CC2">
              <w:rPr>
                <w:rFonts w:cstheme="minorHAnsi"/>
                <w:sz w:val="18"/>
                <w:szCs w:val="18"/>
              </w:rPr>
              <w:t>YDO</w:t>
            </w:r>
          </w:p>
        </w:tc>
        <w:tc>
          <w:tcPr>
            <w:tcW w:w="324" w:type="pct"/>
            <w:tcMar>
              <w:top w:w="0" w:type="dxa"/>
              <w:left w:w="108" w:type="dxa"/>
              <w:bottom w:w="0" w:type="dxa"/>
              <w:right w:w="108" w:type="dxa"/>
            </w:tcMar>
            <w:vAlign w:val="center"/>
          </w:tcPr>
          <w:p w14:paraId="490BAB06" w14:textId="77777777" w:rsidR="00FD0AF6" w:rsidRPr="00375CC2" w:rsidRDefault="00CC6C11" w:rsidP="006D4824">
            <w:pPr>
              <w:spacing w:after="0" w:line="240" w:lineRule="auto"/>
              <w:jc w:val="center"/>
              <w:rPr>
                <w:rFonts w:cstheme="minorHAnsi"/>
                <w:sz w:val="18"/>
                <w:szCs w:val="18"/>
              </w:rPr>
            </w:pPr>
            <w:r w:rsidRPr="00375CC2">
              <w:rPr>
                <w:rFonts w:cstheme="minorHAnsi"/>
                <w:sz w:val="18"/>
                <w:szCs w:val="18"/>
              </w:rPr>
              <w:t>Yıl Boyunca</w:t>
            </w:r>
          </w:p>
        </w:tc>
      </w:tr>
    </w:tbl>
    <w:p w14:paraId="0678CE8B" w14:textId="77777777" w:rsidR="00C143D8" w:rsidRPr="00375CC2" w:rsidRDefault="00C143D8" w:rsidP="00C143D8">
      <w:pPr>
        <w:rPr>
          <w:rFonts w:cstheme="minorHAnsi"/>
        </w:rPr>
      </w:pPr>
    </w:p>
    <w:p w14:paraId="63985FC5" w14:textId="77777777" w:rsidR="00C143D8" w:rsidRPr="00375CC2" w:rsidRDefault="00C143D8" w:rsidP="00C143D8">
      <w:pPr>
        <w:rPr>
          <w:rFonts w:cstheme="minorHAnsi"/>
        </w:rPr>
      </w:pPr>
    </w:p>
    <w:p w14:paraId="679EE806" w14:textId="77777777" w:rsidR="00C143D8" w:rsidRPr="00375CC2" w:rsidRDefault="00C143D8" w:rsidP="00C143D8">
      <w:pPr>
        <w:rPr>
          <w:rFonts w:cstheme="minorHAnsi"/>
        </w:rPr>
      </w:pPr>
    </w:p>
    <w:p w14:paraId="563817C1" w14:textId="77777777" w:rsidR="00C143D8" w:rsidRPr="00375CC2" w:rsidRDefault="00C143D8" w:rsidP="00C143D8">
      <w:pPr>
        <w:rPr>
          <w:rFonts w:cstheme="minorHAnsi"/>
        </w:rPr>
      </w:pPr>
    </w:p>
    <w:p w14:paraId="40F41E55" w14:textId="77777777" w:rsidR="00C143D8" w:rsidRPr="00375CC2" w:rsidRDefault="00C143D8" w:rsidP="00C143D8">
      <w:pPr>
        <w:rPr>
          <w:rFonts w:cstheme="minorHAnsi"/>
        </w:rPr>
      </w:pPr>
    </w:p>
    <w:p w14:paraId="703C66D6" w14:textId="77777777" w:rsidR="00C143D8" w:rsidRPr="00375CC2" w:rsidRDefault="00C143D8" w:rsidP="00C143D8">
      <w:pPr>
        <w:rPr>
          <w:rFonts w:cstheme="minorHAnsi"/>
        </w:rPr>
      </w:pPr>
    </w:p>
    <w:p w14:paraId="58421647" w14:textId="77777777" w:rsidR="00C143D8" w:rsidRPr="00375CC2" w:rsidRDefault="00C143D8" w:rsidP="00C143D8">
      <w:pPr>
        <w:rPr>
          <w:rFonts w:cstheme="minorHAnsi"/>
        </w:rPr>
      </w:pPr>
    </w:p>
    <w:p w14:paraId="167DA1D3" w14:textId="2B0BEF79" w:rsidR="00C143D8" w:rsidRPr="00375CC2" w:rsidRDefault="00571AE2" w:rsidP="00A34836">
      <w:pPr>
        <w:pStyle w:val="Balk2"/>
        <w:numPr>
          <w:ilvl w:val="0"/>
          <w:numId w:val="0"/>
        </w:numPr>
        <w:ind w:left="360"/>
        <w:rPr>
          <w:rFonts w:cstheme="minorHAnsi"/>
        </w:rPr>
      </w:pPr>
      <w:bookmarkStart w:id="2156" w:name="_Toc113631125"/>
      <w:r w:rsidRPr="00375CC2">
        <w:rPr>
          <w:rFonts w:cstheme="minorHAnsi"/>
        </w:rPr>
        <w:lastRenderedPageBreak/>
        <w:t>EK-E Yapılacak Araştırmalar, Analizler, Stratejiler ve Raporlar Tablosu</w:t>
      </w:r>
      <w:bookmarkEnd w:id="2156"/>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66"/>
        <w:gridCol w:w="5387"/>
        <w:gridCol w:w="1276"/>
        <w:gridCol w:w="4763"/>
      </w:tblGrid>
      <w:tr w:rsidR="00A30F81" w:rsidRPr="00375CC2" w14:paraId="4FA40564" w14:textId="77777777" w:rsidTr="00F63F16">
        <w:trPr>
          <w:trHeight w:val="811"/>
        </w:trPr>
        <w:tc>
          <w:tcPr>
            <w:tcW w:w="917" w:type="pct"/>
            <w:shd w:val="clear" w:color="auto" w:fill="D9D9D9" w:themeFill="background1" w:themeFillShade="D9"/>
            <w:tcMar>
              <w:top w:w="0" w:type="dxa"/>
              <w:left w:w="108" w:type="dxa"/>
              <w:bottom w:w="0" w:type="dxa"/>
              <w:right w:w="108" w:type="dxa"/>
            </w:tcMar>
            <w:vAlign w:val="center"/>
            <w:hideMark/>
          </w:tcPr>
          <w:p w14:paraId="6CB5D917" w14:textId="53D32897" w:rsidR="00A30F81" w:rsidRPr="00375CC2" w:rsidRDefault="00A30F81" w:rsidP="002F4E7A">
            <w:pPr>
              <w:spacing w:after="0" w:line="240" w:lineRule="auto"/>
              <w:jc w:val="center"/>
              <w:rPr>
                <w:rFonts w:cstheme="minorHAnsi"/>
                <w:b/>
                <w:sz w:val="20"/>
              </w:rPr>
            </w:pPr>
            <w:r w:rsidRPr="00375CC2">
              <w:rPr>
                <w:rFonts w:cstheme="minorHAnsi"/>
                <w:b/>
                <w:sz w:val="20"/>
              </w:rPr>
              <w:t>Yapılacak Araştırma/Analiz/Strateji/</w:t>
            </w:r>
          </w:p>
          <w:p w14:paraId="17564576" w14:textId="77777777" w:rsidR="00A30F81" w:rsidRPr="00375CC2" w:rsidRDefault="00A30F81" w:rsidP="002F4E7A">
            <w:pPr>
              <w:spacing w:after="0" w:line="240" w:lineRule="auto"/>
              <w:jc w:val="center"/>
              <w:rPr>
                <w:rFonts w:cstheme="minorHAnsi"/>
                <w:b/>
                <w:sz w:val="20"/>
              </w:rPr>
            </w:pPr>
            <w:r w:rsidRPr="00375CC2">
              <w:rPr>
                <w:rFonts w:cstheme="minorHAnsi"/>
                <w:b/>
                <w:sz w:val="20"/>
              </w:rPr>
              <w:t>Raporlar</w:t>
            </w:r>
          </w:p>
        </w:tc>
        <w:tc>
          <w:tcPr>
            <w:tcW w:w="1925" w:type="pct"/>
            <w:shd w:val="clear" w:color="auto" w:fill="D9D9D9" w:themeFill="background1" w:themeFillShade="D9"/>
            <w:tcMar>
              <w:top w:w="0" w:type="dxa"/>
              <w:left w:w="108" w:type="dxa"/>
              <w:bottom w:w="0" w:type="dxa"/>
              <w:right w:w="108" w:type="dxa"/>
            </w:tcMar>
            <w:vAlign w:val="center"/>
            <w:hideMark/>
          </w:tcPr>
          <w:p w14:paraId="63B38E51" w14:textId="77777777" w:rsidR="00A30F81" w:rsidRPr="00375CC2" w:rsidRDefault="00A30F81" w:rsidP="002F4E7A">
            <w:pPr>
              <w:spacing w:after="0" w:line="240" w:lineRule="auto"/>
              <w:jc w:val="center"/>
              <w:rPr>
                <w:rFonts w:cstheme="minorHAnsi"/>
                <w:b/>
                <w:sz w:val="20"/>
              </w:rPr>
            </w:pPr>
            <w:r w:rsidRPr="00375CC2">
              <w:rPr>
                <w:rFonts w:cstheme="minorHAnsi"/>
                <w:b/>
                <w:sz w:val="20"/>
              </w:rPr>
              <w:t>Amaç</w:t>
            </w:r>
          </w:p>
        </w:tc>
        <w:tc>
          <w:tcPr>
            <w:tcW w:w="456" w:type="pct"/>
            <w:shd w:val="clear" w:color="auto" w:fill="D9D9D9" w:themeFill="background1" w:themeFillShade="D9"/>
            <w:tcMar>
              <w:top w:w="0" w:type="dxa"/>
              <w:left w:w="108" w:type="dxa"/>
              <w:bottom w:w="0" w:type="dxa"/>
              <w:right w:w="108" w:type="dxa"/>
            </w:tcMar>
            <w:vAlign w:val="center"/>
            <w:hideMark/>
          </w:tcPr>
          <w:p w14:paraId="7A679A14" w14:textId="77777777" w:rsidR="00A30F81" w:rsidRPr="00375CC2" w:rsidRDefault="00A30F81" w:rsidP="002F4E7A">
            <w:pPr>
              <w:spacing w:after="0" w:line="240" w:lineRule="auto"/>
              <w:jc w:val="center"/>
              <w:rPr>
                <w:rFonts w:cstheme="minorHAnsi"/>
                <w:b/>
                <w:sz w:val="20"/>
              </w:rPr>
            </w:pPr>
            <w:r w:rsidRPr="00375CC2">
              <w:rPr>
                <w:rFonts w:cstheme="minorHAnsi"/>
                <w:b/>
                <w:sz w:val="20"/>
              </w:rPr>
              <w:t>Hazırlanış Şekli</w:t>
            </w:r>
          </w:p>
        </w:tc>
        <w:tc>
          <w:tcPr>
            <w:tcW w:w="1702" w:type="pct"/>
            <w:shd w:val="clear" w:color="auto" w:fill="D9D9D9" w:themeFill="background1" w:themeFillShade="D9"/>
            <w:tcMar>
              <w:top w:w="0" w:type="dxa"/>
              <w:left w:w="108" w:type="dxa"/>
              <w:bottom w:w="0" w:type="dxa"/>
              <w:right w:w="108" w:type="dxa"/>
            </w:tcMar>
            <w:vAlign w:val="center"/>
            <w:hideMark/>
          </w:tcPr>
          <w:p w14:paraId="738EFD9A" w14:textId="77777777" w:rsidR="00A30F81" w:rsidRPr="00375CC2" w:rsidRDefault="00A30F81" w:rsidP="002F4E7A">
            <w:pPr>
              <w:spacing w:after="0" w:line="240" w:lineRule="auto"/>
              <w:jc w:val="center"/>
              <w:rPr>
                <w:rFonts w:cstheme="minorHAnsi"/>
                <w:b/>
                <w:sz w:val="20"/>
              </w:rPr>
            </w:pPr>
            <w:r w:rsidRPr="00375CC2">
              <w:rPr>
                <w:rFonts w:cstheme="minorHAnsi"/>
                <w:b/>
                <w:sz w:val="20"/>
              </w:rPr>
              <w:t>Hizmet Alımı Gerekçesi ve Kapsamı</w:t>
            </w:r>
          </w:p>
        </w:tc>
      </w:tr>
      <w:tr w:rsidR="004A50C6" w:rsidRPr="00375CC2" w14:paraId="5E7DB022" w14:textId="77777777" w:rsidTr="00F63F16">
        <w:trPr>
          <w:trHeight w:val="701"/>
        </w:trPr>
        <w:tc>
          <w:tcPr>
            <w:tcW w:w="917" w:type="pct"/>
            <w:shd w:val="clear" w:color="auto" w:fill="FFFFFF" w:themeFill="background1"/>
            <w:tcMar>
              <w:top w:w="0" w:type="dxa"/>
              <w:left w:w="108" w:type="dxa"/>
              <w:bottom w:w="0" w:type="dxa"/>
              <w:right w:w="108" w:type="dxa"/>
            </w:tcMar>
            <w:vAlign w:val="center"/>
          </w:tcPr>
          <w:p w14:paraId="626F9E53" w14:textId="77777777" w:rsidR="004A50C6" w:rsidRPr="00375CC2" w:rsidRDefault="004A50C6" w:rsidP="002F4E7A">
            <w:pPr>
              <w:spacing w:after="0" w:line="240" w:lineRule="auto"/>
              <w:rPr>
                <w:rFonts w:cstheme="minorHAnsi"/>
                <w:sz w:val="20"/>
              </w:rPr>
            </w:pPr>
            <w:r w:rsidRPr="00375CC2">
              <w:rPr>
                <w:rFonts w:cstheme="minorHAnsi"/>
                <w:sz w:val="20"/>
              </w:rPr>
              <w:t>Destinasyon Odaklı Hedef Pazar Analizleri</w:t>
            </w:r>
          </w:p>
        </w:tc>
        <w:tc>
          <w:tcPr>
            <w:tcW w:w="1925" w:type="pct"/>
            <w:shd w:val="clear" w:color="auto" w:fill="FFFFFF" w:themeFill="background1"/>
            <w:tcMar>
              <w:top w:w="0" w:type="dxa"/>
              <w:left w:w="108" w:type="dxa"/>
              <w:bottom w:w="0" w:type="dxa"/>
              <w:right w:w="108" w:type="dxa"/>
            </w:tcMar>
            <w:vAlign w:val="center"/>
          </w:tcPr>
          <w:p w14:paraId="6F19BD8D" w14:textId="77777777" w:rsidR="004A50C6" w:rsidRPr="00375CC2" w:rsidRDefault="004A50C6" w:rsidP="002F4E7A">
            <w:pPr>
              <w:spacing w:after="0" w:line="240" w:lineRule="auto"/>
              <w:jc w:val="both"/>
              <w:rPr>
                <w:rFonts w:cstheme="minorHAnsi"/>
                <w:sz w:val="20"/>
              </w:rPr>
            </w:pPr>
            <w:r w:rsidRPr="00375CC2">
              <w:rPr>
                <w:rFonts w:cstheme="minorHAnsi"/>
                <w:sz w:val="20"/>
              </w:rPr>
              <w:t>Eko-turizm destinasyonları ve rotalara uygun turist profilinin belirlenmesi; bu profillere uygun tanıtım yöntemlerinin tespit edilmesi amaçlanmaktadır.</w:t>
            </w:r>
          </w:p>
        </w:tc>
        <w:tc>
          <w:tcPr>
            <w:tcW w:w="456" w:type="pct"/>
            <w:shd w:val="clear" w:color="auto" w:fill="FFFFFF" w:themeFill="background1"/>
            <w:tcMar>
              <w:top w:w="0" w:type="dxa"/>
              <w:left w:w="108" w:type="dxa"/>
              <w:bottom w:w="0" w:type="dxa"/>
              <w:right w:w="108" w:type="dxa"/>
            </w:tcMar>
            <w:vAlign w:val="center"/>
          </w:tcPr>
          <w:p w14:paraId="4989BD89" w14:textId="77777777" w:rsidR="004A50C6" w:rsidRPr="00375CC2" w:rsidRDefault="004A50C6" w:rsidP="002F4E7A">
            <w:pPr>
              <w:spacing w:after="0" w:line="240" w:lineRule="auto"/>
              <w:jc w:val="center"/>
              <w:rPr>
                <w:rFonts w:cstheme="minorHAnsi"/>
                <w:sz w:val="20"/>
              </w:rPr>
            </w:pPr>
            <w:r w:rsidRPr="00375CC2">
              <w:rPr>
                <w:rFonts w:cstheme="minorHAnsi"/>
                <w:sz w:val="20"/>
              </w:rPr>
              <w:t>Hizmet Alımı</w:t>
            </w:r>
          </w:p>
        </w:tc>
        <w:tc>
          <w:tcPr>
            <w:tcW w:w="1702" w:type="pct"/>
            <w:shd w:val="clear" w:color="auto" w:fill="FFFFFF" w:themeFill="background1"/>
            <w:tcMar>
              <w:top w:w="0" w:type="dxa"/>
              <w:left w:w="108" w:type="dxa"/>
              <w:bottom w:w="0" w:type="dxa"/>
              <w:right w:w="108" w:type="dxa"/>
            </w:tcMar>
            <w:vAlign w:val="center"/>
          </w:tcPr>
          <w:p w14:paraId="44391F97" w14:textId="77777777" w:rsidR="004A50C6" w:rsidRPr="00375CC2" w:rsidRDefault="004A50C6" w:rsidP="002F4E7A">
            <w:pPr>
              <w:spacing w:after="0" w:line="240" w:lineRule="auto"/>
              <w:jc w:val="both"/>
              <w:rPr>
                <w:rFonts w:cstheme="minorHAnsi"/>
                <w:sz w:val="20"/>
              </w:rPr>
            </w:pPr>
            <w:r w:rsidRPr="00375CC2">
              <w:rPr>
                <w:rFonts w:cstheme="minorHAnsi"/>
                <w:sz w:val="20"/>
              </w:rPr>
              <w:t>Eko-turizm SOP’ta belirlenen 9 ilçenin planlı bir şekilde hedef pazarlarının belirlenmesi ve çalışmalarını bu doğrultuda yapmaları için altyapının sağlanması</w:t>
            </w:r>
          </w:p>
        </w:tc>
      </w:tr>
      <w:tr w:rsidR="00A30F81" w:rsidRPr="00375CC2" w14:paraId="1FC1FCBB" w14:textId="77777777" w:rsidTr="00F63F16">
        <w:trPr>
          <w:trHeight w:val="818"/>
        </w:trPr>
        <w:tc>
          <w:tcPr>
            <w:tcW w:w="917" w:type="pct"/>
            <w:shd w:val="clear" w:color="auto" w:fill="FFFFFF" w:themeFill="background1"/>
            <w:tcMar>
              <w:top w:w="0" w:type="dxa"/>
              <w:left w:w="108" w:type="dxa"/>
              <w:bottom w:w="0" w:type="dxa"/>
              <w:right w:w="108" w:type="dxa"/>
            </w:tcMar>
            <w:vAlign w:val="center"/>
          </w:tcPr>
          <w:p w14:paraId="16DADEBF" w14:textId="77777777" w:rsidR="00A30F81" w:rsidRPr="00375CC2" w:rsidRDefault="00A30F81" w:rsidP="002F4E7A">
            <w:pPr>
              <w:spacing w:after="0" w:line="240" w:lineRule="auto"/>
              <w:rPr>
                <w:rFonts w:cstheme="minorHAnsi"/>
                <w:sz w:val="20"/>
              </w:rPr>
            </w:pPr>
            <w:r w:rsidRPr="00375CC2">
              <w:rPr>
                <w:rFonts w:cstheme="minorHAnsi"/>
                <w:bCs/>
                <w:sz w:val="20"/>
              </w:rPr>
              <w:t>Pamuk Sektörüne Yönelik Yol Haritası Belirlenmesi</w:t>
            </w:r>
          </w:p>
        </w:tc>
        <w:tc>
          <w:tcPr>
            <w:tcW w:w="1925" w:type="pct"/>
            <w:shd w:val="clear" w:color="auto" w:fill="FFFFFF" w:themeFill="background1"/>
            <w:tcMar>
              <w:top w:w="0" w:type="dxa"/>
              <w:left w:w="108" w:type="dxa"/>
              <w:bottom w:w="0" w:type="dxa"/>
              <w:right w:w="108" w:type="dxa"/>
            </w:tcMar>
            <w:vAlign w:val="center"/>
          </w:tcPr>
          <w:p w14:paraId="65A0096B" w14:textId="77777777" w:rsidR="00A30F81" w:rsidRPr="00375CC2" w:rsidRDefault="00A30F81" w:rsidP="002F4E7A">
            <w:pPr>
              <w:spacing w:after="0" w:line="240" w:lineRule="auto"/>
              <w:jc w:val="both"/>
              <w:rPr>
                <w:rFonts w:cstheme="minorHAnsi"/>
                <w:sz w:val="20"/>
              </w:rPr>
            </w:pPr>
            <w:r w:rsidRPr="00375CC2">
              <w:rPr>
                <w:rFonts w:cstheme="minorHAnsi"/>
                <w:sz w:val="20"/>
              </w:rPr>
              <w:t xml:space="preserve">Aydın ve İzmir Bölgesinde pamuk üretimi yapılan bölgelerdeki mevcut durumun ortaya koyularak ihtiyaçların çözümüne yönelik analiz çalışmaları yapılacaktır. </w:t>
            </w:r>
          </w:p>
        </w:tc>
        <w:tc>
          <w:tcPr>
            <w:tcW w:w="456" w:type="pct"/>
            <w:shd w:val="clear" w:color="auto" w:fill="FFFFFF" w:themeFill="background1"/>
            <w:tcMar>
              <w:top w:w="0" w:type="dxa"/>
              <w:left w:w="108" w:type="dxa"/>
              <w:bottom w:w="0" w:type="dxa"/>
              <w:right w:w="108" w:type="dxa"/>
            </w:tcMar>
            <w:vAlign w:val="center"/>
          </w:tcPr>
          <w:p w14:paraId="47964B60" w14:textId="77777777" w:rsidR="00A30F81" w:rsidRPr="00375CC2" w:rsidRDefault="00A30F81" w:rsidP="002F4E7A">
            <w:pPr>
              <w:spacing w:after="0" w:line="240" w:lineRule="auto"/>
              <w:jc w:val="center"/>
              <w:rPr>
                <w:rFonts w:cstheme="minorHAnsi"/>
                <w:sz w:val="20"/>
              </w:rPr>
            </w:pPr>
            <w:r w:rsidRPr="00375CC2">
              <w:rPr>
                <w:rFonts w:cstheme="minorHAnsi"/>
                <w:sz w:val="20"/>
              </w:rPr>
              <w:t>Parçacıl Hizmet Alımı</w:t>
            </w:r>
          </w:p>
        </w:tc>
        <w:tc>
          <w:tcPr>
            <w:tcW w:w="1702" w:type="pct"/>
            <w:shd w:val="clear" w:color="auto" w:fill="FFFFFF" w:themeFill="background1"/>
            <w:tcMar>
              <w:top w:w="0" w:type="dxa"/>
              <w:left w:w="108" w:type="dxa"/>
              <w:bottom w:w="0" w:type="dxa"/>
              <w:right w:w="108" w:type="dxa"/>
            </w:tcMar>
            <w:vAlign w:val="center"/>
          </w:tcPr>
          <w:p w14:paraId="6BD6853A" w14:textId="77777777" w:rsidR="00A30F81" w:rsidRPr="00375CC2" w:rsidRDefault="00A30F81" w:rsidP="002F4E7A">
            <w:pPr>
              <w:spacing w:after="0" w:line="240" w:lineRule="auto"/>
              <w:jc w:val="both"/>
              <w:rPr>
                <w:rFonts w:cstheme="minorHAnsi"/>
                <w:sz w:val="20"/>
              </w:rPr>
            </w:pPr>
            <w:r w:rsidRPr="00375CC2">
              <w:rPr>
                <w:rFonts w:cstheme="minorHAnsi"/>
                <w:sz w:val="20"/>
              </w:rPr>
              <w:t>Ege Bölgesi’ndeki pamuk üretimindeki sorunların çözümüne yönelik ilgili bütün oda, borsa, stk ve kamu kurumlarının da katılımıyla gerçekleştirilecek çalışma hizmet alımı yöntemi ile yaptırılacaktır.</w:t>
            </w:r>
          </w:p>
        </w:tc>
      </w:tr>
      <w:tr w:rsidR="00B15D0C" w:rsidRPr="00375CC2" w14:paraId="2848F81A" w14:textId="77777777" w:rsidTr="00F63F16">
        <w:trPr>
          <w:trHeight w:val="2094"/>
        </w:trPr>
        <w:tc>
          <w:tcPr>
            <w:tcW w:w="917" w:type="pct"/>
            <w:shd w:val="clear" w:color="auto" w:fill="FFFFFF" w:themeFill="background1"/>
            <w:tcMar>
              <w:top w:w="0" w:type="dxa"/>
              <w:left w:w="108" w:type="dxa"/>
              <w:bottom w:w="0" w:type="dxa"/>
              <w:right w:w="108" w:type="dxa"/>
            </w:tcMar>
            <w:vAlign w:val="center"/>
          </w:tcPr>
          <w:p w14:paraId="700952BE" w14:textId="77777777" w:rsidR="00B15D0C" w:rsidRPr="00375CC2" w:rsidRDefault="00B15D0C" w:rsidP="002F4E7A">
            <w:pPr>
              <w:spacing w:after="0" w:line="240" w:lineRule="auto"/>
              <w:rPr>
                <w:rFonts w:cstheme="minorHAnsi"/>
                <w:bCs/>
                <w:sz w:val="20"/>
              </w:rPr>
            </w:pPr>
            <w:r w:rsidRPr="00375CC2">
              <w:rPr>
                <w:rFonts w:cstheme="minorHAnsi"/>
                <w:sz w:val="20"/>
              </w:rPr>
              <w:t>Güney Ege Bölgesi İklim Değişikliği Eylem Planı</w:t>
            </w:r>
          </w:p>
        </w:tc>
        <w:tc>
          <w:tcPr>
            <w:tcW w:w="1925" w:type="pct"/>
            <w:shd w:val="clear" w:color="auto" w:fill="FFFFFF" w:themeFill="background1"/>
            <w:tcMar>
              <w:top w:w="0" w:type="dxa"/>
              <w:left w:w="108" w:type="dxa"/>
              <w:bottom w:w="0" w:type="dxa"/>
              <w:right w:w="108" w:type="dxa"/>
            </w:tcMar>
            <w:vAlign w:val="center"/>
          </w:tcPr>
          <w:p w14:paraId="30B847CC" w14:textId="77777777" w:rsidR="00B15D0C" w:rsidRPr="00375CC2" w:rsidRDefault="00B15D0C" w:rsidP="002F4E7A">
            <w:pPr>
              <w:spacing w:after="0" w:line="240" w:lineRule="auto"/>
              <w:jc w:val="both"/>
              <w:rPr>
                <w:rFonts w:cstheme="minorHAnsi"/>
                <w:sz w:val="20"/>
              </w:rPr>
            </w:pPr>
            <w:r w:rsidRPr="00375CC2">
              <w:rPr>
                <w:rFonts w:cstheme="minorHAnsi"/>
                <w:sz w:val="20"/>
              </w:rPr>
              <w:t>Bölgede enerji yoğunluğunun azaltılması, temiz enerjinin payının artırılması, atık yönetiminin güçlendirilmesi, tarım sektörünün verimliliğinin artırılması, orman alanların korunması, su kaynaklarının yönetimi</w:t>
            </w:r>
          </w:p>
        </w:tc>
        <w:tc>
          <w:tcPr>
            <w:tcW w:w="456" w:type="pct"/>
            <w:shd w:val="clear" w:color="auto" w:fill="FFFFFF" w:themeFill="background1"/>
            <w:tcMar>
              <w:top w:w="0" w:type="dxa"/>
              <w:left w:w="108" w:type="dxa"/>
              <w:bottom w:w="0" w:type="dxa"/>
              <w:right w:w="108" w:type="dxa"/>
            </w:tcMar>
            <w:vAlign w:val="center"/>
          </w:tcPr>
          <w:p w14:paraId="28A731DB" w14:textId="77777777" w:rsidR="00B15D0C" w:rsidRPr="00375CC2" w:rsidRDefault="00B15D0C" w:rsidP="002F4E7A">
            <w:pPr>
              <w:spacing w:after="0" w:line="240" w:lineRule="auto"/>
              <w:jc w:val="center"/>
              <w:rPr>
                <w:rFonts w:cstheme="minorHAnsi"/>
                <w:sz w:val="20"/>
              </w:rPr>
            </w:pPr>
            <w:r w:rsidRPr="00375CC2">
              <w:rPr>
                <w:rFonts w:cstheme="minorHAnsi"/>
                <w:sz w:val="20"/>
              </w:rPr>
              <w:t>Hizmet Alımı</w:t>
            </w:r>
          </w:p>
        </w:tc>
        <w:tc>
          <w:tcPr>
            <w:tcW w:w="1702" w:type="pct"/>
            <w:shd w:val="clear" w:color="auto" w:fill="FFFFFF" w:themeFill="background1"/>
            <w:tcMar>
              <w:top w:w="0" w:type="dxa"/>
              <w:left w:w="108" w:type="dxa"/>
              <w:bottom w:w="0" w:type="dxa"/>
              <w:right w:w="108" w:type="dxa"/>
            </w:tcMar>
            <w:vAlign w:val="center"/>
          </w:tcPr>
          <w:p w14:paraId="313062BF" w14:textId="77777777" w:rsidR="00B15D0C" w:rsidRPr="00375CC2" w:rsidRDefault="00B15D0C" w:rsidP="002F4E7A">
            <w:pPr>
              <w:spacing w:after="0" w:line="240" w:lineRule="auto"/>
              <w:jc w:val="both"/>
              <w:rPr>
                <w:rFonts w:cstheme="minorHAnsi"/>
                <w:sz w:val="20"/>
              </w:rPr>
            </w:pPr>
            <w:r w:rsidRPr="00375CC2">
              <w:rPr>
                <w:rFonts w:cstheme="minorHAnsi"/>
                <w:sz w:val="20"/>
              </w:rPr>
              <w:t>İklim değişikliği ile bölgedeki tarım ve turizm sektörlerine yönelik tehditlerin artması</w:t>
            </w:r>
            <w:r w:rsidR="00C103A5" w:rsidRPr="00375CC2">
              <w:rPr>
                <w:rFonts w:cstheme="minorHAnsi"/>
                <w:sz w:val="20"/>
              </w:rPr>
              <w:t>, su ve enerji arzının yetersiz kalması gibi sebeplerle bölgesel düzeyde eylem planı hazırlanması öngörülmüştür. Planın, enerji yoğunluğunun azaltılması, temiz enerjinin payının artırılması, atık yönetiminin güçlendirilmesi, tarım sektörünün verimliliğinin artırılması, orman alanların korunması, su kaynaklarının yönetimi gibi başlıkları içermesi öngörülmektedir.</w:t>
            </w:r>
          </w:p>
        </w:tc>
      </w:tr>
    </w:tbl>
    <w:p w14:paraId="267E99A2" w14:textId="333D5B5C" w:rsidR="00161632" w:rsidRPr="00375CC2" w:rsidRDefault="00161632" w:rsidP="00C143D8">
      <w:pPr>
        <w:rPr>
          <w:rFonts w:cstheme="minorHAnsi"/>
        </w:rPr>
      </w:pPr>
    </w:p>
    <w:p w14:paraId="53E6B602" w14:textId="1E179FE5" w:rsidR="000D6841" w:rsidRPr="00375CC2" w:rsidRDefault="000D6841" w:rsidP="00C143D8">
      <w:pPr>
        <w:rPr>
          <w:rFonts w:cstheme="minorHAnsi"/>
        </w:rPr>
      </w:pPr>
    </w:p>
    <w:p w14:paraId="0B5DD934" w14:textId="10828A80" w:rsidR="000D6841" w:rsidRPr="00375CC2" w:rsidRDefault="000D6841" w:rsidP="00C143D8">
      <w:pPr>
        <w:rPr>
          <w:rFonts w:cstheme="minorHAnsi"/>
        </w:rPr>
      </w:pPr>
    </w:p>
    <w:p w14:paraId="7B07FBF5" w14:textId="111B9E3C" w:rsidR="000D6841" w:rsidRPr="00375CC2" w:rsidRDefault="000D6841" w:rsidP="00C143D8">
      <w:pPr>
        <w:rPr>
          <w:rFonts w:cstheme="minorHAnsi"/>
        </w:rPr>
      </w:pPr>
    </w:p>
    <w:p w14:paraId="32C4B4E2" w14:textId="77777777" w:rsidR="000D6841" w:rsidRPr="00375CC2" w:rsidRDefault="000D6841" w:rsidP="00C143D8">
      <w:pPr>
        <w:rPr>
          <w:rFonts w:cstheme="minorHAnsi"/>
        </w:rPr>
      </w:pPr>
    </w:p>
    <w:tbl>
      <w:tblPr>
        <w:tblStyle w:val="TabloKlavuzu"/>
        <w:tblpPr w:leftFromText="141" w:rightFromText="141" w:vertAnchor="page" w:horzAnchor="margin" w:tblpY="2300"/>
        <w:tblW w:w="4912" w:type="pct"/>
        <w:tblLook w:val="04A0" w:firstRow="1" w:lastRow="0" w:firstColumn="1" w:lastColumn="0" w:noHBand="0" w:noVBand="1"/>
      </w:tblPr>
      <w:tblGrid>
        <w:gridCol w:w="6374"/>
        <w:gridCol w:w="1843"/>
        <w:gridCol w:w="2551"/>
        <w:gridCol w:w="1559"/>
        <w:gridCol w:w="1419"/>
      </w:tblGrid>
      <w:tr w:rsidR="00954FC5" w:rsidRPr="00375CC2" w14:paraId="21092AEC" w14:textId="77777777" w:rsidTr="00954FC5">
        <w:trPr>
          <w:trHeight w:val="703"/>
        </w:trPr>
        <w:tc>
          <w:tcPr>
            <w:tcW w:w="2318" w:type="pct"/>
            <w:shd w:val="clear" w:color="auto" w:fill="BFBFBF" w:themeFill="background1" w:themeFillShade="BF"/>
            <w:vAlign w:val="center"/>
          </w:tcPr>
          <w:p w14:paraId="266FF338" w14:textId="77777777" w:rsidR="00954FC5" w:rsidRPr="00375CC2" w:rsidRDefault="00954FC5" w:rsidP="00954FC5">
            <w:pPr>
              <w:rPr>
                <w:rFonts w:asciiTheme="minorHAnsi" w:eastAsiaTheme="minorHAnsi" w:hAnsiTheme="minorHAnsi" w:cstheme="minorHAnsi"/>
                <w:b/>
                <w:sz w:val="20"/>
                <w:szCs w:val="22"/>
                <w:lang w:eastAsia="en-US"/>
              </w:rPr>
            </w:pPr>
            <w:r w:rsidRPr="00375CC2">
              <w:rPr>
                <w:rFonts w:asciiTheme="minorHAnsi" w:eastAsiaTheme="minorHAnsi" w:hAnsiTheme="minorHAnsi" w:cstheme="minorHAnsi"/>
                <w:b/>
                <w:sz w:val="20"/>
                <w:szCs w:val="22"/>
                <w:lang w:eastAsia="en-US"/>
              </w:rPr>
              <w:lastRenderedPageBreak/>
              <w:t>Yapılacak Program Sonrası Değerlendirme ve/veya Etki Analizi Çalışmaları</w:t>
            </w:r>
          </w:p>
        </w:tc>
        <w:tc>
          <w:tcPr>
            <w:tcW w:w="670" w:type="pct"/>
            <w:shd w:val="clear" w:color="auto" w:fill="BFBFBF" w:themeFill="background1" w:themeFillShade="BF"/>
            <w:vAlign w:val="center"/>
          </w:tcPr>
          <w:p w14:paraId="2FD27141" w14:textId="77777777" w:rsidR="00954FC5" w:rsidRPr="00375CC2" w:rsidRDefault="00954FC5" w:rsidP="00954FC5">
            <w:pPr>
              <w:jc w:val="center"/>
              <w:rPr>
                <w:rFonts w:asciiTheme="minorHAnsi" w:eastAsiaTheme="minorHAnsi" w:hAnsiTheme="minorHAnsi" w:cstheme="minorHAnsi"/>
                <w:b/>
                <w:sz w:val="20"/>
                <w:szCs w:val="22"/>
                <w:lang w:eastAsia="en-US"/>
              </w:rPr>
            </w:pPr>
            <w:r w:rsidRPr="00375CC2">
              <w:rPr>
                <w:rFonts w:asciiTheme="minorHAnsi" w:eastAsiaTheme="minorHAnsi" w:hAnsiTheme="minorHAnsi" w:cstheme="minorHAnsi"/>
                <w:b/>
                <w:sz w:val="20"/>
                <w:szCs w:val="22"/>
                <w:lang w:eastAsia="en-US"/>
              </w:rPr>
              <w:t>Programın Yılı</w:t>
            </w:r>
          </w:p>
        </w:tc>
        <w:tc>
          <w:tcPr>
            <w:tcW w:w="928" w:type="pct"/>
            <w:shd w:val="clear" w:color="auto" w:fill="BFBFBF" w:themeFill="background1" w:themeFillShade="BF"/>
            <w:vAlign w:val="center"/>
          </w:tcPr>
          <w:p w14:paraId="374F9026" w14:textId="77777777" w:rsidR="00954FC5" w:rsidRPr="00375CC2" w:rsidRDefault="00954FC5" w:rsidP="00954FC5">
            <w:pPr>
              <w:rPr>
                <w:rFonts w:asciiTheme="minorHAnsi" w:eastAsiaTheme="minorHAnsi" w:hAnsiTheme="minorHAnsi" w:cstheme="minorHAnsi"/>
                <w:b/>
                <w:sz w:val="20"/>
                <w:szCs w:val="22"/>
                <w:lang w:eastAsia="en-US"/>
              </w:rPr>
            </w:pPr>
            <w:r w:rsidRPr="00375CC2">
              <w:rPr>
                <w:rFonts w:asciiTheme="minorHAnsi" w:eastAsiaTheme="minorHAnsi" w:hAnsiTheme="minorHAnsi" w:cstheme="minorHAnsi"/>
                <w:b/>
                <w:sz w:val="20"/>
                <w:szCs w:val="22"/>
                <w:lang w:eastAsia="en-US"/>
              </w:rPr>
              <w:t>Programın Kapanış Tarihi</w:t>
            </w:r>
          </w:p>
        </w:tc>
        <w:tc>
          <w:tcPr>
            <w:tcW w:w="567" w:type="pct"/>
            <w:shd w:val="clear" w:color="auto" w:fill="BFBFBF" w:themeFill="background1" w:themeFillShade="BF"/>
            <w:vAlign w:val="center"/>
          </w:tcPr>
          <w:p w14:paraId="0259CADD" w14:textId="77777777" w:rsidR="00954FC5" w:rsidRPr="00375CC2" w:rsidRDefault="00954FC5" w:rsidP="00954FC5">
            <w:pPr>
              <w:rPr>
                <w:rFonts w:asciiTheme="minorHAnsi" w:eastAsiaTheme="minorHAnsi" w:hAnsiTheme="minorHAnsi" w:cstheme="minorHAnsi"/>
                <w:b/>
                <w:sz w:val="20"/>
                <w:szCs w:val="22"/>
                <w:lang w:eastAsia="en-US"/>
              </w:rPr>
            </w:pPr>
            <w:r w:rsidRPr="00375CC2">
              <w:rPr>
                <w:rFonts w:asciiTheme="minorHAnsi" w:eastAsiaTheme="minorHAnsi" w:hAnsiTheme="minorHAnsi" w:cstheme="minorHAnsi"/>
                <w:b/>
                <w:sz w:val="20"/>
                <w:szCs w:val="22"/>
                <w:lang w:eastAsia="en-US"/>
              </w:rPr>
              <w:t>Hazırlanış Şekli</w:t>
            </w:r>
          </w:p>
        </w:tc>
        <w:tc>
          <w:tcPr>
            <w:tcW w:w="516" w:type="pct"/>
            <w:shd w:val="clear" w:color="auto" w:fill="BFBFBF" w:themeFill="background1" w:themeFillShade="BF"/>
            <w:vAlign w:val="center"/>
          </w:tcPr>
          <w:p w14:paraId="49C83795" w14:textId="77777777" w:rsidR="00954FC5" w:rsidRPr="00375CC2" w:rsidRDefault="00954FC5" w:rsidP="00954FC5">
            <w:pPr>
              <w:rPr>
                <w:rFonts w:asciiTheme="minorHAnsi" w:eastAsiaTheme="minorHAnsi" w:hAnsiTheme="minorHAnsi" w:cstheme="minorHAnsi"/>
                <w:b/>
                <w:sz w:val="20"/>
                <w:szCs w:val="22"/>
                <w:lang w:eastAsia="en-US"/>
              </w:rPr>
            </w:pPr>
            <w:r w:rsidRPr="00375CC2">
              <w:rPr>
                <w:rFonts w:asciiTheme="minorHAnsi" w:eastAsiaTheme="minorHAnsi" w:hAnsiTheme="minorHAnsi" w:cstheme="minorHAnsi"/>
                <w:b/>
                <w:sz w:val="20"/>
                <w:szCs w:val="22"/>
                <w:lang w:eastAsia="en-US"/>
              </w:rPr>
              <w:t>Hizmet Alımı Gerekçesi ve Kapsamı</w:t>
            </w:r>
          </w:p>
        </w:tc>
      </w:tr>
      <w:tr w:rsidR="00954FC5" w:rsidRPr="00375CC2" w14:paraId="192FE92A" w14:textId="77777777" w:rsidTr="00954FC5">
        <w:trPr>
          <w:trHeight w:val="247"/>
        </w:trPr>
        <w:tc>
          <w:tcPr>
            <w:tcW w:w="2318" w:type="pct"/>
            <w:vAlign w:val="center"/>
          </w:tcPr>
          <w:p w14:paraId="77C05767" w14:textId="77777777" w:rsidR="00954FC5" w:rsidRPr="00375CC2" w:rsidRDefault="00954FC5" w:rsidP="00954FC5">
            <w:pP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Yenilikle Dönüşüm Mali Destek Programı</w:t>
            </w:r>
          </w:p>
        </w:tc>
        <w:tc>
          <w:tcPr>
            <w:tcW w:w="670" w:type="pct"/>
            <w:vAlign w:val="center"/>
          </w:tcPr>
          <w:p w14:paraId="28E6090C"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2014</w:t>
            </w:r>
          </w:p>
        </w:tc>
        <w:tc>
          <w:tcPr>
            <w:tcW w:w="928" w:type="pct"/>
            <w:vAlign w:val="center"/>
          </w:tcPr>
          <w:p w14:paraId="1BF5EA4D"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20.07.2016</w:t>
            </w:r>
          </w:p>
        </w:tc>
        <w:tc>
          <w:tcPr>
            <w:tcW w:w="567" w:type="pct"/>
            <w:vAlign w:val="center"/>
          </w:tcPr>
          <w:p w14:paraId="442A56C0"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Ajans eliyle</w:t>
            </w:r>
          </w:p>
        </w:tc>
        <w:tc>
          <w:tcPr>
            <w:tcW w:w="516" w:type="pct"/>
            <w:vAlign w:val="center"/>
          </w:tcPr>
          <w:p w14:paraId="274EE83B"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w:t>
            </w:r>
          </w:p>
        </w:tc>
      </w:tr>
      <w:tr w:rsidR="00954FC5" w:rsidRPr="00375CC2" w14:paraId="06FBDEE1" w14:textId="77777777" w:rsidTr="00954FC5">
        <w:trPr>
          <w:trHeight w:val="269"/>
        </w:trPr>
        <w:tc>
          <w:tcPr>
            <w:tcW w:w="2318" w:type="pct"/>
            <w:vAlign w:val="center"/>
          </w:tcPr>
          <w:p w14:paraId="5E10BFE8" w14:textId="77777777" w:rsidR="00954FC5" w:rsidRPr="00375CC2" w:rsidRDefault="00954FC5" w:rsidP="00954FC5">
            <w:pP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Çevre Mali Destek Programı</w:t>
            </w:r>
          </w:p>
        </w:tc>
        <w:tc>
          <w:tcPr>
            <w:tcW w:w="670" w:type="pct"/>
            <w:vAlign w:val="center"/>
          </w:tcPr>
          <w:p w14:paraId="439F0458"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2014</w:t>
            </w:r>
          </w:p>
        </w:tc>
        <w:tc>
          <w:tcPr>
            <w:tcW w:w="928" w:type="pct"/>
            <w:vAlign w:val="center"/>
          </w:tcPr>
          <w:p w14:paraId="46766E5F"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12.10.2015</w:t>
            </w:r>
          </w:p>
        </w:tc>
        <w:tc>
          <w:tcPr>
            <w:tcW w:w="567" w:type="pct"/>
            <w:vAlign w:val="center"/>
          </w:tcPr>
          <w:p w14:paraId="48751A83"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Ajans eliyle</w:t>
            </w:r>
          </w:p>
        </w:tc>
        <w:tc>
          <w:tcPr>
            <w:tcW w:w="516" w:type="pct"/>
            <w:vAlign w:val="center"/>
          </w:tcPr>
          <w:p w14:paraId="4F86F1ED"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w:t>
            </w:r>
          </w:p>
        </w:tc>
      </w:tr>
      <w:tr w:rsidR="00954FC5" w:rsidRPr="00375CC2" w14:paraId="5E398AB4" w14:textId="77777777" w:rsidTr="00954FC5">
        <w:trPr>
          <w:trHeight w:val="274"/>
        </w:trPr>
        <w:tc>
          <w:tcPr>
            <w:tcW w:w="2318" w:type="pct"/>
            <w:vAlign w:val="center"/>
          </w:tcPr>
          <w:p w14:paraId="07A1FFAF" w14:textId="77777777" w:rsidR="00954FC5" w:rsidRPr="00375CC2" w:rsidRDefault="00954FC5" w:rsidP="00954FC5">
            <w:pP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Üretim Ve Ticaret Altyapısının Geliştirilmesi Mali Destek Programı</w:t>
            </w:r>
          </w:p>
        </w:tc>
        <w:tc>
          <w:tcPr>
            <w:tcW w:w="670" w:type="pct"/>
            <w:vAlign w:val="center"/>
          </w:tcPr>
          <w:p w14:paraId="6CDA9AEA"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2015</w:t>
            </w:r>
          </w:p>
        </w:tc>
        <w:tc>
          <w:tcPr>
            <w:tcW w:w="928" w:type="pct"/>
            <w:vAlign w:val="center"/>
          </w:tcPr>
          <w:p w14:paraId="1975E1A5"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16.07.2018</w:t>
            </w:r>
          </w:p>
        </w:tc>
        <w:tc>
          <w:tcPr>
            <w:tcW w:w="567" w:type="pct"/>
            <w:vAlign w:val="center"/>
          </w:tcPr>
          <w:p w14:paraId="5A5E3A4D"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Ajans eliyle</w:t>
            </w:r>
          </w:p>
        </w:tc>
        <w:tc>
          <w:tcPr>
            <w:tcW w:w="516" w:type="pct"/>
            <w:vAlign w:val="center"/>
          </w:tcPr>
          <w:p w14:paraId="6BEF8120"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w:t>
            </w:r>
          </w:p>
        </w:tc>
      </w:tr>
      <w:tr w:rsidR="00954FC5" w:rsidRPr="00375CC2" w14:paraId="609549C3" w14:textId="77777777" w:rsidTr="00954FC5">
        <w:trPr>
          <w:trHeight w:val="280"/>
        </w:trPr>
        <w:tc>
          <w:tcPr>
            <w:tcW w:w="2318" w:type="pct"/>
            <w:vAlign w:val="center"/>
          </w:tcPr>
          <w:p w14:paraId="608B12C0" w14:textId="77777777" w:rsidR="00954FC5" w:rsidRPr="00375CC2" w:rsidRDefault="00954FC5" w:rsidP="00954FC5">
            <w:pP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Yenilenebilir Enerji Mali Destek Programı</w:t>
            </w:r>
          </w:p>
        </w:tc>
        <w:tc>
          <w:tcPr>
            <w:tcW w:w="670" w:type="pct"/>
            <w:vAlign w:val="center"/>
          </w:tcPr>
          <w:p w14:paraId="525B3726"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2015</w:t>
            </w:r>
          </w:p>
        </w:tc>
        <w:tc>
          <w:tcPr>
            <w:tcW w:w="928" w:type="pct"/>
            <w:vAlign w:val="center"/>
          </w:tcPr>
          <w:p w14:paraId="105FA01F" w14:textId="3293083B"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29.09.2017</w:t>
            </w:r>
          </w:p>
        </w:tc>
        <w:tc>
          <w:tcPr>
            <w:tcW w:w="567" w:type="pct"/>
            <w:vAlign w:val="center"/>
          </w:tcPr>
          <w:p w14:paraId="3F8E8DA5"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Ajans eliyle</w:t>
            </w:r>
          </w:p>
        </w:tc>
        <w:tc>
          <w:tcPr>
            <w:tcW w:w="516" w:type="pct"/>
            <w:vAlign w:val="center"/>
          </w:tcPr>
          <w:p w14:paraId="5ADCB840"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w:t>
            </w:r>
          </w:p>
        </w:tc>
      </w:tr>
      <w:tr w:rsidR="00954FC5" w:rsidRPr="00375CC2" w14:paraId="06779CE3" w14:textId="77777777" w:rsidTr="00954FC5">
        <w:trPr>
          <w:trHeight w:val="270"/>
        </w:trPr>
        <w:tc>
          <w:tcPr>
            <w:tcW w:w="2318" w:type="pct"/>
            <w:vAlign w:val="center"/>
          </w:tcPr>
          <w:p w14:paraId="5A3BA7DD" w14:textId="77777777" w:rsidR="00954FC5" w:rsidRPr="00375CC2" w:rsidRDefault="00954FC5" w:rsidP="00954FC5">
            <w:pP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Alternatif Turizm Altyapısı Mali Destek Programı</w:t>
            </w:r>
          </w:p>
        </w:tc>
        <w:tc>
          <w:tcPr>
            <w:tcW w:w="670" w:type="pct"/>
            <w:vAlign w:val="center"/>
          </w:tcPr>
          <w:p w14:paraId="3DA3A3F3"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2015</w:t>
            </w:r>
          </w:p>
        </w:tc>
        <w:tc>
          <w:tcPr>
            <w:tcW w:w="928" w:type="pct"/>
            <w:vAlign w:val="center"/>
          </w:tcPr>
          <w:p w14:paraId="49D572E0"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12.12.2018</w:t>
            </w:r>
          </w:p>
        </w:tc>
        <w:tc>
          <w:tcPr>
            <w:tcW w:w="567" w:type="pct"/>
            <w:vAlign w:val="center"/>
          </w:tcPr>
          <w:p w14:paraId="1CA4CDCC"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Ajans eliyle</w:t>
            </w:r>
          </w:p>
        </w:tc>
        <w:tc>
          <w:tcPr>
            <w:tcW w:w="516" w:type="pct"/>
            <w:vAlign w:val="center"/>
          </w:tcPr>
          <w:p w14:paraId="7977DD74"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w:t>
            </w:r>
          </w:p>
        </w:tc>
      </w:tr>
      <w:tr w:rsidR="00954FC5" w:rsidRPr="00375CC2" w14:paraId="7399EBEA" w14:textId="77777777" w:rsidTr="00954FC5">
        <w:trPr>
          <w:trHeight w:val="133"/>
        </w:trPr>
        <w:tc>
          <w:tcPr>
            <w:tcW w:w="2318" w:type="pct"/>
            <w:vAlign w:val="center"/>
          </w:tcPr>
          <w:p w14:paraId="35CA59C0" w14:textId="77777777" w:rsidR="00954FC5" w:rsidRPr="00375CC2" w:rsidRDefault="00954FC5" w:rsidP="00954FC5">
            <w:pP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Alternatif Turizm Mali Destek Programı</w:t>
            </w:r>
          </w:p>
        </w:tc>
        <w:tc>
          <w:tcPr>
            <w:tcW w:w="670" w:type="pct"/>
            <w:vAlign w:val="center"/>
          </w:tcPr>
          <w:p w14:paraId="2EE1F7D0"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2015</w:t>
            </w:r>
          </w:p>
        </w:tc>
        <w:tc>
          <w:tcPr>
            <w:tcW w:w="928" w:type="pct"/>
            <w:vAlign w:val="center"/>
          </w:tcPr>
          <w:p w14:paraId="2DECB0F8"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20.04.2017</w:t>
            </w:r>
          </w:p>
        </w:tc>
        <w:tc>
          <w:tcPr>
            <w:tcW w:w="567" w:type="pct"/>
            <w:vAlign w:val="center"/>
          </w:tcPr>
          <w:p w14:paraId="6C4DDBBB"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Ajans eliyle</w:t>
            </w:r>
          </w:p>
        </w:tc>
        <w:tc>
          <w:tcPr>
            <w:tcW w:w="516" w:type="pct"/>
            <w:vAlign w:val="center"/>
          </w:tcPr>
          <w:p w14:paraId="01F37346" w14:textId="77777777" w:rsidR="00954FC5" w:rsidRPr="00375CC2" w:rsidRDefault="00954FC5" w:rsidP="00954FC5">
            <w:pPr>
              <w:jc w:val="center"/>
              <w:rPr>
                <w:rFonts w:asciiTheme="minorHAnsi" w:eastAsiaTheme="minorHAnsi" w:hAnsiTheme="minorHAnsi" w:cstheme="minorHAnsi"/>
                <w:sz w:val="20"/>
                <w:szCs w:val="22"/>
                <w:lang w:eastAsia="en-US"/>
              </w:rPr>
            </w:pPr>
            <w:r w:rsidRPr="00375CC2">
              <w:rPr>
                <w:rFonts w:asciiTheme="minorHAnsi" w:eastAsiaTheme="minorHAnsi" w:hAnsiTheme="minorHAnsi" w:cstheme="minorHAnsi"/>
                <w:sz w:val="20"/>
                <w:szCs w:val="22"/>
                <w:lang w:eastAsia="en-US"/>
              </w:rPr>
              <w:t>-</w:t>
            </w:r>
          </w:p>
        </w:tc>
      </w:tr>
    </w:tbl>
    <w:p w14:paraId="7255CCCC" w14:textId="2F2FA040" w:rsidR="00A34836" w:rsidRPr="00375CC2" w:rsidRDefault="00161632" w:rsidP="002F4E7A">
      <w:pPr>
        <w:spacing w:before="240" w:after="0" w:line="240" w:lineRule="auto"/>
        <w:rPr>
          <w:rFonts w:cstheme="minorHAnsi"/>
          <w:b/>
        </w:rPr>
      </w:pPr>
      <w:r w:rsidRPr="00375CC2">
        <w:rPr>
          <w:rFonts w:cstheme="minorHAnsi"/>
          <w:b/>
        </w:rPr>
        <w:t>EK-F Yapılacak Program Sonrası Değerlendirme ve/veya Etki Analizi Çalışmaları Tablosu</w:t>
      </w:r>
      <w:bookmarkEnd w:id="2146"/>
      <w:bookmarkEnd w:id="2147"/>
      <w:bookmarkEnd w:id="2148"/>
      <w:bookmarkEnd w:id="2149"/>
    </w:p>
    <w:sectPr w:rsidR="00A34836" w:rsidRPr="00375CC2" w:rsidSect="007F71E9">
      <w:pgSz w:w="16838" w:h="11906" w:orient="landscape"/>
      <w:pgMar w:top="1418" w:right="1418" w:bottom="1418" w:left="1418" w:header="510" w:footer="454"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B87AA" w14:textId="77777777" w:rsidR="00A80CE3" w:rsidRDefault="00A80CE3" w:rsidP="00225522">
      <w:pPr>
        <w:spacing w:after="0" w:line="240" w:lineRule="auto"/>
      </w:pPr>
      <w:r>
        <w:separator/>
      </w:r>
    </w:p>
  </w:endnote>
  <w:endnote w:type="continuationSeparator" w:id="0">
    <w:p w14:paraId="6981F1DB" w14:textId="77777777" w:rsidR="00A80CE3" w:rsidRDefault="00A80CE3" w:rsidP="0022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94138"/>
      <w:docPartObj>
        <w:docPartGallery w:val="Page Numbers (Bottom of Page)"/>
        <w:docPartUnique/>
      </w:docPartObj>
    </w:sdtPr>
    <w:sdtContent>
      <w:p w14:paraId="40872C5A" w14:textId="6B250F55" w:rsidR="00F7655B" w:rsidRDefault="00F7655B">
        <w:pPr>
          <w:pStyle w:val="AltBilgi"/>
          <w:jc w:val="right"/>
        </w:pPr>
        <w:r>
          <w:fldChar w:fldCharType="begin"/>
        </w:r>
        <w:r>
          <w:instrText>PAGE   \* MERGEFORMAT</w:instrText>
        </w:r>
        <w:r>
          <w:fldChar w:fldCharType="separate"/>
        </w:r>
        <w:r w:rsidR="00E96E7C">
          <w:rPr>
            <w:noProof/>
          </w:rPr>
          <w:t>51</w:t>
        </w:r>
        <w:r>
          <w:fldChar w:fldCharType="end"/>
        </w:r>
      </w:p>
    </w:sdtContent>
  </w:sdt>
  <w:p w14:paraId="1CBD49B2" w14:textId="77777777" w:rsidR="00F7655B" w:rsidRDefault="00F7655B" w:rsidP="00C67372">
    <w:pPr>
      <w:pBdr>
        <w:top w:val="nil"/>
        <w:left w:val="nil"/>
        <w:bottom w:val="nil"/>
        <w:right w:val="nil"/>
        <w:between w:val="nil"/>
      </w:pBdr>
      <w:tabs>
        <w:tab w:val="left" w:pos="1421"/>
        <w:tab w:val="center" w:pos="4536"/>
        <w:tab w:val="right" w:pos="9072"/>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3D392" w14:textId="77777777" w:rsidR="00A80CE3" w:rsidRDefault="00A80CE3" w:rsidP="00225522">
      <w:pPr>
        <w:spacing w:after="0" w:line="240" w:lineRule="auto"/>
      </w:pPr>
      <w:r>
        <w:separator/>
      </w:r>
    </w:p>
  </w:footnote>
  <w:footnote w:type="continuationSeparator" w:id="0">
    <w:p w14:paraId="1D4BC86D" w14:textId="77777777" w:rsidR="00A80CE3" w:rsidRDefault="00A80CE3" w:rsidP="00225522">
      <w:pPr>
        <w:spacing w:after="0" w:line="240" w:lineRule="auto"/>
      </w:pPr>
      <w:r>
        <w:continuationSeparator/>
      </w:r>
    </w:p>
  </w:footnote>
  <w:footnote w:id="1">
    <w:p w14:paraId="3C18E85A" w14:textId="77777777" w:rsidR="00F7655B" w:rsidRPr="00D922C5" w:rsidRDefault="00F7655B" w:rsidP="000835CA">
      <w:pPr>
        <w:pStyle w:val="DipnotMetni"/>
        <w:jc w:val="both"/>
        <w:rPr>
          <w:rFonts w:cstheme="minorHAnsi"/>
          <w:bCs/>
          <w:sz w:val="18"/>
          <w:szCs w:val="18"/>
        </w:rPr>
      </w:pPr>
      <w:r w:rsidRPr="000F13E0">
        <w:rPr>
          <w:rStyle w:val="DipnotBavurusu"/>
          <w:sz w:val="22"/>
        </w:rPr>
        <w:footnoteRef/>
      </w:r>
      <w:r w:rsidRPr="000F13E0">
        <w:rPr>
          <w:sz w:val="22"/>
        </w:rPr>
        <w:t xml:space="preserve"> </w:t>
      </w:r>
      <w:r w:rsidRPr="00D922C5">
        <w:rPr>
          <w:rFonts w:cstheme="minorHAnsi"/>
          <w:bCs/>
          <w:sz w:val="18"/>
          <w:szCs w:val="18"/>
        </w:rPr>
        <w:t>Güney Ege Bölgesi Alternatif Turizm Envanteri, Bafa Gölü Havzasında Toplum Destekli Eko-turizm Faaliyetlerinin Belirlenmesi, Buldan Turizm Tanıtım Stratejisi, Kuşadası Kese Dağı Mesire Alanının Turizme Entegrasyonu, Kuşadası Bisiklet Rotaları, Arkeoloji, Doğal Ve Kültürel Peyzaj Yapısıyla Seydikemer Tlos Antik Kenti, Ula Herkes İçin Yelken Araştırma Raporu, Çameli’de Trekking Ve Doğal Kamp Alanları, Muğla’nın Avrupa Bisiklet Rotaları Ağı Eurovelo Potansiyeli, Pamukkale Karahayıt Pazarlama Stratejisi, Doğal ve Kültürel Zenginlikleri İle Seydikemer</w:t>
      </w:r>
    </w:p>
    <w:p w14:paraId="22968A02" w14:textId="77777777" w:rsidR="00F7655B" w:rsidRPr="003736A6" w:rsidRDefault="00F7655B" w:rsidP="000835CA">
      <w:pPr>
        <w:pStyle w:val="DipnotMetni"/>
        <w:jc w:val="both"/>
        <w:rPr>
          <w:sz w:val="18"/>
          <w:szCs w:val="18"/>
        </w:rPr>
      </w:pPr>
    </w:p>
  </w:footnote>
  <w:footnote w:id="2">
    <w:p w14:paraId="043922E1" w14:textId="77777777" w:rsidR="00F7655B" w:rsidRPr="00D922C5" w:rsidRDefault="00F7655B" w:rsidP="000835CA">
      <w:pPr>
        <w:spacing w:after="0" w:line="240" w:lineRule="auto"/>
        <w:jc w:val="both"/>
        <w:rPr>
          <w:rFonts w:cstheme="minorHAnsi"/>
          <w:bCs/>
          <w:sz w:val="18"/>
          <w:szCs w:val="18"/>
        </w:rPr>
      </w:pPr>
      <w:r w:rsidRPr="00D922C5">
        <w:rPr>
          <w:rStyle w:val="DipnotBavurusu"/>
          <w:rFonts w:cstheme="minorHAnsi"/>
          <w:sz w:val="20"/>
          <w:szCs w:val="18"/>
        </w:rPr>
        <w:footnoteRef/>
      </w:r>
      <w:r w:rsidRPr="00D922C5">
        <w:rPr>
          <w:rFonts w:cstheme="minorHAnsi"/>
          <w:sz w:val="18"/>
          <w:szCs w:val="18"/>
        </w:rPr>
        <w:t xml:space="preserve"> </w:t>
      </w:r>
      <w:r w:rsidRPr="00D922C5">
        <w:rPr>
          <w:rFonts w:cstheme="minorHAnsi"/>
          <w:bCs/>
          <w:sz w:val="18"/>
          <w:szCs w:val="18"/>
        </w:rPr>
        <w:t>Buldan Tripolis Antik Kenti Anıtsal Çeşme Kazı Projesi, Buldan Tripolis Antik Kenti Koruma Ve Tanıtım Projesi, Çameli Spor, Macera Ve Doğa Turizmi Altyapı Geliştirme  Projesi, Çameli Ekoturizm Altyapı Geliştirme Projesi, Fethiye'de Engelsiz Tarih, Adrenalin Köyü Kimliğini Güçlendiriyor (Fethiye), Rotamız Babadağ (Fethiye), Şifa Kaynağı Sultaniye Kaplıcaları Sağlığına Kavuşuyor (Köyceğiz), Köyceğiz-Ortaca-Dalaman Yürüyüş Ve Bisiklet Yolları - The Eco Trail, Kuşadası Kadıkalesi/Anaia Liman Kalesi Ve Anıtsal Kilisenin Ziyaretlere Açılması,Tarihi Kuşadası Limanı Ve Kültürel Rotalar, Pamukkale'den Laodikya'ya Kuşbakışı 2000 Yıl, Anadolu Balon-Uçmayan Kalmasın(Pamukkale), Termal Kent'te Doğayla Buluşma (Pamukkale), Dört Mevsim Kültür Rotamız Ula, Gökova Uçurtma Sörfü İle Ünleniyor (Ula), Doğal Cennet; Geyik Kanyonu (Ula), Ula Göleti Çevre Düzenlemesi Bisiklet Ve Yaya Yolları Projesi</w:t>
      </w:r>
    </w:p>
    <w:p w14:paraId="1EFBD567" w14:textId="77777777" w:rsidR="00F7655B" w:rsidRDefault="00F7655B" w:rsidP="000835CA">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1F9"/>
    <w:multiLevelType w:val="hybridMultilevel"/>
    <w:tmpl w:val="D496410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224553A"/>
    <w:multiLevelType w:val="multilevel"/>
    <w:tmpl w:val="A1DAA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70F01"/>
    <w:multiLevelType w:val="hybridMultilevel"/>
    <w:tmpl w:val="7562A5E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06B45CFA"/>
    <w:multiLevelType w:val="hybridMultilevel"/>
    <w:tmpl w:val="708E53AC"/>
    <w:lvl w:ilvl="0" w:tplc="66CABE2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07266CC1"/>
    <w:multiLevelType w:val="hybridMultilevel"/>
    <w:tmpl w:val="22C8A266"/>
    <w:lvl w:ilvl="0" w:tplc="7B40D0A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5" w15:restartNumberingAfterBreak="0">
    <w:nsid w:val="074D42C3"/>
    <w:multiLevelType w:val="hybridMultilevel"/>
    <w:tmpl w:val="02780E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CC30E2"/>
    <w:multiLevelType w:val="multilevel"/>
    <w:tmpl w:val="02720FC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5662AF3"/>
    <w:multiLevelType w:val="hybridMultilevel"/>
    <w:tmpl w:val="E870C566"/>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8" w15:restartNumberingAfterBreak="0">
    <w:nsid w:val="162E16BD"/>
    <w:multiLevelType w:val="hybridMultilevel"/>
    <w:tmpl w:val="2B4C5290"/>
    <w:lvl w:ilvl="0" w:tplc="041F000B">
      <w:start w:val="1"/>
      <w:numFmt w:val="bullet"/>
      <w:lvlText w:val=""/>
      <w:lvlJc w:val="left"/>
      <w:pPr>
        <w:ind w:left="777" w:hanging="360"/>
      </w:pPr>
      <w:rPr>
        <w:rFonts w:ascii="Wingdings" w:hAnsi="Wingdings"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9" w15:restartNumberingAfterBreak="0">
    <w:nsid w:val="1FE66D66"/>
    <w:multiLevelType w:val="hybridMultilevel"/>
    <w:tmpl w:val="4E98AD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146DC4"/>
    <w:multiLevelType w:val="hybridMultilevel"/>
    <w:tmpl w:val="884E7CF4"/>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1" w15:restartNumberingAfterBreak="0">
    <w:nsid w:val="279F423E"/>
    <w:multiLevelType w:val="hybridMultilevel"/>
    <w:tmpl w:val="09C05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9F26D6"/>
    <w:multiLevelType w:val="multilevel"/>
    <w:tmpl w:val="520E7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E51DC0"/>
    <w:multiLevelType w:val="hybridMultilevel"/>
    <w:tmpl w:val="F8BE14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1167F1"/>
    <w:multiLevelType w:val="multilevel"/>
    <w:tmpl w:val="BC80325A"/>
    <w:lvl w:ilvl="0">
      <w:start w:val="1"/>
      <w:numFmt w:val="decimal"/>
      <w:lvlText w:val="%1."/>
      <w:lvlJc w:val="left"/>
      <w:pPr>
        <w:ind w:left="720" w:hanging="360"/>
      </w:pPr>
    </w:lvl>
    <w:lvl w:ilvl="1">
      <w:start w:val="1"/>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2"/>
      <w:numFmt w:val="decimal"/>
      <w:isLgl/>
      <w:lvlText w:val="%1.%2.%3.%4."/>
      <w:lvlJc w:val="left"/>
      <w:pPr>
        <w:ind w:left="1092" w:hanging="73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955218"/>
    <w:multiLevelType w:val="multilevel"/>
    <w:tmpl w:val="A5A650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3A2032F"/>
    <w:multiLevelType w:val="hybridMultilevel"/>
    <w:tmpl w:val="A04CFDA2"/>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7" w15:restartNumberingAfterBreak="0">
    <w:nsid w:val="381A03AB"/>
    <w:multiLevelType w:val="hybridMultilevel"/>
    <w:tmpl w:val="D1E25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71294D"/>
    <w:multiLevelType w:val="hybridMultilevel"/>
    <w:tmpl w:val="EBB8B222"/>
    <w:lvl w:ilvl="0" w:tplc="96DA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F9118B"/>
    <w:multiLevelType w:val="multilevel"/>
    <w:tmpl w:val="041F0027"/>
    <w:lvl w:ilvl="0">
      <w:start w:val="1"/>
      <w:numFmt w:val="upperRoman"/>
      <w:pStyle w:val="Balk1"/>
      <w:lvlText w:val="%1."/>
      <w:lvlJc w:val="left"/>
      <w:pPr>
        <w:ind w:left="0" w:firstLine="0"/>
      </w:p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20" w15:restartNumberingAfterBreak="0">
    <w:nsid w:val="44692EB7"/>
    <w:multiLevelType w:val="hybridMultilevel"/>
    <w:tmpl w:val="985476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9D0CF5"/>
    <w:multiLevelType w:val="multilevel"/>
    <w:tmpl w:val="68783F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627A47"/>
    <w:multiLevelType w:val="multilevel"/>
    <w:tmpl w:val="97368190"/>
    <w:lvl w:ilvl="0">
      <w:start w:val="2"/>
      <w:numFmt w:val="decimal"/>
      <w:lvlText w:val="%1."/>
      <w:lvlJc w:val="left"/>
      <w:pPr>
        <w:ind w:left="990" w:hanging="990"/>
      </w:pPr>
      <w:rPr>
        <w:rFonts w:hint="default"/>
      </w:rPr>
    </w:lvl>
    <w:lvl w:ilvl="1">
      <w:start w:val="2"/>
      <w:numFmt w:val="decimal"/>
      <w:lvlText w:val="%1.%2."/>
      <w:lvlJc w:val="left"/>
      <w:pPr>
        <w:ind w:left="1404" w:hanging="990"/>
      </w:pPr>
      <w:rPr>
        <w:rFonts w:hint="default"/>
      </w:rPr>
    </w:lvl>
    <w:lvl w:ilvl="2">
      <w:start w:val="4"/>
      <w:numFmt w:val="decimal"/>
      <w:lvlText w:val="%1.%2.%3."/>
      <w:lvlJc w:val="left"/>
      <w:pPr>
        <w:ind w:left="1818" w:hanging="990"/>
      </w:pPr>
      <w:rPr>
        <w:rFonts w:hint="default"/>
      </w:rPr>
    </w:lvl>
    <w:lvl w:ilvl="3">
      <w:start w:val="3"/>
      <w:numFmt w:val="decimal"/>
      <w:lvlText w:val="%1.%2.%3.%4."/>
      <w:lvlJc w:val="left"/>
      <w:pPr>
        <w:ind w:left="2232" w:hanging="99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23" w15:restartNumberingAfterBreak="0">
    <w:nsid w:val="517533C6"/>
    <w:multiLevelType w:val="hybridMultilevel"/>
    <w:tmpl w:val="D99834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4" w15:restartNumberingAfterBreak="0">
    <w:nsid w:val="5B813EF7"/>
    <w:multiLevelType w:val="multilevel"/>
    <w:tmpl w:val="D9E23CC2"/>
    <w:styleLink w:val="Stil1"/>
    <w:lvl w:ilvl="0">
      <w:start w:val="1"/>
      <w:numFmt w:val="decimal"/>
      <w:lvlText w:val="%1."/>
      <w:lvlJc w:val="left"/>
      <w:pPr>
        <w:ind w:left="720" w:hanging="360"/>
      </w:pPr>
      <w:rPr>
        <w:rFonts w:hint="default"/>
      </w:rPr>
    </w:lvl>
    <w:lvl w:ilvl="1">
      <w:start w:val="3"/>
      <w:numFmt w:val="ordin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990F7B"/>
    <w:multiLevelType w:val="hybridMultilevel"/>
    <w:tmpl w:val="43741846"/>
    <w:lvl w:ilvl="0" w:tplc="041F000F">
      <w:start w:val="1"/>
      <w:numFmt w:val="decimal"/>
      <w:lvlText w:val="%1."/>
      <w:lvlJc w:val="left"/>
      <w:pPr>
        <w:ind w:left="1431" w:hanging="360"/>
      </w:pPr>
      <w:rPr>
        <w:rFonts w:hint="default"/>
      </w:rPr>
    </w:lvl>
    <w:lvl w:ilvl="1" w:tplc="443E9110">
      <w:numFmt w:val="bullet"/>
      <w:lvlText w:val="•"/>
      <w:lvlJc w:val="left"/>
      <w:pPr>
        <w:ind w:left="2415" w:hanging="624"/>
      </w:pPr>
      <w:rPr>
        <w:rFonts w:ascii="Times New Roman" w:eastAsiaTheme="minorHAnsi" w:hAnsi="Times New Roman" w:cs="Times New Roman" w:hint="default"/>
      </w:rPr>
    </w:lvl>
    <w:lvl w:ilvl="2" w:tplc="041F0005" w:tentative="1">
      <w:start w:val="1"/>
      <w:numFmt w:val="bullet"/>
      <w:lvlText w:val=""/>
      <w:lvlJc w:val="left"/>
      <w:pPr>
        <w:ind w:left="2871" w:hanging="360"/>
      </w:pPr>
      <w:rPr>
        <w:rFonts w:ascii="Wingdings" w:hAnsi="Wingdings" w:hint="default"/>
      </w:rPr>
    </w:lvl>
    <w:lvl w:ilvl="3" w:tplc="041F0001" w:tentative="1">
      <w:start w:val="1"/>
      <w:numFmt w:val="bullet"/>
      <w:lvlText w:val=""/>
      <w:lvlJc w:val="left"/>
      <w:pPr>
        <w:ind w:left="3591" w:hanging="360"/>
      </w:pPr>
      <w:rPr>
        <w:rFonts w:ascii="Symbol" w:hAnsi="Symbol" w:hint="default"/>
      </w:rPr>
    </w:lvl>
    <w:lvl w:ilvl="4" w:tplc="041F0003" w:tentative="1">
      <w:start w:val="1"/>
      <w:numFmt w:val="bullet"/>
      <w:lvlText w:val="o"/>
      <w:lvlJc w:val="left"/>
      <w:pPr>
        <w:ind w:left="4311" w:hanging="360"/>
      </w:pPr>
      <w:rPr>
        <w:rFonts w:ascii="Courier New" w:hAnsi="Courier New" w:cs="Courier New" w:hint="default"/>
      </w:rPr>
    </w:lvl>
    <w:lvl w:ilvl="5" w:tplc="041F0005" w:tentative="1">
      <w:start w:val="1"/>
      <w:numFmt w:val="bullet"/>
      <w:lvlText w:val=""/>
      <w:lvlJc w:val="left"/>
      <w:pPr>
        <w:ind w:left="5031" w:hanging="360"/>
      </w:pPr>
      <w:rPr>
        <w:rFonts w:ascii="Wingdings" w:hAnsi="Wingdings" w:hint="default"/>
      </w:rPr>
    </w:lvl>
    <w:lvl w:ilvl="6" w:tplc="041F0001" w:tentative="1">
      <w:start w:val="1"/>
      <w:numFmt w:val="bullet"/>
      <w:lvlText w:val=""/>
      <w:lvlJc w:val="left"/>
      <w:pPr>
        <w:ind w:left="5751" w:hanging="360"/>
      </w:pPr>
      <w:rPr>
        <w:rFonts w:ascii="Symbol" w:hAnsi="Symbol" w:hint="default"/>
      </w:rPr>
    </w:lvl>
    <w:lvl w:ilvl="7" w:tplc="041F0003" w:tentative="1">
      <w:start w:val="1"/>
      <w:numFmt w:val="bullet"/>
      <w:lvlText w:val="o"/>
      <w:lvlJc w:val="left"/>
      <w:pPr>
        <w:ind w:left="6471" w:hanging="360"/>
      </w:pPr>
      <w:rPr>
        <w:rFonts w:ascii="Courier New" w:hAnsi="Courier New" w:cs="Courier New" w:hint="default"/>
      </w:rPr>
    </w:lvl>
    <w:lvl w:ilvl="8" w:tplc="041F0005" w:tentative="1">
      <w:start w:val="1"/>
      <w:numFmt w:val="bullet"/>
      <w:lvlText w:val=""/>
      <w:lvlJc w:val="left"/>
      <w:pPr>
        <w:ind w:left="7191" w:hanging="360"/>
      </w:pPr>
      <w:rPr>
        <w:rFonts w:ascii="Wingdings" w:hAnsi="Wingdings" w:hint="default"/>
      </w:rPr>
    </w:lvl>
  </w:abstractNum>
  <w:abstractNum w:abstractNumId="26" w15:restartNumberingAfterBreak="0">
    <w:nsid w:val="68E27C5D"/>
    <w:multiLevelType w:val="multilevel"/>
    <w:tmpl w:val="A5A650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69A77181"/>
    <w:multiLevelType w:val="hybridMultilevel"/>
    <w:tmpl w:val="7C46140C"/>
    <w:lvl w:ilvl="0" w:tplc="443E91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FE14D4A"/>
    <w:multiLevelType w:val="hybridMultilevel"/>
    <w:tmpl w:val="A134B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3F37D31"/>
    <w:multiLevelType w:val="hybridMultilevel"/>
    <w:tmpl w:val="1FB2534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C62A11"/>
    <w:multiLevelType w:val="hybridMultilevel"/>
    <w:tmpl w:val="5464E56C"/>
    <w:lvl w:ilvl="0" w:tplc="07E4F16A">
      <w:start w:val="1"/>
      <w:numFmt w:val="bullet"/>
      <w:pStyle w:val="StilGvdeMetniArial"/>
      <w:lvlText w:val=""/>
      <w:lvlJc w:val="left"/>
      <w:pPr>
        <w:ind w:left="502" w:hanging="360"/>
      </w:pPr>
      <w:rPr>
        <w:rFonts w:ascii="Wingdings" w:hAnsi="Wingdings" w:hint="default"/>
      </w:rPr>
    </w:lvl>
    <w:lvl w:ilvl="1" w:tplc="041F0003">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1200C7"/>
    <w:multiLevelType w:val="multilevel"/>
    <w:tmpl w:val="86C8431A"/>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A67664"/>
    <w:multiLevelType w:val="multilevel"/>
    <w:tmpl w:val="4F76F1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5A6F0A"/>
    <w:multiLevelType w:val="hybridMultilevel"/>
    <w:tmpl w:val="37F61FF8"/>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34" w15:restartNumberingAfterBreak="0">
    <w:nsid w:val="7BB939C8"/>
    <w:multiLevelType w:val="hybridMultilevel"/>
    <w:tmpl w:val="B8B473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0"/>
  </w:num>
  <w:num w:numId="2">
    <w:abstractNumId w:val="16"/>
  </w:num>
  <w:num w:numId="3">
    <w:abstractNumId w:val="24"/>
  </w:num>
  <w:num w:numId="4">
    <w:abstractNumId w:val="26"/>
  </w:num>
  <w:num w:numId="5">
    <w:abstractNumId w:val="14"/>
  </w:num>
  <w:num w:numId="6">
    <w:abstractNumId w:val="21"/>
  </w:num>
  <w:num w:numId="7">
    <w:abstractNumId w:val="3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27"/>
  </w:num>
  <w:num w:numId="12">
    <w:abstractNumId w:val="25"/>
  </w:num>
  <w:num w:numId="13">
    <w:abstractNumId w:val="17"/>
  </w:num>
  <w:num w:numId="14">
    <w:abstractNumId w:val="11"/>
  </w:num>
  <w:num w:numId="15">
    <w:abstractNumId w:val="34"/>
  </w:num>
  <w:num w:numId="16">
    <w:abstractNumId w:val="0"/>
  </w:num>
  <w:num w:numId="17">
    <w:abstractNumId w:val="28"/>
  </w:num>
  <w:num w:numId="18">
    <w:abstractNumId w:val="7"/>
  </w:num>
  <w:num w:numId="19">
    <w:abstractNumId w:val="33"/>
  </w:num>
  <w:num w:numId="20">
    <w:abstractNumId w:val="10"/>
  </w:num>
  <w:num w:numId="21">
    <w:abstractNumId w:val="19"/>
  </w:num>
  <w:num w:numId="22">
    <w:abstractNumId w:val="22"/>
  </w:num>
  <w:num w:numId="23">
    <w:abstractNumId w:val="13"/>
  </w:num>
  <w:num w:numId="24">
    <w:abstractNumId w:val="20"/>
  </w:num>
  <w:num w:numId="25">
    <w:abstractNumId w:val="23"/>
  </w:num>
  <w:num w:numId="26">
    <w:abstractNumId w:val="8"/>
  </w:num>
  <w:num w:numId="27">
    <w:abstractNumId w:val="29"/>
  </w:num>
  <w:num w:numId="28">
    <w:abstractNumId w:val="5"/>
  </w:num>
  <w:num w:numId="29">
    <w:abstractNumId w:val="1"/>
  </w:num>
  <w:num w:numId="30">
    <w:abstractNumId w:val="6"/>
  </w:num>
  <w:num w:numId="31">
    <w:abstractNumId w:val="32"/>
  </w:num>
  <w:num w:numId="32">
    <w:abstractNumId w:val="12"/>
  </w:num>
  <w:num w:numId="33">
    <w:abstractNumId w:val="19"/>
  </w:num>
  <w:num w:numId="34">
    <w:abstractNumId w:val="3"/>
  </w:num>
  <w:num w:numId="35">
    <w:abstractNumId w:val="15"/>
  </w:num>
  <w:num w:numId="36">
    <w:abstractNumId w:val="18"/>
  </w:num>
  <w:num w:numId="37">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B"/>
    <w:rsid w:val="00000CF7"/>
    <w:rsid w:val="00001676"/>
    <w:rsid w:val="0000187C"/>
    <w:rsid w:val="00001D64"/>
    <w:rsid w:val="00001E2B"/>
    <w:rsid w:val="00001F58"/>
    <w:rsid w:val="0000245B"/>
    <w:rsid w:val="00003038"/>
    <w:rsid w:val="000030B9"/>
    <w:rsid w:val="000032A6"/>
    <w:rsid w:val="000035B3"/>
    <w:rsid w:val="00003DF2"/>
    <w:rsid w:val="00003E49"/>
    <w:rsid w:val="0000525B"/>
    <w:rsid w:val="00005EF5"/>
    <w:rsid w:val="000061D8"/>
    <w:rsid w:val="0000644B"/>
    <w:rsid w:val="00006F24"/>
    <w:rsid w:val="0000771C"/>
    <w:rsid w:val="0001039C"/>
    <w:rsid w:val="000109D0"/>
    <w:rsid w:val="00010C45"/>
    <w:rsid w:val="00011A07"/>
    <w:rsid w:val="00012417"/>
    <w:rsid w:val="00013A6C"/>
    <w:rsid w:val="00013F49"/>
    <w:rsid w:val="00015519"/>
    <w:rsid w:val="00016FD9"/>
    <w:rsid w:val="00017097"/>
    <w:rsid w:val="00017448"/>
    <w:rsid w:val="00017D54"/>
    <w:rsid w:val="000202B2"/>
    <w:rsid w:val="00020B0F"/>
    <w:rsid w:val="00020FD7"/>
    <w:rsid w:val="0002278C"/>
    <w:rsid w:val="00022DB8"/>
    <w:rsid w:val="00023284"/>
    <w:rsid w:val="00023BD5"/>
    <w:rsid w:val="0002415E"/>
    <w:rsid w:val="00024579"/>
    <w:rsid w:val="00025742"/>
    <w:rsid w:val="000262EA"/>
    <w:rsid w:val="0002637F"/>
    <w:rsid w:val="00026B86"/>
    <w:rsid w:val="000279B1"/>
    <w:rsid w:val="00027B62"/>
    <w:rsid w:val="000305FC"/>
    <w:rsid w:val="00030CB2"/>
    <w:rsid w:val="000315EA"/>
    <w:rsid w:val="00032059"/>
    <w:rsid w:val="00032136"/>
    <w:rsid w:val="00032F74"/>
    <w:rsid w:val="0003441F"/>
    <w:rsid w:val="000345E0"/>
    <w:rsid w:val="00034D67"/>
    <w:rsid w:val="000358D0"/>
    <w:rsid w:val="000360E8"/>
    <w:rsid w:val="000363B5"/>
    <w:rsid w:val="0003643A"/>
    <w:rsid w:val="000367B1"/>
    <w:rsid w:val="00036ECB"/>
    <w:rsid w:val="00037123"/>
    <w:rsid w:val="0003766B"/>
    <w:rsid w:val="00040D63"/>
    <w:rsid w:val="0004190E"/>
    <w:rsid w:val="00041F02"/>
    <w:rsid w:val="00041FB5"/>
    <w:rsid w:val="00042989"/>
    <w:rsid w:val="00042B1E"/>
    <w:rsid w:val="00043032"/>
    <w:rsid w:val="00043715"/>
    <w:rsid w:val="0004533D"/>
    <w:rsid w:val="00045774"/>
    <w:rsid w:val="000459FA"/>
    <w:rsid w:val="00045B65"/>
    <w:rsid w:val="000479C9"/>
    <w:rsid w:val="00047B32"/>
    <w:rsid w:val="00047CD7"/>
    <w:rsid w:val="00050485"/>
    <w:rsid w:val="00050C45"/>
    <w:rsid w:val="00050F5F"/>
    <w:rsid w:val="00051069"/>
    <w:rsid w:val="00051A79"/>
    <w:rsid w:val="000529DD"/>
    <w:rsid w:val="00052EC0"/>
    <w:rsid w:val="00052FD2"/>
    <w:rsid w:val="00053001"/>
    <w:rsid w:val="000534A1"/>
    <w:rsid w:val="00053802"/>
    <w:rsid w:val="000551B6"/>
    <w:rsid w:val="000552C5"/>
    <w:rsid w:val="00056133"/>
    <w:rsid w:val="00057276"/>
    <w:rsid w:val="00057C25"/>
    <w:rsid w:val="00057DA4"/>
    <w:rsid w:val="00057F9E"/>
    <w:rsid w:val="000602B7"/>
    <w:rsid w:val="000606CC"/>
    <w:rsid w:val="00060845"/>
    <w:rsid w:val="00060A8A"/>
    <w:rsid w:val="000611A8"/>
    <w:rsid w:val="00061298"/>
    <w:rsid w:val="00061789"/>
    <w:rsid w:val="00061891"/>
    <w:rsid w:val="00062228"/>
    <w:rsid w:val="0006292F"/>
    <w:rsid w:val="00062DD3"/>
    <w:rsid w:val="000637CC"/>
    <w:rsid w:val="00063B53"/>
    <w:rsid w:val="00063D93"/>
    <w:rsid w:val="000648E6"/>
    <w:rsid w:val="000650CD"/>
    <w:rsid w:val="000659E3"/>
    <w:rsid w:val="00065B73"/>
    <w:rsid w:val="00066055"/>
    <w:rsid w:val="000668B3"/>
    <w:rsid w:val="00067077"/>
    <w:rsid w:val="000671DB"/>
    <w:rsid w:val="00067793"/>
    <w:rsid w:val="00067857"/>
    <w:rsid w:val="0007019C"/>
    <w:rsid w:val="000707C6"/>
    <w:rsid w:val="0007097B"/>
    <w:rsid w:val="00071CC4"/>
    <w:rsid w:val="00071ECA"/>
    <w:rsid w:val="00072C3F"/>
    <w:rsid w:val="00074734"/>
    <w:rsid w:val="00074BBF"/>
    <w:rsid w:val="00074F2E"/>
    <w:rsid w:val="00075006"/>
    <w:rsid w:val="00075783"/>
    <w:rsid w:val="00075C90"/>
    <w:rsid w:val="0007631E"/>
    <w:rsid w:val="00080338"/>
    <w:rsid w:val="00080F4F"/>
    <w:rsid w:val="0008114E"/>
    <w:rsid w:val="0008143F"/>
    <w:rsid w:val="0008163C"/>
    <w:rsid w:val="00081EAD"/>
    <w:rsid w:val="00082D33"/>
    <w:rsid w:val="00083322"/>
    <w:rsid w:val="000835CA"/>
    <w:rsid w:val="000840AF"/>
    <w:rsid w:val="00085AD5"/>
    <w:rsid w:val="00085B1E"/>
    <w:rsid w:val="00085B37"/>
    <w:rsid w:val="00086801"/>
    <w:rsid w:val="000900B2"/>
    <w:rsid w:val="00090FC0"/>
    <w:rsid w:val="00091984"/>
    <w:rsid w:val="000919F7"/>
    <w:rsid w:val="00091B62"/>
    <w:rsid w:val="000932A8"/>
    <w:rsid w:val="00093BAC"/>
    <w:rsid w:val="00093FCE"/>
    <w:rsid w:val="000941BF"/>
    <w:rsid w:val="00094511"/>
    <w:rsid w:val="00094AE2"/>
    <w:rsid w:val="00094EC9"/>
    <w:rsid w:val="0009663A"/>
    <w:rsid w:val="000969FF"/>
    <w:rsid w:val="000971CD"/>
    <w:rsid w:val="00097EFD"/>
    <w:rsid w:val="000A0620"/>
    <w:rsid w:val="000A0DA8"/>
    <w:rsid w:val="000A156E"/>
    <w:rsid w:val="000A2690"/>
    <w:rsid w:val="000A4B62"/>
    <w:rsid w:val="000A4CD3"/>
    <w:rsid w:val="000A4F0E"/>
    <w:rsid w:val="000A5147"/>
    <w:rsid w:val="000A5D3B"/>
    <w:rsid w:val="000A5F67"/>
    <w:rsid w:val="000A6165"/>
    <w:rsid w:val="000A76C0"/>
    <w:rsid w:val="000B0DA2"/>
    <w:rsid w:val="000B0E9D"/>
    <w:rsid w:val="000B0F3F"/>
    <w:rsid w:val="000B26BC"/>
    <w:rsid w:val="000B2BCF"/>
    <w:rsid w:val="000B2C2D"/>
    <w:rsid w:val="000B2FCF"/>
    <w:rsid w:val="000B33E4"/>
    <w:rsid w:val="000B35F2"/>
    <w:rsid w:val="000B462B"/>
    <w:rsid w:val="000B47C7"/>
    <w:rsid w:val="000B5A16"/>
    <w:rsid w:val="000B6C89"/>
    <w:rsid w:val="000B6C93"/>
    <w:rsid w:val="000B7458"/>
    <w:rsid w:val="000B7D4E"/>
    <w:rsid w:val="000C1558"/>
    <w:rsid w:val="000C2E6F"/>
    <w:rsid w:val="000C342A"/>
    <w:rsid w:val="000C4641"/>
    <w:rsid w:val="000C4665"/>
    <w:rsid w:val="000C4A70"/>
    <w:rsid w:val="000C5190"/>
    <w:rsid w:val="000C5BA6"/>
    <w:rsid w:val="000C6885"/>
    <w:rsid w:val="000C744D"/>
    <w:rsid w:val="000D0147"/>
    <w:rsid w:val="000D0187"/>
    <w:rsid w:val="000D1252"/>
    <w:rsid w:val="000D18FB"/>
    <w:rsid w:val="000D29B4"/>
    <w:rsid w:val="000D32C2"/>
    <w:rsid w:val="000D365B"/>
    <w:rsid w:val="000D4AD8"/>
    <w:rsid w:val="000D4B47"/>
    <w:rsid w:val="000D4EA9"/>
    <w:rsid w:val="000D5897"/>
    <w:rsid w:val="000D59E9"/>
    <w:rsid w:val="000D5B8F"/>
    <w:rsid w:val="000D5BFF"/>
    <w:rsid w:val="000D6716"/>
    <w:rsid w:val="000D6841"/>
    <w:rsid w:val="000E02F3"/>
    <w:rsid w:val="000E049C"/>
    <w:rsid w:val="000E0A9E"/>
    <w:rsid w:val="000E0DC9"/>
    <w:rsid w:val="000E1131"/>
    <w:rsid w:val="000E12C8"/>
    <w:rsid w:val="000E1A42"/>
    <w:rsid w:val="000E1B1F"/>
    <w:rsid w:val="000E2B24"/>
    <w:rsid w:val="000E2C4D"/>
    <w:rsid w:val="000E2F5B"/>
    <w:rsid w:val="000E31BA"/>
    <w:rsid w:val="000E39BE"/>
    <w:rsid w:val="000E3A5F"/>
    <w:rsid w:val="000E4671"/>
    <w:rsid w:val="000E4CC6"/>
    <w:rsid w:val="000E4DA7"/>
    <w:rsid w:val="000E5373"/>
    <w:rsid w:val="000E6545"/>
    <w:rsid w:val="000E6EDF"/>
    <w:rsid w:val="000E7179"/>
    <w:rsid w:val="000F09DC"/>
    <w:rsid w:val="000F0DEA"/>
    <w:rsid w:val="000F13E0"/>
    <w:rsid w:val="000F2940"/>
    <w:rsid w:val="000F2BCB"/>
    <w:rsid w:val="000F2CEE"/>
    <w:rsid w:val="000F3666"/>
    <w:rsid w:val="000F39CD"/>
    <w:rsid w:val="000F4DF4"/>
    <w:rsid w:val="000F5EFE"/>
    <w:rsid w:val="000F6A4E"/>
    <w:rsid w:val="000F6D78"/>
    <w:rsid w:val="000F6E6F"/>
    <w:rsid w:val="000F6F5D"/>
    <w:rsid w:val="000F7E2A"/>
    <w:rsid w:val="001012E5"/>
    <w:rsid w:val="0010312E"/>
    <w:rsid w:val="001047FA"/>
    <w:rsid w:val="0010511D"/>
    <w:rsid w:val="0010528C"/>
    <w:rsid w:val="001057B2"/>
    <w:rsid w:val="00105B10"/>
    <w:rsid w:val="001062E7"/>
    <w:rsid w:val="00107238"/>
    <w:rsid w:val="001075FA"/>
    <w:rsid w:val="00110429"/>
    <w:rsid w:val="00110ABF"/>
    <w:rsid w:val="00110C2F"/>
    <w:rsid w:val="00110C8C"/>
    <w:rsid w:val="001128C9"/>
    <w:rsid w:val="00113395"/>
    <w:rsid w:val="00113C86"/>
    <w:rsid w:val="00114A4F"/>
    <w:rsid w:val="00114CC1"/>
    <w:rsid w:val="00114E55"/>
    <w:rsid w:val="00115025"/>
    <w:rsid w:val="00115847"/>
    <w:rsid w:val="00115E8F"/>
    <w:rsid w:val="00115F6E"/>
    <w:rsid w:val="001164D6"/>
    <w:rsid w:val="00116B5D"/>
    <w:rsid w:val="0011712E"/>
    <w:rsid w:val="001208E3"/>
    <w:rsid w:val="001211D4"/>
    <w:rsid w:val="00121E24"/>
    <w:rsid w:val="001222DD"/>
    <w:rsid w:val="00122520"/>
    <w:rsid w:val="0012290F"/>
    <w:rsid w:val="00122AEE"/>
    <w:rsid w:val="00122E02"/>
    <w:rsid w:val="00124A91"/>
    <w:rsid w:val="00125373"/>
    <w:rsid w:val="00125AEE"/>
    <w:rsid w:val="0012610B"/>
    <w:rsid w:val="001262CA"/>
    <w:rsid w:val="00126A27"/>
    <w:rsid w:val="00126B0A"/>
    <w:rsid w:val="0012741E"/>
    <w:rsid w:val="00127697"/>
    <w:rsid w:val="00127A5E"/>
    <w:rsid w:val="001305A4"/>
    <w:rsid w:val="00130626"/>
    <w:rsid w:val="00130CA7"/>
    <w:rsid w:val="00130DBA"/>
    <w:rsid w:val="00131F4D"/>
    <w:rsid w:val="001326B0"/>
    <w:rsid w:val="00132C85"/>
    <w:rsid w:val="00132CDF"/>
    <w:rsid w:val="001342AE"/>
    <w:rsid w:val="001347D2"/>
    <w:rsid w:val="00134D3B"/>
    <w:rsid w:val="001353DF"/>
    <w:rsid w:val="00135CE4"/>
    <w:rsid w:val="001365D4"/>
    <w:rsid w:val="00136817"/>
    <w:rsid w:val="00136BC1"/>
    <w:rsid w:val="00136CA9"/>
    <w:rsid w:val="00137CE0"/>
    <w:rsid w:val="00140064"/>
    <w:rsid w:val="0014077B"/>
    <w:rsid w:val="001408F1"/>
    <w:rsid w:val="00140A31"/>
    <w:rsid w:val="001412E5"/>
    <w:rsid w:val="00142F3C"/>
    <w:rsid w:val="00143304"/>
    <w:rsid w:val="00145722"/>
    <w:rsid w:val="001460DE"/>
    <w:rsid w:val="00146A79"/>
    <w:rsid w:val="00146B85"/>
    <w:rsid w:val="0014737B"/>
    <w:rsid w:val="001478AC"/>
    <w:rsid w:val="00147A1C"/>
    <w:rsid w:val="001503D7"/>
    <w:rsid w:val="001507DA"/>
    <w:rsid w:val="00150C05"/>
    <w:rsid w:val="0015248A"/>
    <w:rsid w:val="00152A8A"/>
    <w:rsid w:val="00152C51"/>
    <w:rsid w:val="001533DA"/>
    <w:rsid w:val="0015488A"/>
    <w:rsid w:val="00154D0F"/>
    <w:rsid w:val="0015515B"/>
    <w:rsid w:val="00155A32"/>
    <w:rsid w:val="00155C4B"/>
    <w:rsid w:val="001565C2"/>
    <w:rsid w:val="00156692"/>
    <w:rsid w:val="00156DF7"/>
    <w:rsid w:val="00160183"/>
    <w:rsid w:val="0016085B"/>
    <w:rsid w:val="0016096A"/>
    <w:rsid w:val="00160C67"/>
    <w:rsid w:val="00160EF6"/>
    <w:rsid w:val="001610EA"/>
    <w:rsid w:val="00161632"/>
    <w:rsid w:val="001616FD"/>
    <w:rsid w:val="00161839"/>
    <w:rsid w:val="001619F3"/>
    <w:rsid w:val="00162933"/>
    <w:rsid w:val="00162A61"/>
    <w:rsid w:val="001630BF"/>
    <w:rsid w:val="0016334D"/>
    <w:rsid w:val="0016378E"/>
    <w:rsid w:val="00164DB0"/>
    <w:rsid w:val="00165B70"/>
    <w:rsid w:val="00165F4A"/>
    <w:rsid w:val="00166A4B"/>
    <w:rsid w:val="00166A5F"/>
    <w:rsid w:val="00166AE5"/>
    <w:rsid w:val="0016712A"/>
    <w:rsid w:val="0016727F"/>
    <w:rsid w:val="00167E4E"/>
    <w:rsid w:val="00170932"/>
    <w:rsid w:val="00171309"/>
    <w:rsid w:val="00171339"/>
    <w:rsid w:val="001719CD"/>
    <w:rsid w:val="00171AB4"/>
    <w:rsid w:val="001731EA"/>
    <w:rsid w:val="00174AA5"/>
    <w:rsid w:val="00175012"/>
    <w:rsid w:val="00175812"/>
    <w:rsid w:val="00175B28"/>
    <w:rsid w:val="001766D1"/>
    <w:rsid w:val="00176947"/>
    <w:rsid w:val="00176C22"/>
    <w:rsid w:val="00176D82"/>
    <w:rsid w:val="00177209"/>
    <w:rsid w:val="00177AD0"/>
    <w:rsid w:val="00180864"/>
    <w:rsid w:val="00180A5C"/>
    <w:rsid w:val="001818B9"/>
    <w:rsid w:val="00181C02"/>
    <w:rsid w:val="00181DAC"/>
    <w:rsid w:val="001820E3"/>
    <w:rsid w:val="0018218A"/>
    <w:rsid w:val="00182715"/>
    <w:rsid w:val="00183323"/>
    <w:rsid w:val="001834F6"/>
    <w:rsid w:val="00183CAE"/>
    <w:rsid w:val="00183D38"/>
    <w:rsid w:val="001840C8"/>
    <w:rsid w:val="0018492D"/>
    <w:rsid w:val="00184BA3"/>
    <w:rsid w:val="001854F3"/>
    <w:rsid w:val="00185B1F"/>
    <w:rsid w:val="00185BCE"/>
    <w:rsid w:val="00186068"/>
    <w:rsid w:val="0018653E"/>
    <w:rsid w:val="001871BF"/>
    <w:rsid w:val="00187A4C"/>
    <w:rsid w:val="00187B92"/>
    <w:rsid w:val="00191A9F"/>
    <w:rsid w:val="0019258B"/>
    <w:rsid w:val="00192BD7"/>
    <w:rsid w:val="00193A7C"/>
    <w:rsid w:val="00193EB0"/>
    <w:rsid w:val="0019406C"/>
    <w:rsid w:val="0019479B"/>
    <w:rsid w:val="00194F17"/>
    <w:rsid w:val="00195CC3"/>
    <w:rsid w:val="00196353"/>
    <w:rsid w:val="001972C0"/>
    <w:rsid w:val="001A0189"/>
    <w:rsid w:val="001A1D16"/>
    <w:rsid w:val="001A2754"/>
    <w:rsid w:val="001A30BA"/>
    <w:rsid w:val="001A395C"/>
    <w:rsid w:val="001A49D1"/>
    <w:rsid w:val="001A53A6"/>
    <w:rsid w:val="001A5D63"/>
    <w:rsid w:val="001A61D0"/>
    <w:rsid w:val="001A630F"/>
    <w:rsid w:val="001A63AC"/>
    <w:rsid w:val="001A73BB"/>
    <w:rsid w:val="001A7716"/>
    <w:rsid w:val="001A7C06"/>
    <w:rsid w:val="001A7D1D"/>
    <w:rsid w:val="001B0345"/>
    <w:rsid w:val="001B0AA9"/>
    <w:rsid w:val="001B0E12"/>
    <w:rsid w:val="001B1B03"/>
    <w:rsid w:val="001B1C83"/>
    <w:rsid w:val="001B1ECF"/>
    <w:rsid w:val="001B35E8"/>
    <w:rsid w:val="001B46B0"/>
    <w:rsid w:val="001B539F"/>
    <w:rsid w:val="001B632C"/>
    <w:rsid w:val="001B6CA0"/>
    <w:rsid w:val="001B7233"/>
    <w:rsid w:val="001B74F7"/>
    <w:rsid w:val="001B7B1C"/>
    <w:rsid w:val="001B7F86"/>
    <w:rsid w:val="001C164D"/>
    <w:rsid w:val="001C1793"/>
    <w:rsid w:val="001C22FB"/>
    <w:rsid w:val="001C2989"/>
    <w:rsid w:val="001C48CF"/>
    <w:rsid w:val="001C4BD5"/>
    <w:rsid w:val="001C5B91"/>
    <w:rsid w:val="001C603B"/>
    <w:rsid w:val="001C6248"/>
    <w:rsid w:val="001C6F7E"/>
    <w:rsid w:val="001C7B7D"/>
    <w:rsid w:val="001D02A9"/>
    <w:rsid w:val="001D0478"/>
    <w:rsid w:val="001D1356"/>
    <w:rsid w:val="001D1FFC"/>
    <w:rsid w:val="001D21FA"/>
    <w:rsid w:val="001D3476"/>
    <w:rsid w:val="001D42DE"/>
    <w:rsid w:val="001D4624"/>
    <w:rsid w:val="001D4BF1"/>
    <w:rsid w:val="001D4D28"/>
    <w:rsid w:val="001D5390"/>
    <w:rsid w:val="001D5782"/>
    <w:rsid w:val="001D5C4E"/>
    <w:rsid w:val="001D6094"/>
    <w:rsid w:val="001D674C"/>
    <w:rsid w:val="001D6A74"/>
    <w:rsid w:val="001D7187"/>
    <w:rsid w:val="001D7DA3"/>
    <w:rsid w:val="001E09E6"/>
    <w:rsid w:val="001E0BFF"/>
    <w:rsid w:val="001E15E5"/>
    <w:rsid w:val="001E1958"/>
    <w:rsid w:val="001E1975"/>
    <w:rsid w:val="001E1E57"/>
    <w:rsid w:val="001E2E40"/>
    <w:rsid w:val="001E3EB9"/>
    <w:rsid w:val="001E4C19"/>
    <w:rsid w:val="001E4CA0"/>
    <w:rsid w:val="001E5D1D"/>
    <w:rsid w:val="001E6EE9"/>
    <w:rsid w:val="001E7002"/>
    <w:rsid w:val="001F10A6"/>
    <w:rsid w:val="001F110D"/>
    <w:rsid w:val="001F168F"/>
    <w:rsid w:val="001F1DE0"/>
    <w:rsid w:val="001F2954"/>
    <w:rsid w:val="001F2F8A"/>
    <w:rsid w:val="001F2FD5"/>
    <w:rsid w:val="001F3FAB"/>
    <w:rsid w:val="001F47AD"/>
    <w:rsid w:val="001F50E1"/>
    <w:rsid w:val="001F6374"/>
    <w:rsid w:val="001F6C26"/>
    <w:rsid w:val="001F711F"/>
    <w:rsid w:val="001F7277"/>
    <w:rsid w:val="00200EBB"/>
    <w:rsid w:val="002019CC"/>
    <w:rsid w:val="00201F5F"/>
    <w:rsid w:val="00202123"/>
    <w:rsid w:val="00202264"/>
    <w:rsid w:val="00202EDC"/>
    <w:rsid w:val="00202F87"/>
    <w:rsid w:val="002034DC"/>
    <w:rsid w:val="00203FC4"/>
    <w:rsid w:val="002048B8"/>
    <w:rsid w:val="00204AC7"/>
    <w:rsid w:val="00205F8E"/>
    <w:rsid w:val="00206B4A"/>
    <w:rsid w:val="002074C0"/>
    <w:rsid w:val="002076D9"/>
    <w:rsid w:val="00207810"/>
    <w:rsid w:val="00207FD4"/>
    <w:rsid w:val="002101C7"/>
    <w:rsid w:val="00210D39"/>
    <w:rsid w:val="00211159"/>
    <w:rsid w:val="00211A18"/>
    <w:rsid w:val="00211CF7"/>
    <w:rsid w:val="00212861"/>
    <w:rsid w:val="002128FB"/>
    <w:rsid w:val="00213202"/>
    <w:rsid w:val="00213D62"/>
    <w:rsid w:val="002142EC"/>
    <w:rsid w:val="002144C6"/>
    <w:rsid w:val="002153D2"/>
    <w:rsid w:val="00215C70"/>
    <w:rsid w:val="00216197"/>
    <w:rsid w:val="00216BA4"/>
    <w:rsid w:val="00216CB5"/>
    <w:rsid w:val="00216DD9"/>
    <w:rsid w:val="00217B12"/>
    <w:rsid w:val="002205FE"/>
    <w:rsid w:val="00220E4F"/>
    <w:rsid w:val="002216E8"/>
    <w:rsid w:val="00221D36"/>
    <w:rsid w:val="00221E59"/>
    <w:rsid w:val="00221E87"/>
    <w:rsid w:val="0022228E"/>
    <w:rsid w:val="00222378"/>
    <w:rsid w:val="00222389"/>
    <w:rsid w:val="00222899"/>
    <w:rsid w:val="0022348C"/>
    <w:rsid w:val="002236E3"/>
    <w:rsid w:val="00224BA2"/>
    <w:rsid w:val="00224C6A"/>
    <w:rsid w:val="00225522"/>
    <w:rsid w:val="002255A7"/>
    <w:rsid w:val="002259B0"/>
    <w:rsid w:val="00225DF9"/>
    <w:rsid w:val="00226477"/>
    <w:rsid w:val="00226B6D"/>
    <w:rsid w:val="00226CED"/>
    <w:rsid w:val="00226DD7"/>
    <w:rsid w:val="00226E32"/>
    <w:rsid w:val="00227297"/>
    <w:rsid w:val="002315EC"/>
    <w:rsid w:val="002317FA"/>
    <w:rsid w:val="00231985"/>
    <w:rsid w:val="00231FA0"/>
    <w:rsid w:val="002322FB"/>
    <w:rsid w:val="00232F89"/>
    <w:rsid w:val="002330F5"/>
    <w:rsid w:val="00233255"/>
    <w:rsid w:val="002332EC"/>
    <w:rsid w:val="002335EA"/>
    <w:rsid w:val="002335EF"/>
    <w:rsid w:val="00233795"/>
    <w:rsid w:val="00233D2B"/>
    <w:rsid w:val="00233FE1"/>
    <w:rsid w:val="00235004"/>
    <w:rsid w:val="00235526"/>
    <w:rsid w:val="00235927"/>
    <w:rsid w:val="00235C4D"/>
    <w:rsid w:val="00235CE0"/>
    <w:rsid w:val="00236265"/>
    <w:rsid w:val="00236AE5"/>
    <w:rsid w:val="00236B23"/>
    <w:rsid w:val="0023703E"/>
    <w:rsid w:val="0023707D"/>
    <w:rsid w:val="0023737C"/>
    <w:rsid w:val="00237727"/>
    <w:rsid w:val="00237D29"/>
    <w:rsid w:val="00240327"/>
    <w:rsid w:val="00241FF8"/>
    <w:rsid w:val="00242A4B"/>
    <w:rsid w:val="00242B8E"/>
    <w:rsid w:val="00243144"/>
    <w:rsid w:val="002431EB"/>
    <w:rsid w:val="00243ED6"/>
    <w:rsid w:val="00243EF5"/>
    <w:rsid w:val="00244156"/>
    <w:rsid w:val="00244866"/>
    <w:rsid w:val="00244BB5"/>
    <w:rsid w:val="002458DC"/>
    <w:rsid w:val="0024607D"/>
    <w:rsid w:val="0024625F"/>
    <w:rsid w:val="00246355"/>
    <w:rsid w:val="00246B0C"/>
    <w:rsid w:val="0024706C"/>
    <w:rsid w:val="0025095D"/>
    <w:rsid w:val="00250D98"/>
    <w:rsid w:val="00250E2E"/>
    <w:rsid w:val="002512FF"/>
    <w:rsid w:val="00251D5F"/>
    <w:rsid w:val="00251F84"/>
    <w:rsid w:val="00252799"/>
    <w:rsid w:val="002534F9"/>
    <w:rsid w:val="002535A6"/>
    <w:rsid w:val="002535CB"/>
    <w:rsid w:val="00253686"/>
    <w:rsid w:val="00254689"/>
    <w:rsid w:val="00254869"/>
    <w:rsid w:val="00254A14"/>
    <w:rsid w:val="00254C9D"/>
    <w:rsid w:val="0025542B"/>
    <w:rsid w:val="0025590C"/>
    <w:rsid w:val="00260952"/>
    <w:rsid w:val="00260EC6"/>
    <w:rsid w:val="00261520"/>
    <w:rsid w:val="0026160C"/>
    <w:rsid w:val="0026204F"/>
    <w:rsid w:val="00262166"/>
    <w:rsid w:val="002630EC"/>
    <w:rsid w:val="002634DB"/>
    <w:rsid w:val="0026352D"/>
    <w:rsid w:val="00263FC2"/>
    <w:rsid w:val="00264396"/>
    <w:rsid w:val="00265887"/>
    <w:rsid w:val="00265D10"/>
    <w:rsid w:val="00266041"/>
    <w:rsid w:val="0026772E"/>
    <w:rsid w:val="002678E8"/>
    <w:rsid w:val="00267B62"/>
    <w:rsid w:val="00270371"/>
    <w:rsid w:val="002705C4"/>
    <w:rsid w:val="00270B9E"/>
    <w:rsid w:val="00271A12"/>
    <w:rsid w:val="0027203B"/>
    <w:rsid w:val="002722A6"/>
    <w:rsid w:val="002729C1"/>
    <w:rsid w:val="00272FE7"/>
    <w:rsid w:val="00273E73"/>
    <w:rsid w:val="00274736"/>
    <w:rsid w:val="00274D47"/>
    <w:rsid w:val="0027522D"/>
    <w:rsid w:val="00275931"/>
    <w:rsid w:val="00275A8F"/>
    <w:rsid w:val="00275E25"/>
    <w:rsid w:val="00276454"/>
    <w:rsid w:val="0027699F"/>
    <w:rsid w:val="0027735F"/>
    <w:rsid w:val="002773EE"/>
    <w:rsid w:val="00277BC4"/>
    <w:rsid w:val="00277F7C"/>
    <w:rsid w:val="00280188"/>
    <w:rsid w:val="002806BF"/>
    <w:rsid w:val="00281543"/>
    <w:rsid w:val="00281A44"/>
    <w:rsid w:val="00282F0D"/>
    <w:rsid w:val="00283298"/>
    <w:rsid w:val="002841A2"/>
    <w:rsid w:val="00284F06"/>
    <w:rsid w:val="00285CAA"/>
    <w:rsid w:val="00286C2F"/>
    <w:rsid w:val="0028748A"/>
    <w:rsid w:val="0028749E"/>
    <w:rsid w:val="002874C2"/>
    <w:rsid w:val="00287847"/>
    <w:rsid w:val="00287E06"/>
    <w:rsid w:val="002902F9"/>
    <w:rsid w:val="002906BA"/>
    <w:rsid w:val="0029191A"/>
    <w:rsid w:val="00291D8F"/>
    <w:rsid w:val="002936EF"/>
    <w:rsid w:val="00293C88"/>
    <w:rsid w:val="0029407B"/>
    <w:rsid w:val="002940D7"/>
    <w:rsid w:val="0029443C"/>
    <w:rsid w:val="0029552A"/>
    <w:rsid w:val="00295CF8"/>
    <w:rsid w:val="002964EC"/>
    <w:rsid w:val="002967EF"/>
    <w:rsid w:val="00296950"/>
    <w:rsid w:val="00296EE6"/>
    <w:rsid w:val="00297552"/>
    <w:rsid w:val="002976AA"/>
    <w:rsid w:val="00297E87"/>
    <w:rsid w:val="002A016C"/>
    <w:rsid w:val="002A0A97"/>
    <w:rsid w:val="002A0E0E"/>
    <w:rsid w:val="002A1074"/>
    <w:rsid w:val="002A3F42"/>
    <w:rsid w:val="002A41A2"/>
    <w:rsid w:val="002A4A19"/>
    <w:rsid w:val="002A4EE7"/>
    <w:rsid w:val="002A4F41"/>
    <w:rsid w:val="002A4FF8"/>
    <w:rsid w:val="002A577C"/>
    <w:rsid w:val="002A5851"/>
    <w:rsid w:val="002A6980"/>
    <w:rsid w:val="002A7682"/>
    <w:rsid w:val="002A7B20"/>
    <w:rsid w:val="002B03C0"/>
    <w:rsid w:val="002B0657"/>
    <w:rsid w:val="002B0D31"/>
    <w:rsid w:val="002B1730"/>
    <w:rsid w:val="002B17FF"/>
    <w:rsid w:val="002B18B7"/>
    <w:rsid w:val="002B292D"/>
    <w:rsid w:val="002B2AA6"/>
    <w:rsid w:val="002B3056"/>
    <w:rsid w:val="002B3545"/>
    <w:rsid w:val="002B455B"/>
    <w:rsid w:val="002B5AFF"/>
    <w:rsid w:val="002B6779"/>
    <w:rsid w:val="002B6BAB"/>
    <w:rsid w:val="002B709A"/>
    <w:rsid w:val="002B7984"/>
    <w:rsid w:val="002B7E16"/>
    <w:rsid w:val="002C07B2"/>
    <w:rsid w:val="002C0EC0"/>
    <w:rsid w:val="002C1370"/>
    <w:rsid w:val="002C16E7"/>
    <w:rsid w:val="002C1BFB"/>
    <w:rsid w:val="002C1EC3"/>
    <w:rsid w:val="002C32E5"/>
    <w:rsid w:val="002C3ACB"/>
    <w:rsid w:val="002C46C1"/>
    <w:rsid w:val="002C4923"/>
    <w:rsid w:val="002C4973"/>
    <w:rsid w:val="002C5D64"/>
    <w:rsid w:val="002C66D8"/>
    <w:rsid w:val="002C6E0A"/>
    <w:rsid w:val="002C74D4"/>
    <w:rsid w:val="002C77CA"/>
    <w:rsid w:val="002C77CE"/>
    <w:rsid w:val="002D058D"/>
    <w:rsid w:val="002D0C34"/>
    <w:rsid w:val="002D0D0B"/>
    <w:rsid w:val="002D0DC8"/>
    <w:rsid w:val="002D0EBF"/>
    <w:rsid w:val="002D102C"/>
    <w:rsid w:val="002D31FA"/>
    <w:rsid w:val="002D3434"/>
    <w:rsid w:val="002D3700"/>
    <w:rsid w:val="002D4F57"/>
    <w:rsid w:val="002D53B1"/>
    <w:rsid w:val="002D5B0C"/>
    <w:rsid w:val="002D5F2F"/>
    <w:rsid w:val="002D6259"/>
    <w:rsid w:val="002D6306"/>
    <w:rsid w:val="002D733E"/>
    <w:rsid w:val="002D78F5"/>
    <w:rsid w:val="002D7909"/>
    <w:rsid w:val="002E018C"/>
    <w:rsid w:val="002E081A"/>
    <w:rsid w:val="002E090E"/>
    <w:rsid w:val="002E13B0"/>
    <w:rsid w:val="002E150F"/>
    <w:rsid w:val="002E15FB"/>
    <w:rsid w:val="002E1612"/>
    <w:rsid w:val="002E1863"/>
    <w:rsid w:val="002E1A8B"/>
    <w:rsid w:val="002E1FCA"/>
    <w:rsid w:val="002E24C8"/>
    <w:rsid w:val="002E2732"/>
    <w:rsid w:val="002E31D4"/>
    <w:rsid w:val="002E358D"/>
    <w:rsid w:val="002E3697"/>
    <w:rsid w:val="002E3E6B"/>
    <w:rsid w:val="002E3F61"/>
    <w:rsid w:val="002E4867"/>
    <w:rsid w:val="002E4C4F"/>
    <w:rsid w:val="002E553A"/>
    <w:rsid w:val="002E5B9A"/>
    <w:rsid w:val="002E6C34"/>
    <w:rsid w:val="002E6D98"/>
    <w:rsid w:val="002E7095"/>
    <w:rsid w:val="002E777C"/>
    <w:rsid w:val="002E7B15"/>
    <w:rsid w:val="002E7D67"/>
    <w:rsid w:val="002F0051"/>
    <w:rsid w:val="002F0702"/>
    <w:rsid w:val="002F0880"/>
    <w:rsid w:val="002F0FB7"/>
    <w:rsid w:val="002F1C85"/>
    <w:rsid w:val="002F1F80"/>
    <w:rsid w:val="002F26CF"/>
    <w:rsid w:val="002F37EF"/>
    <w:rsid w:val="002F454E"/>
    <w:rsid w:val="002F4734"/>
    <w:rsid w:val="002F47E2"/>
    <w:rsid w:val="002F4829"/>
    <w:rsid w:val="002F4E7A"/>
    <w:rsid w:val="002F4E9C"/>
    <w:rsid w:val="002F5127"/>
    <w:rsid w:val="002F5FE7"/>
    <w:rsid w:val="002F7346"/>
    <w:rsid w:val="002F7460"/>
    <w:rsid w:val="002F7490"/>
    <w:rsid w:val="003004CE"/>
    <w:rsid w:val="00300537"/>
    <w:rsid w:val="00300BA5"/>
    <w:rsid w:val="00301027"/>
    <w:rsid w:val="003015ED"/>
    <w:rsid w:val="003017AD"/>
    <w:rsid w:val="00301BD6"/>
    <w:rsid w:val="003027DF"/>
    <w:rsid w:val="0030304A"/>
    <w:rsid w:val="00304215"/>
    <w:rsid w:val="00304B76"/>
    <w:rsid w:val="00304B78"/>
    <w:rsid w:val="00304ED8"/>
    <w:rsid w:val="00305643"/>
    <w:rsid w:val="00307541"/>
    <w:rsid w:val="00310037"/>
    <w:rsid w:val="003104AF"/>
    <w:rsid w:val="003112F4"/>
    <w:rsid w:val="0031151B"/>
    <w:rsid w:val="003123BF"/>
    <w:rsid w:val="0031322F"/>
    <w:rsid w:val="00313D13"/>
    <w:rsid w:val="003145D1"/>
    <w:rsid w:val="00314DB7"/>
    <w:rsid w:val="00316465"/>
    <w:rsid w:val="003166CA"/>
    <w:rsid w:val="00316D5D"/>
    <w:rsid w:val="0031789E"/>
    <w:rsid w:val="00317903"/>
    <w:rsid w:val="0032015F"/>
    <w:rsid w:val="00320620"/>
    <w:rsid w:val="0032145B"/>
    <w:rsid w:val="00321542"/>
    <w:rsid w:val="00321B3A"/>
    <w:rsid w:val="00321E03"/>
    <w:rsid w:val="0032476F"/>
    <w:rsid w:val="00324C73"/>
    <w:rsid w:val="00324E7E"/>
    <w:rsid w:val="00324F4D"/>
    <w:rsid w:val="00325F6C"/>
    <w:rsid w:val="00326076"/>
    <w:rsid w:val="003262A9"/>
    <w:rsid w:val="00327E14"/>
    <w:rsid w:val="00327E92"/>
    <w:rsid w:val="0033086F"/>
    <w:rsid w:val="003308BD"/>
    <w:rsid w:val="00330F2E"/>
    <w:rsid w:val="0033119B"/>
    <w:rsid w:val="0033194F"/>
    <w:rsid w:val="00331F8F"/>
    <w:rsid w:val="0033293A"/>
    <w:rsid w:val="00332AA2"/>
    <w:rsid w:val="00333351"/>
    <w:rsid w:val="003336D1"/>
    <w:rsid w:val="003350BB"/>
    <w:rsid w:val="00335ED6"/>
    <w:rsid w:val="003368E3"/>
    <w:rsid w:val="00336AF2"/>
    <w:rsid w:val="00336E4E"/>
    <w:rsid w:val="00336FA6"/>
    <w:rsid w:val="003371AB"/>
    <w:rsid w:val="00337BFA"/>
    <w:rsid w:val="00337FF3"/>
    <w:rsid w:val="003400AF"/>
    <w:rsid w:val="00340CB9"/>
    <w:rsid w:val="00341535"/>
    <w:rsid w:val="00342304"/>
    <w:rsid w:val="0034231B"/>
    <w:rsid w:val="00342928"/>
    <w:rsid w:val="00342F35"/>
    <w:rsid w:val="00343D2F"/>
    <w:rsid w:val="003441E1"/>
    <w:rsid w:val="003442C2"/>
    <w:rsid w:val="0034473D"/>
    <w:rsid w:val="003455CA"/>
    <w:rsid w:val="00345698"/>
    <w:rsid w:val="0034583A"/>
    <w:rsid w:val="003459CB"/>
    <w:rsid w:val="00345F9A"/>
    <w:rsid w:val="00346310"/>
    <w:rsid w:val="00346859"/>
    <w:rsid w:val="003477EC"/>
    <w:rsid w:val="00347D5A"/>
    <w:rsid w:val="0035021F"/>
    <w:rsid w:val="003508AF"/>
    <w:rsid w:val="003509D2"/>
    <w:rsid w:val="0035123C"/>
    <w:rsid w:val="003513E9"/>
    <w:rsid w:val="00351D5D"/>
    <w:rsid w:val="00351D62"/>
    <w:rsid w:val="00352354"/>
    <w:rsid w:val="00352650"/>
    <w:rsid w:val="003527F2"/>
    <w:rsid w:val="003533F0"/>
    <w:rsid w:val="003538E1"/>
    <w:rsid w:val="0035413E"/>
    <w:rsid w:val="0035445C"/>
    <w:rsid w:val="00354BC0"/>
    <w:rsid w:val="00355310"/>
    <w:rsid w:val="003553E6"/>
    <w:rsid w:val="0035628D"/>
    <w:rsid w:val="00356E50"/>
    <w:rsid w:val="00357097"/>
    <w:rsid w:val="00357409"/>
    <w:rsid w:val="0036021D"/>
    <w:rsid w:val="00360280"/>
    <w:rsid w:val="00360AB2"/>
    <w:rsid w:val="00360CB3"/>
    <w:rsid w:val="00361252"/>
    <w:rsid w:val="00361EC4"/>
    <w:rsid w:val="003626E8"/>
    <w:rsid w:val="00362A31"/>
    <w:rsid w:val="00362A7A"/>
    <w:rsid w:val="00362B7C"/>
    <w:rsid w:val="003634AA"/>
    <w:rsid w:val="003636AB"/>
    <w:rsid w:val="0036436A"/>
    <w:rsid w:val="00364B01"/>
    <w:rsid w:val="0036509F"/>
    <w:rsid w:val="00365C3C"/>
    <w:rsid w:val="00365E53"/>
    <w:rsid w:val="00365EF3"/>
    <w:rsid w:val="0036679A"/>
    <w:rsid w:val="00366826"/>
    <w:rsid w:val="00366F8E"/>
    <w:rsid w:val="00367B50"/>
    <w:rsid w:val="00370016"/>
    <w:rsid w:val="003704A7"/>
    <w:rsid w:val="00370FD7"/>
    <w:rsid w:val="00372171"/>
    <w:rsid w:val="0037270A"/>
    <w:rsid w:val="003727AC"/>
    <w:rsid w:val="00372839"/>
    <w:rsid w:val="003736A6"/>
    <w:rsid w:val="00373A20"/>
    <w:rsid w:val="003742DD"/>
    <w:rsid w:val="003747D5"/>
    <w:rsid w:val="003753ED"/>
    <w:rsid w:val="003754B8"/>
    <w:rsid w:val="00375634"/>
    <w:rsid w:val="00375CC2"/>
    <w:rsid w:val="00376EEB"/>
    <w:rsid w:val="003771A1"/>
    <w:rsid w:val="00377F71"/>
    <w:rsid w:val="003806C2"/>
    <w:rsid w:val="00380A9E"/>
    <w:rsid w:val="00381787"/>
    <w:rsid w:val="003819F6"/>
    <w:rsid w:val="00381B26"/>
    <w:rsid w:val="00382E70"/>
    <w:rsid w:val="003834BE"/>
    <w:rsid w:val="00383576"/>
    <w:rsid w:val="003838F4"/>
    <w:rsid w:val="0038494A"/>
    <w:rsid w:val="003851F9"/>
    <w:rsid w:val="003852E9"/>
    <w:rsid w:val="0038572D"/>
    <w:rsid w:val="00385CC6"/>
    <w:rsid w:val="00385CF3"/>
    <w:rsid w:val="00385EFB"/>
    <w:rsid w:val="00386079"/>
    <w:rsid w:val="003862D3"/>
    <w:rsid w:val="00386806"/>
    <w:rsid w:val="00386CAC"/>
    <w:rsid w:val="00386D4F"/>
    <w:rsid w:val="00387DEB"/>
    <w:rsid w:val="00390FC0"/>
    <w:rsid w:val="00393288"/>
    <w:rsid w:val="00393BDF"/>
    <w:rsid w:val="003944AA"/>
    <w:rsid w:val="003945F9"/>
    <w:rsid w:val="00394783"/>
    <w:rsid w:val="0039494F"/>
    <w:rsid w:val="00394B35"/>
    <w:rsid w:val="00397955"/>
    <w:rsid w:val="00397D84"/>
    <w:rsid w:val="00397FB8"/>
    <w:rsid w:val="003A021B"/>
    <w:rsid w:val="003A0519"/>
    <w:rsid w:val="003A097B"/>
    <w:rsid w:val="003A0A00"/>
    <w:rsid w:val="003A0B68"/>
    <w:rsid w:val="003A0C59"/>
    <w:rsid w:val="003A0D11"/>
    <w:rsid w:val="003A101A"/>
    <w:rsid w:val="003A15CB"/>
    <w:rsid w:val="003A1731"/>
    <w:rsid w:val="003A185F"/>
    <w:rsid w:val="003A1931"/>
    <w:rsid w:val="003A2212"/>
    <w:rsid w:val="003A26F0"/>
    <w:rsid w:val="003A33DC"/>
    <w:rsid w:val="003A383E"/>
    <w:rsid w:val="003A3D02"/>
    <w:rsid w:val="003A4619"/>
    <w:rsid w:val="003A55BD"/>
    <w:rsid w:val="003A6401"/>
    <w:rsid w:val="003A6F92"/>
    <w:rsid w:val="003A7E23"/>
    <w:rsid w:val="003B0233"/>
    <w:rsid w:val="003B0F11"/>
    <w:rsid w:val="003B1AD2"/>
    <w:rsid w:val="003B1DD5"/>
    <w:rsid w:val="003B2905"/>
    <w:rsid w:val="003B3106"/>
    <w:rsid w:val="003B3625"/>
    <w:rsid w:val="003B3872"/>
    <w:rsid w:val="003B3CD6"/>
    <w:rsid w:val="003B40B2"/>
    <w:rsid w:val="003B4856"/>
    <w:rsid w:val="003B4C9A"/>
    <w:rsid w:val="003B57C7"/>
    <w:rsid w:val="003B5883"/>
    <w:rsid w:val="003B5CDD"/>
    <w:rsid w:val="003B65A9"/>
    <w:rsid w:val="003B7ECF"/>
    <w:rsid w:val="003C158A"/>
    <w:rsid w:val="003C2149"/>
    <w:rsid w:val="003C23BA"/>
    <w:rsid w:val="003C32E0"/>
    <w:rsid w:val="003C32FE"/>
    <w:rsid w:val="003C3734"/>
    <w:rsid w:val="003C37C9"/>
    <w:rsid w:val="003C3A5A"/>
    <w:rsid w:val="003C4354"/>
    <w:rsid w:val="003C576A"/>
    <w:rsid w:val="003C6064"/>
    <w:rsid w:val="003C6722"/>
    <w:rsid w:val="003C73A0"/>
    <w:rsid w:val="003D07EC"/>
    <w:rsid w:val="003D0966"/>
    <w:rsid w:val="003D0CFE"/>
    <w:rsid w:val="003D1138"/>
    <w:rsid w:val="003D1B90"/>
    <w:rsid w:val="003D1BC1"/>
    <w:rsid w:val="003D1CA7"/>
    <w:rsid w:val="003D2148"/>
    <w:rsid w:val="003D29C4"/>
    <w:rsid w:val="003D3461"/>
    <w:rsid w:val="003D3715"/>
    <w:rsid w:val="003D3EB4"/>
    <w:rsid w:val="003D4256"/>
    <w:rsid w:val="003D4742"/>
    <w:rsid w:val="003D4782"/>
    <w:rsid w:val="003D4E63"/>
    <w:rsid w:val="003D6018"/>
    <w:rsid w:val="003D627E"/>
    <w:rsid w:val="003D6BB5"/>
    <w:rsid w:val="003D6D63"/>
    <w:rsid w:val="003D6F02"/>
    <w:rsid w:val="003D70C7"/>
    <w:rsid w:val="003E00E4"/>
    <w:rsid w:val="003E08F6"/>
    <w:rsid w:val="003E0EEB"/>
    <w:rsid w:val="003E1802"/>
    <w:rsid w:val="003E18AA"/>
    <w:rsid w:val="003E23A0"/>
    <w:rsid w:val="003E3B20"/>
    <w:rsid w:val="003E3E5D"/>
    <w:rsid w:val="003E419B"/>
    <w:rsid w:val="003E545A"/>
    <w:rsid w:val="003E5536"/>
    <w:rsid w:val="003E6269"/>
    <w:rsid w:val="003E6528"/>
    <w:rsid w:val="003E698F"/>
    <w:rsid w:val="003E7061"/>
    <w:rsid w:val="003E71C0"/>
    <w:rsid w:val="003E7260"/>
    <w:rsid w:val="003E73A3"/>
    <w:rsid w:val="003F0491"/>
    <w:rsid w:val="003F0897"/>
    <w:rsid w:val="003F132F"/>
    <w:rsid w:val="003F141A"/>
    <w:rsid w:val="003F166B"/>
    <w:rsid w:val="003F167C"/>
    <w:rsid w:val="003F25C6"/>
    <w:rsid w:val="003F339C"/>
    <w:rsid w:val="003F3A33"/>
    <w:rsid w:val="003F3BAF"/>
    <w:rsid w:val="003F42C8"/>
    <w:rsid w:val="003F4EB2"/>
    <w:rsid w:val="003F53BA"/>
    <w:rsid w:val="003F5C06"/>
    <w:rsid w:val="003F61FB"/>
    <w:rsid w:val="003F6823"/>
    <w:rsid w:val="003F6E39"/>
    <w:rsid w:val="003F6FE9"/>
    <w:rsid w:val="003F7120"/>
    <w:rsid w:val="003F72F4"/>
    <w:rsid w:val="00400C87"/>
    <w:rsid w:val="0040169E"/>
    <w:rsid w:val="00402F6B"/>
    <w:rsid w:val="00403133"/>
    <w:rsid w:val="004036AC"/>
    <w:rsid w:val="00405626"/>
    <w:rsid w:val="004066C9"/>
    <w:rsid w:val="00407FC6"/>
    <w:rsid w:val="004109F5"/>
    <w:rsid w:val="00411132"/>
    <w:rsid w:val="00411C8F"/>
    <w:rsid w:val="00412704"/>
    <w:rsid w:val="00412A39"/>
    <w:rsid w:val="00412CD3"/>
    <w:rsid w:val="00413651"/>
    <w:rsid w:val="0041403E"/>
    <w:rsid w:val="00414664"/>
    <w:rsid w:val="00414996"/>
    <w:rsid w:val="00415936"/>
    <w:rsid w:val="00415D51"/>
    <w:rsid w:val="00416162"/>
    <w:rsid w:val="00417A18"/>
    <w:rsid w:val="0042024D"/>
    <w:rsid w:val="00420581"/>
    <w:rsid w:val="00420DF9"/>
    <w:rsid w:val="0042118F"/>
    <w:rsid w:val="00421546"/>
    <w:rsid w:val="00422DAB"/>
    <w:rsid w:val="00423560"/>
    <w:rsid w:val="0042427C"/>
    <w:rsid w:val="004254F8"/>
    <w:rsid w:val="00425A85"/>
    <w:rsid w:val="00425DF9"/>
    <w:rsid w:val="004266E3"/>
    <w:rsid w:val="004267A2"/>
    <w:rsid w:val="00427DFC"/>
    <w:rsid w:val="004309CF"/>
    <w:rsid w:val="00430B25"/>
    <w:rsid w:val="00430DDC"/>
    <w:rsid w:val="004323AC"/>
    <w:rsid w:val="00432553"/>
    <w:rsid w:val="00432B41"/>
    <w:rsid w:val="0043359E"/>
    <w:rsid w:val="0043392F"/>
    <w:rsid w:val="00434197"/>
    <w:rsid w:val="00434238"/>
    <w:rsid w:val="004342FA"/>
    <w:rsid w:val="004343A5"/>
    <w:rsid w:val="004346F4"/>
    <w:rsid w:val="00434BD1"/>
    <w:rsid w:val="00435781"/>
    <w:rsid w:val="00436015"/>
    <w:rsid w:val="00436238"/>
    <w:rsid w:val="00436C8B"/>
    <w:rsid w:val="0043740D"/>
    <w:rsid w:val="00437488"/>
    <w:rsid w:val="004404B2"/>
    <w:rsid w:val="00440B88"/>
    <w:rsid w:val="00442255"/>
    <w:rsid w:val="004430C3"/>
    <w:rsid w:val="00443AFF"/>
    <w:rsid w:val="00443D4C"/>
    <w:rsid w:val="00443DF0"/>
    <w:rsid w:val="00444894"/>
    <w:rsid w:val="004448D9"/>
    <w:rsid w:val="00445397"/>
    <w:rsid w:val="004465F4"/>
    <w:rsid w:val="00446751"/>
    <w:rsid w:val="00446A26"/>
    <w:rsid w:val="0044733D"/>
    <w:rsid w:val="00447555"/>
    <w:rsid w:val="0044767B"/>
    <w:rsid w:val="00447B48"/>
    <w:rsid w:val="00447C5A"/>
    <w:rsid w:val="00450682"/>
    <w:rsid w:val="00450746"/>
    <w:rsid w:val="0045084F"/>
    <w:rsid w:val="00452F36"/>
    <w:rsid w:val="00452FDF"/>
    <w:rsid w:val="00453DC3"/>
    <w:rsid w:val="00454A02"/>
    <w:rsid w:val="00454C97"/>
    <w:rsid w:val="00454F11"/>
    <w:rsid w:val="0045541E"/>
    <w:rsid w:val="00455CE3"/>
    <w:rsid w:val="00455FAD"/>
    <w:rsid w:val="00457600"/>
    <w:rsid w:val="00457658"/>
    <w:rsid w:val="004576D8"/>
    <w:rsid w:val="00457AFB"/>
    <w:rsid w:val="004600E4"/>
    <w:rsid w:val="00461F0D"/>
    <w:rsid w:val="00461F44"/>
    <w:rsid w:val="0046212A"/>
    <w:rsid w:val="00462240"/>
    <w:rsid w:val="00462361"/>
    <w:rsid w:val="0046251D"/>
    <w:rsid w:val="00462890"/>
    <w:rsid w:val="00462DE5"/>
    <w:rsid w:val="004631ED"/>
    <w:rsid w:val="00464941"/>
    <w:rsid w:val="00464EFC"/>
    <w:rsid w:val="004652EF"/>
    <w:rsid w:val="004659C2"/>
    <w:rsid w:val="00465AF2"/>
    <w:rsid w:val="00466142"/>
    <w:rsid w:val="004674D5"/>
    <w:rsid w:val="00467A24"/>
    <w:rsid w:val="00470494"/>
    <w:rsid w:val="00470595"/>
    <w:rsid w:val="004706C7"/>
    <w:rsid w:val="004709FB"/>
    <w:rsid w:val="00470ECC"/>
    <w:rsid w:val="004718A0"/>
    <w:rsid w:val="00472E62"/>
    <w:rsid w:val="0047314F"/>
    <w:rsid w:val="004738DD"/>
    <w:rsid w:val="00474244"/>
    <w:rsid w:val="004744AF"/>
    <w:rsid w:val="0047450E"/>
    <w:rsid w:val="0047477C"/>
    <w:rsid w:val="00474FDC"/>
    <w:rsid w:val="00475820"/>
    <w:rsid w:val="00476369"/>
    <w:rsid w:val="00477144"/>
    <w:rsid w:val="00477FF2"/>
    <w:rsid w:val="00480332"/>
    <w:rsid w:val="00481BEC"/>
    <w:rsid w:val="004820E7"/>
    <w:rsid w:val="004822DA"/>
    <w:rsid w:val="00483216"/>
    <w:rsid w:val="004835FB"/>
    <w:rsid w:val="00483DE2"/>
    <w:rsid w:val="00485250"/>
    <w:rsid w:val="00485602"/>
    <w:rsid w:val="004858FD"/>
    <w:rsid w:val="004861C1"/>
    <w:rsid w:val="0048668A"/>
    <w:rsid w:val="0048683C"/>
    <w:rsid w:val="00486CA4"/>
    <w:rsid w:val="0048709E"/>
    <w:rsid w:val="00491550"/>
    <w:rsid w:val="0049177F"/>
    <w:rsid w:val="0049181B"/>
    <w:rsid w:val="004919BD"/>
    <w:rsid w:val="00491E36"/>
    <w:rsid w:val="0049288A"/>
    <w:rsid w:val="00493282"/>
    <w:rsid w:val="0049382C"/>
    <w:rsid w:val="00493A15"/>
    <w:rsid w:val="00494EAB"/>
    <w:rsid w:val="00494FC9"/>
    <w:rsid w:val="004955C4"/>
    <w:rsid w:val="00495C0C"/>
    <w:rsid w:val="00497C70"/>
    <w:rsid w:val="00497DF6"/>
    <w:rsid w:val="004A006F"/>
    <w:rsid w:val="004A03EE"/>
    <w:rsid w:val="004A061D"/>
    <w:rsid w:val="004A1301"/>
    <w:rsid w:val="004A1839"/>
    <w:rsid w:val="004A24B8"/>
    <w:rsid w:val="004A2555"/>
    <w:rsid w:val="004A2A6E"/>
    <w:rsid w:val="004A359F"/>
    <w:rsid w:val="004A3AC2"/>
    <w:rsid w:val="004A3D1A"/>
    <w:rsid w:val="004A3F7B"/>
    <w:rsid w:val="004A4247"/>
    <w:rsid w:val="004A4AD2"/>
    <w:rsid w:val="004A50C6"/>
    <w:rsid w:val="004A52A8"/>
    <w:rsid w:val="004A6046"/>
    <w:rsid w:val="004A63B8"/>
    <w:rsid w:val="004A70A7"/>
    <w:rsid w:val="004B01C3"/>
    <w:rsid w:val="004B1BE4"/>
    <w:rsid w:val="004B2384"/>
    <w:rsid w:val="004B261F"/>
    <w:rsid w:val="004B38CD"/>
    <w:rsid w:val="004B4336"/>
    <w:rsid w:val="004B462F"/>
    <w:rsid w:val="004B4F82"/>
    <w:rsid w:val="004B5986"/>
    <w:rsid w:val="004B77B0"/>
    <w:rsid w:val="004C0184"/>
    <w:rsid w:val="004C028D"/>
    <w:rsid w:val="004C0A4E"/>
    <w:rsid w:val="004C1991"/>
    <w:rsid w:val="004C1B4D"/>
    <w:rsid w:val="004C1D52"/>
    <w:rsid w:val="004C31E7"/>
    <w:rsid w:val="004C34CA"/>
    <w:rsid w:val="004C520D"/>
    <w:rsid w:val="004C58AD"/>
    <w:rsid w:val="004C5E80"/>
    <w:rsid w:val="004C61FB"/>
    <w:rsid w:val="004C6451"/>
    <w:rsid w:val="004C653C"/>
    <w:rsid w:val="004C6872"/>
    <w:rsid w:val="004C7B43"/>
    <w:rsid w:val="004D0348"/>
    <w:rsid w:val="004D0606"/>
    <w:rsid w:val="004D0FCF"/>
    <w:rsid w:val="004D29B9"/>
    <w:rsid w:val="004D31FF"/>
    <w:rsid w:val="004D379A"/>
    <w:rsid w:val="004D3BD8"/>
    <w:rsid w:val="004D46EB"/>
    <w:rsid w:val="004D4831"/>
    <w:rsid w:val="004D4B3A"/>
    <w:rsid w:val="004D57C4"/>
    <w:rsid w:val="004D5C89"/>
    <w:rsid w:val="004D6A8F"/>
    <w:rsid w:val="004D6BB2"/>
    <w:rsid w:val="004D73AB"/>
    <w:rsid w:val="004D7BE4"/>
    <w:rsid w:val="004E041B"/>
    <w:rsid w:val="004E278D"/>
    <w:rsid w:val="004E294B"/>
    <w:rsid w:val="004E2E41"/>
    <w:rsid w:val="004E3664"/>
    <w:rsid w:val="004E3944"/>
    <w:rsid w:val="004E3F91"/>
    <w:rsid w:val="004E5808"/>
    <w:rsid w:val="004E6161"/>
    <w:rsid w:val="004E78DD"/>
    <w:rsid w:val="004E7B68"/>
    <w:rsid w:val="004F0AC4"/>
    <w:rsid w:val="004F1198"/>
    <w:rsid w:val="004F1580"/>
    <w:rsid w:val="004F1E8D"/>
    <w:rsid w:val="004F235E"/>
    <w:rsid w:val="004F272B"/>
    <w:rsid w:val="004F2A90"/>
    <w:rsid w:val="004F2CFA"/>
    <w:rsid w:val="004F33C1"/>
    <w:rsid w:val="004F4C23"/>
    <w:rsid w:val="004F4C59"/>
    <w:rsid w:val="004F58B2"/>
    <w:rsid w:val="004F5953"/>
    <w:rsid w:val="004F5FFE"/>
    <w:rsid w:val="004F6480"/>
    <w:rsid w:val="004F6865"/>
    <w:rsid w:val="004F6E88"/>
    <w:rsid w:val="004F6F3E"/>
    <w:rsid w:val="004F74F4"/>
    <w:rsid w:val="004F774A"/>
    <w:rsid w:val="004F7D8A"/>
    <w:rsid w:val="00501583"/>
    <w:rsid w:val="005018A6"/>
    <w:rsid w:val="00501A8C"/>
    <w:rsid w:val="00501AD8"/>
    <w:rsid w:val="005021B4"/>
    <w:rsid w:val="00502D3F"/>
    <w:rsid w:val="005030D2"/>
    <w:rsid w:val="00503FA2"/>
    <w:rsid w:val="0050558C"/>
    <w:rsid w:val="00505922"/>
    <w:rsid w:val="0050624F"/>
    <w:rsid w:val="005062B0"/>
    <w:rsid w:val="00507B25"/>
    <w:rsid w:val="00510BAA"/>
    <w:rsid w:val="00510C23"/>
    <w:rsid w:val="00512957"/>
    <w:rsid w:val="00513A74"/>
    <w:rsid w:val="005148EC"/>
    <w:rsid w:val="00514917"/>
    <w:rsid w:val="00514DA6"/>
    <w:rsid w:val="00514DF0"/>
    <w:rsid w:val="00514F20"/>
    <w:rsid w:val="005152A5"/>
    <w:rsid w:val="005153BA"/>
    <w:rsid w:val="00515B2D"/>
    <w:rsid w:val="005169F5"/>
    <w:rsid w:val="005170BD"/>
    <w:rsid w:val="00520026"/>
    <w:rsid w:val="00520708"/>
    <w:rsid w:val="00520851"/>
    <w:rsid w:val="005210A5"/>
    <w:rsid w:val="00521AAC"/>
    <w:rsid w:val="00521C61"/>
    <w:rsid w:val="00522532"/>
    <w:rsid w:val="005229A8"/>
    <w:rsid w:val="00522E27"/>
    <w:rsid w:val="0052304F"/>
    <w:rsid w:val="00523823"/>
    <w:rsid w:val="00524001"/>
    <w:rsid w:val="005241FE"/>
    <w:rsid w:val="0052420B"/>
    <w:rsid w:val="00524A1E"/>
    <w:rsid w:val="00524C9D"/>
    <w:rsid w:val="0052556D"/>
    <w:rsid w:val="00525F34"/>
    <w:rsid w:val="005261C7"/>
    <w:rsid w:val="0052649F"/>
    <w:rsid w:val="00526E31"/>
    <w:rsid w:val="0052770A"/>
    <w:rsid w:val="00530549"/>
    <w:rsid w:val="00531102"/>
    <w:rsid w:val="00532C7D"/>
    <w:rsid w:val="00533053"/>
    <w:rsid w:val="00533391"/>
    <w:rsid w:val="00534C32"/>
    <w:rsid w:val="00536428"/>
    <w:rsid w:val="0053663F"/>
    <w:rsid w:val="005367A2"/>
    <w:rsid w:val="00537854"/>
    <w:rsid w:val="00537ABB"/>
    <w:rsid w:val="00537F82"/>
    <w:rsid w:val="00541512"/>
    <w:rsid w:val="00541780"/>
    <w:rsid w:val="005420AA"/>
    <w:rsid w:val="00542E84"/>
    <w:rsid w:val="00542E85"/>
    <w:rsid w:val="0054411C"/>
    <w:rsid w:val="005442FB"/>
    <w:rsid w:val="005453C3"/>
    <w:rsid w:val="00545A7E"/>
    <w:rsid w:val="00545BD7"/>
    <w:rsid w:val="005463F2"/>
    <w:rsid w:val="0054675E"/>
    <w:rsid w:val="00546EE8"/>
    <w:rsid w:val="00546F59"/>
    <w:rsid w:val="00547306"/>
    <w:rsid w:val="00547491"/>
    <w:rsid w:val="00547C85"/>
    <w:rsid w:val="005501C3"/>
    <w:rsid w:val="005505B7"/>
    <w:rsid w:val="0055070D"/>
    <w:rsid w:val="005519C9"/>
    <w:rsid w:val="00551BC9"/>
    <w:rsid w:val="0055284F"/>
    <w:rsid w:val="00552E87"/>
    <w:rsid w:val="00553356"/>
    <w:rsid w:val="00553B25"/>
    <w:rsid w:val="00553B9D"/>
    <w:rsid w:val="00553FFC"/>
    <w:rsid w:val="005547D5"/>
    <w:rsid w:val="00554A18"/>
    <w:rsid w:val="00554E63"/>
    <w:rsid w:val="00554F97"/>
    <w:rsid w:val="00555339"/>
    <w:rsid w:val="005560AA"/>
    <w:rsid w:val="0055641B"/>
    <w:rsid w:val="0055702A"/>
    <w:rsid w:val="005571AA"/>
    <w:rsid w:val="0055797D"/>
    <w:rsid w:val="0056013F"/>
    <w:rsid w:val="00560E7D"/>
    <w:rsid w:val="0056162C"/>
    <w:rsid w:val="00562007"/>
    <w:rsid w:val="00562D10"/>
    <w:rsid w:val="005631FF"/>
    <w:rsid w:val="00563E03"/>
    <w:rsid w:val="0056455D"/>
    <w:rsid w:val="005647B3"/>
    <w:rsid w:val="00564E5D"/>
    <w:rsid w:val="00565842"/>
    <w:rsid w:val="005662D0"/>
    <w:rsid w:val="005668EB"/>
    <w:rsid w:val="005676E3"/>
    <w:rsid w:val="00567E1D"/>
    <w:rsid w:val="0057033A"/>
    <w:rsid w:val="00571224"/>
    <w:rsid w:val="005717BA"/>
    <w:rsid w:val="00571AE2"/>
    <w:rsid w:val="00572745"/>
    <w:rsid w:val="00572C8A"/>
    <w:rsid w:val="00573068"/>
    <w:rsid w:val="005732B7"/>
    <w:rsid w:val="0057375E"/>
    <w:rsid w:val="00574DBC"/>
    <w:rsid w:val="005755B5"/>
    <w:rsid w:val="00576BB6"/>
    <w:rsid w:val="00577404"/>
    <w:rsid w:val="0057777F"/>
    <w:rsid w:val="00577C61"/>
    <w:rsid w:val="0058189E"/>
    <w:rsid w:val="00581957"/>
    <w:rsid w:val="00581DC0"/>
    <w:rsid w:val="005826C8"/>
    <w:rsid w:val="00583328"/>
    <w:rsid w:val="00583D78"/>
    <w:rsid w:val="00583F67"/>
    <w:rsid w:val="0058418B"/>
    <w:rsid w:val="00584682"/>
    <w:rsid w:val="005858EC"/>
    <w:rsid w:val="00585963"/>
    <w:rsid w:val="00585BDE"/>
    <w:rsid w:val="00586B95"/>
    <w:rsid w:val="00587139"/>
    <w:rsid w:val="00587AF6"/>
    <w:rsid w:val="00587E4A"/>
    <w:rsid w:val="00587FB2"/>
    <w:rsid w:val="0059035E"/>
    <w:rsid w:val="0059105B"/>
    <w:rsid w:val="00591294"/>
    <w:rsid w:val="0059158E"/>
    <w:rsid w:val="00591B9B"/>
    <w:rsid w:val="0059342D"/>
    <w:rsid w:val="00594407"/>
    <w:rsid w:val="00595DC2"/>
    <w:rsid w:val="005966C6"/>
    <w:rsid w:val="005968EC"/>
    <w:rsid w:val="005973CE"/>
    <w:rsid w:val="00597CF1"/>
    <w:rsid w:val="005A08B9"/>
    <w:rsid w:val="005A0A28"/>
    <w:rsid w:val="005A0E8F"/>
    <w:rsid w:val="005A19C0"/>
    <w:rsid w:val="005A20F2"/>
    <w:rsid w:val="005A2611"/>
    <w:rsid w:val="005A4EEE"/>
    <w:rsid w:val="005A5D82"/>
    <w:rsid w:val="005A654B"/>
    <w:rsid w:val="005A6B4C"/>
    <w:rsid w:val="005A7B39"/>
    <w:rsid w:val="005B06DE"/>
    <w:rsid w:val="005B0D16"/>
    <w:rsid w:val="005B1110"/>
    <w:rsid w:val="005B19EF"/>
    <w:rsid w:val="005B1DDA"/>
    <w:rsid w:val="005B2B70"/>
    <w:rsid w:val="005B2DB1"/>
    <w:rsid w:val="005B30EA"/>
    <w:rsid w:val="005B4B58"/>
    <w:rsid w:val="005B5044"/>
    <w:rsid w:val="005B533A"/>
    <w:rsid w:val="005B6523"/>
    <w:rsid w:val="005B714C"/>
    <w:rsid w:val="005B7B10"/>
    <w:rsid w:val="005B7B13"/>
    <w:rsid w:val="005C1426"/>
    <w:rsid w:val="005C2AC6"/>
    <w:rsid w:val="005C3001"/>
    <w:rsid w:val="005C4154"/>
    <w:rsid w:val="005C4857"/>
    <w:rsid w:val="005C5015"/>
    <w:rsid w:val="005C57E4"/>
    <w:rsid w:val="005C589C"/>
    <w:rsid w:val="005C5AC6"/>
    <w:rsid w:val="005C6D4C"/>
    <w:rsid w:val="005C6E81"/>
    <w:rsid w:val="005C7426"/>
    <w:rsid w:val="005D03DA"/>
    <w:rsid w:val="005D14E1"/>
    <w:rsid w:val="005D1512"/>
    <w:rsid w:val="005D2B36"/>
    <w:rsid w:val="005D31BC"/>
    <w:rsid w:val="005D3A0E"/>
    <w:rsid w:val="005D3D2A"/>
    <w:rsid w:val="005D3F4B"/>
    <w:rsid w:val="005D4531"/>
    <w:rsid w:val="005D4D10"/>
    <w:rsid w:val="005D52E3"/>
    <w:rsid w:val="005D64DC"/>
    <w:rsid w:val="005D6A9B"/>
    <w:rsid w:val="005D6EE7"/>
    <w:rsid w:val="005D73D7"/>
    <w:rsid w:val="005D7A46"/>
    <w:rsid w:val="005E0AEE"/>
    <w:rsid w:val="005E0B42"/>
    <w:rsid w:val="005E0C0A"/>
    <w:rsid w:val="005E0CD1"/>
    <w:rsid w:val="005E12F1"/>
    <w:rsid w:val="005E1E13"/>
    <w:rsid w:val="005E33A6"/>
    <w:rsid w:val="005E35B3"/>
    <w:rsid w:val="005E3A61"/>
    <w:rsid w:val="005E3EE5"/>
    <w:rsid w:val="005E3F9B"/>
    <w:rsid w:val="005E4059"/>
    <w:rsid w:val="005E411C"/>
    <w:rsid w:val="005E44FF"/>
    <w:rsid w:val="005E590A"/>
    <w:rsid w:val="005E6093"/>
    <w:rsid w:val="005E6272"/>
    <w:rsid w:val="005E719B"/>
    <w:rsid w:val="005E730F"/>
    <w:rsid w:val="005E7C74"/>
    <w:rsid w:val="005F07BA"/>
    <w:rsid w:val="005F0D42"/>
    <w:rsid w:val="005F26D8"/>
    <w:rsid w:val="005F2A3E"/>
    <w:rsid w:val="005F3096"/>
    <w:rsid w:val="005F30BA"/>
    <w:rsid w:val="005F3132"/>
    <w:rsid w:val="005F38D0"/>
    <w:rsid w:val="005F4E7D"/>
    <w:rsid w:val="005F5442"/>
    <w:rsid w:val="005F5789"/>
    <w:rsid w:val="005F5CC3"/>
    <w:rsid w:val="005F5D71"/>
    <w:rsid w:val="005F60E6"/>
    <w:rsid w:val="005F62C5"/>
    <w:rsid w:val="005F635A"/>
    <w:rsid w:val="005F646F"/>
    <w:rsid w:val="0060012E"/>
    <w:rsid w:val="006017BC"/>
    <w:rsid w:val="00601B13"/>
    <w:rsid w:val="0060266D"/>
    <w:rsid w:val="0060271E"/>
    <w:rsid w:val="00602CC6"/>
    <w:rsid w:val="00602E19"/>
    <w:rsid w:val="0060345C"/>
    <w:rsid w:val="006034F1"/>
    <w:rsid w:val="00603607"/>
    <w:rsid w:val="00604541"/>
    <w:rsid w:val="0060480F"/>
    <w:rsid w:val="00604C84"/>
    <w:rsid w:val="00605787"/>
    <w:rsid w:val="00605C8F"/>
    <w:rsid w:val="00606292"/>
    <w:rsid w:val="0060637D"/>
    <w:rsid w:val="0060694A"/>
    <w:rsid w:val="00607169"/>
    <w:rsid w:val="00607351"/>
    <w:rsid w:val="00607580"/>
    <w:rsid w:val="006101CA"/>
    <w:rsid w:val="0061106C"/>
    <w:rsid w:val="00611113"/>
    <w:rsid w:val="00611DA6"/>
    <w:rsid w:val="00612290"/>
    <w:rsid w:val="00613171"/>
    <w:rsid w:val="0061394B"/>
    <w:rsid w:val="00613D2B"/>
    <w:rsid w:val="00614832"/>
    <w:rsid w:val="00614FCA"/>
    <w:rsid w:val="00615440"/>
    <w:rsid w:val="0061600B"/>
    <w:rsid w:val="006160B4"/>
    <w:rsid w:val="00617313"/>
    <w:rsid w:val="006178AB"/>
    <w:rsid w:val="006178B6"/>
    <w:rsid w:val="00617A53"/>
    <w:rsid w:val="00617F7A"/>
    <w:rsid w:val="00620548"/>
    <w:rsid w:val="00621444"/>
    <w:rsid w:val="00621BB9"/>
    <w:rsid w:val="006228A2"/>
    <w:rsid w:val="00622912"/>
    <w:rsid w:val="00622947"/>
    <w:rsid w:val="00622FB6"/>
    <w:rsid w:val="00623DF0"/>
    <w:rsid w:val="006247CD"/>
    <w:rsid w:val="00624A15"/>
    <w:rsid w:val="00625EBE"/>
    <w:rsid w:val="00626AF0"/>
    <w:rsid w:val="00626B36"/>
    <w:rsid w:val="006278ED"/>
    <w:rsid w:val="00630067"/>
    <w:rsid w:val="00630244"/>
    <w:rsid w:val="006302DE"/>
    <w:rsid w:val="00630CA9"/>
    <w:rsid w:val="00630CB3"/>
    <w:rsid w:val="006315F1"/>
    <w:rsid w:val="00632023"/>
    <w:rsid w:val="006328C1"/>
    <w:rsid w:val="00632923"/>
    <w:rsid w:val="00632950"/>
    <w:rsid w:val="006339E3"/>
    <w:rsid w:val="00633E05"/>
    <w:rsid w:val="00633F3D"/>
    <w:rsid w:val="006343FA"/>
    <w:rsid w:val="0063447E"/>
    <w:rsid w:val="00634C99"/>
    <w:rsid w:val="00636383"/>
    <w:rsid w:val="006400AD"/>
    <w:rsid w:val="00640340"/>
    <w:rsid w:val="0064040E"/>
    <w:rsid w:val="00640A71"/>
    <w:rsid w:val="00640C26"/>
    <w:rsid w:val="00640CE8"/>
    <w:rsid w:val="00640CEE"/>
    <w:rsid w:val="00641195"/>
    <w:rsid w:val="00641C8E"/>
    <w:rsid w:val="00642091"/>
    <w:rsid w:val="006425E8"/>
    <w:rsid w:val="006426D8"/>
    <w:rsid w:val="006429C2"/>
    <w:rsid w:val="00643E92"/>
    <w:rsid w:val="0064484A"/>
    <w:rsid w:val="0064484B"/>
    <w:rsid w:val="00644EF3"/>
    <w:rsid w:val="0064540E"/>
    <w:rsid w:val="00645458"/>
    <w:rsid w:val="006459AF"/>
    <w:rsid w:val="00645DF4"/>
    <w:rsid w:val="00645F19"/>
    <w:rsid w:val="006461EC"/>
    <w:rsid w:val="0064725C"/>
    <w:rsid w:val="00647324"/>
    <w:rsid w:val="0065047D"/>
    <w:rsid w:val="00650796"/>
    <w:rsid w:val="0065193B"/>
    <w:rsid w:val="006519A8"/>
    <w:rsid w:val="00651ADB"/>
    <w:rsid w:val="00651AE9"/>
    <w:rsid w:val="00651F08"/>
    <w:rsid w:val="00652223"/>
    <w:rsid w:val="006523C5"/>
    <w:rsid w:val="00653E7B"/>
    <w:rsid w:val="0065459F"/>
    <w:rsid w:val="00654AB2"/>
    <w:rsid w:val="00654B83"/>
    <w:rsid w:val="00654E86"/>
    <w:rsid w:val="00656BEE"/>
    <w:rsid w:val="006574B6"/>
    <w:rsid w:val="00657861"/>
    <w:rsid w:val="0065786E"/>
    <w:rsid w:val="00657EEB"/>
    <w:rsid w:val="00657F4B"/>
    <w:rsid w:val="006600B1"/>
    <w:rsid w:val="00662F6A"/>
    <w:rsid w:val="006631B9"/>
    <w:rsid w:val="00663382"/>
    <w:rsid w:val="006637C5"/>
    <w:rsid w:val="00663CCC"/>
    <w:rsid w:val="00663F95"/>
    <w:rsid w:val="00664478"/>
    <w:rsid w:val="00664982"/>
    <w:rsid w:val="00664A1B"/>
    <w:rsid w:val="0066663D"/>
    <w:rsid w:val="0066687B"/>
    <w:rsid w:val="00667136"/>
    <w:rsid w:val="0066776D"/>
    <w:rsid w:val="00667991"/>
    <w:rsid w:val="00667EF6"/>
    <w:rsid w:val="0067019E"/>
    <w:rsid w:val="0067058B"/>
    <w:rsid w:val="00670BCE"/>
    <w:rsid w:val="0067171A"/>
    <w:rsid w:val="00672034"/>
    <w:rsid w:val="00672297"/>
    <w:rsid w:val="006726C8"/>
    <w:rsid w:val="0067294E"/>
    <w:rsid w:val="00672CDD"/>
    <w:rsid w:val="0067344D"/>
    <w:rsid w:val="00673840"/>
    <w:rsid w:val="00674108"/>
    <w:rsid w:val="006742A9"/>
    <w:rsid w:val="006754FD"/>
    <w:rsid w:val="00675795"/>
    <w:rsid w:val="00675E2B"/>
    <w:rsid w:val="00676180"/>
    <w:rsid w:val="00676294"/>
    <w:rsid w:val="00676674"/>
    <w:rsid w:val="0067669D"/>
    <w:rsid w:val="006770E1"/>
    <w:rsid w:val="006806EA"/>
    <w:rsid w:val="00680877"/>
    <w:rsid w:val="00681596"/>
    <w:rsid w:val="00681DDB"/>
    <w:rsid w:val="00682666"/>
    <w:rsid w:val="00682E4E"/>
    <w:rsid w:val="00683703"/>
    <w:rsid w:val="00686710"/>
    <w:rsid w:val="00686711"/>
    <w:rsid w:val="006878C4"/>
    <w:rsid w:val="00690559"/>
    <w:rsid w:val="0069096A"/>
    <w:rsid w:val="006913A5"/>
    <w:rsid w:val="00693235"/>
    <w:rsid w:val="00693363"/>
    <w:rsid w:val="0069407F"/>
    <w:rsid w:val="00694FE8"/>
    <w:rsid w:val="006956E3"/>
    <w:rsid w:val="00695AD6"/>
    <w:rsid w:val="00697112"/>
    <w:rsid w:val="006974AC"/>
    <w:rsid w:val="0069770D"/>
    <w:rsid w:val="00697A78"/>
    <w:rsid w:val="006A01C1"/>
    <w:rsid w:val="006A020C"/>
    <w:rsid w:val="006A1607"/>
    <w:rsid w:val="006A189A"/>
    <w:rsid w:val="006A273E"/>
    <w:rsid w:val="006A331D"/>
    <w:rsid w:val="006A419B"/>
    <w:rsid w:val="006A42DF"/>
    <w:rsid w:val="006A4511"/>
    <w:rsid w:val="006A53D7"/>
    <w:rsid w:val="006A54D6"/>
    <w:rsid w:val="006A5E23"/>
    <w:rsid w:val="006A5FB2"/>
    <w:rsid w:val="006A7249"/>
    <w:rsid w:val="006A7940"/>
    <w:rsid w:val="006A7E95"/>
    <w:rsid w:val="006B041C"/>
    <w:rsid w:val="006B0FE4"/>
    <w:rsid w:val="006B145F"/>
    <w:rsid w:val="006B21DE"/>
    <w:rsid w:val="006B24A7"/>
    <w:rsid w:val="006B2985"/>
    <w:rsid w:val="006B4976"/>
    <w:rsid w:val="006B5333"/>
    <w:rsid w:val="006B5775"/>
    <w:rsid w:val="006B6340"/>
    <w:rsid w:val="006B63CE"/>
    <w:rsid w:val="006B6B75"/>
    <w:rsid w:val="006B6C36"/>
    <w:rsid w:val="006B78A1"/>
    <w:rsid w:val="006B7D0E"/>
    <w:rsid w:val="006B7E06"/>
    <w:rsid w:val="006C096B"/>
    <w:rsid w:val="006C0A32"/>
    <w:rsid w:val="006C128E"/>
    <w:rsid w:val="006C1C02"/>
    <w:rsid w:val="006C1DD8"/>
    <w:rsid w:val="006C24A6"/>
    <w:rsid w:val="006C3666"/>
    <w:rsid w:val="006C39AF"/>
    <w:rsid w:val="006C3BB2"/>
    <w:rsid w:val="006C3D0A"/>
    <w:rsid w:val="006C42E6"/>
    <w:rsid w:val="006C50CA"/>
    <w:rsid w:val="006C5735"/>
    <w:rsid w:val="006C5FC3"/>
    <w:rsid w:val="006C6A16"/>
    <w:rsid w:val="006C6AFE"/>
    <w:rsid w:val="006C775B"/>
    <w:rsid w:val="006C77C9"/>
    <w:rsid w:val="006C77E3"/>
    <w:rsid w:val="006C79B1"/>
    <w:rsid w:val="006D0048"/>
    <w:rsid w:val="006D006E"/>
    <w:rsid w:val="006D0C63"/>
    <w:rsid w:val="006D0E30"/>
    <w:rsid w:val="006D10BD"/>
    <w:rsid w:val="006D18A9"/>
    <w:rsid w:val="006D193F"/>
    <w:rsid w:val="006D1961"/>
    <w:rsid w:val="006D205A"/>
    <w:rsid w:val="006D2F6B"/>
    <w:rsid w:val="006D3255"/>
    <w:rsid w:val="006D3E71"/>
    <w:rsid w:val="006D4824"/>
    <w:rsid w:val="006D52B3"/>
    <w:rsid w:val="006D553C"/>
    <w:rsid w:val="006D57B9"/>
    <w:rsid w:val="006D5BF2"/>
    <w:rsid w:val="006D6D9E"/>
    <w:rsid w:val="006D6F0D"/>
    <w:rsid w:val="006D727A"/>
    <w:rsid w:val="006D7901"/>
    <w:rsid w:val="006D7C64"/>
    <w:rsid w:val="006D7EC1"/>
    <w:rsid w:val="006E018E"/>
    <w:rsid w:val="006E09B7"/>
    <w:rsid w:val="006E0A22"/>
    <w:rsid w:val="006E0B6B"/>
    <w:rsid w:val="006E0E73"/>
    <w:rsid w:val="006E0F82"/>
    <w:rsid w:val="006E1E33"/>
    <w:rsid w:val="006E2BDF"/>
    <w:rsid w:val="006E3932"/>
    <w:rsid w:val="006E3AFA"/>
    <w:rsid w:val="006E4561"/>
    <w:rsid w:val="006E4E93"/>
    <w:rsid w:val="006E5372"/>
    <w:rsid w:val="006E6157"/>
    <w:rsid w:val="006E6372"/>
    <w:rsid w:val="006E7598"/>
    <w:rsid w:val="006E77C1"/>
    <w:rsid w:val="006F0391"/>
    <w:rsid w:val="006F048B"/>
    <w:rsid w:val="006F0AB7"/>
    <w:rsid w:val="006F104F"/>
    <w:rsid w:val="006F1242"/>
    <w:rsid w:val="006F13DF"/>
    <w:rsid w:val="006F14CC"/>
    <w:rsid w:val="006F153C"/>
    <w:rsid w:val="006F1555"/>
    <w:rsid w:val="006F2655"/>
    <w:rsid w:val="006F2913"/>
    <w:rsid w:val="006F2B27"/>
    <w:rsid w:val="006F3E28"/>
    <w:rsid w:val="006F436D"/>
    <w:rsid w:val="006F48ED"/>
    <w:rsid w:val="006F6736"/>
    <w:rsid w:val="006F6B02"/>
    <w:rsid w:val="006F6B20"/>
    <w:rsid w:val="006F6EA9"/>
    <w:rsid w:val="006F7DC8"/>
    <w:rsid w:val="00700194"/>
    <w:rsid w:val="00700586"/>
    <w:rsid w:val="007005FC"/>
    <w:rsid w:val="007007EE"/>
    <w:rsid w:val="00700A1D"/>
    <w:rsid w:val="0070120B"/>
    <w:rsid w:val="007019C0"/>
    <w:rsid w:val="0070205B"/>
    <w:rsid w:val="00703345"/>
    <w:rsid w:val="007052A0"/>
    <w:rsid w:val="0070592E"/>
    <w:rsid w:val="007059F6"/>
    <w:rsid w:val="00705B6C"/>
    <w:rsid w:val="00705DC0"/>
    <w:rsid w:val="00705F50"/>
    <w:rsid w:val="00705FC8"/>
    <w:rsid w:val="00706A78"/>
    <w:rsid w:val="00706AFD"/>
    <w:rsid w:val="00706EE5"/>
    <w:rsid w:val="0070732B"/>
    <w:rsid w:val="00707A63"/>
    <w:rsid w:val="00707F58"/>
    <w:rsid w:val="0071069E"/>
    <w:rsid w:val="00710E28"/>
    <w:rsid w:val="00711C32"/>
    <w:rsid w:val="00712BDB"/>
    <w:rsid w:val="007130EF"/>
    <w:rsid w:val="007136AE"/>
    <w:rsid w:val="007147BE"/>
    <w:rsid w:val="00715E89"/>
    <w:rsid w:val="00715FD6"/>
    <w:rsid w:val="00716196"/>
    <w:rsid w:val="0071694D"/>
    <w:rsid w:val="00716B51"/>
    <w:rsid w:val="007176AA"/>
    <w:rsid w:val="00717B5D"/>
    <w:rsid w:val="0072039E"/>
    <w:rsid w:val="0072054B"/>
    <w:rsid w:val="00720B6D"/>
    <w:rsid w:val="00720CC4"/>
    <w:rsid w:val="00721FC0"/>
    <w:rsid w:val="00722091"/>
    <w:rsid w:val="00722170"/>
    <w:rsid w:val="00722631"/>
    <w:rsid w:val="00723700"/>
    <w:rsid w:val="00723ED8"/>
    <w:rsid w:val="0072435B"/>
    <w:rsid w:val="00724BF8"/>
    <w:rsid w:val="00724C35"/>
    <w:rsid w:val="00725140"/>
    <w:rsid w:val="007266B6"/>
    <w:rsid w:val="0072712F"/>
    <w:rsid w:val="0072719E"/>
    <w:rsid w:val="007271CC"/>
    <w:rsid w:val="00727C0F"/>
    <w:rsid w:val="00730194"/>
    <w:rsid w:val="007302DF"/>
    <w:rsid w:val="0073109F"/>
    <w:rsid w:val="007314F0"/>
    <w:rsid w:val="0073309E"/>
    <w:rsid w:val="00733442"/>
    <w:rsid w:val="00733A31"/>
    <w:rsid w:val="00733E92"/>
    <w:rsid w:val="00734A14"/>
    <w:rsid w:val="00735865"/>
    <w:rsid w:val="007358AD"/>
    <w:rsid w:val="00736F96"/>
    <w:rsid w:val="00736FEA"/>
    <w:rsid w:val="007402ED"/>
    <w:rsid w:val="00740B10"/>
    <w:rsid w:val="00740FD3"/>
    <w:rsid w:val="00741233"/>
    <w:rsid w:val="00741FB6"/>
    <w:rsid w:val="0074260A"/>
    <w:rsid w:val="0074313A"/>
    <w:rsid w:val="007435A4"/>
    <w:rsid w:val="00743989"/>
    <w:rsid w:val="00743A95"/>
    <w:rsid w:val="007443E0"/>
    <w:rsid w:val="00745A88"/>
    <w:rsid w:val="00745AC0"/>
    <w:rsid w:val="00746832"/>
    <w:rsid w:val="007471D0"/>
    <w:rsid w:val="00747C8F"/>
    <w:rsid w:val="0075040B"/>
    <w:rsid w:val="0075061F"/>
    <w:rsid w:val="00750961"/>
    <w:rsid w:val="00752296"/>
    <w:rsid w:val="007530C1"/>
    <w:rsid w:val="007545E0"/>
    <w:rsid w:val="00754FEE"/>
    <w:rsid w:val="0075526A"/>
    <w:rsid w:val="007552A1"/>
    <w:rsid w:val="00756393"/>
    <w:rsid w:val="0075661C"/>
    <w:rsid w:val="0075670A"/>
    <w:rsid w:val="00756C7C"/>
    <w:rsid w:val="00756DBB"/>
    <w:rsid w:val="0076093F"/>
    <w:rsid w:val="00761463"/>
    <w:rsid w:val="00761C42"/>
    <w:rsid w:val="00761FD2"/>
    <w:rsid w:val="007629B4"/>
    <w:rsid w:val="00763BF0"/>
    <w:rsid w:val="00763F0E"/>
    <w:rsid w:val="00764E3D"/>
    <w:rsid w:val="0076525B"/>
    <w:rsid w:val="007652F3"/>
    <w:rsid w:val="00765FB2"/>
    <w:rsid w:val="00765FE9"/>
    <w:rsid w:val="007666A2"/>
    <w:rsid w:val="00766BD6"/>
    <w:rsid w:val="007670D0"/>
    <w:rsid w:val="007678E7"/>
    <w:rsid w:val="00767F26"/>
    <w:rsid w:val="00771385"/>
    <w:rsid w:val="007717D0"/>
    <w:rsid w:val="007717F0"/>
    <w:rsid w:val="007719FF"/>
    <w:rsid w:val="00771ABF"/>
    <w:rsid w:val="00772461"/>
    <w:rsid w:val="0077276B"/>
    <w:rsid w:val="00772903"/>
    <w:rsid w:val="00772A5A"/>
    <w:rsid w:val="00772C53"/>
    <w:rsid w:val="00772CC2"/>
    <w:rsid w:val="00774423"/>
    <w:rsid w:val="007746B2"/>
    <w:rsid w:val="00774CB0"/>
    <w:rsid w:val="00774F96"/>
    <w:rsid w:val="00775585"/>
    <w:rsid w:val="00775A61"/>
    <w:rsid w:val="00776782"/>
    <w:rsid w:val="00776C3D"/>
    <w:rsid w:val="00776E24"/>
    <w:rsid w:val="00777557"/>
    <w:rsid w:val="007804A2"/>
    <w:rsid w:val="007806AD"/>
    <w:rsid w:val="007817BB"/>
    <w:rsid w:val="00781A41"/>
    <w:rsid w:val="00781AAE"/>
    <w:rsid w:val="00781B05"/>
    <w:rsid w:val="0078227B"/>
    <w:rsid w:val="00782695"/>
    <w:rsid w:val="00783096"/>
    <w:rsid w:val="00783AE7"/>
    <w:rsid w:val="00783FA6"/>
    <w:rsid w:val="00784091"/>
    <w:rsid w:val="00784722"/>
    <w:rsid w:val="00784CA5"/>
    <w:rsid w:val="0078502D"/>
    <w:rsid w:val="0078518B"/>
    <w:rsid w:val="00786461"/>
    <w:rsid w:val="0078691F"/>
    <w:rsid w:val="00786963"/>
    <w:rsid w:val="00790786"/>
    <w:rsid w:val="00790A7D"/>
    <w:rsid w:val="007918CA"/>
    <w:rsid w:val="0079240B"/>
    <w:rsid w:val="00792E66"/>
    <w:rsid w:val="00793238"/>
    <w:rsid w:val="0079323B"/>
    <w:rsid w:val="00793629"/>
    <w:rsid w:val="00794AF7"/>
    <w:rsid w:val="00794C2D"/>
    <w:rsid w:val="007950FE"/>
    <w:rsid w:val="00795320"/>
    <w:rsid w:val="00795389"/>
    <w:rsid w:val="0079548A"/>
    <w:rsid w:val="007954A0"/>
    <w:rsid w:val="007955EE"/>
    <w:rsid w:val="00795ADC"/>
    <w:rsid w:val="007961CF"/>
    <w:rsid w:val="007969B0"/>
    <w:rsid w:val="00796A33"/>
    <w:rsid w:val="00796C22"/>
    <w:rsid w:val="007972B8"/>
    <w:rsid w:val="00797F0D"/>
    <w:rsid w:val="007A09CB"/>
    <w:rsid w:val="007A0BEC"/>
    <w:rsid w:val="007A0F5E"/>
    <w:rsid w:val="007A1DB0"/>
    <w:rsid w:val="007A26AE"/>
    <w:rsid w:val="007A2B9A"/>
    <w:rsid w:val="007A2C12"/>
    <w:rsid w:val="007A3055"/>
    <w:rsid w:val="007A395C"/>
    <w:rsid w:val="007A425B"/>
    <w:rsid w:val="007A549B"/>
    <w:rsid w:val="007A5726"/>
    <w:rsid w:val="007A5A73"/>
    <w:rsid w:val="007A5F12"/>
    <w:rsid w:val="007A608B"/>
    <w:rsid w:val="007A6FB4"/>
    <w:rsid w:val="007B0747"/>
    <w:rsid w:val="007B0ADC"/>
    <w:rsid w:val="007B1002"/>
    <w:rsid w:val="007B1B9A"/>
    <w:rsid w:val="007B1D96"/>
    <w:rsid w:val="007B1DB2"/>
    <w:rsid w:val="007B1E11"/>
    <w:rsid w:val="007B3B86"/>
    <w:rsid w:val="007B4F73"/>
    <w:rsid w:val="007B50D9"/>
    <w:rsid w:val="007B6362"/>
    <w:rsid w:val="007B68A0"/>
    <w:rsid w:val="007B6FF6"/>
    <w:rsid w:val="007B7512"/>
    <w:rsid w:val="007B7BF3"/>
    <w:rsid w:val="007C0B69"/>
    <w:rsid w:val="007C0D6D"/>
    <w:rsid w:val="007C0FC2"/>
    <w:rsid w:val="007C11FE"/>
    <w:rsid w:val="007C125F"/>
    <w:rsid w:val="007C158D"/>
    <w:rsid w:val="007C168B"/>
    <w:rsid w:val="007C1D33"/>
    <w:rsid w:val="007C233F"/>
    <w:rsid w:val="007C3520"/>
    <w:rsid w:val="007C37E9"/>
    <w:rsid w:val="007C4940"/>
    <w:rsid w:val="007C5030"/>
    <w:rsid w:val="007C6552"/>
    <w:rsid w:val="007C796F"/>
    <w:rsid w:val="007C7AAC"/>
    <w:rsid w:val="007D0313"/>
    <w:rsid w:val="007D036B"/>
    <w:rsid w:val="007D1300"/>
    <w:rsid w:val="007D2ADD"/>
    <w:rsid w:val="007D2CB4"/>
    <w:rsid w:val="007D3194"/>
    <w:rsid w:val="007D3406"/>
    <w:rsid w:val="007D35ED"/>
    <w:rsid w:val="007D4B18"/>
    <w:rsid w:val="007D51E2"/>
    <w:rsid w:val="007D5440"/>
    <w:rsid w:val="007D60F7"/>
    <w:rsid w:val="007D75C5"/>
    <w:rsid w:val="007D7C28"/>
    <w:rsid w:val="007E029C"/>
    <w:rsid w:val="007E0F83"/>
    <w:rsid w:val="007E18A8"/>
    <w:rsid w:val="007E19FD"/>
    <w:rsid w:val="007E1B9E"/>
    <w:rsid w:val="007E26E4"/>
    <w:rsid w:val="007E2BDD"/>
    <w:rsid w:val="007E2EB8"/>
    <w:rsid w:val="007E3CEA"/>
    <w:rsid w:val="007E3FEA"/>
    <w:rsid w:val="007E4CAA"/>
    <w:rsid w:val="007E55FB"/>
    <w:rsid w:val="007E61E8"/>
    <w:rsid w:val="007E6299"/>
    <w:rsid w:val="007E66EF"/>
    <w:rsid w:val="007E6F2A"/>
    <w:rsid w:val="007E7DDA"/>
    <w:rsid w:val="007F0107"/>
    <w:rsid w:val="007F0CE5"/>
    <w:rsid w:val="007F134E"/>
    <w:rsid w:val="007F1FF9"/>
    <w:rsid w:val="007F381C"/>
    <w:rsid w:val="007F3D8E"/>
    <w:rsid w:val="007F3F08"/>
    <w:rsid w:val="007F4B38"/>
    <w:rsid w:val="007F4C77"/>
    <w:rsid w:val="007F615B"/>
    <w:rsid w:val="007F64D9"/>
    <w:rsid w:val="007F683A"/>
    <w:rsid w:val="007F71E9"/>
    <w:rsid w:val="007F76DD"/>
    <w:rsid w:val="00800576"/>
    <w:rsid w:val="0080097E"/>
    <w:rsid w:val="00800FE7"/>
    <w:rsid w:val="00801B3E"/>
    <w:rsid w:val="00801C6E"/>
    <w:rsid w:val="00801EC7"/>
    <w:rsid w:val="00802119"/>
    <w:rsid w:val="0080334A"/>
    <w:rsid w:val="00804145"/>
    <w:rsid w:val="00804148"/>
    <w:rsid w:val="00805331"/>
    <w:rsid w:val="00805BBB"/>
    <w:rsid w:val="008063FE"/>
    <w:rsid w:val="0080751B"/>
    <w:rsid w:val="00810123"/>
    <w:rsid w:val="00810B96"/>
    <w:rsid w:val="008115A2"/>
    <w:rsid w:val="00811D67"/>
    <w:rsid w:val="00813511"/>
    <w:rsid w:val="00813667"/>
    <w:rsid w:val="00813B9F"/>
    <w:rsid w:val="0081418B"/>
    <w:rsid w:val="008142EB"/>
    <w:rsid w:val="00814478"/>
    <w:rsid w:val="00814758"/>
    <w:rsid w:val="00814A9F"/>
    <w:rsid w:val="00814F07"/>
    <w:rsid w:val="008159B7"/>
    <w:rsid w:val="00817F51"/>
    <w:rsid w:val="0082079B"/>
    <w:rsid w:val="00821621"/>
    <w:rsid w:val="00822C2E"/>
    <w:rsid w:val="00822C86"/>
    <w:rsid w:val="0082316F"/>
    <w:rsid w:val="0082360D"/>
    <w:rsid w:val="00823EAD"/>
    <w:rsid w:val="00824437"/>
    <w:rsid w:val="00824547"/>
    <w:rsid w:val="008250C4"/>
    <w:rsid w:val="00825396"/>
    <w:rsid w:val="00825C0B"/>
    <w:rsid w:val="00825F03"/>
    <w:rsid w:val="00826C0D"/>
    <w:rsid w:val="00830E2D"/>
    <w:rsid w:val="00831FEA"/>
    <w:rsid w:val="00832E05"/>
    <w:rsid w:val="0083413F"/>
    <w:rsid w:val="0083602D"/>
    <w:rsid w:val="00836305"/>
    <w:rsid w:val="00836A54"/>
    <w:rsid w:val="00836F13"/>
    <w:rsid w:val="00836FB8"/>
    <w:rsid w:val="00837A6F"/>
    <w:rsid w:val="00837B95"/>
    <w:rsid w:val="008402E3"/>
    <w:rsid w:val="008403BE"/>
    <w:rsid w:val="0084054B"/>
    <w:rsid w:val="008411EE"/>
    <w:rsid w:val="00841877"/>
    <w:rsid w:val="00841AC9"/>
    <w:rsid w:val="00841B10"/>
    <w:rsid w:val="00841E15"/>
    <w:rsid w:val="00842B76"/>
    <w:rsid w:val="00842CAB"/>
    <w:rsid w:val="00842DC7"/>
    <w:rsid w:val="00842F19"/>
    <w:rsid w:val="00843B8B"/>
    <w:rsid w:val="00843F53"/>
    <w:rsid w:val="00844543"/>
    <w:rsid w:val="0084673F"/>
    <w:rsid w:val="0084684B"/>
    <w:rsid w:val="00846E8D"/>
    <w:rsid w:val="00850605"/>
    <w:rsid w:val="00850888"/>
    <w:rsid w:val="00852214"/>
    <w:rsid w:val="008526D8"/>
    <w:rsid w:val="0085279D"/>
    <w:rsid w:val="00853A43"/>
    <w:rsid w:val="00853CF0"/>
    <w:rsid w:val="008541FC"/>
    <w:rsid w:val="00854491"/>
    <w:rsid w:val="008551A8"/>
    <w:rsid w:val="008557CC"/>
    <w:rsid w:val="008576AC"/>
    <w:rsid w:val="008576EA"/>
    <w:rsid w:val="00857F3E"/>
    <w:rsid w:val="00860860"/>
    <w:rsid w:val="0086093A"/>
    <w:rsid w:val="00861200"/>
    <w:rsid w:val="00861795"/>
    <w:rsid w:val="00861F24"/>
    <w:rsid w:val="00862218"/>
    <w:rsid w:val="0086291C"/>
    <w:rsid w:val="00862DA2"/>
    <w:rsid w:val="008633E8"/>
    <w:rsid w:val="00864660"/>
    <w:rsid w:val="008649AA"/>
    <w:rsid w:val="008652E4"/>
    <w:rsid w:val="00865356"/>
    <w:rsid w:val="00865504"/>
    <w:rsid w:val="008655FF"/>
    <w:rsid w:val="00866976"/>
    <w:rsid w:val="00866A5B"/>
    <w:rsid w:val="00867715"/>
    <w:rsid w:val="008677C9"/>
    <w:rsid w:val="0087038D"/>
    <w:rsid w:val="00870755"/>
    <w:rsid w:val="00870C41"/>
    <w:rsid w:val="00870E09"/>
    <w:rsid w:val="00870F97"/>
    <w:rsid w:val="00872989"/>
    <w:rsid w:val="00873326"/>
    <w:rsid w:val="00873698"/>
    <w:rsid w:val="00873A0A"/>
    <w:rsid w:val="00873B3F"/>
    <w:rsid w:val="008740AB"/>
    <w:rsid w:val="00874A26"/>
    <w:rsid w:val="00874ACA"/>
    <w:rsid w:val="00875108"/>
    <w:rsid w:val="008760EC"/>
    <w:rsid w:val="00876DC3"/>
    <w:rsid w:val="00876FB0"/>
    <w:rsid w:val="008772E3"/>
    <w:rsid w:val="00877A31"/>
    <w:rsid w:val="008818E0"/>
    <w:rsid w:val="00881D46"/>
    <w:rsid w:val="00882241"/>
    <w:rsid w:val="00882782"/>
    <w:rsid w:val="00882CDD"/>
    <w:rsid w:val="00883AAE"/>
    <w:rsid w:val="00883D28"/>
    <w:rsid w:val="00884DC7"/>
    <w:rsid w:val="00884DF8"/>
    <w:rsid w:val="008856D1"/>
    <w:rsid w:val="0088581C"/>
    <w:rsid w:val="00885B1F"/>
    <w:rsid w:val="008863E3"/>
    <w:rsid w:val="00890D7A"/>
    <w:rsid w:val="00890FDD"/>
    <w:rsid w:val="008910D3"/>
    <w:rsid w:val="00891175"/>
    <w:rsid w:val="0089180A"/>
    <w:rsid w:val="00891A2B"/>
    <w:rsid w:val="008926B5"/>
    <w:rsid w:val="0089295D"/>
    <w:rsid w:val="0089335F"/>
    <w:rsid w:val="00893581"/>
    <w:rsid w:val="00893BEE"/>
    <w:rsid w:val="00893F03"/>
    <w:rsid w:val="00894F75"/>
    <w:rsid w:val="00895FDE"/>
    <w:rsid w:val="0089625A"/>
    <w:rsid w:val="00896D41"/>
    <w:rsid w:val="00896D64"/>
    <w:rsid w:val="008A2005"/>
    <w:rsid w:val="008A2292"/>
    <w:rsid w:val="008A26FE"/>
    <w:rsid w:val="008A319F"/>
    <w:rsid w:val="008A33C2"/>
    <w:rsid w:val="008A39E7"/>
    <w:rsid w:val="008A3D1F"/>
    <w:rsid w:val="008A4E88"/>
    <w:rsid w:val="008A4FE6"/>
    <w:rsid w:val="008A55A7"/>
    <w:rsid w:val="008A5C4C"/>
    <w:rsid w:val="008A654A"/>
    <w:rsid w:val="008A68DD"/>
    <w:rsid w:val="008A7221"/>
    <w:rsid w:val="008B1536"/>
    <w:rsid w:val="008B1E8D"/>
    <w:rsid w:val="008B28FD"/>
    <w:rsid w:val="008B4F2A"/>
    <w:rsid w:val="008B514B"/>
    <w:rsid w:val="008B51BF"/>
    <w:rsid w:val="008B584E"/>
    <w:rsid w:val="008B5938"/>
    <w:rsid w:val="008B64E3"/>
    <w:rsid w:val="008B799C"/>
    <w:rsid w:val="008B7D1A"/>
    <w:rsid w:val="008B7DA9"/>
    <w:rsid w:val="008B7DEB"/>
    <w:rsid w:val="008C0415"/>
    <w:rsid w:val="008C0A88"/>
    <w:rsid w:val="008C1240"/>
    <w:rsid w:val="008C17D5"/>
    <w:rsid w:val="008C23E4"/>
    <w:rsid w:val="008C2A97"/>
    <w:rsid w:val="008C30EB"/>
    <w:rsid w:val="008C38B6"/>
    <w:rsid w:val="008C48F0"/>
    <w:rsid w:val="008C64D0"/>
    <w:rsid w:val="008C6551"/>
    <w:rsid w:val="008C69E2"/>
    <w:rsid w:val="008C72C0"/>
    <w:rsid w:val="008C748A"/>
    <w:rsid w:val="008D1245"/>
    <w:rsid w:val="008D1D16"/>
    <w:rsid w:val="008D289C"/>
    <w:rsid w:val="008D2E88"/>
    <w:rsid w:val="008D30E5"/>
    <w:rsid w:val="008D352C"/>
    <w:rsid w:val="008D38D1"/>
    <w:rsid w:val="008D4789"/>
    <w:rsid w:val="008D49DF"/>
    <w:rsid w:val="008D4CA9"/>
    <w:rsid w:val="008D4E51"/>
    <w:rsid w:val="008D5361"/>
    <w:rsid w:val="008D53FE"/>
    <w:rsid w:val="008D5DAD"/>
    <w:rsid w:val="008D5E9C"/>
    <w:rsid w:val="008D5F24"/>
    <w:rsid w:val="008D61EE"/>
    <w:rsid w:val="008D6242"/>
    <w:rsid w:val="008D7AF8"/>
    <w:rsid w:val="008D7B17"/>
    <w:rsid w:val="008E08BC"/>
    <w:rsid w:val="008E1552"/>
    <w:rsid w:val="008E278C"/>
    <w:rsid w:val="008E2D56"/>
    <w:rsid w:val="008E3039"/>
    <w:rsid w:val="008E44E2"/>
    <w:rsid w:val="008E458F"/>
    <w:rsid w:val="008E5AAF"/>
    <w:rsid w:val="008E633C"/>
    <w:rsid w:val="008E6B8F"/>
    <w:rsid w:val="008E6E72"/>
    <w:rsid w:val="008E73DC"/>
    <w:rsid w:val="008E73FD"/>
    <w:rsid w:val="008E7B96"/>
    <w:rsid w:val="008E7BCA"/>
    <w:rsid w:val="008E7E2C"/>
    <w:rsid w:val="008F067F"/>
    <w:rsid w:val="008F0692"/>
    <w:rsid w:val="008F0984"/>
    <w:rsid w:val="008F0B88"/>
    <w:rsid w:val="008F1108"/>
    <w:rsid w:val="008F124F"/>
    <w:rsid w:val="008F210E"/>
    <w:rsid w:val="008F25A1"/>
    <w:rsid w:val="008F2E82"/>
    <w:rsid w:val="008F3739"/>
    <w:rsid w:val="008F3D6C"/>
    <w:rsid w:val="008F3E71"/>
    <w:rsid w:val="008F420A"/>
    <w:rsid w:val="008F45A0"/>
    <w:rsid w:val="008F4FEF"/>
    <w:rsid w:val="008F5DAE"/>
    <w:rsid w:val="008F68F4"/>
    <w:rsid w:val="008F72EF"/>
    <w:rsid w:val="00900750"/>
    <w:rsid w:val="00900922"/>
    <w:rsid w:val="00900B14"/>
    <w:rsid w:val="00902656"/>
    <w:rsid w:val="009026E5"/>
    <w:rsid w:val="009032AC"/>
    <w:rsid w:val="009032D8"/>
    <w:rsid w:val="00903638"/>
    <w:rsid w:val="00903BED"/>
    <w:rsid w:val="00904C90"/>
    <w:rsid w:val="00905294"/>
    <w:rsid w:val="009054AD"/>
    <w:rsid w:val="009056D0"/>
    <w:rsid w:val="00906011"/>
    <w:rsid w:val="0090686C"/>
    <w:rsid w:val="00906871"/>
    <w:rsid w:val="0090729E"/>
    <w:rsid w:val="00907F42"/>
    <w:rsid w:val="00910919"/>
    <w:rsid w:val="00912A26"/>
    <w:rsid w:val="009130AA"/>
    <w:rsid w:val="0091353B"/>
    <w:rsid w:val="00914AF6"/>
    <w:rsid w:val="0091546E"/>
    <w:rsid w:val="00915F34"/>
    <w:rsid w:val="00916515"/>
    <w:rsid w:val="00917144"/>
    <w:rsid w:val="00917F94"/>
    <w:rsid w:val="009216C5"/>
    <w:rsid w:val="009218D2"/>
    <w:rsid w:val="00921DB9"/>
    <w:rsid w:val="00923CB8"/>
    <w:rsid w:val="009250F3"/>
    <w:rsid w:val="009263C4"/>
    <w:rsid w:val="00926DC0"/>
    <w:rsid w:val="00927A98"/>
    <w:rsid w:val="00927B4F"/>
    <w:rsid w:val="00927E79"/>
    <w:rsid w:val="00927F2B"/>
    <w:rsid w:val="009303BD"/>
    <w:rsid w:val="00930545"/>
    <w:rsid w:val="009314EF"/>
    <w:rsid w:val="00931610"/>
    <w:rsid w:val="009318FA"/>
    <w:rsid w:val="00931F27"/>
    <w:rsid w:val="00932915"/>
    <w:rsid w:val="00933E9C"/>
    <w:rsid w:val="0093406B"/>
    <w:rsid w:val="009349F1"/>
    <w:rsid w:val="00935DF1"/>
    <w:rsid w:val="00936670"/>
    <w:rsid w:val="009375E9"/>
    <w:rsid w:val="00937630"/>
    <w:rsid w:val="009379AF"/>
    <w:rsid w:val="00940ABC"/>
    <w:rsid w:val="00940F06"/>
    <w:rsid w:val="00942332"/>
    <w:rsid w:val="00942B87"/>
    <w:rsid w:val="00942CA1"/>
    <w:rsid w:val="00942F48"/>
    <w:rsid w:val="0094364D"/>
    <w:rsid w:val="0094365C"/>
    <w:rsid w:val="009436C6"/>
    <w:rsid w:val="0094382E"/>
    <w:rsid w:val="00944CA5"/>
    <w:rsid w:val="00944D0D"/>
    <w:rsid w:val="00945575"/>
    <w:rsid w:val="00946405"/>
    <w:rsid w:val="00947321"/>
    <w:rsid w:val="00947F09"/>
    <w:rsid w:val="00950244"/>
    <w:rsid w:val="009506ED"/>
    <w:rsid w:val="00950933"/>
    <w:rsid w:val="00951B86"/>
    <w:rsid w:val="0095332C"/>
    <w:rsid w:val="00953A81"/>
    <w:rsid w:val="00953F74"/>
    <w:rsid w:val="009548C3"/>
    <w:rsid w:val="00954FC5"/>
    <w:rsid w:val="009557B7"/>
    <w:rsid w:val="00955E48"/>
    <w:rsid w:val="00955FD8"/>
    <w:rsid w:val="009561F4"/>
    <w:rsid w:val="0095718B"/>
    <w:rsid w:val="00957C41"/>
    <w:rsid w:val="00960723"/>
    <w:rsid w:val="00961430"/>
    <w:rsid w:val="009614A0"/>
    <w:rsid w:val="00961C62"/>
    <w:rsid w:val="00961E52"/>
    <w:rsid w:val="0096243E"/>
    <w:rsid w:val="009625A1"/>
    <w:rsid w:val="00962DBB"/>
    <w:rsid w:val="00962EBE"/>
    <w:rsid w:val="009639D1"/>
    <w:rsid w:val="00966128"/>
    <w:rsid w:val="009664B1"/>
    <w:rsid w:val="00966AF2"/>
    <w:rsid w:val="00966CFB"/>
    <w:rsid w:val="00966E0A"/>
    <w:rsid w:val="009676E9"/>
    <w:rsid w:val="00967AEE"/>
    <w:rsid w:val="009705FE"/>
    <w:rsid w:val="0097095C"/>
    <w:rsid w:val="00970BB0"/>
    <w:rsid w:val="009711CC"/>
    <w:rsid w:val="009713D0"/>
    <w:rsid w:val="00971A3A"/>
    <w:rsid w:val="00971B7E"/>
    <w:rsid w:val="00971BA4"/>
    <w:rsid w:val="0097215A"/>
    <w:rsid w:val="00972619"/>
    <w:rsid w:val="00972F23"/>
    <w:rsid w:val="0097310F"/>
    <w:rsid w:val="009731A6"/>
    <w:rsid w:val="00973B82"/>
    <w:rsid w:val="00973E01"/>
    <w:rsid w:val="00974759"/>
    <w:rsid w:val="00974DAE"/>
    <w:rsid w:val="00974FAC"/>
    <w:rsid w:val="00975E47"/>
    <w:rsid w:val="0097686F"/>
    <w:rsid w:val="00976907"/>
    <w:rsid w:val="00976A3C"/>
    <w:rsid w:val="00977A5C"/>
    <w:rsid w:val="009800AE"/>
    <w:rsid w:val="009804D7"/>
    <w:rsid w:val="0098199D"/>
    <w:rsid w:val="009825ED"/>
    <w:rsid w:val="00982F60"/>
    <w:rsid w:val="009834EC"/>
    <w:rsid w:val="00983504"/>
    <w:rsid w:val="0098368B"/>
    <w:rsid w:val="00983DF3"/>
    <w:rsid w:val="009849E6"/>
    <w:rsid w:val="00984C59"/>
    <w:rsid w:val="00984DA2"/>
    <w:rsid w:val="009869DF"/>
    <w:rsid w:val="00986AEA"/>
    <w:rsid w:val="00986B2C"/>
    <w:rsid w:val="00986BAC"/>
    <w:rsid w:val="00986CDE"/>
    <w:rsid w:val="00986FAE"/>
    <w:rsid w:val="00987133"/>
    <w:rsid w:val="00987F36"/>
    <w:rsid w:val="00990627"/>
    <w:rsid w:val="00991ABD"/>
    <w:rsid w:val="00992877"/>
    <w:rsid w:val="009943B8"/>
    <w:rsid w:val="009948B5"/>
    <w:rsid w:val="0099527E"/>
    <w:rsid w:val="009957B1"/>
    <w:rsid w:val="00995857"/>
    <w:rsid w:val="00995928"/>
    <w:rsid w:val="00995CA2"/>
    <w:rsid w:val="009965F0"/>
    <w:rsid w:val="0099673C"/>
    <w:rsid w:val="009979CD"/>
    <w:rsid w:val="009A0207"/>
    <w:rsid w:val="009A07F6"/>
    <w:rsid w:val="009A0D92"/>
    <w:rsid w:val="009A1CE9"/>
    <w:rsid w:val="009A2C7D"/>
    <w:rsid w:val="009A3E79"/>
    <w:rsid w:val="009A41D1"/>
    <w:rsid w:val="009A425F"/>
    <w:rsid w:val="009A4278"/>
    <w:rsid w:val="009A47B9"/>
    <w:rsid w:val="009A5E95"/>
    <w:rsid w:val="009A682E"/>
    <w:rsid w:val="009A695A"/>
    <w:rsid w:val="009A7762"/>
    <w:rsid w:val="009A7926"/>
    <w:rsid w:val="009B0078"/>
    <w:rsid w:val="009B015D"/>
    <w:rsid w:val="009B058C"/>
    <w:rsid w:val="009B2338"/>
    <w:rsid w:val="009B2CBC"/>
    <w:rsid w:val="009B35AA"/>
    <w:rsid w:val="009B3DDD"/>
    <w:rsid w:val="009B3EE0"/>
    <w:rsid w:val="009B429A"/>
    <w:rsid w:val="009B4371"/>
    <w:rsid w:val="009B4898"/>
    <w:rsid w:val="009B492E"/>
    <w:rsid w:val="009B5D42"/>
    <w:rsid w:val="009B6592"/>
    <w:rsid w:val="009B722C"/>
    <w:rsid w:val="009B7BAC"/>
    <w:rsid w:val="009B7EBC"/>
    <w:rsid w:val="009C00A6"/>
    <w:rsid w:val="009C0763"/>
    <w:rsid w:val="009C1AB5"/>
    <w:rsid w:val="009C2627"/>
    <w:rsid w:val="009C2B32"/>
    <w:rsid w:val="009C4049"/>
    <w:rsid w:val="009C439F"/>
    <w:rsid w:val="009C457F"/>
    <w:rsid w:val="009C46FC"/>
    <w:rsid w:val="009C521D"/>
    <w:rsid w:val="009C5A25"/>
    <w:rsid w:val="009C6410"/>
    <w:rsid w:val="009C64C7"/>
    <w:rsid w:val="009C7363"/>
    <w:rsid w:val="009C744B"/>
    <w:rsid w:val="009C7542"/>
    <w:rsid w:val="009C79E1"/>
    <w:rsid w:val="009C7BF2"/>
    <w:rsid w:val="009D030F"/>
    <w:rsid w:val="009D0743"/>
    <w:rsid w:val="009D0D19"/>
    <w:rsid w:val="009D1777"/>
    <w:rsid w:val="009D17E3"/>
    <w:rsid w:val="009D1A12"/>
    <w:rsid w:val="009D1CDB"/>
    <w:rsid w:val="009D2091"/>
    <w:rsid w:val="009D22E7"/>
    <w:rsid w:val="009D28E9"/>
    <w:rsid w:val="009D347A"/>
    <w:rsid w:val="009D3C24"/>
    <w:rsid w:val="009D4D44"/>
    <w:rsid w:val="009D5B3C"/>
    <w:rsid w:val="009D637C"/>
    <w:rsid w:val="009D6EFC"/>
    <w:rsid w:val="009D6FDD"/>
    <w:rsid w:val="009D7F63"/>
    <w:rsid w:val="009D7FE5"/>
    <w:rsid w:val="009E0215"/>
    <w:rsid w:val="009E11A0"/>
    <w:rsid w:val="009E1898"/>
    <w:rsid w:val="009E1AD2"/>
    <w:rsid w:val="009E2C01"/>
    <w:rsid w:val="009E2D15"/>
    <w:rsid w:val="009E3763"/>
    <w:rsid w:val="009E44AB"/>
    <w:rsid w:val="009E51AE"/>
    <w:rsid w:val="009E5550"/>
    <w:rsid w:val="009E56E8"/>
    <w:rsid w:val="009E5892"/>
    <w:rsid w:val="009E58E1"/>
    <w:rsid w:val="009E5956"/>
    <w:rsid w:val="009E5F57"/>
    <w:rsid w:val="009E6474"/>
    <w:rsid w:val="009E651A"/>
    <w:rsid w:val="009E6CC7"/>
    <w:rsid w:val="009E6EEA"/>
    <w:rsid w:val="009E7176"/>
    <w:rsid w:val="009E722B"/>
    <w:rsid w:val="009E7E2C"/>
    <w:rsid w:val="009F0075"/>
    <w:rsid w:val="009F093D"/>
    <w:rsid w:val="009F0CC5"/>
    <w:rsid w:val="009F0F76"/>
    <w:rsid w:val="009F1D73"/>
    <w:rsid w:val="009F212E"/>
    <w:rsid w:val="009F21A1"/>
    <w:rsid w:val="009F2E74"/>
    <w:rsid w:val="009F3399"/>
    <w:rsid w:val="009F367E"/>
    <w:rsid w:val="009F3AFF"/>
    <w:rsid w:val="009F3E9E"/>
    <w:rsid w:val="009F4E2B"/>
    <w:rsid w:val="009F5942"/>
    <w:rsid w:val="009F609A"/>
    <w:rsid w:val="009F6932"/>
    <w:rsid w:val="009F6A9C"/>
    <w:rsid w:val="009F716D"/>
    <w:rsid w:val="009F742B"/>
    <w:rsid w:val="009F79C6"/>
    <w:rsid w:val="00A00289"/>
    <w:rsid w:val="00A0034C"/>
    <w:rsid w:val="00A00AB9"/>
    <w:rsid w:val="00A0150E"/>
    <w:rsid w:val="00A0239C"/>
    <w:rsid w:val="00A035EE"/>
    <w:rsid w:val="00A03C79"/>
    <w:rsid w:val="00A04149"/>
    <w:rsid w:val="00A0435D"/>
    <w:rsid w:val="00A04CDD"/>
    <w:rsid w:val="00A054B4"/>
    <w:rsid w:val="00A054BF"/>
    <w:rsid w:val="00A05E9B"/>
    <w:rsid w:val="00A0685C"/>
    <w:rsid w:val="00A070BD"/>
    <w:rsid w:val="00A07280"/>
    <w:rsid w:val="00A07801"/>
    <w:rsid w:val="00A10280"/>
    <w:rsid w:val="00A10946"/>
    <w:rsid w:val="00A11628"/>
    <w:rsid w:val="00A11663"/>
    <w:rsid w:val="00A11889"/>
    <w:rsid w:val="00A11CBC"/>
    <w:rsid w:val="00A123D7"/>
    <w:rsid w:val="00A12442"/>
    <w:rsid w:val="00A135A8"/>
    <w:rsid w:val="00A13EA2"/>
    <w:rsid w:val="00A13EBD"/>
    <w:rsid w:val="00A13FDC"/>
    <w:rsid w:val="00A14696"/>
    <w:rsid w:val="00A1469E"/>
    <w:rsid w:val="00A1582B"/>
    <w:rsid w:val="00A170D7"/>
    <w:rsid w:val="00A17BBC"/>
    <w:rsid w:val="00A2260A"/>
    <w:rsid w:val="00A23120"/>
    <w:rsid w:val="00A231A9"/>
    <w:rsid w:val="00A2328E"/>
    <w:rsid w:val="00A2455A"/>
    <w:rsid w:val="00A260AD"/>
    <w:rsid w:val="00A265EC"/>
    <w:rsid w:val="00A2710D"/>
    <w:rsid w:val="00A275E8"/>
    <w:rsid w:val="00A27E01"/>
    <w:rsid w:val="00A30F81"/>
    <w:rsid w:val="00A31902"/>
    <w:rsid w:val="00A31EAF"/>
    <w:rsid w:val="00A328FD"/>
    <w:rsid w:val="00A32EAE"/>
    <w:rsid w:val="00A32FF4"/>
    <w:rsid w:val="00A34836"/>
    <w:rsid w:val="00A349A9"/>
    <w:rsid w:val="00A34A61"/>
    <w:rsid w:val="00A34CCA"/>
    <w:rsid w:val="00A34FCE"/>
    <w:rsid w:val="00A35834"/>
    <w:rsid w:val="00A35C2A"/>
    <w:rsid w:val="00A36223"/>
    <w:rsid w:val="00A36570"/>
    <w:rsid w:val="00A36579"/>
    <w:rsid w:val="00A36733"/>
    <w:rsid w:val="00A368DE"/>
    <w:rsid w:val="00A36BAB"/>
    <w:rsid w:val="00A36DEE"/>
    <w:rsid w:val="00A377ED"/>
    <w:rsid w:val="00A401BD"/>
    <w:rsid w:val="00A40390"/>
    <w:rsid w:val="00A403FC"/>
    <w:rsid w:val="00A41771"/>
    <w:rsid w:val="00A41C02"/>
    <w:rsid w:val="00A4208A"/>
    <w:rsid w:val="00A427FE"/>
    <w:rsid w:val="00A42860"/>
    <w:rsid w:val="00A43438"/>
    <w:rsid w:val="00A43874"/>
    <w:rsid w:val="00A43B4E"/>
    <w:rsid w:val="00A43D64"/>
    <w:rsid w:val="00A4443B"/>
    <w:rsid w:val="00A44898"/>
    <w:rsid w:val="00A44978"/>
    <w:rsid w:val="00A4526D"/>
    <w:rsid w:val="00A45E05"/>
    <w:rsid w:val="00A5001E"/>
    <w:rsid w:val="00A5044C"/>
    <w:rsid w:val="00A51084"/>
    <w:rsid w:val="00A5144A"/>
    <w:rsid w:val="00A5166A"/>
    <w:rsid w:val="00A521A5"/>
    <w:rsid w:val="00A5241E"/>
    <w:rsid w:val="00A52A7E"/>
    <w:rsid w:val="00A52AD1"/>
    <w:rsid w:val="00A52CCD"/>
    <w:rsid w:val="00A53E15"/>
    <w:rsid w:val="00A54035"/>
    <w:rsid w:val="00A540ED"/>
    <w:rsid w:val="00A54B07"/>
    <w:rsid w:val="00A54B5E"/>
    <w:rsid w:val="00A54E23"/>
    <w:rsid w:val="00A561D3"/>
    <w:rsid w:val="00A5674C"/>
    <w:rsid w:val="00A56858"/>
    <w:rsid w:val="00A56E71"/>
    <w:rsid w:val="00A57DF4"/>
    <w:rsid w:val="00A57E79"/>
    <w:rsid w:val="00A605E7"/>
    <w:rsid w:val="00A60CF1"/>
    <w:rsid w:val="00A611BE"/>
    <w:rsid w:val="00A61256"/>
    <w:rsid w:val="00A61284"/>
    <w:rsid w:val="00A61723"/>
    <w:rsid w:val="00A61729"/>
    <w:rsid w:val="00A63026"/>
    <w:rsid w:val="00A6410B"/>
    <w:rsid w:val="00A647D4"/>
    <w:rsid w:val="00A647FA"/>
    <w:rsid w:val="00A64AE8"/>
    <w:rsid w:val="00A64C4C"/>
    <w:rsid w:val="00A65816"/>
    <w:rsid w:val="00A6637D"/>
    <w:rsid w:val="00A664B2"/>
    <w:rsid w:val="00A66603"/>
    <w:rsid w:val="00A66F19"/>
    <w:rsid w:val="00A67346"/>
    <w:rsid w:val="00A6757A"/>
    <w:rsid w:val="00A67654"/>
    <w:rsid w:val="00A70669"/>
    <w:rsid w:val="00A706C2"/>
    <w:rsid w:val="00A70827"/>
    <w:rsid w:val="00A7094B"/>
    <w:rsid w:val="00A7100C"/>
    <w:rsid w:val="00A71D09"/>
    <w:rsid w:val="00A71DBB"/>
    <w:rsid w:val="00A726C1"/>
    <w:rsid w:val="00A73C40"/>
    <w:rsid w:val="00A75D4C"/>
    <w:rsid w:val="00A763C3"/>
    <w:rsid w:val="00A76B3F"/>
    <w:rsid w:val="00A774E9"/>
    <w:rsid w:val="00A77595"/>
    <w:rsid w:val="00A776C8"/>
    <w:rsid w:val="00A776E7"/>
    <w:rsid w:val="00A77C3B"/>
    <w:rsid w:val="00A77F56"/>
    <w:rsid w:val="00A80158"/>
    <w:rsid w:val="00A80AF0"/>
    <w:rsid w:val="00A80CCD"/>
    <w:rsid w:val="00A80CE3"/>
    <w:rsid w:val="00A80E91"/>
    <w:rsid w:val="00A81488"/>
    <w:rsid w:val="00A81D33"/>
    <w:rsid w:val="00A8237D"/>
    <w:rsid w:val="00A82391"/>
    <w:rsid w:val="00A82782"/>
    <w:rsid w:val="00A82A68"/>
    <w:rsid w:val="00A83D2F"/>
    <w:rsid w:val="00A849BA"/>
    <w:rsid w:val="00A84B68"/>
    <w:rsid w:val="00A84DA2"/>
    <w:rsid w:val="00A84ED3"/>
    <w:rsid w:val="00A85101"/>
    <w:rsid w:val="00A8523F"/>
    <w:rsid w:val="00A855AD"/>
    <w:rsid w:val="00A8563F"/>
    <w:rsid w:val="00A859B5"/>
    <w:rsid w:val="00A86338"/>
    <w:rsid w:val="00A86CDB"/>
    <w:rsid w:val="00A878C5"/>
    <w:rsid w:val="00A87CF6"/>
    <w:rsid w:val="00A90E66"/>
    <w:rsid w:val="00A910B4"/>
    <w:rsid w:val="00A91B4E"/>
    <w:rsid w:val="00A92811"/>
    <w:rsid w:val="00A933B3"/>
    <w:rsid w:val="00A93675"/>
    <w:rsid w:val="00A93DD3"/>
    <w:rsid w:val="00A946E1"/>
    <w:rsid w:val="00A94B1E"/>
    <w:rsid w:val="00A94D4E"/>
    <w:rsid w:val="00A94FEF"/>
    <w:rsid w:val="00A95A2A"/>
    <w:rsid w:val="00A95C5A"/>
    <w:rsid w:val="00A95D03"/>
    <w:rsid w:val="00A961FB"/>
    <w:rsid w:val="00A96B55"/>
    <w:rsid w:val="00A96C66"/>
    <w:rsid w:val="00A976DB"/>
    <w:rsid w:val="00A97AAA"/>
    <w:rsid w:val="00AA1394"/>
    <w:rsid w:val="00AA1B63"/>
    <w:rsid w:val="00AA24A3"/>
    <w:rsid w:val="00AA2BA1"/>
    <w:rsid w:val="00AA3850"/>
    <w:rsid w:val="00AA3FD1"/>
    <w:rsid w:val="00AA4629"/>
    <w:rsid w:val="00AA4889"/>
    <w:rsid w:val="00AA49CC"/>
    <w:rsid w:val="00AA4B38"/>
    <w:rsid w:val="00AA4C3E"/>
    <w:rsid w:val="00AA5C85"/>
    <w:rsid w:val="00AA5D80"/>
    <w:rsid w:val="00AA6079"/>
    <w:rsid w:val="00AA641B"/>
    <w:rsid w:val="00AA67E3"/>
    <w:rsid w:val="00AA7048"/>
    <w:rsid w:val="00AA7E2E"/>
    <w:rsid w:val="00AA7F47"/>
    <w:rsid w:val="00AA7FB4"/>
    <w:rsid w:val="00AB02BB"/>
    <w:rsid w:val="00AB0F79"/>
    <w:rsid w:val="00AB18DD"/>
    <w:rsid w:val="00AB22E7"/>
    <w:rsid w:val="00AB3F12"/>
    <w:rsid w:val="00AB49B6"/>
    <w:rsid w:val="00AB665B"/>
    <w:rsid w:val="00AB6689"/>
    <w:rsid w:val="00AB7B63"/>
    <w:rsid w:val="00AC0105"/>
    <w:rsid w:val="00AC01C6"/>
    <w:rsid w:val="00AC01FE"/>
    <w:rsid w:val="00AC0ABB"/>
    <w:rsid w:val="00AC0F09"/>
    <w:rsid w:val="00AC144E"/>
    <w:rsid w:val="00AC1496"/>
    <w:rsid w:val="00AC2429"/>
    <w:rsid w:val="00AC2484"/>
    <w:rsid w:val="00AC3A0B"/>
    <w:rsid w:val="00AC3A38"/>
    <w:rsid w:val="00AC4076"/>
    <w:rsid w:val="00AC5447"/>
    <w:rsid w:val="00AC5CD3"/>
    <w:rsid w:val="00AC69EC"/>
    <w:rsid w:val="00AC6CEF"/>
    <w:rsid w:val="00AC6F9F"/>
    <w:rsid w:val="00AC6FFD"/>
    <w:rsid w:val="00AC729F"/>
    <w:rsid w:val="00AC73D1"/>
    <w:rsid w:val="00AC7DBE"/>
    <w:rsid w:val="00AC7E6D"/>
    <w:rsid w:val="00AD0DE5"/>
    <w:rsid w:val="00AD0F95"/>
    <w:rsid w:val="00AD11FD"/>
    <w:rsid w:val="00AD2054"/>
    <w:rsid w:val="00AD4092"/>
    <w:rsid w:val="00AD4743"/>
    <w:rsid w:val="00AD4A79"/>
    <w:rsid w:val="00AD62C3"/>
    <w:rsid w:val="00AD6B73"/>
    <w:rsid w:val="00AD6BA3"/>
    <w:rsid w:val="00AD788D"/>
    <w:rsid w:val="00AD7B04"/>
    <w:rsid w:val="00AE02C8"/>
    <w:rsid w:val="00AE149D"/>
    <w:rsid w:val="00AE1568"/>
    <w:rsid w:val="00AE2E39"/>
    <w:rsid w:val="00AE3996"/>
    <w:rsid w:val="00AE5447"/>
    <w:rsid w:val="00AE677D"/>
    <w:rsid w:val="00AE7034"/>
    <w:rsid w:val="00AE737A"/>
    <w:rsid w:val="00AE7E6D"/>
    <w:rsid w:val="00AF0385"/>
    <w:rsid w:val="00AF09E3"/>
    <w:rsid w:val="00AF10E9"/>
    <w:rsid w:val="00AF115B"/>
    <w:rsid w:val="00AF124F"/>
    <w:rsid w:val="00AF1881"/>
    <w:rsid w:val="00AF2320"/>
    <w:rsid w:val="00AF35F8"/>
    <w:rsid w:val="00AF374A"/>
    <w:rsid w:val="00AF384C"/>
    <w:rsid w:val="00AF3CC2"/>
    <w:rsid w:val="00AF3FE1"/>
    <w:rsid w:val="00AF493C"/>
    <w:rsid w:val="00AF5855"/>
    <w:rsid w:val="00AF6337"/>
    <w:rsid w:val="00AF68F8"/>
    <w:rsid w:val="00B00B2C"/>
    <w:rsid w:val="00B00FDB"/>
    <w:rsid w:val="00B014AE"/>
    <w:rsid w:val="00B01618"/>
    <w:rsid w:val="00B01CFE"/>
    <w:rsid w:val="00B03C39"/>
    <w:rsid w:val="00B03EF7"/>
    <w:rsid w:val="00B04D25"/>
    <w:rsid w:val="00B050FE"/>
    <w:rsid w:val="00B06CAC"/>
    <w:rsid w:val="00B0759D"/>
    <w:rsid w:val="00B07759"/>
    <w:rsid w:val="00B07F84"/>
    <w:rsid w:val="00B100B9"/>
    <w:rsid w:val="00B100C0"/>
    <w:rsid w:val="00B10251"/>
    <w:rsid w:val="00B10CFF"/>
    <w:rsid w:val="00B10D80"/>
    <w:rsid w:val="00B10E02"/>
    <w:rsid w:val="00B11A10"/>
    <w:rsid w:val="00B12416"/>
    <w:rsid w:val="00B12D35"/>
    <w:rsid w:val="00B133F9"/>
    <w:rsid w:val="00B13656"/>
    <w:rsid w:val="00B13872"/>
    <w:rsid w:val="00B14232"/>
    <w:rsid w:val="00B14419"/>
    <w:rsid w:val="00B14E2C"/>
    <w:rsid w:val="00B1573D"/>
    <w:rsid w:val="00B1577B"/>
    <w:rsid w:val="00B15D0C"/>
    <w:rsid w:val="00B162B0"/>
    <w:rsid w:val="00B16816"/>
    <w:rsid w:val="00B16C7D"/>
    <w:rsid w:val="00B17AAA"/>
    <w:rsid w:val="00B17D50"/>
    <w:rsid w:val="00B20C1E"/>
    <w:rsid w:val="00B20E65"/>
    <w:rsid w:val="00B210AC"/>
    <w:rsid w:val="00B217FB"/>
    <w:rsid w:val="00B228F5"/>
    <w:rsid w:val="00B24AB3"/>
    <w:rsid w:val="00B24BF6"/>
    <w:rsid w:val="00B2649B"/>
    <w:rsid w:val="00B26875"/>
    <w:rsid w:val="00B27515"/>
    <w:rsid w:val="00B27683"/>
    <w:rsid w:val="00B278DD"/>
    <w:rsid w:val="00B30606"/>
    <w:rsid w:val="00B307FC"/>
    <w:rsid w:val="00B30C2D"/>
    <w:rsid w:val="00B30F3F"/>
    <w:rsid w:val="00B310D5"/>
    <w:rsid w:val="00B31333"/>
    <w:rsid w:val="00B316C2"/>
    <w:rsid w:val="00B31D86"/>
    <w:rsid w:val="00B31E57"/>
    <w:rsid w:val="00B33049"/>
    <w:rsid w:val="00B34060"/>
    <w:rsid w:val="00B342F7"/>
    <w:rsid w:val="00B3556C"/>
    <w:rsid w:val="00B3642B"/>
    <w:rsid w:val="00B3675F"/>
    <w:rsid w:val="00B40B4C"/>
    <w:rsid w:val="00B40B8E"/>
    <w:rsid w:val="00B40E6C"/>
    <w:rsid w:val="00B410E2"/>
    <w:rsid w:val="00B41E84"/>
    <w:rsid w:val="00B4433B"/>
    <w:rsid w:val="00B44591"/>
    <w:rsid w:val="00B4465A"/>
    <w:rsid w:val="00B44F78"/>
    <w:rsid w:val="00B4535E"/>
    <w:rsid w:val="00B45C16"/>
    <w:rsid w:val="00B45EB5"/>
    <w:rsid w:val="00B46957"/>
    <w:rsid w:val="00B47901"/>
    <w:rsid w:val="00B50324"/>
    <w:rsid w:val="00B50BCD"/>
    <w:rsid w:val="00B5121D"/>
    <w:rsid w:val="00B5224E"/>
    <w:rsid w:val="00B52477"/>
    <w:rsid w:val="00B5289A"/>
    <w:rsid w:val="00B534E1"/>
    <w:rsid w:val="00B535CA"/>
    <w:rsid w:val="00B53727"/>
    <w:rsid w:val="00B548B9"/>
    <w:rsid w:val="00B551C6"/>
    <w:rsid w:val="00B55796"/>
    <w:rsid w:val="00B55875"/>
    <w:rsid w:val="00B55B51"/>
    <w:rsid w:val="00B5607E"/>
    <w:rsid w:val="00B569A1"/>
    <w:rsid w:val="00B56B7C"/>
    <w:rsid w:val="00B57917"/>
    <w:rsid w:val="00B600A3"/>
    <w:rsid w:val="00B6043F"/>
    <w:rsid w:val="00B60810"/>
    <w:rsid w:val="00B60E0A"/>
    <w:rsid w:val="00B6106B"/>
    <w:rsid w:val="00B6135D"/>
    <w:rsid w:val="00B617DD"/>
    <w:rsid w:val="00B621B2"/>
    <w:rsid w:val="00B62299"/>
    <w:rsid w:val="00B62EDD"/>
    <w:rsid w:val="00B638BA"/>
    <w:rsid w:val="00B63D96"/>
    <w:rsid w:val="00B64E59"/>
    <w:rsid w:val="00B65240"/>
    <w:rsid w:val="00B65AA9"/>
    <w:rsid w:val="00B66221"/>
    <w:rsid w:val="00B66DBE"/>
    <w:rsid w:val="00B67BA1"/>
    <w:rsid w:val="00B7010D"/>
    <w:rsid w:val="00B702C2"/>
    <w:rsid w:val="00B709C4"/>
    <w:rsid w:val="00B70B22"/>
    <w:rsid w:val="00B70BA2"/>
    <w:rsid w:val="00B7143A"/>
    <w:rsid w:val="00B72E62"/>
    <w:rsid w:val="00B74B10"/>
    <w:rsid w:val="00B74BAC"/>
    <w:rsid w:val="00B75246"/>
    <w:rsid w:val="00B75554"/>
    <w:rsid w:val="00B75BE3"/>
    <w:rsid w:val="00B763CE"/>
    <w:rsid w:val="00B80943"/>
    <w:rsid w:val="00B81625"/>
    <w:rsid w:val="00B81CA1"/>
    <w:rsid w:val="00B81F40"/>
    <w:rsid w:val="00B820B9"/>
    <w:rsid w:val="00B82188"/>
    <w:rsid w:val="00B82642"/>
    <w:rsid w:val="00B833B1"/>
    <w:rsid w:val="00B83567"/>
    <w:rsid w:val="00B84319"/>
    <w:rsid w:val="00B843FF"/>
    <w:rsid w:val="00B84B69"/>
    <w:rsid w:val="00B86CFD"/>
    <w:rsid w:val="00B87410"/>
    <w:rsid w:val="00B90AE5"/>
    <w:rsid w:val="00B90D55"/>
    <w:rsid w:val="00B91624"/>
    <w:rsid w:val="00B91952"/>
    <w:rsid w:val="00B92811"/>
    <w:rsid w:val="00B93207"/>
    <w:rsid w:val="00B93C1F"/>
    <w:rsid w:val="00B94091"/>
    <w:rsid w:val="00B957A8"/>
    <w:rsid w:val="00B96AB7"/>
    <w:rsid w:val="00B96B9A"/>
    <w:rsid w:val="00B97CC7"/>
    <w:rsid w:val="00BA04D7"/>
    <w:rsid w:val="00BA0981"/>
    <w:rsid w:val="00BA2752"/>
    <w:rsid w:val="00BA32FC"/>
    <w:rsid w:val="00BA3368"/>
    <w:rsid w:val="00BA336E"/>
    <w:rsid w:val="00BA4275"/>
    <w:rsid w:val="00BA4E35"/>
    <w:rsid w:val="00BA512F"/>
    <w:rsid w:val="00BA56CF"/>
    <w:rsid w:val="00BA6A25"/>
    <w:rsid w:val="00BA7091"/>
    <w:rsid w:val="00BA74F7"/>
    <w:rsid w:val="00BB0592"/>
    <w:rsid w:val="00BB0707"/>
    <w:rsid w:val="00BB1FD0"/>
    <w:rsid w:val="00BB29E4"/>
    <w:rsid w:val="00BB36AA"/>
    <w:rsid w:val="00BB689D"/>
    <w:rsid w:val="00BB709A"/>
    <w:rsid w:val="00BB7B72"/>
    <w:rsid w:val="00BB7CA0"/>
    <w:rsid w:val="00BC02E0"/>
    <w:rsid w:val="00BC0621"/>
    <w:rsid w:val="00BC0672"/>
    <w:rsid w:val="00BC197A"/>
    <w:rsid w:val="00BC1F26"/>
    <w:rsid w:val="00BC1F4E"/>
    <w:rsid w:val="00BC258B"/>
    <w:rsid w:val="00BC2CB5"/>
    <w:rsid w:val="00BC3AA0"/>
    <w:rsid w:val="00BC40D8"/>
    <w:rsid w:val="00BC4857"/>
    <w:rsid w:val="00BC5034"/>
    <w:rsid w:val="00BC517F"/>
    <w:rsid w:val="00BC558C"/>
    <w:rsid w:val="00BC5B60"/>
    <w:rsid w:val="00BC62FD"/>
    <w:rsid w:val="00BC63BB"/>
    <w:rsid w:val="00BC6B33"/>
    <w:rsid w:val="00BD0311"/>
    <w:rsid w:val="00BD06B1"/>
    <w:rsid w:val="00BD0A76"/>
    <w:rsid w:val="00BD0E90"/>
    <w:rsid w:val="00BD187D"/>
    <w:rsid w:val="00BD2F46"/>
    <w:rsid w:val="00BD3257"/>
    <w:rsid w:val="00BD4D20"/>
    <w:rsid w:val="00BD4EDB"/>
    <w:rsid w:val="00BD4EF8"/>
    <w:rsid w:val="00BD703F"/>
    <w:rsid w:val="00BD75B3"/>
    <w:rsid w:val="00BD761D"/>
    <w:rsid w:val="00BD7FAF"/>
    <w:rsid w:val="00BE10B6"/>
    <w:rsid w:val="00BE1215"/>
    <w:rsid w:val="00BE219D"/>
    <w:rsid w:val="00BE225F"/>
    <w:rsid w:val="00BE2447"/>
    <w:rsid w:val="00BE27C8"/>
    <w:rsid w:val="00BE28D1"/>
    <w:rsid w:val="00BE2A19"/>
    <w:rsid w:val="00BE33AC"/>
    <w:rsid w:val="00BE33C6"/>
    <w:rsid w:val="00BE36A8"/>
    <w:rsid w:val="00BE4004"/>
    <w:rsid w:val="00BE42A0"/>
    <w:rsid w:val="00BE47E9"/>
    <w:rsid w:val="00BE521D"/>
    <w:rsid w:val="00BE5903"/>
    <w:rsid w:val="00BE610C"/>
    <w:rsid w:val="00BE6609"/>
    <w:rsid w:val="00BE6A06"/>
    <w:rsid w:val="00BE7319"/>
    <w:rsid w:val="00BE7565"/>
    <w:rsid w:val="00BF02E1"/>
    <w:rsid w:val="00BF0504"/>
    <w:rsid w:val="00BF0833"/>
    <w:rsid w:val="00BF0AFB"/>
    <w:rsid w:val="00BF0D1E"/>
    <w:rsid w:val="00BF1915"/>
    <w:rsid w:val="00BF23F9"/>
    <w:rsid w:val="00BF24D4"/>
    <w:rsid w:val="00BF3CE9"/>
    <w:rsid w:val="00BF593D"/>
    <w:rsid w:val="00BF5C7F"/>
    <w:rsid w:val="00BF5F85"/>
    <w:rsid w:val="00BF612B"/>
    <w:rsid w:val="00BF62B0"/>
    <w:rsid w:val="00BF67BB"/>
    <w:rsid w:val="00BF6E8D"/>
    <w:rsid w:val="00BF77E8"/>
    <w:rsid w:val="00BF7A82"/>
    <w:rsid w:val="00C0014C"/>
    <w:rsid w:val="00C00301"/>
    <w:rsid w:val="00C00729"/>
    <w:rsid w:val="00C00A8D"/>
    <w:rsid w:val="00C00DAA"/>
    <w:rsid w:val="00C01026"/>
    <w:rsid w:val="00C012B4"/>
    <w:rsid w:val="00C0252A"/>
    <w:rsid w:val="00C03222"/>
    <w:rsid w:val="00C03265"/>
    <w:rsid w:val="00C03308"/>
    <w:rsid w:val="00C0353A"/>
    <w:rsid w:val="00C04729"/>
    <w:rsid w:val="00C04758"/>
    <w:rsid w:val="00C0480B"/>
    <w:rsid w:val="00C06648"/>
    <w:rsid w:val="00C0666A"/>
    <w:rsid w:val="00C07B17"/>
    <w:rsid w:val="00C07EF8"/>
    <w:rsid w:val="00C07F1F"/>
    <w:rsid w:val="00C10112"/>
    <w:rsid w:val="00C103A5"/>
    <w:rsid w:val="00C109B0"/>
    <w:rsid w:val="00C10EE9"/>
    <w:rsid w:val="00C11776"/>
    <w:rsid w:val="00C11E36"/>
    <w:rsid w:val="00C124A5"/>
    <w:rsid w:val="00C12A76"/>
    <w:rsid w:val="00C13110"/>
    <w:rsid w:val="00C1389B"/>
    <w:rsid w:val="00C13CD5"/>
    <w:rsid w:val="00C13CF5"/>
    <w:rsid w:val="00C143D8"/>
    <w:rsid w:val="00C14EA1"/>
    <w:rsid w:val="00C1517D"/>
    <w:rsid w:val="00C1540D"/>
    <w:rsid w:val="00C15BA7"/>
    <w:rsid w:val="00C16795"/>
    <w:rsid w:val="00C173A9"/>
    <w:rsid w:val="00C174C9"/>
    <w:rsid w:val="00C175A1"/>
    <w:rsid w:val="00C179F0"/>
    <w:rsid w:val="00C17CDA"/>
    <w:rsid w:val="00C17FBA"/>
    <w:rsid w:val="00C20372"/>
    <w:rsid w:val="00C210EA"/>
    <w:rsid w:val="00C21266"/>
    <w:rsid w:val="00C215C3"/>
    <w:rsid w:val="00C21D30"/>
    <w:rsid w:val="00C227B4"/>
    <w:rsid w:val="00C22AB3"/>
    <w:rsid w:val="00C22E4D"/>
    <w:rsid w:val="00C22F67"/>
    <w:rsid w:val="00C23484"/>
    <w:rsid w:val="00C23AF3"/>
    <w:rsid w:val="00C23E97"/>
    <w:rsid w:val="00C25309"/>
    <w:rsid w:val="00C25C2B"/>
    <w:rsid w:val="00C25FF9"/>
    <w:rsid w:val="00C27234"/>
    <w:rsid w:val="00C27827"/>
    <w:rsid w:val="00C3014D"/>
    <w:rsid w:val="00C30B91"/>
    <w:rsid w:val="00C31675"/>
    <w:rsid w:val="00C31B65"/>
    <w:rsid w:val="00C31DFB"/>
    <w:rsid w:val="00C34A14"/>
    <w:rsid w:val="00C34BA6"/>
    <w:rsid w:val="00C34CAF"/>
    <w:rsid w:val="00C35335"/>
    <w:rsid w:val="00C35B8C"/>
    <w:rsid w:val="00C36919"/>
    <w:rsid w:val="00C377E4"/>
    <w:rsid w:val="00C401B0"/>
    <w:rsid w:val="00C41256"/>
    <w:rsid w:val="00C41731"/>
    <w:rsid w:val="00C4229C"/>
    <w:rsid w:val="00C425B8"/>
    <w:rsid w:val="00C42731"/>
    <w:rsid w:val="00C429BA"/>
    <w:rsid w:val="00C445CC"/>
    <w:rsid w:val="00C44605"/>
    <w:rsid w:val="00C4472B"/>
    <w:rsid w:val="00C44CBF"/>
    <w:rsid w:val="00C458BD"/>
    <w:rsid w:val="00C45A7B"/>
    <w:rsid w:val="00C45E77"/>
    <w:rsid w:val="00C4616E"/>
    <w:rsid w:val="00C46822"/>
    <w:rsid w:val="00C470C7"/>
    <w:rsid w:val="00C47797"/>
    <w:rsid w:val="00C47C47"/>
    <w:rsid w:val="00C50CFA"/>
    <w:rsid w:val="00C51CFB"/>
    <w:rsid w:val="00C52A12"/>
    <w:rsid w:val="00C52FD2"/>
    <w:rsid w:val="00C536FB"/>
    <w:rsid w:val="00C5398E"/>
    <w:rsid w:val="00C53C12"/>
    <w:rsid w:val="00C54131"/>
    <w:rsid w:val="00C54737"/>
    <w:rsid w:val="00C54A96"/>
    <w:rsid w:val="00C55332"/>
    <w:rsid w:val="00C55453"/>
    <w:rsid w:val="00C554CA"/>
    <w:rsid w:val="00C558D9"/>
    <w:rsid w:val="00C56817"/>
    <w:rsid w:val="00C5714B"/>
    <w:rsid w:val="00C603F2"/>
    <w:rsid w:val="00C60748"/>
    <w:rsid w:val="00C611E3"/>
    <w:rsid w:val="00C62927"/>
    <w:rsid w:val="00C64344"/>
    <w:rsid w:val="00C64A23"/>
    <w:rsid w:val="00C65DF4"/>
    <w:rsid w:val="00C666C4"/>
    <w:rsid w:val="00C67372"/>
    <w:rsid w:val="00C67699"/>
    <w:rsid w:val="00C67EEB"/>
    <w:rsid w:val="00C70FC4"/>
    <w:rsid w:val="00C71B8D"/>
    <w:rsid w:val="00C72441"/>
    <w:rsid w:val="00C72A97"/>
    <w:rsid w:val="00C72B58"/>
    <w:rsid w:val="00C72F29"/>
    <w:rsid w:val="00C73207"/>
    <w:rsid w:val="00C73270"/>
    <w:rsid w:val="00C7347E"/>
    <w:rsid w:val="00C73B8D"/>
    <w:rsid w:val="00C73C70"/>
    <w:rsid w:val="00C73DE1"/>
    <w:rsid w:val="00C7444C"/>
    <w:rsid w:val="00C7483B"/>
    <w:rsid w:val="00C749FC"/>
    <w:rsid w:val="00C75716"/>
    <w:rsid w:val="00C7655E"/>
    <w:rsid w:val="00C766E2"/>
    <w:rsid w:val="00C76983"/>
    <w:rsid w:val="00C77FAF"/>
    <w:rsid w:val="00C803A7"/>
    <w:rsid w:val="00C80428"/>
    <w:rsid w:val="00C80AFE"/>
    <w:rsid w:val="00C80B9F"/>
    <w:rsid w:val="00C81152"/>
    <w:rsid w:val="00C81348"/>
    <w:rsid w:val="00C820E3"/>
    <w:rsid w:val="00C821B4"/>
    <w:rsid w:val="00C8244A"/>
    <w:rsid w:val="00C82626"/>
    <w:rsid w:val="00C82A35"/>
    <w:rsid w:val="00C845CD"/>
    <w:rsid w:val="00C8516F"/>
    <w:rsid w:val="00C8586C"/>
    <w:rsid w:val="00C85957"/>
    <w:rsid w:val="00C85CCE"/>
    <w:rsid w:val="00C8617B"/>
    <w:rsid w:val="00C86683"/>
    <w:rsid w:val="00C86A55"/>
    <w:rsid w:val="00C86BCE"/>
    <w:rsid w:val="00C873FE"/>
    <w:rsid w:val="00C8758D"/>
    <w:rsid w:val="00C87AF2"/>
    <w:rsid w:val="00C87D74"/>
    <w:rsid w:val="00C91457"/>
    <w:rsid w:val="00C923C0"/>
    <w:rsid w:val="00C9273D"/>
    <w:rsid w:val="00C928CD"/>
    <w:rsid w:val="00C93286"/>
    <w:rsid w:val="00C93768"/>
    <w:rsid w:val="00C93D27"/>
    <w:rsid w:val="00C942C6"/>
    <w:rsid w:val="00C94960"/>
    <w:rsid w:val="00C9514A"/>
    <w:rsid w:val="00C953DD"/>
    <w:rsid w:val="00C95590"/>
    <w:rsid w:val="00C968DD"/>
    <w:rsid w:val="00C96A64"/>
    <w:rsid w:val="00C96BE0"/>
    <w:rsid w:val="00C96D2F"/>
    <w:rsid w:val="00C97943"/>
    <w:rsid w:val="00C97D4B"/>
    <w:rsid w:val="00CA1361"/>
    <w:rsid w:val="00CA1456"/>
    <w:rsid w:val="00CA21C8"/>
    <w:rsid w:val="00CA2AB0"/>
    <w:rsid w:val="00CA31A1"/>
    <w:rsid w:val="00CA33F5"/>
    <w:rsid w:val="00CA3771"/>
    <w:rsid w:val="00CA3D3E"/>
    <w:rsid w:val="00CA4133"/>
    <w:rsid w:val="00CA4B65"/>
    <w:rsid w:val="00CA5360"/>
    <w:rsid w:val="00CA55F4"/>
    <w:rsid w:val="00CA5991"/>
    <w:rsid w:val="00CA62BB"/>
    <w:rsid w:val="00CA689A"/>
    <w:rsid w:val="00CA6C60"/>
    <w:rsid w:val="00CA7A70"/>
    <w:rsid w:val="00CA7C48"/>
    <w:rsid w:val="00CA7F4B"/>
    <w:rsid w:val="00CB016A"/>
    <w:rsid w:val="00CB043A"/>
    <w:rsid w:val="00CB04C5"/>
    <w:rsid w:val="00CB129E"/>
    <w:rsid w:val="00CB1F50"/>
    <w:rsid w:val="00CB1F61"/>
    <w:rsid w:val="00CB2FCF"/>
    <w:rsid w:val="00CB305B"/>
    <w:rsid w:val="00CB3988"/>
    <w:rsid w:val="00CB423D"/>
    <w:rsid w:val="00CB5679"/>
    <w:rsid w:val="00CB668B"/>
    <w:rsid w:val="00CB7066"/>
    <w:rsid w:val="00CB7461"/>
    <w:rsid w:val="00CB7475"/>
    <w:rsid w:val="00CB74DC"/>
    <w:rsid w:val="00CB7B8F"/>
    <w:rsid w:val="00CC04BE"/>
    <w:rsid w:val="00CC09DF"/>
    <w:rsid w:val="00CC1D4A"/>
    <w:rsid w:val="00CC24F5"/>
    <w:rsid w:val="00CC2C98"/>
    <w:rsid w:val="00CC3421"/>
    <w:rsid w:val="00CC4907"/>
    <w:rsid w:val="00CC4C8A"/>
    <w:rsid w:val="00CC5666"/>
    <w:rsid w:val="00CC6C11"/>
    <w:rsid w:val="00CC6CAB"/>
    <w:rsid w:val="00CD0522"/>
    <w:rsid w:val="00CD05C6"/>
    <w:rsid w:val="00CD1064"/>
    <w:rsid w:val="00CD1516"/>
    <w:rsid w:val="00CD25E7"/>
    <w:rsid w:val="00CD2738"/>
    <w:rsid w:val="00CD3BFD"/>
    <w:rsid w:val="00CD43C4"/>
    <w:rsid w:val="00CD726F"/>
    <w:rsid w:val="00CD7419"/>
    <w:rsid w:val="00CD7C68"/>
    <w:rsid w:val="00CE00B9"/>
    <w:rsid w:val="00CE016C"/>
    <w:rsid w:val="00CE16C5"/>
    <w:rsid w:val="00CE18F5"/>
    <w:rsid w:val="00CE1D88"/>
    <w:rsid w:val="00CE360F"/>
    <w:rsid w:val="00CE3995"/>
    <w:rsid w:val="00CE467D"/>
    <w:rsid w:val="00CE491F"/>
    <w:rsid w:val="00CE5420"/>
    <w:rsid w:val="00CE58F2"/>
    <w:rsid w:val="00CE5A81"/>
    <w:rsid w:val="00CE5A84"/>
    <w:rsid w:val="00CE5B7B"/>
    <w:rsid w:val="00CE68F4"/>
    <w:rsid w:val="00CE6A63"/>
    <w:rsid w:val="00CE7106"/>
    <w:rsid w:val="00CE71FB"/>
    <w:rsid w:val="00CE7378"/>
    <w:rsid w:val="00CE7723"/>
    <w:rsid w:val="00CE7B08"/>
    <w:rsid w:val="00CE7B15"/>
    <w:rsid w:val="00CE7F64"/>
    <w:rsid w:val="00CF0CB7"/>
    <w:rsid w:val="00CF1753"/>
    <w:rsid w:val="00CF1B6E"/>
    <w:rsid w:val="00CF1E4C"/>
    <w:rsid w:val="00CF27F8"/>
    <w:rsid w:val="00CF3374"/>
    <w:rsid w:val="00CF34A3"/>
    <w:rsid w:val="00CF46B0"/>
    <w:rsid w:val="00CF4FA7"/>
    <w:rsid w:val="00CF6933"/>
    <w:rsid w:val="00CF6C14"/>
    <w:rsid w:val="00CF6C60"/>
    <w:rsid w:val="00CF7494"/>
    <w:rsid w:val="00CF74A6"/>
    <w:rsid w:val="00D000BA"/>
    <w:rsid w:val="00D00894"/>
    <w:rsid w:val="00D00F0A"/>
    <w:rsid w:val="00D0144D"/>
    <w:rsid w:val="00D016B2"/>
    <w:rsid w:val="00D01791"/>
    <w:rsid w:val="00D02431"/>
    <w:rsid w:val="00D026B1"/>
    <w:rsid w:val="00D027A3"/>
    <w:rsid w:val="00D02FFC"/>
    <w:rsid w:val="00D037A9"/>
    <w:rsid w:val="00D04A2E"/>
    <w:rsid w:val="00D05996"/>
    <w:rsid w:val="00D05CA6"/>
    <w:rsid w:val="00D0615F"/>
    <w:rsid w:val="00D065DE"/>
    <w:rsid w:val="00D069F9"/>
    <w:rsid w:val="00D06E80"/>
    <w:rsid w:val="00D104F6"/>
    <w:rsid w:val="00D1053F"/>
    <w:rsid w:val="00D10747"/>
    <w:rsid w:val="00D117C8"/>
    <w:rsid w:val="00D1252F"/>
    <w:rsid w:val="00D13B52"/>
    <w:rsid w:val="00D15218"/>
    <w:rsid w:val="00D152AF"/>
    <w:rsid w:val="00D15CA3"/>
    <w:rsid w:val="00D162DE"/>
    <w:rsid w:val="00D1683E"/>
    <w:rsid w:val="00D1732D"/>
    <w:rsid w:val="00D20A51"/>
    <w:rsid w:val="00D21030"/>
    <w:rsid w:val="00D21676"/>
    <w:rsid w:val="00D21AED"/>
    <w:rsid w:val="00D21B04"/>
    <w:rsid w:val="00D229C5"/>
    <w:rsid w:val="00D22B88"/>
    <w:rsid w:val="00D23808"/>
    <w:rsid w:val="00D24484"/>
    <w:rsid w:val="00D2474F"/>
    <w:rsid w:val="00D25655"/>
    <w:rsid w:val="00D25EDB"/>
    <w:rsid w:val="00D26340"/>
    <w:rsid w:val="00D265CC"/>
    <w:rsid w:val="00D26A90"/>
    <w:rsid w:val="00D26B10"/>
    <w:rsid w:val="00D26DC7"/>
    <w:rsid w:val="00D26FD7"/>
    <w:rsid w:val="00D274AF"/>
    <w:rsid w:val="00D27CEF"/>
    <w:rsid w:val="00D303F8"/>
    <w:rsid w:val="00D3044A"/>
    <w:rsid w:val="00D3087C"/>
    <w:rsid w:val="00D31F38"/>
    <w:rsid w:val="00D33B8D"/>
    <w:rsid w:val="00D33BA7"/>
    <w:rsid w:val="00D35C50"/>
    <w:rsid w:val="00D361A6"/>
    <w:rsid w:val="00D36ACC"/>
    <w:rsid w:val="00D36C41"/>
    <w:rsid w:val="00D406F0"/>
    <w:rsid w:val="00D4081F"/>
    <w:rsid w:val="00D41446"/>
    <w:rsid w:val="00D417F2"/>
    <w:rsid w:val="00D418FD"/>
    <w:rsid w:val="00D42173"/>
    <w:rsid w:val="00D424A3"/>
    <w:rsid w:val="00D425F6"/>
    <w:rsid w:val="00D42D69"/>
    <w:rsid w:val="00D435F2"/>
    <w:rsid w:val="00D43A04"/>
    <w:rsid w:val="00D47E03"/>
    <w:rsid w:val="00D5047A"/>
    <w:rsid w:val="00D50D21"/>
    <w:rsid w:val="00D5109E"/>
    <w:rsid w:val="00D5138C"/>
    <w:rsid w:val="00D52332"/>
    <w:rsid w:val="00D52458"/>
    <w:rsid w:val="00D52813"/>
    <w:rsid w:val="00D52CD3"/>
    <w:rsid w:val="00D52E96"/>
    <w:rsid w:val="00D5339E"/>
    <w:rsid w:val="00D53BA2"/>
    <w:rsid w:val="00D53D74"/>
    <w:rsid w:val="00D558A8"/>
    <w:rsid w:val="00D56580"/>
    <w:rsid w:val="00D56847"/>
    <w:rsid w:val="00D56E3F"/>
    <w:rsid w:val="00D56F08"/>
    <w:rsid w:val="00D57074"/>
    <w:rsid w:val="00D61734"/>
    <w:rsid w:val="00D61E57"/>
    <w:rsid w:val="00D61F2E"/>
    <w:rsid w:val="00D61FFB"/>
    <w:rsid w:val="00D626EA"/>
    <w:rsid w:val="00D626FE"/>
    <w:rsid w:val="00D62897"/>
    <w:rsid w:val="00D637C8"/>
    <w:rsid w:val="00D638CE"/>
    <w:rsid w:val="00D63CF2"/>
    <w:rsid w:val="00D63D14"/>
    <w:rsid w:val="00D642E5"/>
    <w:rsid w:val="00D64772"/>
    <w:rsid w:val="00D64DDF"/>
    <w:rsid w:val="00D65354"/>
    <w:rsid w:val="00D66D3A"/>
    <w:rsid w:val="00D67A85"/>
    <w:rsid w:val="00D70BEE"/>
    <w:rsid w:val="00D71EBD"/>
    <w:rsid w:val="00D723A5"/>
    <w:rsid w:val="00D72451"/>
    <w:rsid w:val="00D72563"/>
    <w:rsid w:val="00D72E28"/>
    <w:rsid w:val="00D73324"/>
    <w:rsid w:val="00D7395C"/>
    <w:rsid w:val="00D748A7"/>
    <w:rsid w:val="00D74C76"/>
    <w:rsid w:val="00D75009"/>
    <w:rsid w:val="00D758E0"/>
    <w:rsid w:val="00D75BC0"/>
    <w:rsid w:val="00D75D87"/>
    <w:rsid w:val="00D76C20"/>
    <w:rsid w:val="00D77BB7"/>
    <w:rsid w:val="00D77DDF"/>
    <w:rsid w:val="00D80C10"/>
    <w:rsid w:val="00D80DDB"/>
    <w:rsid w:val="00D80EC0"/>
    <w:rsid w:val="00D81305"/>
    <w:rsid w:val="00D81813"/>
    <w:rsid w:val="00D83C3A"/>
    <w:rsid w:val="00D83E79"/>
    <w:rsid w:val="00D84714"/>
    <w:rsid w:val="00D84D39"/>
    <w:rsid w:val="00D84E09"/>
    <w:rsid w:val="00D85EB9"/>
    <w:rsid w:val="00D869F9"/>
    <w:rsid w:val="00D86AD8"/>
    <w:rsid w:val="00D90A99"/>
    <w:rsid w:val="00D91D17"/>
    <w:rsid w:val="00D922C5"/>
    <w:rsid w:val="00D92601"/>
    <w:rsid w:val="00D9263A"/>
    <w:rsid w:val="00D926DE"/>
    <w:rsid w:val="00D92761"/>
    <w:rsid w:val="00D92D2D"/>
    <w:rsid w:val="00D92DBF"/>
    <w:rsid w:val="00D92DC2"/>
    <w:rsid w:val="00D92FD7"/>
    <w:rsid w:val="00D9301A"/>
    <w:rsid w:val="00D932E1"/>
    <w:rsid w:val="00D93483"/>
    <w:rsid w:val="00D95069"/>
    <w:rsid w:val="00D950D1"/>
    <w:rsid w:val="00D95307"/>
    <w:rsid w:val="00D95645"/>
    <w:rsid w:val="00D95FE6"/>
    <w:rsid w:val="00D96564"/>
    <w:rsid w:val="00D9671F"/>
    <w:rsid w:val="00D96AB3"/>
    <w:rsid w:val="00D97867"/>
    <w:rsid w:val="00D97EC5"/>
    <w:rsid w:val="00DA00D8"/>
    <w:rsid w:val="00DA083D"/>
    <w:rsid w:val="00DA0C8F"/>
    <w:rsid w:val="00DA0E00"/>
    <w:rsid w:val="00DA16CA"/>
    <w:rsid w:val="00DA31D8"/>
    <w:rsid w:val="00DA4048"/>
    <w:rsid w:val="00DA4511"/>
    <w:rsid w:val="00DA4550"/>
    <w:rsid w:val="00DA4814"/>
    <w:rsid w:val="00DA50B5"/>
    <w:rsid w:val="00DA5519"/>
    <w:rsid w:val="00DA560F"/>
    <w:rsid w:val="00DA58BB"/>
    <w:rsid w:val="00DA60C6"/>
    <w:rsid w:val="00DA6232"/>
    <w:rsid w:val="00DA6ADE"/>
    <w:rsid w:val="00DA6EA9"/>
    <w:rsid w:val="00DA6F24"/>
    <w:rsid w:val="00DA704F"/>
    <w:rsid w:val="00DA7A74"/>
    <w:rsid w:val="00DA7E14"/>
    <w:rsid w:val="00DB14F1"/>
    <w:rsid w:val="00DB2189"/>
    <w:rsid w:val="00DB2842"/>
    <w:rsid w:val="00DB2991"/>
    <w:rsid w:val="00DB2B4F"/>
    <w:rsid w:val="00DB2BD8"/>
    <w:rsid w:val="00DB3BE1"/>
    <w:rsid w:val="00DB3FA5"/>
    <w:rsid w:val="00DB4612"/>
    <w:rsid w:val="00DB4EF7"/>
    <w:rsid w:val="00DB62EB"/>
    <w:rsid w:val="00DB686B"/>
    <w:rsid w:val="00DB71B5"/>
    <w:rsid w:val="00DB7CE6"/>
    <w:rsid w:val="00DC06B4"/>
    <w:rsid w:val="00DC115B"/>
    <w:rsid w:val="00DC16B1"/>
    <w:rsid w:val="00DC22F6"/>
    <w:rsid w:val="00DC26EB"/>
    <w:rsid w:val="00DC30A8"/>
    <w:rsid w:val="00DC3AB4"/>
    <w:rsid w:val="00DC3E7A"/>
    <w:rsid w:val="00DC3FAC"/>
    <w:rsid w:val="00DC49C9"/>
    <w:rsid w:val="00DC5C27"/>
    <w:rsid w:val="00DC61B1"/>
    <w:rsid w:val="00DC6523"/>
    <w:rsid w:val="00DC6E49"/>
    <w:rsid w:val="00DC74F3"/>
    <w:rsid w:val="00DC785A"/>
    <w:rsid w:val="00DD0070"/>
    <w:rsid w:val="00DD00D0"/>
    <w:rsid w:val="00DD07FF"/>
    <w:rsid w:val="00DD0DCF"/>
    <w:rsid w:val="00DD241F"/>
    <w:rsid w:val="00DD35EF"/>
    <w:rsid w:val="00DD3F60"/>
    <w:rsid w:val="00DD4227"/>
    <w:rsid w:val="00DD4656"/>
    <w:rsid w:val="00DD49C1"/>
    <w:rsid w:val="00DD4AB1"/>
    <w:rsid w:val="00DD4C49"/>
    <w:rsid w:val="00DD5C06"/>
    <w:rsid w:val="00DD6D0C"/>
    <w:rsid w:val="00DD72D9"/>
    <w:rsid w:val="00DD7B3F"/>
    <w:rsid w:val="00DE02FE"/>
    <w:rsid w:val="00DE1195"/>
    <w:rsid w:val="00DE120F"/>
    <w:rsid w:val="00DE2336"/>
    <w:rsid w:val="00DE26B3"/>
    <w:rsid w:val="00DE41E4"/>
    <w:rsid w:val="00DE4812"/>
    <w:rsid w:val="00DE50A5"/>
    <w:rsid w:val="00DE59D9"/>
    <w:rsid w:val="00DE5DC8"/>
    <w:rsid w:val="00DE6017"/>
    <w:rsid w:val="00DE638A"/>
    <w:rsid w:val="00DE67DC"/>
    <w:rsid w:val="00DE6816"/>
    <w:rsid w:val="00DE6EF7"/>
    <w:rsid w:val="00DE7802"/>
    <w:rsid w:val="00DE7805"/>
    <w:rsid w:val="00DE7A16"/>
    <w:rsid w:val="00DE7C26"/>
    <w:rsid w:val="00DE7DC3"/>
    <w:rsid w:val="00DF0565"/>
    <w:rsid w:val="00DF05A8"/>
    <w:rsid w:val="00DF0DE2"/>
    <w:rsid w:val="00DF1644"/>
    <w:rsid w:val="00DF1662"/>
    <w:rsid w:val="00DF1C82"/>
    <w:rsid w:val="00DF2D04"/>
    <w:rsid w:val="00DF2E13"/>
    <w:rsid w:val="00DF33BF"/>
    <w:rsid w:val="00DF3454"/>
    <w:rsid w:val="00DF6069"/>
    <w:rsid w:val="00DF6ACC"/>
    <w:rsid w:val="00DF787D"/>
    <w:rsid w:val="00DF7DCB"/>
    <w:rsid w:val="00DF7E5B"/>
    <w:rsid w:val="00E00057"/>
    <w:rsid w:val="00E0078E"/>
    <w:rsid w:val="00E00794"/>
    <w:rsid w:val="00E00BE1"/>
    <w:rsid w:val="00E01B0C"/>
    <w:rsid w:val="00E026CA"/>
    <w:rsid w:val="00E02FAB"/>
    <w:rsid w:val="00E031E0"/>
    <w:rsid w:val="00E04D89"/>
    <w:rsid w:val="00E04DCD"/>
    <w:rsid w:val="00E05092"/>
    <w:rsid w:val="00E0524B"/>
    <w:rsid w:val="00E0541D"/>
    <w:rsid w:val="00E0631A"/>
    <w:rsid w:val="00E06617"/>
    <w:rsid w:val="00E10284"/>
    <w:rsid w:val="00E10ECA"/>
    <w:rsid w:val="00E113A4"/>
    <w:rsid w:val="00E11632"/>
    <w:rsid w:val="00E117A0"/>
    <w:rsid w:val="00E1187A"/>
    <w:rsid w:val="00E11E56"/>
    <w:rsid w:val="00E122F5"/>
    <w:rsid w:val="00E122F6"/>
    <w:rsid w:val="00E12396"/>
    <w:rsid w:val="00E123F0"/>
    <w:rsid w:val="00E12A09"/>
    <w:rsid w:val="00E13A56"/>
    <w:rsid w:val="00E146FF"/>
    <w:rsid w:val="00E14CE5"/>
    <w:rsid w:val="00E14DEB"/>
    <w:rsid w:val="00E14E47"/>
    <w:rsid w:val="00E151AB"/>
    <w:rsid w:val="00E1637A"/>
    <w:rsid w:val="00E163E0"/>
    <w:rsid w:val="00E16909"/>
    <w:rsid w:val="00E170B2"/>
    <w:rsid w:val="00E1733D"/>
    <w:rsid w:val="00E17BA5"/>
    <w:rsid w:val="00E202C5"/>
    <w:rsid w:val="00E2059F"/>
    <w:rsid w:val="00E21757"/>
    <w:rsid w:val="00E22339"/>
    <w:rsid w:val="00E224CA"/>
    <w:rsid w:val="00E225E8"/>
    <w:rsid w:val="00E22644"/>
    <w:rsid w:val="00E2453B"/>
    <w:rsid w:val="00E24739"/>
    <w:rsid w:val="00E24AB8"/>
    <w:rsid w:val="00E25A3C"/>
    <w:rsid w:val="00E25D4A"/>
    <w:rsid w:val="00E27203"/>
    <w:rsid w:val="00E31179"/>
    <w:rsid w:val="00E3119C"/>
    <w:rsid w:val="00E31BBC"/>
    <w:rsid w:val="00E31DDB"/>
    <w:rsid w:val="00E328A7"/>
    <w:rsid w:val="00E32B94"/>
    <w:rsid w:val="00E3350F"/>
    <w:rsid w:val="00E335EA"/>
    <w:rsid w:val="00E3382B"/>
    <w:rsid w:val="00E33A87"/>
    <w:rsid w:val="00E33BAA"/>
    <w:rsid w:val="00E33C47"/>
    <w:rsid w:val="00E34462"/>
    <w:rsid w:val="00E359E0"/>
    <w:rsid w:val="00E373C4"/>
    <w:rsid w:val="00E401B6"/>
    <w:rsid w:val="00E4062B"/>
    <w:rsid w:val="00E41A4E"/>
    <w:rsid w:val="00E41D0E"/>
    <w:rsid w:val="00E4292D"/>
    <w:rsid w:val="00E44D8D"/>
    <w:rsid w:val="00E45110"/>
    <w:rsid w:val="00E45992"/>
    <w:rsid w:val="00E45B83"/>
    <w:rsid w:val="00E45FCE"/>
    <w:rsid w:val="00E46256"/>
    <w:rsid w:val="00E462F3"/>
    <w:rsid w:val="00E47E18"/>
    <w:rsid w:val="00E5054C"/>
    <w:rsid w:val="00E50954"/>
    <w:rsid w:val="00E51043"/>
    <w:rsid w:val="00E51994"/>
    <w:rsid w:val="00E51B14"/>
    <w:rsid w:val="00E51B73"/>
    <w:rsid w:val="00E5208D"/>
    <w:rsid w:val="00E5239C"/>
    <w:rsid w:val="00E52638"/>
    <w:rsid w:val="00E528E2"/>
    <w:rsid w:val="00E52AE5"/>
    <w:rsid w:val="00E52BDC"/>
    <w:rsid w:val="00E52ED6"/>
    <w:rsid w:val="00E52F99"/>
    <w:rsid w:val="00E5306F"/>
    <w:rsid w:val="00E53973"/>
    <w:rsid w:val="00E540F4"/>
    <w:rsid w:val="00E54643"/>
    <w:rsid w:val="00E54828"/>
    <w:rsid w:val="00E54977"/>
    <w:rsid w:val="00E5507B"/>
    <w:rsid w:val="00E5541B"/>
    <w:rsid w:val="00E556FE"/>
    <w:rsid w:val="00E55837"/>
    <w:rsid w:val="00E559C0"/>
    <w:rsid w:val="00E564CD"/>
    <w:rsid w:val="00E56853"/>
    <w:rsid w:val="00E57BEA"/>
    <w:rsid w:val="00E604B5"/>
    <w:rsid w:val="00E60797"/>
    <w:rsid w:val="00E61030"/>
    <w:rsid w:val="00E612FD"/>
    <w:rsid w:val="00E618DB"/>
    <w:rsid w:val="00E61D07"/>
    <w:rsid w:val="00E61D95"/>
    <w:rsid w:val="00E631FE"/>
    <w:rsid w:val="00E635E4"/>
    <w:rsid w:val="00E6395F"/>
    <w:rsid w:val="00E63EA4"/>
    <w:rsid w:val="00E640E4"/>
    <w:rsid w:val="00E64B62"/>
    <w:rsid w:val="00E66706"/>
    <w:rsid w:val="00E67060"/>
    <w:rsid w:val="00E67DA6"/>
    <w:rsid w:val="00E7015C"/>
    <w:rsid w:val="00E70B65"/>
    <w:rsid w:val="00E71835"/>
    <w:rsid w:val="00E720EF"/>
    <w:rsid w:val="00E72260"/>
    <w:rsid w:val="00E722A6"/>
    <w:rsid w:val="00E72CF0"/>
    <w:rsid w:val="00E73146"/>
    <w:rsid w:val="00E73302"/>
    <w:rsid w:val="00E739BB"/>
    <w:rsid w:val="00E73AF2"/>
    <w:rsid w:val="00E74B06"/>
    <w:rsid w:val="00E74DE9"/>
    <w:rsid w:val="00E7599B"/>
    <w:rsid w:val="00E75BD7"/>
    <w:rsid w:val="00E76C2A"/>
    <w:rsid w:val="00E774F9"/>
    <w:rsid w:val="00E77C6C"/>
    <w:rsid w:val="00E77DC7"/>
    <w:rsid w:val="00E77F7E"/>
    <w:rsid w:val="00E81158"/>
    <w:rsid w:val="00E82910"/>
    <w:rsid w:val="00E82972"/>
    <w:rsid w:val="00E8374E"/>
    <w:rsid w:val="00E8457A"/>
    <w:rsid w:val="00E84CE3"/>
    <w:rsid w:val="00E85165"/>
    <w:rsid w:val="00E856D4"/>
    <w:rsid w:val="00E85FF2"/>
    <w:rsid w:val="00E875E1"/>
    <w:rsid w:val="00E87BED"/>
    <w:rsid w:val="00E87FC7"/>
    <w:rsid w:val="00E90906"/>
    <w:rsid w:val="00E909E8"/>
    <w:rsid w:val="00E924F1"/>
    <w:rsid w:val="00E92823"/>
    <w:rsid w:val="00E92CDF"/>
    <w:rsid w:val="00E92E38"/>
    <w:rsid w:val="00E930FE"/>
    <w:rsid w:val="00E9347C"/>
    <w:rsid w:val="00E93F05"/>
    <w:rsid w:val="00E93FF8"/>
    <w:rsid w:val="00E94494"/>
    <w:rsid w:val="00E949BD"/>
    <w:rsid w:val="00E94BF4"/>
    <w:rsid w:val="00E951FC"/>
    <w:rsid w:val="00E95956"/>
    <w:rsid w:val="00E95958"/>
    <w:rsid w:val="00E9599D"/>
    <w:rsid w:val="00E95BE7"/>
    <w:rsid w:val="00E96194"/>
    <w:rsid w:val="00E96B54"/>
    <w:rsid w:val="00E96D7A"/>
    <w:rsid w:val="00E96E7C"/>
    <w:rsid w:val="00E96FC3"/>
    <w:rsid w:val="00EA0205"/>
    <w:rsid w:val="00EA096B"/>
    <w:rsid w:val="00EA0AE5"/>
    <w:rsid w:val="00EA0C3C"/>
    <w:rsid w:val="00EA1566"/>
    <w:rsid w:val="00EA1AD0"/>
    <w:rsid w:val="00EA1AD4"/>
    <w:rsid w:val="00EA22A1"/>
    <w:rsid w:val="00EA2500"/>
    <w:rsid w:val="00EA2B92"/>
    <w:rsid w:val="00EA3A2B"/>
    <w:rsid w:val="00EA3B0D"/>
    <w:rsid w:val="00EA3F23"/>
    <w:rsid w:val="00EA49C1"/>
    <w:rsid w:val="00EA5B6C"/>
    <w:rsid w:val="00EA6058"/>
    <w:rsid w:val="00EA64A6"/>
    <w:rsid w:val="00EA75B4"/>
    <w:rsid w:val="00EA7E51"/>
    <w:rsid w:val="00EA7EC0"/>
    <w:rsid w:val="00EB1808"/>
    <w:rsid w:val="00EB20B9"/>
    <w:rsid w:val="00EB21A8"/>
    <w:rsid w:val="00EB229F"/>
    <w:rsid w:val="00EB30FA"/>
    <w:rsid w:val="00EB3344"/>
    <w:rsid w:val="00EB3B09"/>
    <w:rsid w:val="00EB4657"/>
    <w:rsid w:val="00EB4DAC"/>
    <w:rsid w:val="00EB4FEE"/>
    <w:rsid w:val="00EB5743"/>
    <w:rsid w:val="00EB5A9B"/>
    <w:rsid w:val="00EB5ED9"/>
    <w:rsid w:val="00EB6137"/>
    <w:rsid w:val="00EB6CAC"/>
    <w:rsid w:val="00EB6CED"/>
    <w:rsid w:val="00EB6E28"/>
    <w:rsid w:val="00EB7BBF"/>
    <w:rsid w:val="00EB7D21"/>
    <w:rsid w:val="00EB7D97"/>
    <w:rsid w:val="00EB7EC8"/>
    <w:rsid w:val="00EC09F2"/>
    <w:rsid w:val="00EC0FEC"/>
    <w:rsid w:val="00EC1C6D"/>
    <w:rsid w:val="00EC2294"/>
    <w:rsid w:val="00EC2F04"/>
    <w:rsid w:val="00EC32C9"/>
    <w:rsid w:val="00EC3899"/>
    <w:rsid w:val="00EC3FB5"/>
    <w:rsid w:val="00EC4708"/>
    <w:rsid w:val="00EC4C0D"/>
    <w:rsid w:val="00EC64B3"/>
    <w:rsid w:val="00EC7642"/>
    <w:rsid w:val="00EC7E18"/>
    <w:rsid w:val="00EC7F61"/>
    <w:rsid w:val="00ED0C01"/>
    <w:rsid w:val="00ED0E04"/>
    <w:rsid w:val="00ED1982"/>
    <w:rsid w:val="00ED1EA1"/>
    <w:rsid w:val="00ED2658"/>
    <w:rsid w:val="00ED2D61"/>
    <w:rsid w:val="00ED39BF"/>
    <w:rsid w:val="00ED3CF6"/>
    <w:rsid w:val="00ED3E8F"/>
    <w:rsid w:val="00ED50C6"/>
    <w:rsid w:val="00ED5104"/>
    <w:rsid w:val="00ED5AC6"/>
    <w:rsid w:val="00ED6051"/>
    <w:rsid w:val="00ED6518"/>
    <w:rsid w:val="00ED7134"/>
    <w:rsid w:val="00ED79F8"/>
    <w:rsid w:val="00ED7D62"/>
    <w:rsid w:val="00EE0038"/>
    <w:rsid w:val="00EE13BE"/>
    <w:rsid w:val="00EE1FCD"/>
    <w:rsid w:val="00EE21DA"/>
    <w:rsid w:val="00EE3DA8"/>
    <w:rsid w:val="00EE47EC"/>
    <w:rsid w:val="00EE4BA7"/>
    <w:rsid w:val="00EE5262"/>
    <w:rsid w:val="00EE5350"/>
    <w:rsid w:val="00EE56F2"/>
    <w:rsid w:val="00EE5759"/>
    <w:rsid w:val="00EE5FD5"/>
    <w:rsid w:val="00EE613E"/>
    <w:rsid w:val="00EE62A9"/>
    <w:rsid w:val="00EE6A95"/>
    <w:rsid w:val="00EE6DDC"/>
    <w:rsid w:val="00EE6EED"/>
    <w:rsid w:val="00EF142A"/>
    <w:rsid w:val="00EF1C46"/>
    <w:rsid w:val="00EF1CA9"/>
    <w:rsid w:val="00EF2462"/>
    <w:rsid w:val="00EF2D4B"/>
    <w:rsid w:val="00EF2D78"/>
    <w:rsid w:val="00EF3207"/>
    <w:rsid w:val="00EF3A02"/>
    <w:rsid w:val="00EF4DFA"/>
    <w:rsid w:val="00EF4E87"/>
    <w:rsid w:val="00EF4FEA"/>
    <w:rsid w:val="00EF5AB0"/>
    <w:rsid w:val="00EF5B71"/>
    <w:rsid w:val="00EF5B9C"/>
    <w:rsid w:val="00EF6123"/>
    <w:rsid w:val="00EF65A4"/>
    <w:rsid w:val="00EF65FA"/>
    <w:rsid w:val="00EF686B"/>
    <w:rsid w:val="00EF7896"/>
    <w:rsid w:val="00F00A4C"/>
    <w:rsid w:val="00F00A89"/>
    <w:rsid w:val="00F010EB"/>
    <w:rsid w:val="00F023B2"/>
    <w:rsid w:val="00F028CD"/>
    <w:rsid w:val="00F02A4E"/>
    <w:rsid w:val="00F02D23"/>
    <w:rsid w:val="00F03077"/>
    <w:rsid w:val="00F03C49"/>
    <w:rsid w:val="00F03C64"/>
    <w:rsid w:val="00F04140"/>
    <w:rsid w:val="00F04FBC"/>
    <w:rsid w:val="00F05255"/>
    <w:rsid w:val="00F055FF"/>
    <w:rsid w:val="00F062C4"/>
    <w:rsid w:val="00F06640"/>
    <w:rsid w:val="00F06AC6"/>
    <w:rsid w:val="00F072E9"/>
    <w:rsid w:val="00F076C8"/>
    <w:rsid w:val="00F07C43"/>
    <w:rsid w:val="00F11797"/>
    <w:rsid w:val="00F12A02"/>
    <w:rsid w:val="00F12EF6"/>
    <w:rsid w:val="00F132B8"/>
    <w:rsid w:val="00F1392D"/>
    <w:rsid w:val="00F139AE"/>
    <w:rsid w:val="00F14415"/>
    <w:rsid w:val="00F14A22"/>
    <w:rsid w:val="00F14E1A"/>
    <w:rsid w:val="00F15419"/>
    <w:rsid w:val="00F15A80"/>
    <w:rsid w:val="00F16D2D"/>
    <w:rsid w:val="00F17C68"/>
    <w:rsid w:val="00F17DED"/>
    <w:rsid w:val="00F20369"/>
    <w:rsid w:val="00F210FF"/>
    <w:rsid w:val="00F21BC3"/>
    <w:rsid w:val="00F21F2A"/>
    <w:rsid w:val="00F224C3"/>
    <w:rsid w:val="00F22E2F"/>
    <w:rsid w:val="00F23420"/>
    <w:rsid w:val="00F23E85"/>
    <w:rsid w:val="00F24F66"/>
    <w:rsid w:val="00F25063"/>
    <w:rsid w:val="00F25247"/>
    <w:rsid w:val="00F25468"/>
    <w:rsid w:val="00F25E21"/>
    <w:rsid w:val="00F266BC"/>
    <w:rsid w:val="00F270A8"/>
    <w:rsid w:val="00F27496"/>
    <w:rsid w:val="00F27734"/>
    <w:rsid w:val="00F27781"/>
    <w:rsid w:val="00F27FE2"/>
    <w:rsid w:val="00F302E8"/>
    <w:rsid w:val="00F30345"/>
    <w:rsid w:val="00F31493"/>
    <w:rsid w:val="00F3181E"/>
    <w:rsid w:val="00F318B5"/>
    <w:rsid w:val="00F31A3E"/>
    <w:rsid w:val="00F33D3C"/>
    <w:rsid w:val="00F345CA"/>
    <w:rsid w:val="00F34AF6"/>
    <w:rsid w:val="00F3576D"/>
    <w:rsid w:val="00F35A64"/>
    <w:rsid w:val="00F36422"/>
    <w:rsid w:val="00F37593"/>
    <w:rsid w:val="00F37D26"/>
    <w:rsid w:val="00F40BD4"/>
    <w:rsid w:val="00F421AC"/>
    <w:rsid w:val="00F43CCD"/>
    <w:rsid w:val="00F442B4"/>
    <w:rsid w:val="00F44361"/>
    <w:rsid w:val="00F449EB"/>
    <w:rsid w:val="00F44CF2"/>
    <w:rsid w:val="00F44F3B"/>
    <w:rsid w:val="00F4595D"/>
    <w:rsid w:val="00F46687"/>
    <w:rsid w:val="00F46B38"/>
    <w:rsid w:val="00F46BBC"/>
    <w:rsid w:val="00F46CAD"/>
    <w:rsid w:val="00F46D96"/>
    <w:rsid w:val="00F4744D"/>
    <w:rsid w:val="00F47DBB"/>
    <w:rsid w:val="00F501CE"/>
    <w:rsid w:val="00F513C6"/>
    <w:rsid w:val="00F5226B"/>
    <w:rsid w:val="00F52986"/>
    <w:rsid w:val="00F52AB8"/>
    <w:rsid w:val="00F531FE"/>
    <w:rsid w:val="00F5321A"/>
    <w:rsid w:val="00F53248"/>
    <w:rsid w:val="00F53549"/>
    <w:rsid w:val="00F5396C"/>
    <w:rsid w:val="00F539B1"/>
    <w:rsid w:val="00F53A37"/>
    <w:rsid w:val="00F54A55"/>
    <w:rsid w:val="00F551C8"/>
    <w:rsid w:val="00F552FD"/>
    <w:rsid w:val="00F5575D"/>
    <w:rsid w:val="00F5693D"/>
    <w:rsid w:val="00F57363"/>
    <w:rsid w:val="00F57BE3"/>
    <w:rsid w:val="00F60382"/>
    <w:rsid w:val="00F61563"/>
    <w:rsid w:val="00F61635"/>
    <w:rsid w:val="00F6164D"/>
    <w:rsid w:val="00F61740"/>
    <w:rsid w:val="00F634C4"/>
    <w:rsid w:val="00F6394D"/>
    <w:rsid w:val="00F63F16"/>
    <w:rsid w:val="00F669F4"/>
    <w:rsid w:val="00F67707"/>
    <w:rsid w:val="00F67A06"/>
    <w:rsid w:val="00F67B35"/>
    <w:rsid w:val="00F67B39"/>
    <w:rsid w:val="00F67D96"/>
    <w:rsid w:val="00F67F32"/>
    <w:rsid w:val="00F701AB"/>
    <w:rsid w:val="00F70397"/>
    <w:rsid w:val="00F7196D"/>
    <w:rsid w:val="00F72B75"/>
    <w:rsid w:val="00F72D99"/>
    <w:rsid w:val="00F72EF1"/>
    <w:rsid w:val="00F73A0A"/>
    <w:rsid w:val="00F73DEA"/>
    <w:rsid w:val="00F74DA1"/>
    <w:rsid w:val="00F75260"/>
    <w:rsid w:val="00F754A9"/>
    <w:rsid w:val="00F75A4E"/>
    <w:rsid w:val="00F75DA2"/>
    <w:rsid w:val="00F763A7"/>
    <w:rsid w:val="00F76417"/>
    <w:rsid w:val="00F7655B"/>
    <w:rsid w:val="00F76897"/>
    <w:rsid w:val="00F76974"/>
    <w:rsid w:val="00F76BA5"/>
    <w:rsid w:val="00F77144"/>
    <w:rsid w:val="00F772ED"/>
    <w:rsid w:val="00F77A71"/>
    <w:rsid w:val="00F80A24"/>
    <w:rsid w:val="00F80A89"/>
    <w:rsid w:val="00F81B25"/>
    <w:rsid w:val="00F81BEE"/>
    <w:rsid w:val="00F826EF"/>
    <w:rsid w:val="00F83074"/>
    <w:rsid w:val="00F83111"/>
    <w:rsid w:val="00F833B3"/>
    <w:rsid w:val="00F83BD0"/>
    <w:rsid w:val="00F8481E"/>
    <w:rsid w:val="00F84A05"/>
    <w:rsid w:val="00F84A8E"/>
    <w:rsid w:val="00F84C54"/>
    <w:rsid w:val="00F85ABD"/>
    <w:rsid w:val="00F86076"/>
    <w:rsid w:val="00F865AC"/>
    <w:rsid w:val="00F866BB"/>
    <w:rsid w:val="00F86ED1"/>
    <w:rsid w:val="00F87438"/>
    <w:rsid w:val="00F87707"/>
    <w:rsid w:val="00F9004D"/>
    <w:rsid w:val="00F90984"/>
    <w:rsid w:val="00F91E26"/>
    <w:rsid w:val="00F92BE7"/>
    <w:rsid w:val="00F9510F"/>
    <w:rsid w:val="00F951D1"/>
    <w:rsid w:val="00F95FE8"/>
    <w:rsid w:val="00F9687B"/>
    <w:rsid w:val="00F97011"/>
    <w:rsid w:val="00F97625"/>
    <w:rsid w:val="00F97B9E"/>
    <w:rsid w:val="00F97C8F"/>
    <w:rsid w:val="00F97E78"/>
    <w:rsid w:val="00FA061B"/>
    <w:rsid w:val="00FA0B13"/>
    <w:rsid w:val="00FA0CB6"/>
    <w:rsid w:val="00FA0ED4"/>
    <w:rsid w:val="00FA11C9"/>
    <w:rsid w:val="00FA1836"/>
    <w:rsid w:val="00FA1ED7"/>
    <w:rsid w:val="00FA2D1A"/>
    <w:rsid w:val="00FA3005"/>
    <w:rsid w:val="00FA3495"/>
    <w:rsid w:val="00FA3ED3"/>
    <w:rsid w:val="00FA42B5"/>
    <w:rsid w:val="00FA4741"/>
    <w:rsid w:val="00FA64E5"/>
    <w:rsid w:val="00FA71A2"/>
    <w:rsid w:val="00FB044F"/>
    <w:rsid w:val="00FB132D"/>
    <w:rsid w:val="00FB2080"/>
    <w:rsid w:val="00FB27D0"/>
    <w:rsid w:val="00FB29DD"/>
    <w:rsid w:val="00FB2C87"/>
    <w:rsid w:val="00FB2EB6"/>
    <w:rsid w:val="00FB2F51"/>
    <w:rsid w:val="00FB319B"/>
    <w:rsid w:val="00FB359B"/>
    <w:rsid w:val="00FB378E"/>
    <w:rsid w:val="00FB4089"/>
    <w:rsid w:val="00FB4112"/>
    <w:rsid w:val="00FB4750"/>
    <w:rsid w:val="00FB5197"/>
    <w:rsid w:val="00FB563A"/>
    <w:rsid w:val="00FB6657"/>
    <w:rsid w:val="00FB715B"/>
    <w:rsid w:val="00FB754E"/>
    <w:rsid w:val="00FC0BBB"/>
    <w:rsid w:val="00FC0BE9"/>
    <w:rsid w:val="00FC0CB4"/>
    <w:rsid w:val="00FC1450"/>
    <w:rsid w:val="00FC150B"/>
    <w:rsid w:val="00FC2218"/>
    <w:rsid w:val="00FC2BB4"/>
    <w:rsid w:val="00FC3D04"/>
    <w:rsid w:val="00FC3EB2"/>
    <w:rsid w:val="00FC4901"/>
    <w:rsid w:val="00FC4E45"/>
    <w:rsid w:val="00FC557D"/>
    <w:rsid w:val="00FC5C9C"/>
    <w:rsid w:val="00FC625F"/>
    <w:rsid w:val="00FC6318"/>
    <w:rsid w:val="00FC63AC"/>
    <w:rsid w:val="00FC63C3"/>
    <w:rsid w:val="00FC6527"/>
    <w:rsid w:val="00FC707A"/>
    <w:rsid w:val="00FC7E8B"/>
    <w:rsid w:val="00FD056A"/>
    <w:rsid w:val="00FD0AB5"/>
    <w:rsid w:val="00FD0AF6"/>
    <w:rsid w:val="00FD0C7E"/>
    <w:rsid w:val="00FD17A2"/>
    <w:rsid w:val="00FD1AAF"/>
    <w:rsid w:val="00FD1C6B"/>
    <w:rsid w:val="00FD2002"/>
    <w:rsid w:val="00FD371C"/>
    <w:rsid w:val="00FD3B99"/>
    <w:rsid w:val="00FD3DE7"/>
    <w:rsid w:val="00FD3E81"/>
    <w:rsid w:val="00FD412E"/>
    <w:rsid w:val="00FD4392"/>
    <w:rsid w:val="00FD45FE"/>
    <w:rsid w:val="00FD587B"/>
    <w:rsid w:val="00FD5F35"/>
    <w:rsid w:val="00FD6043"/>
    <w:rsid w:val="00FD6293"/>
    <w:rsid w:val="00FD6412"/>
    <w:rsid w:val="00FD64D1"/>
    <w:rsid w:val="00FD69B3"/>
    <w:rsid w:val="00FD6B67"/>
    <w:rsid w:val="00FD75F5"/>
    <w:rsid w:val="00FE004E"/>
    <w:rsid w:val="00FE04E5"/>
    <w:rsid w:val="00FE1962"/>
    <w:rsid w:val="00FE1B37"/>
    <w:rsid w:val="00FE1C5E"/>
    <w:rsid w:val="00FE1DF0"/>
    <w:rsid w:val="00FE1FD6"/>
    <w:rsid w:val="00FE2399"/>
    <w:rsid w:val="00FE4EF8"/>
    <w:rsid w:val="00FE547F"/>
    <w:rsid w:val="00FE555F"/>
    <w:rsid w:val="00FE57B9"/>
    <w:rsid w:val="00FE65AB"/>
    <w:rsid w:val="00FE745A"/>
    <w:rsid w:val="00FE74F8"/>
    <w:rsid w:val="00FE7D9D"/>
    <w:rsid w:val="00FF023A"/>
    <w:rsid w:val="00FF052C"/>
    <w:rsid w:val="00FF057A"/>
    <w:rsid w:val="00FF0B69"/>
    <w:rsid w:val="00FF10CC"/>
    <w:rsid w:val="00FF2259"/>
    <w:rsid w:val="00FF2463"/>
    <w:rsid w:val="00FF2E03"/>
    <w:rsid w:val="00FF4256"/>
    <w:rsid w:val="00FF636A"/>
    <w:rsid w:val="00FF725A"/>
    <w:rsid w:val="00FF780C"/>
    <w:rsid w:val="00FF7CB6"/>
    <w:rsid w:val="00FF7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142E244"/>
  <w15:docId w15:val="{1582FA30-7AE6-4F84-A9D6-BAF47FEE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144"/>
  </w:style>
  <w:style w:type="paragraph" w:styleId="Balk1">
    <w:name w:val="heading 1"/>
    <w:basedOn w:val="Normal"/>
    <w:next w:val="Normal"/>
    <w:link w:val="Balk1Char"/>
    <w:uiPriority w:val="9"/>
    <w:qFormat/>
    <w:rsid w:val="00510BAA"/>
    <w:pPr>
      <w:keepNext/>
      <w:keepLines/>
      <w:numPr>
        <w:numId w:val="21"/>
      </w:numPr>
      <w:spacing w:before="480" w:after="0"/>
      <w:outlineLvl w:val="0"/>
    </w:pPr>
    <w:rPr>
      <w:rFonts w:eastAsiaTheme="majorEastAsia" w:cstheme="majorBidi"/>
      <w:b/>
      <w:bCs/>
      <w:sz w:val="24"/>
      <w:szCs w:val="28"/>
    </w:rPr>
  </w:style>
  <w:style w:type="paragraph" w:styleId="Balk2">
    <w:name w:val="heading 2"/>
    <w:basedOn w:val="Normal"/>
    <w:next w:val="Normal"/>
    <w:link w:val="Balk2Char"/>
    <w:uiPriority w:val="9"/>
    <w:unhideWhenUsed/>
    <w:qFormat/>
    <w:rsid w:val="00510BAA"/>
    <w:pPr>
      <w:keepNext/>
      <w:keepLines/>
      <w:numPr>
        <w:ilvl w:val="1"/>
        <w:numId w:val="21"/>
      </w:numPr>
      <w:spacing w:before="40" w:after="0"/>
      <w:outlineLvl w:val="1"/>
    </w:pPr>
    <w:rPr>
      <w:rFonts w:eastAsiaTheme="majorEastAsia" w:cstheme="majorBidi"/>
      <w:b/>
      <w:szCs w:val="26"/>
    </w:rPr>
  </w:style>
  <w:style w:type="paragraph" w:styleId="Balk3">
    <w:name w:val="heading 3"/>
    <w:basedOn w:val="Normal"/>
    <w:next w:val="Normal"/>
    <w:link w:val="Balk3Char"/>
    <w:autoRedefine/>
    <w:uiPriority w:val="9"/>
    <w:unhideWhenUsed/>
    <w:qFormat/>
    <w:rsid w:val="00510BAA"/>
    <w:pPr>
      <w:keepNext/>
      <w:keepLines/>
      <w:numPr>
        <w:ilvl w:val="2"/>
        <w:numId w:val="21"/>
      </w:numPr>
      <w:spacing w:before="240" w:after="0" w:line="259" w:lineRule="auto"/>
      <w:outlineLvl w:val="2"/>
    </w:pPr>
    <w:rPr>
      <w:rFonts w:ascii="Times New Roman" w:eastAsiaTheme="majorEastAsia" w:hAnsi="Times New Roman" w:cs="Times New Roman"/>
      <w:b/>
      <w:szCs w:val="24"/>
    </w:rPr>
  </w:style>
  <w:style w:type="paragraph" w:styleId="Balk4">
    <w:name w:val="heading 4"/>
    <w:basedOn w:val="Normal"/>
    <w:next w:val="Normal"/>
    <w:link w:val="Balk4Char"/>
    <w:uiPriority w:val="9"/>
    <w:unhideWhenUsed/>
    <w:qFormat/>
    <w:rsid w:val="009D22E7"/>
    <w:pPr>
      <w:keepNext/>
      <w:keepLines/>
      <w:numPr>
        <w:ilvl w:val="3"/>
        <w:numId w:val="21"/>
      </w:numPr>
      <w:spacing w:before="12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F17C68"/>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710E28"/>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028CD"/>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E924F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924F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LİSTE PARAF,KODLAMA,ALT BAŞLIK"/>
    <w:basedOn w:val="Normal"/>
    <w:link w:val="ListeParagrafChar"/>
    <w:uiPriority w:val="34"/>
    <w:qFormat/>
    <w:rsid w:val="00216BA4"/>
    <w:pPr>
      <w:ind w:left="720"/>
      <w:contextualSpacing/>
    </w:pPr>
  </w:style>
  <w:style w:type="paragraph" w:styleId="GvdeMetniGirintisi">
    <w:name w:val="Body Text Indent"/>
    <w:basedOn w:val="Normal"/>
    <w:link w:val="GvdeMetniGirintisiChar"/>
    <w:uiPriority w:val="99"/>
    <w:unhideWhenUsed/>
    <w:rsid w:val="00216BA4"/>
    <w:pPr>
      <w:spacing w:after="120" w:line="259" w:lineRule="auto"/>
      <w:ind w:left="283"/>
    </w:pPr>
  </w:style>
  <w:style w:type="character" w:customStyle="1" w:styleId="GvdeMetniGirintisiChar">
    <w:name w:val="Gövde Metni Girintisi Char"/>
    <w:basedOn w:val="VarsaylanParagrafYazTipi"/>
    <w:link w:val="GvdeMetniGirintisi"/>
    <w:uiPriority w:val="99"/>
    <w:rsid w:val="00216BA4"/>
  </w:style>
  <w:style w:type="paragraph" w:customStyle="1" w:styleId="StilGvdeMetniArial">
    <w:name w:val="Stil Gövde Metni + Arial"/>
    <w:basedOn w:val="GvdeMetni"/>
    <w:rsid w:val="00EF65FA"/>
    <w:pPr>
      <w:numPr>
        <w:numId w:val="1"/>
      </w:numPr>
      <w:spacing w:before="120" w:line="240" w:lineRule="auto"/>
      <w:ind w:left="1428"/>
      <w:jc w:val="both"/>
    </w:pPr>
    <w:rPr>
      <w:rFonts w:ascii="Arial" w:eastAsia="Times New Roman" w:hAnsi="Arial" w:cs="Times New Roman"/>
      <w:sz w:val="23"/>
      <w:szCs w:val="24"/>
      <w:lang w:eastAsia="tr-TR"/>
    </w:rPr>
  </w:style>
  <w:style w:type="paragraph" w:styleId="GvdeMetni">
    <w:name w:val="Body Text"/>
    <w:basedOn w:val="Normal"/>
    <w:link w:val="GvdeMetniChar"/>
    <w:uiPriority w:val="99"/>
    <w:semiHidden/>
    <w:unhideWhenUsed/>
    <w:rsid w:val="00EF65FA"/>
    <w:pPr>
      <w:spacing w:after="120"/>
    </w:pPr>
  </w:style>
  <w:style w:type="character" w:customStyle="1" w:styleId="GvdeMetniChar">
    <w:name w:val="Gövde Metni Char"/>
    <w:basedOn w:val="VarsaylanParagrafYazTipi"/>
    <w:link w:val="GvdeMetni"/>
    <w:uiPriority w:val="99"/>
    <w:semiHidden/>
    <w:rsid w:val="00EF65FA"/>
  </w:style>
  <w:style w:type="character" w:customStyle="1" w:styleId="Balk3Char">
    <w:name w:val="Başlık 3 Char"/>
    <w:basedOn w:val="VarsaylanParagrafYazTipi"/>
    <w:link w:val="Balk3"/>
    <w:uiPriority w:val="9"/>
    <w:rsid w:val="00510BAA"/>
    <w:rPr>
      <w:rFonts w:ascii="Times New Roman" w:eastAsiaTheme="majorEastAsia" w:hAnsi="Times New Roman" w:cs="Times New Roman"/>
      <w:b/>
      <w:szCs w:val="24"/>
    </w:rPr>
  </w:style>
  <w:style w:type="character" w:customStyle="1" w:styleId="Balk4Char">
    <w:name w:val="Başlık 4 Char"/>
    <w:basedOn w:val="VarsaylanParagrafYazTipi"/>
    <w:link w:val="Balk4"/>
    <w:uiPriority w:val="9"/>
    <w:rsid w:val="009D22E7"/>
    <w:rPr>
      <w:rFonts w:eastAsiaTheme="majorEastAsia" w:cstheme="majorBidi"/>
      <w:b/>
      <w:bCs/>
      <w:iCs/>
    </w:rPr>
  </w:style>
  <w:style w:type="paragraph" w:styleId="stBilgi">
    <w:name w:val="header"/>
    <w:basedOn w:val="Normal"/>
    <w:link w:val="stBilgiChar"/>
    <w:uiPriority w:val="99"/>
    <w:unhideWhenUsed/>
    <w:rsid w:val="009D22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22E7"/>
  </w:style>
  <w:style w:type="paragraph" w:styleId="AltBilgi">
    <w:name w:val="footer"/>
    <w:basedOn w:val="Normal"/>
    <w:link w:val="AltBilgiChar"/>
    <w:uiPriority w:val="99"/>
    <w:unhideWhenUsed/>
    <w:rsid w:val="009D22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22E7"/>
  </w:style>
  <w:style w:type="table" w:styleId="TabloKlavuzu">
    <w:name w:val="Table Grid"/>
    <w:basedOn w:val="NormalTablo"/>
    <w:uiPriority w:val="39"/>
    <w:rsid w:val="009D22E7"/>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D22E7"/>
    <w:pPr>
      <w:spacing w:line="240" w:lineRule="auto"/>
    </w:pPr>
    <w:rPr>
      <w:b/>
      <w:bCs/>
      <w:color w:val="4F81BD" w:themeColor="accent1"/>
      <w:sz w:val="18"/>
      <w:szCs w:val="18"/>
    </w:rPr>
  </w:style>
  <w:style w:type="paragraph" w:customStyle="1" w:styleId="Default">
    <w:name w:val="Default"/>
    <w:rsid w:val="009D22E7"/>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9D22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22E7"/>
    <w:rPr>
      <w:rFonts w:ascii="Tahoma" w:hAnsi="Tahoma" w:cs="Tahoma"/>
      <w:sz w:val="16"/>
      <w:szCs w:val="16"/>
    </w:rPr>
  </w:style>
  <w:style w:type="table" w:customStyle="1" w:styleId="TabloKlavuzu1">
    <w:name w:val="Tablo Kılavuzu1"/>
    <w:basedOn w:val="NormalTablo"/>
    <w:next w:val="TabloKlavuzu"/>
    <w:uiPriority w:val="39"/>
    <w:rsid w:val="00C873FE"/>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10BAA"/>
    <w:rPr>
      <w:rFonts w:eastAsiaTheme="majorEastAsia" w:cstheme="majorBidi"/>
      <w:b/>
      <w:bCs/>
      <w:sz w:val="24"/>
      <w:szCs w:val="28"/>
    </w:rPr>
  </w:style>
  <w:style w:type="character" w:customStyle="1" w:styleId="Balk6Char">
    <w:name w:val="Başlık 6 Char"/>
    <w:basedOn w:val="VarsaylanParagrafYazTipi"/>
    <w:link w:val="Balk6"/>
    <w:uiPriority w:val="9"/>
    <w:rsid w:val="00710E28"/>
    <w:rPr>
      <w:rFonts w:asciiTheme="majorHAnsi" w:eastAsiaTheme="majorEastAsia" w:hAnsiTheme="majorHAnsi" w:cstheme="majorBidi"/>
      <w:i/>
      <w:iCs/>
      <w:color w:val="243F60" w:themeColor="accent1" w:themeShade="7F"/>
    </w:rPr>
  </w:style>
  <w:style w:type="character" w:customStyle="1" w:styleId="Balk5Char">
    <w:name w:val="Başlık 5 Char"/>
    <w:basedOn w:val="VarsaylanParagrafYazTipi"/>
    <w:link w:val="Balk5"/>
    <w:uiPriority w:val="9"/>
    <w:rsid w:val="00F17C68"/>
    <w:rPr>
      <w:rFonts w:asciiTheme="majorHAnsi" w:eastAsiaTheme="majorEastAsia" w:hAnsiTheme="majorHAnsi" w:cstheme="majorBidi"/>
      <w:color w:val="243F60" w:themeColor="accent1" w:themeShade="7F"/>
    </w:rPr>
  </w:style>
  <w:style w:type="paragraph" w:styleId="KonuBal">
    <w:name w:val="Title"/>
    <w:basedOn w:val="Normal"/>
    <w:next w:val="Normal"/>
    <w:link w:val="KonuBalChar"/>
    <w:uiPriority w:val="10"/>
    <w:qFormat/>
    <w:rsid w:val="005A0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5A0E8F"/>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5A0E8F"/>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5A0E8F"/>
    <w:rPr>
      <w:rFonts w:asciiTheme="majorHAnsi" w:eastAsiaTheme="majorEastAsia" w:hAnsiTheme="majorHAnsi" w:cstheme="majorBidi"/>
      <w:i/>
      <w:iCs/>
      <w:color w:val="4F81BD" w:themeColor="accent1"/>
      <w:spacing w:val="15"/>
      <w:sz w:val="24"/>
      <w:szCs w:val="24"/>
      <w:lang w:eastAsia="tr-TR"/>
    </w:rPr>
  </w:style>
  <w:style w:type="paragraph" w:styleId="TBal">
    <w:name w:val="TOC Heading"/>
    <w:basedOn w:val="Balk1"/>
    <w:next w:val="Normal"/>
    <w:uiPriority w:val="39"/>
    <w:unhideWhenUsed/>
    <w:qFormat/>
    <w:rsid w:val="0049382C"/>
    <w:pPr>
      <w:outlineLvl w:val="9"/>
    </w:pPr>
    <w:rPr>
      <w:lang w:eastAsia="tr-TR"/>
    </w:rPr>
  </w:style>
  <w:style w:type="paragraph" w:styleId="T1">
    <w:name w:val="toc 1"/>
    <w:basedOn w:val="Normal"/>
    <w:next w:val="Normal"/>
    <w:autoRedefine/>
    <w:uiPriority w:val="39"/>
    <w:unhideWhenUsed/>
    <w:rsid w:val="00BF77E8"/>
    <w:pPr>
      <w:tabs>
        <w:tab w:val="right" w:leader="dot" w:pos="9062"/>
      </w:tabs>
      <w:spacing w:after="100"/>
    </w:pPr>
    <w:rPr>
      <w:rFonts w:cstheme="minorHAnsi"/>
      <w:b/>
      <w:noProof/>
    </w:rPr>
  </w:style>
  <w:style w:type="paragraph" w:styleId="T2">
    <w:name w:val="toc 2"/>
    <w:basedOn w:val="Normal"/>
    <w:next w:val="Normal"/>
    <w:autoRedefine/>
    <w:uiPriority w:val="39"/>
    <w:unhideWhenUsed/>
    <w:rsid w:val="00BF77E8"/>
    <w:pPr>
      <w:tabs>
        <w:tab w:val="left" w:pos="709"/>
        <w:tab w:val="right" w:leader="dot" w:pos="9062"/>
      </w:tabs>
      <w:spacing w:after="100"/>
    </w:pPr>
    <w:rPr>
      <w:rFonts w:cstheme="minorHAnsi"/>
      <w:b/>
      <w:bCs/>
      <w:noProof/>
    </w:rPr>
  </w:style>
  <w:style w:type="paragraph" w:styleId="T3">
    <w:name w:val="toc 3"/>
    <w:basedOn w:val="Normal"/>
    <w:next w:val="Normal"/>
    <w:autoRedefine/>
    <w:uiPriority w:val="39"/>
    <w:unhideWhenUsed/>
    <w:rsid w:val="00265D10"/>
    <w:pPr>
      <w:tabs>
        <w:tab w:val="left" w:pos="709"/>
        <w:tab w:val="right" w:leader="dot" w:pos="9060"/>
      </w:tabs>
      <w:spacing w:after="100"/>
    </w:pPr>
  </w:style>
  <w:style w:type="character" w:styleId="Kpr">
    <w:name w:val="Hyperlink"/>
    <w:basedOn w:val="VarsaylanParagrafYazTipi"/>
    <w:uiPriority w:val="99"/>
    <w:unhideWhenUsed/>
    <w:rsid w:val="0049382C"/>
    <w:rPr>
      <w:color w:val="0000FF" w:themeColor="hyperlink"/>
      <w:u w:val="single"/>
    </w:rPr>
  </w:style>
  <w:style w:type="numbering" w:customStyle="1" w:styleId="ListeYok1">
    <w:name w:val="Liste Yok1"/>
    <w:next w:val="ListeYok"/>
    <w:uiPriority w:val="99"/>
    <w:semiHidden/>
    <w:unhideWhenUsed/>
    <w:rsid w:val="00D92601"/>
  </w:style>
  <w:style w:type="table" w:customStyle="1" w:styleId="TabloKlavuzu2">
    <w:name w:val="Tablo Kılavuzu2"/>
    <w:basedOn w:val="NormalTablo"/>
    <w:next w:val="TabloKlavuzu"/>
    <w:uiPriority w:val="39"/>
    <w:rsid w:val="00D92601"/>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D92601"/>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D92601"/>
    <w:pPr>
      <w:spacing w:after="0"/>
      <w:ind w:left="440" w:hanging="440"/>
    </w:pPr>
    <w:rPr>
      <w:caps/>
      <w:sz w:val="20"/>
      <w:szCs w:val="20"/>
    </w:rPr>
  </w:style>
  <w:style w:type="numbering" w:customStyle="1" w:styleId="Stil1">
    <w:name w:val="Stil1"/>
    <w:uiPriority w:val="99"/>
    <w:rsid w:val="008D7AF8"/>
    <w:pPr>
      <w:numPr>
        <w:numId w:val="3"/>
      </w:numPr>
    </w:pPr>
  </w:style>
  <w:style w:type="paragraph" w:styleId="T4">
    <w:name w:val="toc 4"/>
    <w:basedOn w:val="Normal"/>
    <w:next w:val="Normal"/>
    <w:autoRedefine/>
    <w:uiPriority w:val="39"/>
    <w:unhideWhenUsed/>
    <w:rsid w:val="00591B9B"/>
    <w:pPr>
      <w:spacing w:after="100"/>
      <w:ind w:left="660"/>
    </w:pPr>
  </w:style>
  <w:style w:type="character" w:customStyle="1" w:styleId="Balk2Char">
    <w:name w:val="Başlık 2 Char"/>
    <w:basedOn w:val="VarsaylanParagrafYazTipi"/>
    <w:link w:val="Balk2"/>
    <w:uiPriority w:val="9"/>
    <w:rsid w:val="00510BAA"/>
    <w:rPr>
      <w:rFonts w:eastAsiaTheme="majorEastAsia" w:cstheme="majorBidi"/>
      <w:b/>
      <w:szCs w:val="26"/>
    </w:rPr>
  </w:style>
  <w:style w:type="paragraph" w:styleId="T5">
    <w:name w:val="toc 5"/>
    <w:basedOn w:val="Normal"/>
    <w:next w:val="Normal"/>
    <w:autoRedefine/>
    <w:uiPriority w:val="39"/>
    <w:unhideWhenUsed/>
    <w:rsid w:val="001F10A6"/>
    <w:pPr>
      <w:spacing w:after="100"/>
      <w:ind w:left="880"/>
    </w:pPr>
    <w:rPr>
      <w:rFonts w:eastAsiaTheme="minorEastAsia"/>
      <w:lang w:eastAsia="tr-TR"/>
    </w:rPr>
  </w:style>
  <w:style w:type="paragraph" w:styleId="T6">
    <w:name w:val="toc 6"/>
    <w:basedOn w:val="Normal"/>
    <w:next w:val="Normal"/>
    <w:autoRedefine/>
    <w:uiPriority w:val="39"/>
    <w:unhideWhenUsed/>
    <w:rsid w:val="001F10A6"/>
    <w:pPr>
      <w:spacing w:after="100"/>
      <w:ind w:left="1100"/>
    </w:pPr>
    <w:rPr>
      <w:rFonts w:eastAsiaTheme="minorEastAsia"/>
      <w:lang w:eastAsia="tr-TR"/>
    </w:rPr>
  </w:style>
  <w:style w:type="paragraph" w:styleId="T7">
    <w:name w:val="toc 7"/>
    <w:basedOn w:val="Normal"/>
    <w:next w:val="Normal"/>
    <w:autoRedefine/>
    <w:uiPriority w:val="39"/>
    <w:unhideWhenUsed/>
    <w:rsid w:val="001F10A6"/>
    <w:pPr>
      <w:spacing w:after="100"/>
      <w:ind w:left="1320"/>
    </w:pPr>
    <w:rPr>
      <w:rFonts w:eastAsiaTheme="minorEastAsia"/>
      <w:lang w:eastAsia="tr-TR"/>
    </w:rPr>
  </w:style>
  <w:style w:type="paragraph" w:styleId="T8">
    <w:name w:val="toc 8"/>
    <w:basedOn w:val="Normal"/>
    <w:next w:val="Normal"/>
    <w:autoRedefine/>
    <w:uiPriority w:val="39"/>
    <w:unhideWhenUsed/>
    <w:rsid w:val="001F10A6"/>
    <w:pPr>
      <w:spacing w:after="100"/>
      <w:ind w:left="1540"/>
    </w:pPr>
    <w:rPr>
      <w:rFonts w:eastAsiaTheme="minorEastAsia"/>
      <w:lang w:eastAsia="tr-TR"/>
    </w:rPr>
  </w:style>
  <w:style w:type="paragraph" w:styleId="T9">
    <w:name w:val="toc 9"/>
    <w:basedOn w:val="Normal"/>
    <w:next w:val="Normal"/>
    <w:autoRedefine/>
    <w:uiPriority w:val="39"/>
    <w:unhideWhenUsed/>
    <w:rsid w:val="001F10A6"/>
    <w:pPr>
      <w:spacing w:after="100"/>
      <w:ind w:left="1760"/>
    </w:pPr>
    <w:rPr>
      <w:rFonts w:eastAsiaTheme="minorEastAsia"/>
      <w:lang w:eastAsia="tr-TR"/>
    </w:rPr>
  </w:style>
  <w:style w:type="character" w:styleId="AklamaBavurusu">
    <w:name w:val="annotation reference"/>
    <w:basedOn w:val="VarsaylanParagrafYazTipi"/>
    <w:uiPriority w:val="99"/>
    <w:semiHidden/>
    <w:unhideWhenUsed/>
    <w:rsid w:val="0032015F"/>
    <w:rPr>
      <w:sz w:val="16"/>
      <w:szCs w:val="16"/>
    </w:rPr>
  </w:style>
  <w:style w:type="paragraph" w:styleId="AklamaMetni">
    <w:name w:val="annotation text"/>
    <w:basedOn w:val="Normal"/>
    <w:link w:val="AklamaMetniChar"/>
    <w:uiPriority w:val="99"/>
    <w:semiHidden/>
    <w:unhideWhenUsed/>
    <w:rsid w:val="003201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2015F"/>
    <w:rPr>
      <w:sz w:val="20"/>
      <w:szCs w:val="20"/>
    </w:rPr>
  </w:style>
  <w:style w:type="paragraph" w:styleId="AklamaKonusu">
    <w:name w:val="annotation subject"/>
    <w:basedOn w:val="AklamaMetni"/>
    <w:next w:val="AklamaMetni"/>
    <w:link w:val="AklamaKonusuChar"/>
    <w:uiPriority w:val="99"/>
    <w:semiHidden/>
    <w:unhideWhenUsed/>
    <w:rsid w:val="0032015F"/>
    <w:rPr>
      <w:b/>
      <w:bCs/>
    </w:rPr>
  </w:style>
  <w:style w:type="character" w:customStyle="1" w:styleId="AklamaKonusuChar">
    <w:name w:val="Açıklama Konusu Char"/>
    <w:basedOn w:val="AklamaMetniChar"/>
    <w:link w:val="AklamaKonusu"/>
    <w:uiPriority w:val="99"/>
    <w:semiHidden/>
    <w:rsid w:val="0032015F"/>
    <w:rPr>
      <w:b/>
      <w:bCs/>
      <w:sz w:val="20"/>
      <w:szCs w:val="20"/>
    </w:rPr>
  </w:style>
  <w:style w:type="character" w:customStyle="1" w:styleId="Balk7Char">
    <w:name w:val="Başlık 7 Char"/>
    <w:basedOn w:val="VarsaylanParagrafYazTipi"/>
    <w:link w:val="Balk7"/>
    <w:uiPriority w:val="9"/>
    <w:semiHidden/>
    <w:rsid w:val="00F028CD"/>
    <w:rPr>
      <w:rFonts w:asciiTheme="majorHAnsi" w:eastAsiaTheme="majorEastAsia" w:hAnsiTheme="majorHAnsi" w:cstheme="majorBidi"/>
      <w:i/>
      <w:iCs/>
      <w:color w:val="404040" w:themeColor="text1" w:themeTint="BF"/>
    </w:rPr>
  </w:style>
  <w:style w:type="paragraph" w:customStyle="1" w:styleId="msobodytextindent">
    <w:name w:val="msobodytextindent"/>
    <w:basedOn w:val="Normal"/>
    <w:uiPriority w:val="99"/>
    <w:rsid w:val="009C439F"/>
    <w:pPr>
      <w:spacing w:after="120" w:line="252" w:lineRule="auto"/>
      <w:ind w:left="283"/>
    </w:pPr>
    <w:rPr>
      <w:rFonts w:ascii="Calibri" w:hAnsi="Calibri" w:cs="Times New Roman"/>
    </w:rPr>
  </w:style>
  <w:style w:type="table" w:customStyle="1" w:styleId="TabloKlavuzu21">
    <w:name w:val="Tablo Kılavuzu21"/>
    <w:basedOn w:val="NormalTablo"/>
    <w:next w:val="TabloKlavuzu"/>
    <w:uiPriority w:val="39"/>
    <w:rsid w:val="00F12A02"/>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9B2CBC"/>
  </w:style>
  <w:style w:type="table" w:customStyle="1" w:styleId="TabloKlavuzu3">
    <w:name w:val="Tablo Kılavuzu3"/>
    <w:basedOn w:val="NormalTablo"/>
    <w:next w:val="TabloKlavuzu"/>
    <w:uiPriority w:val="39"/>
    <w:rsid w:val="00A5001E"/>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275A8F"/>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275A8F"/>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39"/>
    <w:rsid w:val="00275A8F"/>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B03C0"/>
    <w:pPr>
      <w:spacing w:after="0" w:line="240" w:lineRule="auto"/>
    </w:pPr>
  </w:style>
  <w:style w:type="table" w:customStyle="1" w:styleId="KlavuzTablo21">
    <w:name w:val="Kılavuz Tablo 21"/>
    <w:basedOn w:val="NormalTablo"/>
    <w:uiPriority w:val="47"/>
    <w:rsid w:val="00440B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zeltme">
    <w:name w:val="Revision"/>
    <w:hidden/>
    <w:uiPriority w:val="99"/>
    <w:semiHidden/>
    <w:rsid w:val="008F72EF"/>
    <w:pPr>
      <w:spacing w:after="0" w:line="240" w:lineRule="auto"/>
    </w:pPr>
  </w:style>
  <w:style w:type="paragraph" w:styleId="NormalWeb">
    <w:name w:val="Normal (Web)"/>
    <w:basedOn w:val="Normal"/>
    <w:uiPriority w:val="99"/>
    <w:semiHidden/>
    <w:unhideWhenUsed/>
    <w:rsid w:val="0069096A"/>
    <w:pPr>
      <w:spacing w:before="100" w:beforeAutospacing="1" w:after="100" w:afterAutospacing="1" w:line="240" w:lineRule="auto"/>
    </w:pPr>
    <w:rPr>
      <w:rFonts w:ascii="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3736A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736A6"/>
    <w:rPr>
      <w:sz w:val="20"/>
      <w:szCs w:val="20"/>
    </w:rPr>
  </w:style>
  <w:style w:type="character" w:styleId="DipnotBavurusu">
    <w:name w:val="footnote reference"/>
    <w:basedOn w:val="VarsaylanParagrafYazTipi"/>
    <w:uiPriority w:val="99"/>
    <w:semiHidden/>
    <w:unhideWhenUsed/>
    <w:rsid w:val="003736A6"/>
    <w:rPr>
      <w:vertAlign w:val="superscript"/>
    </w:rPr>
  </w:style>
  <w:style w:type="character" w:styleId="zlenenKpr">
    <w:name w:val="FollowedHyperlink"/>
    <w:basedOn w:val="VarsaylanParagrafYazTipi"/>
    <w:uiPriority w:val="99"/>
    <w:semiHidden/>
    <w:unhideWhenUsed/>
    <w:rsid w:val="002967EF"/>
    <w:rPr>
      <w:color w:val="800080" w:themeColor="followedHyperlink"/>
      <w:u w:val="single"/>
    </w:rPr>
  </w:style>
  <w:style w:type="numbering" w:customStyle="1" w:styleId="Stil11">
    <w:name w:val="Stil11"/>
    <w:uiPriority w:val="99"/>
    <w:rsid w:val="000835CA"/>
  </w:style>
  <w:style w:type="character" w:customStyle="1" w:styleId="Balk8Char">
    <w:name w:val="Başlık 8 Char"/>
    <w:basedOn w:val="VarsaylanParagrafYazTipi"/>
    <w:link w:val="Balk8"/>
    <w:uiPriority w:val="9"/>
    <w:semiHidden/>
    <w:rsid w:val="00E924F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E924F1"/>
    <w:rPr>
      <w:rFonts w:asciiTheme="majorHAnsi" w:eastAsiaTheme="majorEastAsia" w:hAnsiTheme="majorHAnsi" w:cstheme="majorBidi"/>
      <w:i/>
      <w:iCs/>
      <w:color w:val="272727" w:themeColor="text1" w:themeTint="D8"/>
      <w:sz w:val="21"/>
      <w:szCs w:val="21"/>
    </w:rPr>
  </w:style>
  <w:style w:type="paragraph" w:customStyle="1" w:styleId="SN">
    <w:name w:val="SN"/>
    <w:basedOn w:val="Normal"/>
    <w:qFormat/>
    <w:rsid w:val="007D4B18"/>
    <w:pPr>
      <w:spacing w:before="120" w:after="120" w:line="240" w:lineRule="auto"/>
      <w:jc w:val="both"/>
    </w:pPr>
    <w:rPr>
      <w:rFonts w:ascii="Times New Roman" w:eastAsia="Calibri" w:hAnsi="Times New Roman" w:cs="Times New Roman"/>
      <w:sz w:val="24"/>
      <w:szCs w:val="24"/>
    </w:rPr>
  </w:style>
  <w:style w:type="table" w:styleId="DzTablo2">
    <w:name w:val="Plain Table 2"/>
    <w:basedOn w:val="NormalTablo"/>
    <w:uiPriority w:val="42"/>
    <w:rsid w:val="007D4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5">
    <w:name w:val="Tablo Kılavuzu5"/>
    <w:basedOn w:val="NormalTablo"/>
    <w:next w:val="TabloKlavuzu"/>
    <w:uiPriority w:val="39"/>
    <w:rsid w:val="00FC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7B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268">
      <w:bodyDiv w:val="1"/>
      <w:marLeft w:val="0"/>
      <w:marRight w:val="0"/>
      <w:marTop w:val="0"/>
      <w:marBottom w:val="0"/>
      <w:divBdr>
        <w:top w:val="none" w:sz="0" w:space="0" w:color="auto"/>
        <w:left w:val="none" w:sz="0" w:space="0" w:color="auto"/>
        <w:bottom w:val="none" w:sz="0" w:space="0" w:color="auto"/>
        <w:right w:val="none" w:sz="0" w:space="0" w:color="auto"/>
      </w:divBdr>
    </w:div>
    <w:div w:id="20592005">
      <w:bodyDiv w:val="1"/>
      <w:marLeft w:val="0"/>
      <w:marRight w:val="0"/>
      <w:marTop w:val="0"/>
      <w:marBottom w:val="0"/>
      <w:divBdr>
        <w:top w:val="none" w:sz="0" w:space="0" w:color="auto"/>
        <w:left w:val="none" w:sz="0" w:space="0" w:color="auto"/>
        <w:bottom w:val="none" w:sz="0" w:space="0" w:color="auto"/>
        <w:right w:val="none" w:sz="0" w:space="0" w:color="auto"/>
      </w:divBdr>
    </w:div>
    <w:div w:id="24411078">
      <w:bodyDiv w:val="1"/>
      <w:marLeft w:val="0"/>
      <w:marRight w:val="0"/>
      <w:marTop w:val="0"/>
      <w:marBottom w:val="0"/>
      <w:divBdr>
        <w:top w:val="none" w:sz="0" w:space="0" w:color="auto"/>
        <w:left w:val="none" w:sz="0" w:space="0" w:color="auto"/>
        <w:bottom w:val="none" w:sz="0" w:space="0" w:color="auto"/>
        <w:right w:val="none" w:sz="0" w:space="0" w:color="auto"/>
      </w:divBdr>
    </w:div>
    <w:div w:id="28604101">
      <w:bodyDiv w:val="1"/>
      <w:marLeft w:val="0"/>
      <w:marRight w:val="0"/>
      <w:marTop w:val="0"/>
      <w:marBottom w:val="0"/>
      <w:divBdr>
        <w:top w:val="none" w:sz="0" w:space="0" w:color="auto"/>
        <w:left w:val="none" w:sz="0" w:space="0" w:color="auto"/>
        <w:bottom w:val="none" w:sz="0" w:space="0" w:color="auto"/>
        <w:right w:val="none" w:sz="0" w:space="0" w:color="auto"/>
      </w:divBdr>
    </w:div>
    <w:div w:id="29451999">
      <w:bodyDiv w:val="1"/>
      <w:marLeft w:val="0"/>
      <w:marRight w:val="0"/>
      <w:marTop w:val="0"/>
      <w:marBottom w:val="0"/>
      <w:divBdr>
        <w:top w:val="none" w:sz="0" w:space="0" w:color="auto"/>
        <w:left w:val="none" w:sz="0" w:space="0" w:color="auto"/>
        <w:bottom w:val="none" w:sz="0" w:space="0" w:color="auto"/>
        <w:right w:val="none" w:sz="0" w:space="0" w:color="auto"/>
      </w:divBdr>
    </w:div>
    <w:div w:id="44573214">
      <w:bodyDiv w:val="1"/>
      <w:marLeft w:val="0"/>
      <w:marRight w:val="0"/>
      <w:marTop w:val="0"/>
      <w:marBottom w:val="0"/>
      <w:divBdr>
        <w:top w:val="none" w:sz="0" w:space="0" w:color="auto"/>
        <w:left w:val="none" w:sz="0" w:space="0" w:color="auto"/>
        <w:bottom w:val="none" w:sz="0" w:space="0" w:color="auto"/>
        <w:right w:val="none" w:sz="0" w:space="0" w:color="auto"/>
      </w:divBdr>
    </w:div>
    <w:div w:id="87696632">
      <w:bodyDiv w:val="1"/>
      <w:marLeft w:val="0"/>
      <w:marRight w:val="0"/>
      <w:marTop w:val="0"/>
      <w:marBottom w:val="0"/>
      <w:divBdr>
        <w:top w:val="none" w:sz="0" w:space="0" w:color="auto"/>
        <w:left w:val="none" w:sz="0" w:space="0" w:color="auto"/>
        <w:bottom w:val="none" w:sz="0" w:space="0" w:color="auto"/>
        <w:right w:val="none" w:sz="0" w:space="0" w:color="auto"/>
      </w:divBdr>
    </w:div>
    <w:div w:id="96755161">
      <w:bodyDiv w:val="1"/>
      <w:marLeft w:val="0"/>
      <w:marRight w:val="0"/>
      <w:marTop w:val="0"/>
      <w:marBottom w:val="0"/>
      <w:divBdr>
        <w:top w:val="none" w:sz="0" w:space="0" w:color="auto"/>
        <w:left w:val="none" w:sz="0" w:space="0" w:color="auto"/>
        <w:bottom w:val="none" w:sz="0" w:space="0" w:color="auto"/>
        <w:right w:val="none" w:sz="0" w:space="0" w:color="auto"/>
      </w:divBdr>
    </w:div>
    <w:div w:id="122819662">
      <w:bodyDiv w:val="1"/>
      <w:marLeft w:val="0"/>
      <w:marRight w:val="0"/>
      <w:marTop w:val="0"/>
      <w:marBottom w:val="0"/>
      <w:divBdr>
        <w:top w:val="none" w:sz="0" w:space="0" w:color="auto"/>
        <w:left w:val="none" w:sz="0" w:space="0" w:color="auto"/>
        <w:bottom w:val="none" w:sz="0" w:space="0" w:color="auto"/>
        <w:right w:val="none" w:sz="0" w:space="0" w:color="auto"/>
      </w:divBdr>
    </w:div>
    <w:div w:id="123238564">
      <w:bodyDiv w:val="1"/>
      <w:marLeft w:val="0"/>
      <w:marRight w:val="0"/>
      <w:marTop w:val="0"/>
      <w:marBottom w:val="0"/>
      <w:divBdr>
        <w:top w:val="none" w:sz="0" w:space="0" w:color="auto"/>
        <w:left w:val="none" w:sz="0" w:space="0" w:color="auto"/>
        <w:bottom w:val="none" w:sz="0" w:space="0" w:color="auto"/>
        <w:right w:val="none" w:sz="0" w:space="0" w:color="auto"/>
      </w:divBdr>
    </w:div>
    <w:div w:id="174421871">
      <w:bodyDiv w:val="1"/>
      <w:marLeft w:val="0"/>
      <w:marRight w:val="0"/>
      <w:marTop w:val="0"/>
      <w:marBottom w:val="0"/>
      <w:divBdr>
        <w:top w:val="none" w:sz="0" w:space="0" w:color="auto"/>
        <w:left w:val="none" w:sz="0" w:space="0" w:color="auto"/>
        <w:bottom w:val="none" w:sz="0" w:space="0" w:color="auto"/>
        <w:right w:val="none" w:sz="0" w:space="0" w:color="auto"/>
      </w:divBdr>
    </w:div>
    <w:div w:id="197280989">
      <w:bodyDiv w:val="1"/>
      <w:marLeft w:val="0"/>
      <w:marRight w:val="0"/>
      <w:marTop w:val="0"/>
      <w:marBottom w:val="0"/>
      <w:divBdr>
        <w:top w:val="none" w:sz="0" w:space="0" w:color="auto"/>
        <w:left w:val="none" w:sz="0" w:space="0" w:color="auto"/>
        <w:bottom w:val="none" w:sz="0" w:space="0" w:color="auto"/>
        <w:right w:val="none" w:sz="0" w:space="0" w:color="auto"/>
      </w:divBdr>
    </w:div>
    <w:div w:id="208614685">
      <w:bodyDiv w:val="1"/>
      <w:marLeft w:val="0"/>
      <w:marRight w:val="0"/>
      <w:marTop w:val="0"/>
      <w:marBottom w:val="0"/>
      <w:divBdr>
        <w:top w:val="none" w:sz="0" w:space="0" w:color="auto"/>
        <w:left w:val="none" w:sz="0" w:space="0" w:color="auto"/>
        <w:bottom w:val="none" w:sz="0" w:space="0" w:color="auto"/>
        <w:right w:val="none" w:sz="0" w:space="0" w:color="auto"/>
      </w:divBdr>
    </w:div>
    <w:div w:id="222719594">
      <w:bodyDiv w:val="1"/>
      <w:marLeft w:val="0"/>
      <w:marRight w:val="0"/>
      <w:marTop w:val="0"/>
      <w:marBottom w:val="0"/>
      <w:divBdr>
        <w:top w:val="none" w:sz="0" w:space="0" w:color="auto"/>
        <w:left w:val="none" w:sz="0" w:space="0" w:color="auto"/>
        <w:bottom w:val="none" w:sz="0" w:space="0" w:color="auto"/>
        <w:right w:val="none" w:sz="0" w:space="0" w:color="auto"/>
      </w:divBdr>
    </w:div>
    <w:div w:id="255871035">
      <w:bodyDiv w:val="1"/>
      <w:marLeft w:val="0"/>
      <w:marRight w:val="0"/>
      <w:marTop w:val="0"/>
      <w:marBottom w:val="0"/>
      <w:divBdr>
        <w:top w:val="none" w:sz="0" w:space="0" w:color="auto"/>
        <w:left w:val="none" w:sz="0" w:space="0" w:color="auto"/>
        <w:bottom w:val="none" w:sz="0" w:space="0" w:color="auto"/>
        <w:right w:val="none" w:sz="0" w:space="0" w:color="auto"/>
      </w:divBdr>
    </w:div>
    <w:div w:id="266741063">
      <w:bodyDiv w:val="1"/>
      <w:marLeft w:val="0"/>
      <w:marRight w:val="0"/>
      <w:marTop w:val="0"/>
      <w:marBottom w:val="0"/>
      <w:divBdr>
        <w:top w:val="none" w:sz="0" w:space="0" w:color="auto"/>
        <w:left w:val="none" w:sz="0" w:space="0" w:color="auto"/>
        <w:bottom w:val="none" w:sz="0" w:space="0" w:color="auto"/>
        <w:right w:val="none" w:sz="0" w:space="0" w:color="auto"/>
      </w:divBdr>
    </w:div>
    <w:div w:id="295337432">
      <w:bodyDiv w:val="1"/>
      <w:marLeft w:val="0"/>
      <w:marRight w:val="0"/>
      <w:marTop w:val="0"/>
      <w:marBottom w:val="0"/>
      <w:divBdr>
        <w:top w:val="none" w:sz="0" w:space="0" w:color="auto"/>
        <w:left w:val="none" w:sz="0" w:space="0" w:color="auto"/>
        <w:bottom w:val="none" w:sz="0" w:space="0" w:color="auto"/>
        <w:right w:val="none" w:sz="0" w:space="0" w:color="auto"/>
      </w:divBdr>
    </w:div>
    <w:div w:id="324018043">
      <w:bodyDiv w:val="1"/>
      <w:marLeft w:val="0"/>
      <w:marRight w:val="0"/>
      <w:marTop w:val="0"/>
      <w:marBottom w:val="0"/>
      <w:divBdr>
        <w:top w:val="none" w:sz="0" w:space="0" w:color="auto"/>
        <w:left w:val="none" w:sz="0" w:space="0" w:color="auto"/>
        <w:bottom w:val="none" w:sz="0" w:space="0" w:color="auto"/>
        <w:right w:val="none" w:sz="0" w:space="0" w:color="auto"/>
      </w:divBdr>
    </w:div>
    <w:div w:id="345012830">
      <w:bodyDiv w:val="1"/>
      <w:marLeft w:val="0"/>
      <w:marRight w:val="0"/>
      <w:marTop w:val="0"/>
      <w:marBottom w:val="0"/>
      <w:divBdr>
        <w:top w:val="none" w:sz="0" w:space="0" w:color="auto"/>
        <w:left w:val="none" w:sz="0" w:space="0" w:color="auto"/>
        <w:bottom w:val="none" w:sz="0" w:space="0" w:color="auto"/>
        <w:right w:val="none" w:sz="0" w:space="0" w:color="auto"/>
      </w:divBdr>
    </w:div>
    <w:div w:id="399796089">
      <w:bodyDiv w:val="1"/>
      <w:marLeft w:val="0"/>
      <w:marRight w:val="0"/>
      <w:marTop w:val="0"/>
      <w:marBottom w:val="0"/>
      <w:divBdr>
        <w:top w:val="none" w:sz="0" w:space="0" w:color="auto"/>
        <w:left w:val="none" w:sz="0" w:space="0" w:color="auto"/>
        <w:bottom w:val="none" w:sz="0" w:space="0" w:color="auto"/>
        <w:right w:val="none" w:sz="0" w:space="0" w:color="auto"/>
      </w:divBdr>
    </w:div>
    <w:div w:id="405421683">
      <w:bodyDiv w:val="1"/>
      <w:marLeft w:val="0"/>
      <w:marRight w:val="0"/>
      <w:marTop w:val="0"/>
      <w:marBottom w:val="0"/>
      <w:divBdr>
        <w:top w:val="none" w:sz="0" w:space="0" w:color="auto"/>
        <w:left w:val="none" w:sz="0" w:space="0" w:color="auto"/>
        <w:bottom w:val="none" w:sz="0" w:space="0" w:color="auto"/>
        <w:right w:val="none" w:sz="0" w:space="0" w:color="auto"/>
      </w:divBdr>
    </w:div>
    <w:div w:id="519777555">
      <w:bodyDiv w:val="1"/>
      <w:marLeft w:val="0"/>
      <w:marRight w:val="0"/>
      <w:marTop w:val="0"/>
      <w:marBottom w:val="0"/>
      <w:divBdr>
        <w:top w:val="none" w:sz="0" w:space="0" w:color="auto"/>
        <w:left w:val="none" w:sz="0" w:space="0" w:color="auto"/>
        <w:bottom w:val="none" w:sz="0" w:space="0" w:color="auto"/>
        <w:right w:val="none" w:sz="0" w:space="0" w:color="auto"/>
      </w:divBdr>
    </w:div>
    <w:div w:id="525601577">
      <w:bodyDiv w:val="1"/>
      <w:marLeft w:val="0"/>
      <w:marRight w:val="0"/>
      <w:marTop w:val="0"/>
      <w:marBottom w:val="0"/>
      <w:divBdr>
        <w:top w:val="none" w:sz="0" w:space="0" w:color="auto"/>
        <w:left w:val="none" w:sz="0" w:space="0" w:color="auto"/>
        <w:bottom w:val="none" w:sz="0" w:space="0" w:color="auto"/>
        <w:right w:val="none" w:sz="0" w:space="0" w:color="auto"/>
      </w:divBdr>
    </w:div>
    <w:div w:id="569778127">
      <w:bodyDiv w:val="1"/>
      <w:marLeft w:val="0"/>
      <w:marRight w:val="0"/>
      <w:marTop w:val="0"/>
      <w:marBottom w:val="0"/>
      <w:divBdr>
        <w:top w:val="none" w:sz="0" w:space="0" w:color="auto"/>
        <w:left w:val="none" w:sz="0" w:space="0" w:color="auto"/>
        <w:bottom w:val="none" w:sz="0" w:space="0" w:color="auto"/>
        <w:right w:val="none" w:sz="0" w:space="0" w:color="auto"/>
      </w:divBdr>
    </w:div>
    <w:div w:id="574972813">
      <w:bodyDiv w:val="1"/>
      <w:marLeft w:val="0"/>
      <w:marRight w:val="0"/>
      <w:marTop w:val="0"/>
      <w:marBottom w:val="0"/>
      <w:divBdr>
        <w:top w:val="none" w:sz="0" w:space="0" w:color="auto"/>
        <w:left w:val="none" w:sz="0" w:space="0" w:color="auto"/>
        <w:bottom w:val="none" w:sz="0" w:space="0" w:color="auto"/>
        <w:right w:val="none" w:sz="0" w:space="0" w:color="auto"/>
      </w:divBdr>
    </w:div>
    <w:div w:id="580992335">
      <w:bodyDiv w:val="1"/>
      <w:marLeft w:val="0"/>
      <w:marRight w:val="0"/>
      <w:marTop w:val="0"/>
      <w:marBottom w:val="0"/>
      <w:divBdr>
        <w:top w:val="none" w:sz="0" w:space="0" w:color="auto"/>
        <w:left w:val="none" w:sz="0" w:space="0" w:color="auto"/>
        <w:bottom w:val="none" w:sz="0" w:space="0" w:color="auto"/>
        <w:right w:val="none" w:sz="0" w:space="0" w:color="auto"/>
      </w:divBdr>
    </w:div>
    <w:div w:id="584269476">
      <w:bodyDiv w:val="1"/>
      <w:marLeft w:val="0"/>
      <w:marRight w:val="0"/>
      <w:marTop w:val="0"/>
      <w:marBottom w:val="0"/>
      <w:divBdr>
        <w:top w:val="none" w:sz="0" w:space="0" w:color="auto"/>
        <w:left w:val="none" w:sz="0" w:space="0" w:color="auto"/>
        <w:bottom w:val="none" w:sz="0" w:space="0" w:color="auto"/>
        <w:right w:val="none" w:sz="0" w:space="0" w:color="auto"/>
      </w:divBdr>
    </w:div>
    <w:div w:id="615992464">
      <w:bodyDiv w:val="1"/>
      <w:marLeft w:val="0"/>
      <w:marRight w:val="0"/>
      <w:marTop w:val="0"/>
      <w:marBottom w:val="0"/>
      <w:divBdr>
        <w:top w:val="none" w:sz="0" w:space="0" w:color="auto"/>
        <w:left w:val="none" w:sz="0" w:space="0" w:color="auto"/>
        <w:bottom w:val="none" w:sz="0" w:space="0" w:color="auto"/>
        <w:right w:val="none" w:sz="0" w:space="0" w:color="auto"/>
      </w:divBdr>
    </w:div>
    <w:div w:id="621768619">
      <w:bodyDiv w:val="1"/>
      <w:marLeft w:val="0"/>
      <w:marRight w:val="0"/>
      <w:marTop w:val="0"/>
      <w:marBottom w:val="0"/>
      <w:divBdr>
        <w:top w:val="none" w:sz="0" w:space="0" w:color="auto"/>
        <w:left w:val="none" w:sz="0" w:space="0" w:color="auto"/>
        <w:bottom w:val="none" w:sz="0" w:space="0" w:color="auto"/>
        <w:right w:val="none" w:sz="0" w:space="0" w:color="auto"/>
      </w:divBdr>
    </w:div>
    <w:div w:id="623467171">
      <w:bodyDiv w:val="1"/>
      <w:marLeft w:val="0"/>
      <w:marRight w:val="0"/>
      <w:marTop w:val="0"/>
      <w:marBottom w:val="0"/>
      <w:divBdr>
        <w:top w:val="none" w:sz="0" w:space="0" w:color="auto"/>
        <w:left w:val="none" w:sz="0" w:space="0" w:color="auto"/>
        <w:bottom w:val="none" w:sz="0" w:space="0" w:color="auto"/>
        <w:right w:val="none" w:sz="0" w:space="0" w:color="auto"/>
      </w:divBdr>
    </w:div>
    <w:div w:id="628362609">
      <w:bodyDiv w:val="1"/>
      <w:marLeft w:val="0"/>
      <w:marRight w:val="0"/>
      <w:marTop w:val="0"/>
      <w:marBottom w:val="0"/>
      <w:divBdr>
        <w:top w:val="none" w:sz="0" w:space="0" w:color="auto"/>
        <w:left w:val="none" w:sz="0" w:space="0" w:color="auto"/>
        <w:bottom w:val="none" w:sz="0" w:space="0" w:color="auto"/>
        <w:right w:val="none" w:sz="0" w:space="0" w:color="auto"/>
      </w:divBdr>
    </w:div>
    <w:div w:id="637103781">
      <w:bodyDiv w:val="1"/>
      <w:marLeft w:val="0"/>
      <w:marRight w:val="0"/>
      <w:marTop w:val="0"/>
      <w:marBottom w:val="0"/>
      <w:divBdr>
        <w:top w:val="none" w:sz="0" w:space="0" w:color="auto"/>
        <w:left w:val="none" w:sz="0" w:space="0" w:color="auto"/>
        <w:bottom w:val="none" w:sz="0" w:space="0" w:color="auto"/>
        <w:right w:val="none" w:sz="0" w:space="0" w:color="auto"/>
      </w:divBdr>
    </w:div>
    <w:div w:id="659120680">
      <w:bodyDiv w:val="1"/>
      <w:marLeft w:val="0"/>
      <w:marRight w:val="0"/>
      <w:marTop w:val="0"/>
      <w:marBottom w:val="0"/>
      <w:divBdr>
        <w:top w:val="none" w:sz="0" w:space="0" w:color="auto"/>
        <w:left w:val="none" w:sz="0" w:space="0" w:color="auto"/>
        <w:bottom w:val="none" w:sz="0" w:space="0" w:color="auto"/>
        <w:right w:val="none" w:sz="0" w:space="0" w:color="auto"/>
      </w:divBdr>
    </w:div>
    <w:div w:id="662121741">
      <w:bodyDiv w:val="1"/>
      <w:marLeft w:val="0"/>
      <w:marRight w:val="0"/>
      <w:marTop w:val="0"/>
      <w:marBottom w:val="0"/>
      <w:divBdr>
        <w:top w:val="none" w:sz="0" w:space="0" w:color="auto"/>
        <w:left w:val="none" w:sz="0" w:space="0" w:color="auto"/>
        <w:bottom w:val="none" w:sz="0" w:space="0" w:color="auto"/>
        <w:right w:val="none" w:sz="0" w:space="0" w:color="auto"/>
      </w:divBdr>
    </w:div>
    <w:div w:id="727916688">
      <w:bodyDiv w:val="1"/>
      <w:marLeft w:val="0"/>
      <w:marRight w:val="0"/>
      <w:marTop w:val="0"/>
      <w:marBottom w:val="0"/>
      <w:divBdr>
        <w:top w:val="none" w:sz="0" w:space="0" w:color="auto"/>
        <w:left w:val="none" w:sz="0" w:space="0" w:color="auto"/>
        <w:bottom w:val="none" w:sz="0" w:space="0" w:color="auto"/>
        <w:right w:val="none" w:sz="0" w:space="0" w:color="auto"/>
      </w:divBdr>
    </w:div>
    <w:div w:id="732895458">
      <w:bodyDiv w:val="1"/>
      <w:marLeft w:val="0"/>
      <w:marRight w:val="0"/>
      <w:marTop w:val="0"/>
      <w:marBottom w:val="0"/>
      <w:divBdr>
        <w:top w:val="none" w:sz="0" w:space="0" w:color="auto"/>
        <w:left w:val="none" w:sz="0" w:space="0" w:color="auto"/>
        <w:bottom w:val="none" w:sz="0" w:space="0" w:color="auto"/>
        <w:right w:val="none" w:sz="0" w:space="0" w:color="auto"/>
      </w:divBdr>
    </w:div>
    <w:div w:id="736123132">
      <w:bodyDiv w:val="1"/>
      <w:marLeft w:val="0"/>
      <w:marRight w:val="0"/>
      <w:marTop w:val="0"/>
      <w:marBottom w:val="0"/>
      <w:divBdr>
        <w:top w:val="none" w:sz="0" w:space="0" w:color="auto"/>
        <w:left w:val="none" w:sz="0" w:space="0" w:color="auto"/>
        <w:bottom w:val="none" w:sz="0" w:space="0" w:color="auto"/>
        <w:right w:val="none" w:sz="0" w:space="0" w:color="auto"/>
      </w:divBdr>
    </w:div>
    <w:div w:id="752705718">
      <w:bodyDiv w:val="1"/>
      <w:marLeft w:val="0"/>
      <w:marRight w:val="0"/>
      <w:marTop w:val="0"/>
      <w:marBottom w:val="0"/>
      <w:divBdr>
        <w:top w:val="none" w:sz="0" w:space="0" w:color="auto"/>
        <w:left w:val="none" w:sz="0" w:space="0" w:color="auto"/>
        <w:bottom w:val="none" w:sz="0" w:space="0" w:color="auto"/>
        <w:right w:val="none" w:sz="0" w:space="0" w:color="auto"/>
      </w:divBdr>
    </w:div>
    <w:div w:id="761755067">
      <w:bodyDiv w:val="1"/>
      <w:marLeft w:val="0"/>
      <w:marRight w:val="0"/>
      <w:marTop w:val="0"/>
      <w:marBottom w:val="0"/>
      <w:divBdr>
        <w:top w:val="none" w:sz="0" w:space="0" w:color="auto"/>
        <w:left w:val="none" w:sz="0" w:space="0" w:color="auto"/>
        <w:bottom w:val="none" w:sz="0" w:space="0" w:color="auto"/>
        <w:right w:val="none" w:sz="0" w:space="0" w:color="auto"/>
      </w:divBdr>
    </w:div>
    <w:div w:id="793405425">
      <w:bodyDiv w:val="1"/>
      <w:marLeft w:val="0"/>
      <w:marRight w:val="0"/>
      <w:marTop w:val="0"/>
      <w:marBottom w:val="0"/>
      <w:divBdr>
        <w:top w:val="none" w:sz="0" w:space="0" w:color="auto"/>
        <w:left w:val="none" w:sz="0" w:space="0" w:color="auto"/>
        <w:bottom w:val="none" w:sz="0" w:space="0" w:color="auto"/>
        <w:right w:val="none" w:sz="0" w:space="0" w:color="auto"/>
      </w:divBdr>
    </w:div>
    <w:div w:id="835455711">
      <w:bodyDiv w:val="1"/>
      <w:marLeft w:val="0"/>
      <w:marRight w:val="0"/>
      <w:marTop w:val="0"/>
      <w:marBottom w:val="0"/>
      <w:divBdr>
        <w:top w:val="none" w:sz="0" w:space="0" w:color="auto"/>
        <w:left w:val="none" w:sz="0" w:space="0" w:color="auto"/>
        <w:bottom w:val="none" w:sz="0" w:space="0" w:color="auto"/>
        <w:right w:val="none" w:sz="0" w:space="0" w:color="auto"/>
      </w:divBdr>
    </w:div>
    <w:div w:id="840505736">
      <w:bodyDiv w:val="1"/>
      <w:marLeft w:val="0"/>
      <w:marRight w:val="0"/>
      <w:marTop w:val="0"/>
      <w:marBottom w:val="0"/>
      <w:divBdr>
        <w:top w:val="none" w:sz="0" w:space="0" w:color="auto"/>
        <w:left w:val="none" w:sz="0" w:space="0" w:color="auto"/>
        <w:bottom w:val="none" w:sz="0" w:space="0" w:color="auto"/>
        <w:right w:val="none" w:sz="0" w:space="0" w:color="auto"/>
      </w:divBdr>
    </w:div>
    <w:div w:id="863905187">
      <w:bodyDiv w:val="1"/>
      <w:marLeft w:val="0"/>
      <w:marRight w:val="0"/>
      <w:marTop w:val="0"/>
      <w:marBottom w:val="0"/>
      <w:divBdr>
        <w:top w:val="none" w:sz="0" w:space="0" w:color="auto"/>
        <w:left w:val="none" w:sz="0" w:space="0" w:color="auto"/>
        <w:bottom w:val="none" w:sz="0" w:space="0" w:color="auto"/>
        <w:right w:val="none" w:sz="0" w:space="0" w:color="auto"/>
      </w:divBdr>
    </w:div>
    <w:div w:id="864248125">
      <w:bodyDiv w:val="1"/>
      <w:marLeft w:val="0"/>
      <w:marRight w:val="0"/>
      <w:marTop w:val="0"/>
      <w:marBottom w:val="0"/>
      <w:divBdr>
        <w:top w:val="none" w:sz="0" w:space="0" w:color="auto"/>
        <w:left w:val="none" w:sz="0" w:space="0" w:color="auto"/>
        <w:bottom w:val="none" w:sz="0" w:space="0" w:color="auto"/>
        <w:right w:val="none" w:sz="0" w:space="0" w:color="auto"/>
      </w:divBdr>
    </w:div>
    <w:div w:id="871649658">
      <w:bodyDiv w:val="1"/>
      <w:marLeft w:val="0"/>
      <w:marRight w:val="0"/>
      <w:marTop w:val="0"/>
      <w:marBottom w:val="0"/>
      <w:divBdr>
        <w:top w:val="none" w:sz="0" w:space="0" w:color="auto"/>
        <w:left w:val="none" w:sz="0" w:space="0" w:color="auto"/>
        <w:bottom w:val="none" w:sz="0" w:space="0" w:color="auto"/>
        <w:right w:val="none" w:sz="0" w:space="0" w:color="auto"/>
      </w:divBdr>
    </w:div>
    <w:div w:id="875199861">
      <w:bodyDiv w:val="1"/>
      <w:marLeft w:val="0"/>
      <w:marRight w:val="0"/>
      <w:marTop w:val="0"/>
      <w:marBottom w:val="0"/>
      <w:divBdr>
        <w:top w:val="none" w:sz="0" w:space="0" w:color="auto"/>
        <w:left w:val="none" w:sz="0" w:space="0" w:color="auto"/>
        <w:bottom w:val="none" w:sz="0" w:space="0" w:color="auto"/>
        <w:right w:val="none" w:sz="0" w:space="0" w:color="auto"/>
      </w:divBdr>
    </w:div>
    <w:div w:id="881095561">
      <w:bodyDiv w:val="1"/>
      <w:marLeft w:val="0"/>
      <w:marRight w:val="0"/>
      <w:marTop w:val="0"/>
      <w:marBottom w:val="0"/>
      <w:divBdr>
        <w:top w:val="none" w:sz="0" w:space="0" w:color="auto"/>
        <w:left w:val="none" w:sz="0" w:space="0" w:color="auto"/>
        <w:bottom w:val="none" w:sz="0" w:space="0" w:color="auto"/>
        <w:right w:val="none" w:sz="0" w:space="0" w:color="auto"/>
      </w:divBdr>
    </w:div>
    <w:div w:id="887182171">
      <w:bodyDiv w:val="1"/>
      <w:marLeft w:val="0"/>
      <w:marRight w:val="0"/>
      <w:marTop w:val="0"/>
      <w:marBottom w:val="0"/>
      <w:divBdr>
        <w:top w:val="none" w:sz="0" w:space="0" w:color="auto"/>
        <w:left w:val="none" w:sz="0" w:space="0" w:color="auto"/>
        <w:bottom w:val="none" w:sz="0" w:space="0" w:color="auto"/>
        <w:right w:val="none" w:sz="0" w:space="0" w:color="auto"/>
      </w:divBdr>
    </w:div>
    <w:div w:id="895816003">
      <w:bodyDiv w:val="1"/>
      <w:marLeft w:val="0"/>
      <w:marRight w:val="0"/>
      <w:marTop w:val="0"/>
      <w:marBottom w:val="0"/>
      <w:divBdr>
        <w:top w:val="none" w:sz="0" w:space="0" w:color="auto"/>
        <w:left w:val="none" w:sz="0" w:space="0" w:color="auto"/>
        <w:bottom w:val="none" w:sz="0" w:space="0" w:color="auto"/>
        <w:right w:val="none" w:sz="0" w:space="0" w:color="auto"/>
      </w:divBdr>
    </w:div>
    <w:div w:id="90303296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43995281">
      <w:bodyDiv w:val="1"/>
      <w:marLeft w:val="0"/>
      <w:marRight w:val="0"/>
      <w:marTop w:val="0"/>
      <w:marBottom w:val="0"/>
      <w:divBdr>
        <w:top w:val="none" w:sz="0" w:space="0" w:color="auto"/>
        <w:left w:val="none" w:sz="0" w:space="0" w:color="auto"/>
        <w:bottom w:val="none" w:sz="0" w:space="0" w:color="auto"/>
        <w:right w:val="none" w:sz="0" w:space="0" w:color="auto"/>
      </w:divBdr>
    </w:div>
    <w:div w:id="957762024">
      <w:bodyDiv w:val="1"/>
      <w:marLeft w:val="0"/>
      <w:marRight w:val="0"/>
      <w:marTop w:val="0"/>
      <w:marBottom w:val="0"/>
      <w:divBdr>
        <w:top w:val="none" w:sz="0" w:space="0" w:color="auto"/>
        <w:left w:val="none" w:sz="0" w:space="0" w:color="auto"/>
        <w:bottom w:val="none" w:sz="0" w:space="0" w:color="auto"/>
        <w:right w:val="none" w:sz="0" w:space="0" w:color="auto"/>
      </w:divBdr>
    </w:div>
    <w:div w:id="973369443">
      <w:bodyDiv w:val="1"/>
      <w:marLeft w:val="0"/>
      <w:marRight w:val="0"/>
      <w:marTop w:val="0"/>
      <w:marBottom w:val="0"/>
      <w:divBdr>
        <w:top w:val="none" w:sz="0" w:space="0" w:color="auto"/>
        <w:left w:val="none" w:sz="0" w:space="0" w:color="auto"/>
        <w:bottom w:val="none" w:sz="0" w:space="0" w:color="auto"/>
        <w:right w:val="none" w:sz="0" w:space="0" w:color="auto"/>
      </w:divBdr>
    </w:div>
    <w:div w:id="986476361">
      <w:bodyDiv w:val="1"/>
      <w:marLeft w:val="0"/>
      <w:marRight w:val="0"/>
      <w:marTop w:val="0"/>
      <w:marBottom w:val="0"/>
      <w:divBdr>
        <w:top w:val="none" w:sz="0" w:space="0" w:color="auto"/>
        <w:left w:val="none" w:sz="0" w:space="0" w:color="auto"/>
        <w:bottom w:val="none" w:sz="0" w:space="0" w:color="auto"/>
        <w:right w:val="none" w:sz="0" w:space="0" w:color="auto"/>
      </w:divBdr>
    </w:div>
    <w:div w:id="993146287">
      <w:bodyDiv w:val="1"/>
      <w:marLeft w:val="0"/>
      <w:marRight w:val="0"/>
      <w:marTop w:val="0"/>
      <w:marBottom w:val="0"/>
      <w:divBdr>
        <w:top w:val="none" w:sz="0" w:space="0" w:color="auto"/>
        <w:left w:val="none" w:sz="0" w:space="0" w:color="auto"/>
        <w:bottom w:val="none" w:sz="0" w:space="0" w:color="auto"/>
        <w:right w:val="none" w:sz="0" w:space="0" w:color="auto"/>
      </w:divBdr>
    </w:div>
    <w:div w:id="1010982531">
      <w:bodyDiv w:val="1"/>
      <w:marLeft w:val="0"/>
      <w:marRight w:val="0"/>
      <w:marTop w:val="0"/>
      <w:marBottom w:val="0"/>
      <w:divBdr>
        <w:top w:val="none" w:sz="0" w:space="0" w:color="auto"/>
        <w:left w:val="none" w:sz="0" w:space="0" w:color="auto"/>
        <w:bottom w:val="none" w:sz="0" w:space="0" w:color="auto"/>
        <w:right w:val="none" w:sz="0" w:space="0" w:color="auto"/>
      </w:divBdr>
    </w:div>
    <w:div w:id="1016540302">
      <w:bodyDiv w:val="1"/>
      <w:marLeft w:val="0"/>
      <w:marRight w:val="0"/>
      <w:marTop w:val="0"/>
      <w:marBottom w:val="0"/>
      <w:divBdr>
        <w:top w:val="none" w:sz="0" w:space="0" w:color="auto"/>
        <w:left w:val="none" w:sz="0" w:space="0" w:color="auto"/>
        <w:bottom w:val="none" w:sz="0" w:space="0" w:color="auto"/>
        <w:right w:val="none" w:sz="0" w:space="0" w:color="auto"/>
      </w:divBdr>
    </w:div>
    <w:div w:id="1032656982">
      <w:bodyDiv w:val="1"/>
      <w:marLeft w:val="0"/>
      <w:marRight w:val="0"/>
      <w:marTop w:val="0"/>
      <w:marBottom w:val="0"/>
      <w:divBdr>
        <w:top w:val="none" w:sz="0" w:space="0" w:color="auto"/>
        <w:left w:val="none" w:sz="0" w:space="0" w:color="auto"/>
        <w:bottom w:val="none" w:sz="0" w:space="0" w:color="auto"/>
        <w:right w:val="none" w:sz="0" w:space="0" w:color="auto"/>
      </w:divBdr>
    </w:div>
    <w:div w:id="1035229881">
      <w:bodyDiv w:val="1"/>
      <w:marLeft w:val="0"/>
      <w:marRight w:val="0"/>
      <w:marTop w:val="0"/>
      <w:marBottom w:val="0"/>
      <w:divBdr>
        <w:top w:val="none" w:sz="0" w:space="0" w:color="auto"/>
        <w:left w:val="none" w:sz="0" w:space="0" w:color="auto"/>
        <w:bottom w:val="none" w:sz="0" w:space="0" w:color="auto"/>
        <w:right w:val="none" w:sz="0" w:space="0" w:color="auto"/>
      </w:divBdr>
    </w:div>
    <w:div w:id="1041175097">
      <w:bodyDiv w:val="1"/>
      <w:marLeft w:val="0"/>
      <w:marRight w:val="0"/>
      <w:marTop w:val="0"/>
      <w:marBottom w:val="0"/>
      <w:divBdr>
        <w:top w:val="none" w:sz="0" w:space="0" w:color="auto"/>
        <w:left w:val="none" w:sz="0" w:space="0" w:color="auto"/>
        <w:bottom w:val="none" w:sz="0" w:space="0" w:color="auto"/>
        <w:right w:val="none" w:sz="0" w:space="0" w:color="auto"/>
      </w:divBdr>
    </w:div>
    <w:div w:id="1073118154">
      <w:bodyDiv w:val="1"/>
      <w:marLeft w:val="0"/>
      <w:marRight w:val="0"/>
      <w:marTop w:val="0"/>
      <w:marBottom w:val="0"/>
      <w:divBdr>
        <w:top w:val="none" w:sz="0" w:space="0" w:color="auto"/>
        <w:left w:val="none" w:sz="0" w:space="0" w:color="auto"/>
        <w:bottom w:val="none" w:sz="0" w:space="0" w:color="auto"/>
        <w:right w:val="none" w:sz="0" w:space="0" w:color="auto"/>
      </w:divBdr>
    </w:div>
    <w:div w:id="1078401129">
      <w:bodyDiv w:val="1"/>
      <w:marLeft w:val="0"/>
      <w:marRight w:val="0"/>
      <w:marTop w:val="0"/>
      <w:marBottom w:val="0"/>
      <w:divBdr>
        <w:top w:val="none" w:sz="0" w:space="0" w:color="auto"/>
        <w:left w:val="none" w:sz="0" w:space="0" w:color="auto"/>
        <w:bottom w:val="none" w:sz="0" w:space="0" w:color="auto"/>
        <w:right w:val="none" w:sz="0" w:space="0" w:color="auto"/>
      </w:divBdr>
    </w:div>
    <w:div w:id="1096092567">
      <w:bodyDiv w:val="1"/>
      <w:marLeft w:val="0"/>
      <w:marRight w:val="0"/>
      <w:marTop w:val="0"/>
      <w:marBottom w:val="0"/>
      <w:divBdr>
        <w:top w:val="none" w:sz="0" w:space="0" w:color="auto"/>
        <w:left w:val="none" w:sz="0" w:space="0" w:color="auto"/>
        <w:bottom w:val="none" w:sz="0" w:space="0" w:color="auto"/>
        <w:right w:val="none" w:sz="0" w:space="0" w:color="auto"/>
      </w:divBdr>
      <w:divsChild>
        <w:div w:id="43260896">
          <w:marLeft w:val="0"/>
          <w:marRight w:val="0"/>
          <w:marTop w:val="450"/>
          <w:marBottom w:val="300"/>
          <w:divBdr>
            <w:top w:val="none" w:sz="0" w:space="0" w:color="auto"/>
            <w:left w:val="none" w:sz="0" w:space="0" w:color="auto"/>
            <w:bottom w:val="none" w:sz="0" w:space="0" w:color="auto"/>
            <w:right w:val="none" w:sz="0" w:space="0" w:color="auto"/>
          </w:divBdr>
        </w:div>
        <w:div w:id="41828802">
          <w:marLeft w:val="0"/>
          <w:marRight w:val="0"/>
          <w:marTop w:val="0"/>
          <w:marBottom w:val="0"/>
          <w:divBdr>
            <w:top w:val="none" w:sz="0" w:space="0" w:color="auto"/>
            <w:left w:val="none" w:sz="0" w:space="0" w:color="auto"/>
            <w:bottom w:val="none" w:sz="0" w:space="0" w:color="auto"/>
            <w:right w:val="none" w:sz="0" w:space="0" w:color="auto"/>
          </w:divBdr>
        </w:div>
      </w:divsChild>
    </w:div>
    <w:div w:id="1107432222">
      <w:bodyDiv w:val="1"/>
      <w:marLeft w:val="0"/>
      <w:marRight w:val="0"/>
      <w:marTop w:val="0"/>
      <w:marBottom w:val="0"/>
      <w:divBdr>
        <w:top w:val="none" w:sz="0" w:space="0" w:color="auto"/>
        <w:left w:val="none" w:sz="0" w:space="0" w:color="auto"/>
        <w:bottom w:val="none" w:sz="0" w:space="0" w:color="auto"/>
        <w:right w:val="none" w:sz="0" w:space="0" w:color="auto"/>
      </w:divBdr>
    </w:div>
    <w:div w:id="1110197597">
      <w:bodyDiv w:val="1"/>
      <w:marLeft w:val="0"/>
      <w:marRight w:val="0"/>
      <w:marTop w:val="0"/>
      <w:marBottom w:val="0"/>
      <w:divBdr>
        <w:top w:val="none" w:sz="0" w:space="0" w:color="auto"/>
        <w:left w:val="none" w:sz="0" w:space="0" w:color="auto"/>
        <w:bottom w:val="none" w:sz="0" w:space="0" w:color="auto"/>
        <w:right w:val="none" w:sz="0" w:space="0" w:color="auto"/>
      </w:divBdr>
    </w:div>
    <w:div w:id="1144472448">
      <w:bodyDiv w:val="1"/>
      <w:marLeft w:val="0"/>
      <w:marRight w:val="0"/>
      <w:marTop w:val="0"/>
      <w:marBottom w:val="0"/>
      <w:divBdr>
        <w:top w:val="none" w:sz="0" w:space="0" w:color="auto"/>
        <w:left w:val="none" w:sz="0" w:space="0" w:color="auto"/>
        <w:bottom w:val="none" w:sz="0" w:space="0" w:color="auto"/>
        <w:right w:val="none" w:sz="0" w:space="0" w:color="auto"/>
      </w:divBdr>
    </w:div>
    <w:div w:id="1148673275">
      <w:bodyDiv w:val="1"/>
      <w:marLeft w:val="0"/>
      <w:marRight w:val="0"/>
      <w:marTop w:val="0"/>
      <w:marBottom w:val="0"/>
      <w:divBdr>
        <w:top w:val="none" w:sz="0" w:space="0" w:color="auto"/>
        <w:left w:val="none" w:sz="0" w:space="0" w:color="auto"/>
        <w:bottom w:val="none" w:sz="0" w:space="0" w:color="auto"/>
        <w:right w:val="none" w:sz="0" w:space="0" w:color="auto"/>
      </w:divBdr>
    </w:div>
    <w:div w:id="1162698366">
      <w:bodyDiv w:val="1"/>
      <w:marLeft w:val="0"/>
      <w:marRight w:val="0"/>
      <w:marTop w:val="0"/>
      <w:marBottom w:val="0"/>
      <w:divBdr>
        <w:top w:val="none" w:sz="0" w:space="0" w:color="auto"/>
        <w:left w:val="none" w:sz="0" w:space="0" w:color="auto"/>
        <w:bottom w:val="none" w:sz="0" w:space="0" w:color="auto"/>
        <w:right w:val="none" w:sz="0" w:space="0" w:color="auto"/>
      </w:divBdr>
    </w:div>
    <w:div w:id="1166047767">
      <w:bodyDiv w:val="1"/>
      <w:marLeft w:val="0"/>
      <w:marRight w:val="0"/>
      <w:marTop w:val="0"/>
      <w:marBottom w:val="0"/>
      <w:divBdr>
        <w:top w:val="none" w:sz="0" w:space="0" w:color="auto"/>
        <w:left w:val="none" w:sz="0" w:space="0" w:color="auto"/>
        <w:bottom w:val="none" w:sz="0" w:space="0" w:color="auto"/>
        <w:right w:val="none" w:sz="0" w:space="0" w:color="auto"/>
      </w:divBdr>
    </w:div>
    <w:div w:id="1168909237">
      <w:bodyDiv w:val="1"/>
      <w:marLeft w:val="0"/>
      <w:marRight w:val="0"/>
      <w:marTop w:val="0"/>
      <w:marBottom w:val="0"/>
      <w:divBdr>
        <w:top w:val="none" w:sz="0" w:space="0" w:color="auto"/>
        <w:left w:val="none" w:sz="0" w:space="0" w:color="auto"/>
        <w:bottom w:val="none" w:sz="0" w:space="0" w:color="auto"/>
        <w:right w:val="none" w:sz="0" w:space="0" w:color="auto"/>
      </w:divBdr>
    </w:div>
    <w:div w:id="1187133113">
      <w:bodyDiv w:val="1"/>
      <w:marLeft w:val="0"/>
      <w:marRight w:val="0"/>
      <w:marTop w:val="0"/>
      <w:marBottom w:val="0"/>
      <w:divBdr>
        <w:top w:val="none" w:sz="0" w:space="0" w:color="auto"/>
        <w:left w:val="none" w:sz="0" w:space="0" w:color="auto"/>
        <w:bottom w:val="none" w:sz="0" w:space="0" w:color="auto"/>
        <w:right w:val="none" w:sz="0" w:space="0" w:color="auto"/>
      </w:divBdr>
    </w:div>
    <w:div w:id="1226722169">
      <w:bodyDiv w:val="1"/>
      <w:marLeft w:val="0"/>
      <w:marRight w:val="0"/>
      <w:marTop w:val="0"/>
      <w:marBottom w:val="0"/>
      <w:divBdr>
        <w:top w:val="none" w:sz="0" w:space="0" w:color="auto"/>
        <w:left w:val="none" w:sz="0" w:space="0" w:color="auto"/>
        <w:bottom w:val="none" w:sz="0" w:space="0" w:color="auto"/>
        <w:right w:val="none" w:sz="0" w:space="0" w:color="auto"/>
      </w:divBdr>
    </w:div>
    <w:div w:id="1227178412">
      <w:bodyDiv w:val="1"/>
      <w:marLeft w:val="0"/>
      <w:marRight w:val="0"/>
      <w:marTop w:val="0"/>
      <w:marBottom w:val="0"/>
      <w:divBdr>
        <w:top w:val="none" w:sz="0" w:space="0" w:color="auto"/>
        <w:left w:val="none" w:sz="0" w:space="0" w:color="auto"/>
        <w:bottom w:val="none" w:sz="0" w:space="0" w:color="auto"/>
        <w:right w:val="none" w:sz="0" w:space="0" w:color="auto"/>
      </w:divBdr>
    </w:div>
    <w:div w:id="1252163016">
      <w:bodyDiv w:val="1"/>
      <w:marLeft w:val="0"/>
      <w:marRight w:val="0"/>
      <w:marTop w:val="0"/>
      <w:marBottom w:val="0"/>
      <w:divBdr>
        <w:top w:val="none" w:sz="0" w:space="0" w:color="auto"/>
        <w:left w:val="none" w:sz="0" w:space="0" w:color="auto"/>
        <w:bottom w:val="none" w:sz="0" w:space="0" w:color="auto"/>
        <w:right w:val="none" w:sz="0" w:space="0" w:color="auto"/>
      </w:divBdr>
    </w:div>
    <w:div w:id="1268853705">
      <w:bodyDiv w:val="1"/>
      <w:marLeft w:val="0"/>
      <w:marRight w:val="0"/>
      <w:marTop w:val="0"/>
      <w:marBottom w:val="0"/>
      <w:divBdr>
        <w:top w:val="none" w:sz="0" w:space="0" w:color="auto"/>
        <w:left w:val="none" w:sz="0" w:space="0" w:color="auto"/>
        <w:bottom w:val="none" w:sz="0" w:space="0" w:color="auto"/>
        <w:right w:val="none" w:sz="0" w:space="0" w:color="auto"/>
      </w:divBdr>
    </w:div>
    <w:div w:id="1291322344">
      <w:bodyDiv w:val="1"/>
      <w:marLeft w:val="0"/>
      <w:marRight w:val="0"/>
      <w:marTop w:val="0"/>
      <w:marBottom w:val="0"/>
      <w:divBdr>
        <w:top w:val="none" w:sz="0" w:space="0" w:color="auto"/>
        <w:left w:val="none" w:sz="0" w:space="0" w:color="auto"/>
        <w:bottom w:val="none" w:sz="0" w:space="0" w:color="auto"/>
        <w:right w:val="none" w:sz="0" w:space="0" w:color="auto"/>
      </w:divBdr>
    </w:div>
    <w:div w:id="1319189546">
      <w:bodyDiv w:val="1"/>
      <w:marLeft w:val="0"/>
      <w:marRight w:val="0"/>
      <w:marTop w:val="0"/>
      <w:marBottom w:val="0"/>
      <w:divBdr>
        <w:top w:val="none" w:sz="0" w:space="0" w:color="auto"/>
        <w:left w:val="none" w:sz="0" w:space="0" w:color="auto"/>
        <w:bottom w:val="none" w:sz="0" w:space="0" w:color="auto"/>
        <w:right w:val="none" w:sz="0" w:space="0" w:color="auto"/>
      </w:divBdr>
    </w:div>
    <w:div w:id="1345940101">
      <w:bodyDiv w:val="1"/>
      <w:marLeft w:val="0"/>
      <w:marRight w:val="0"/>
      <w:marTop w:val="0"/>
      <w:marBottom w:val="0"/>
      <w:divBdr>
        <w:top w:val="none" w:sz="0" w:space="0" w:color="auto"/>
        <w:left w:val="none" w:sz="0" w:space="0" w:color="auto"/>
        <w:bottom w:val="none" w:sz="0" w:space="0" w:color="auto"/>
        <w:right w:val="none" w:sz="0" w:space="0" w:color="auto"/>
      </w:divBdr>
    </w:div>
    <w:div w:id="1364861677">
      <w:bodyDiv w:val="1"/>
      <w:marLeft w:val="0"/>
      <w:marRight w:val="0"/>
      <w:marTop w:val="0"/>
      <w:marBottom w:val="0"/>
      <w:divBdr>
        <w:top w:val="none" w:sz="0" w:space="0" w:color="auto"/>
        <w:left w:val="none" w:sz="0" w:space="0" w:color="auto"/>
        <w:bottom w:val="none" w:sz="0" w:space="0" w:color="auto"/>
        <w:right w:val="none" w:sz="0" w:space="0" w:color="auto"/>
      </w:divBdr>
    </w:div>
    <w:div w:id="1369522611">
      <w:bodyDiv w:val="1"/>
      <w:marLeft w:val="0"/>
      <w:marRight w:val="0"/>
      <w:marTop w:val="0"/>
      <w:marBottom w:val="0"/>
      <w:divBdr>
        <w:top w:val="none" w:sz="0" w:space="0" w:color="auto"/>
        <w:left w:val="none" w:sz="0" w:space="0" w:color="auto"/>
        <w:bottom w:val="none" w:sz="0" w:space="0" w:color="auto"/>
        <w:right w:val="none" w:sz="0" w:space="0" w:color="auto"/>
      </w:divBdr>
    </w:div>
    <w:div w:id="1379352849">
      <w:bodyDiv w:val="1"/>
      <w:marLeft w:val="0"/>
      <w:marRight w:val="0"/>
      <w:marTop w:val="0"/>
      <w:marBottom w:val="0"/>
      <w:divBdr>
        <w:top w:val="none" w:sz="0" w:space="0" w:color="auto"/>
        <w:left w:val="none" w:sz="0" w:space="0" w:color="auto"/>
        <w:bottom w:val="none" w:sz="0" w:space="0" w:color="auto"/>
        <w:right w:val="none" w:sz="0" w:space="0" w:color="auto"/>
      </w:divBdr>
    </w:div>
    <w:div w:id="1386565625">
      <w:bodyDiv w:val="1"/>
      <w:marLeft w:val="0"/>
      <w:marRight w:val="0"/>
      <w:marTop w:val="0"/>
      <w:marBottom w:val="0"/>
      <w:divBdr>
        <w:top w:val="none" w:sz="0" w:space="0" w:color="auto"/>
        <w:left w:val="none" w:sz="0" w:space="0" w:color="auto"/>
        <w:bottom w:val="none" w:sz="0" w:space="0" w:color="auto"/>
        <w:right w:val="none" w:sz="0" w:space="0" w:color="auto"/>
      </w:divBdr>
    </w:div>
    <w:div w:id="1407336757">
      <w:bodyDiv w:val="1"/>
      <w:marLeft w:val="0"/>
      <w:marRight w:val="0"/>
      <w:marTop w:val="0"/>
      <w:marBottom w:val="0"/>
      <w:divBdr>
        <w:top w:val="none" w:sz="0" w:space="0" w:color="auto"/>
        <w:left w:val="none" w:sz="0" w:space="0" w:color="auto"/>
        <w:bottom w:val="none" w:sz="0" w:space="0" w:color="auto"/>
        <w:right w:val="none" w:sz="0" w:space="0" w:color="auto"/>
      </w:divBdr>
    </w:div>
    <w:div w:id="1421676279">
      <w:bodyDiv w:val="1"/>
      <w:marLeft w:val="0"/>
      <w:marRight w:val="0"/>
      <w:marTop w:val="0"/>
      <w:marBottom w:val="0"/>
      <w:divBdr>
        <w:top w:val="none" w:sz="0" w:space="0" w:color="auto"/>
        <w:left w:val="none" w:sz="0" w:space="0" w:color="auto"/>
        <w:bottom w:val="none" w:sz="0" w:space="0" w:color="auto"/>
        <w:right w:val="none" w:sz="0" w:space="0" w:color="auto"/>
      </w:divBdr>
    </w:div>
    <w:div w:id="1425034191">
      <w:bodyDiv w:val="1"/>
      <w:marLeft w:val="0"/>
      <w:marRight w:val="0"/>
      <w:marTop w:val="0"/>
      <w:marBottom w:val="0"/>
      <w:divBdr>
        <w:top w:val="none" w:sz="0" w:space="0" w:color="auto"/>
        <w:left w:val="none" w:sz="0" w:space="0" w:color="auto"/>
        <w:bottom w:val="none" w:sz="0" w:space="0" w:color="auto"/>
        <w:right w:val="none" w:sz="0" w:space="0" w:color="auto"/>
      </w:divBdr>
    </w:div>
    <w:div w:id="1427582050">
      <w:bodyDiv w:val="1"/>
      <w:marLeft w:val="0"/>
      <w:marRight w:val="0"/>
      <w:marTop w:val="0"/>
      <w:marBottom w:val="0"/>
      <w:divBdr>
        <w:top w:val="none" w:sz="0" w:space="0" w:color="auto"/>
        <w:left w:val="none" w:sz="0" w:space="0" w:color="auto"/>
        <w:bottom w:val="none" w:sz="0" w:space="0" w:color="auto"/>
        <w:right w:val="none" w:sz="0" w:space="0" w:color="auto"/>
      </w:divBdr>
    </w:div>
    <w:div w:id="1434397754">
      <w:bodyDiv w:val="1"/>
      <w:marLeft w:val="0"/>
      <w:marRight w:val="0"/>
      <w:marTop w:val="0"/>
      <w:marBottom w:val="0"/>
      <w:divBdr>
        <w:top w:val="none" w:sz="0" w:space="0" w:color="auto"/>
        <w:left w:val="none" w:sz="0" w:space="0" w:color="auto"/>
        <w:bottom w:val="none" w:sz="0" w:space="0" w:color="auto"/>
        <w:right w:val="none" w:sz="0" w:space="0" w:color="auto"/>
      </w:divBdr>
    </w:div>
    <w:div w:id="1449424632">
      <w:bodyDiv w:val="1"/>
      <w:marLeft w:val="0"/>
      <w:marRight w:val="0"/>
      <w:marTop w:val="0"/>
      <w:marBottom w:val="0"/>
      <w:divBdr>
        <w:top w:val="none" w:sz="0" w:space="0" w:color="auto"/>
        <w:left w:val="none" w:sz="0" w:space="0" w:color="auto"/>
        <w:bottom w:val="none" w:sz="0" w:space="0" w:color="auto"/>
        <w:right w:val="none" w:sz="0" w:space="0" w:color="auto"/>
      </w:divBdr>
    </w:div>
    <w:div w:id="1457790680">
      <w:bodyDiv w:val="1"/>
      <w:marLeft w:val="0"/>
      <w:marRight w:val="0"/>
      <w:marTop w:val="0"/>
      <w:marBottom w:val="0"/>
      <w:divBdr>
        <w:top w:val="none" w:sz="0" w:space="0" w:color="auto"/>
        <w:left w:val="none" w:sz="0" w:space="0" w:color="auto"/>
        <w:bottom w:val="none" w:sz="0" w:space="0" w:color="auto"/>
        <w:right w:val="none" w:sz="0" w:space="0" w:color="auto"/>
      </w:divBdr>
    </w:div>
    <w:div w:id="1509715202">
      <w:bodyDiv w:val="1"/>
      <w:marLeft w:val="0"/>
      <w:marRight w:val="0"/>
      <w:marTop w:val="0"/>
      <w:marBottom w:val="0"/>
      <w:divBdr>
        <w:top w:val="none" w:sz="0" w:space="0" w:color="auto"/>
        <w:left w:val="none" w:sz="0" w:space="0" w:color="auto"/>
        <w:bottom w:val="none" w:sz="0" w:space="0" w:color="auto"/>
        <w:right w:val="none" w:sz="0" w:space="0" w:color="auto"/>
      </w:divBdr>
    </w:div>
    <w:div w:id="1527786967">
      <w:bodyDiv w:val="1"/>
      <w:marLeft w:val="0"/>
      <w:marRight w:val="0"/>
      <w:marTop w:val="0"/>
      <w:marBottom w:val="0"/>
      <w:divBdr>
        <w:top w:val="none" w:sz="0" w:space="0" w:color="auto"/>
        <w:left w:val="none" w:sz="0" w:space="0" w:color="auto"/>
        <w:bottom w:val="none" w:sz="0" w:space="0" w:color="auto"/>
        <w:right w:val="none" w:sz="0" w:space="0" w:color="auto"/>
      </w:divBdr>
    </w:div>
    <w:div w:id="1540706849">
      <w:bodyDiv w:val="1"/>
      <w:marLeft w:val="0"/>
      <w:marRight w:val="0"/>
      <w:marTop w:val="0"/>
      <w:marBottom w:val="0"/>
      <w:divBdr>
        <w:top w:val="none" w:sz="0" w:space="0" w:color="auto"/>
        <w:left w:val="none" w:sz="0" w:space="0" w:color="auto"/>
        <w:bottom w:val="none" w:sz="0" w:space="0" w:color="auto"/>
        <w:right w:val="none" w:sz="0" w:space="0" w:color="auto"/>
      </w:divBdr>
    </w:div>
    <w:div w:id="1550338545">
      <w:bodyDiv w:val="1"/>
      <w:marLeft w:val="0"/>
      <w:marRight w:val="0"/>
      <w:marTop w:val="0"/>
      <w:marBottom w:val="0"/>
      <w:divBdr>
        <w:top w:val="none" w:sz="0" w:space="0" w:color="auto"/>
        <w:left w:val="none" w:sz="0" w:space="0" w:color="auto"/>
        <w:bottom w:val="none" w:sz="0" w:space="0" w:color="auto"/>
        <w:right w:val="none" w:sz="0" w:space="0" w:color="auto"/>
      </w:divBdr>
    </w:div>
    <w:div w:id="1608198686">
      <w:bodyDiv w:val="1"/>
      <w:marLeft w:val="0"/>
      <w:marRight w:val="0"/>
      <w:marTop w:val="0"/>
      <w:marBottom w:val="0"/>
      <w:divBdr>
        <w:top w:val="none" w:sz="0" w:space="0" w:color="auto"/>
        <w:left w:val="none" w:sz="0" w:space="0" w:color="auto"/>
        <w:bottom w:val="none" w:sz="0" w:space="0" w:color="auto"/>
        <w:right w:val="none" w:sz="0" w:space="0" w:color="auto"/>
      </w:divBdr>
    </w:div>
    <w:div w:id="1611741009">
      <w:bodyDiv w:val="1"/>
      <w:marLeft w:val="0"/>
      <w:marRight w:val="0"/>
      <w:marTop w:val="0"/>
      <w:marBottom w:val="0"/>
      <w:divBdr>
        <w:top w:val="none" w:sz="0" w:space="0" w:color="auto"/>
        <w:left w:val="none" w:sz="0" w:space="0" w:color="auto"/>
        <w:bottom w:val="none" w:sz="0" w:space="0" w:color="auto"/>
        <w:right w:val="none" w:sz="0" w:space="0" w:color="auto"/>
      </w:divBdr>
    </w:div>
    <w:div w:id="1641570769">
      <w:bodyDiv w:val="1"/>
      <w:marLeft w:val="0"/>
      <w:marRight w:val="0"/>
      <w:marTop w:val="0"/>
      <w:marBottom w:val="0"/>
      <w:divBdr>
        <w:top w:val="none" w:sz="0" w:space="0" w:color="auto"/>
        <w:left w:val="none" w:sz="0" w:space="0" w:color="auto"/>
        <w:bottom w:val="none" w:sz="0" w:space="0" w:color="auto"/>
        <w:right w:val="none" w:sz="0" w:space="0" w:color="auto"/>
      </w:divBdr>
    </w:div>
    <w:div w:id="1643464834">
      <w:bodyDiv w:val="1"/>
      <w:marLeft w:val="0"/>
      <w:marRight w:val="0"/>
      <w:marTop w:val="0"/>
      <w:marBottom w:val="0"/>
      <w:divBdr>
        <w:top w:val="none" w:sz="0" w:space="0" w:color="auto"/>
        <w:left w:val="none" w:sz="0" w:space="0" w:color="auto"/>
        <w:bottom w:val="none" w:sz="0" w:space="0" w:color="auto"/>
        <w:right w:val="none" w:sz="0" w:space="0" w:color="auto"/>
      </w:divBdr>
    </w:div>
    <w:div w:id="1646933784">
      <w:bodyDiv w:val="1"/>
      <w:marLeft w:val="0"/>
      <w:marRight w:val="0"/>
      <w:marTop w:val="0"/>
      <w:marBottom w:val="0"/>
      <w:divBdr>
        <w:top w:val="none" w:sz="0" w:space="0" w:color="auto"/>
        <w:left w:val="none" w:sz="0" w:space="0" w:color="auto"/>
        <w:bottom w:val="none" w:sz="0" w:space="0" w:color="auto"/>
        <w:right w:val="none" w:sz="0" w:space="0" w:color="auto"/>
      </w:divBdr>
    </w:div>
    <w:div w:id="1647274431">
      <w:bodyDiv w:val="1"/>
      <w:marLeft w:val="0"/>
      <w:marRight w:val="0"/>
      <w:marTop w:val="0"/>
      <w:marBottom w:val="0"/>
      <w:divBdr>
        <w:top w:val="none" w:sz="0" w:space="0" w:color="auto"/>
        <w:left w:val="none" w:sz="0" w:space="0" w:color="auto"/>
        <w:bottom w:val="none" w:sz="0" w:space="0" w:color="auto"/>
        <w:right w:val="none" w:sz="0" w:space="0" w:color="auto"/>
      </w:divBdr>
    </w:div>
    <w:div w:id="1691369537">
      <w:bodyDiv w:val="1"/>
      <w:marLeft w:val="0"/>
      <w:marRight w:val="0"/>
      <w:marTop w:val="0"/>
      <w:marBottom w:val="0"/>
      <w:divBdr>
        <w:top w:val="none" w:sz="0" w:space="0" w:color="auto"/>
        <w:left w:val="none" w:sz="0" w:space="0" w:color="auto"/>
        <w:bottom w:val="none" w:sz="0" w:space="0" w:color="auto"/>
        <w:right w:val="none" w:sz="0" w:space="0" w:color="auto"/>
      </w:divBdr>
    </w:div>
    <w:div w:id="1705254275">
      <w:bodyDiv w:val="1"/>
      <w:marLeft w:val="0"/>
      <w:marRight w:val="0"/>
      <w:marTop w:val="0"/>
      <w:marBottom w:val="0"/>
      <w:divBdr>
        <w:top w:val="none" w:sz="0" w:space="0" w:color="auto"/>
        <w:left w:val="none" w:sz="0" w:space="0" w:color="auto"/>
        <w:bottom w:val="none" w:sz="0" w:space="0" w:color="auto"/>
        <w:right w:val="none" w:sz="0" w:space="0" w:color="auto"/>
      </w:divBdr>
    </w:div>
    <w:div w:id="1727951030">
      <w:bodyDiv w:val="1"/>
      <w:marLeft w:val="0"/>
      <w:marRight w:val="0"/>
      <w:marTop w:val="0"/>
      <w:marBottom w:val="0"/>
      <w:divBdr>
        <w:top w:val="none" w:sz="0" w:space="0" w:color="auto"/>
        <w:left w:val="none" w:sz="0" w:space="0" w:color="auto"/>
        <w:bottom w:val="none" w:sz="0" w:space="0" w:color="auto"/>
        <w:right w:val="none" w:sz="0" w:space="0" w:color="auto"/>
      </w:divBdr>
    </w:div>
    <w:div w:id="1731223889">
      <w:bodyDiv w:val="1"/>
      <w:marLeft w:val="0"/>
      <w:marRight w:val="0"/>
      <w:marTop w:val="0"/>
      <w:marBottom w:val="0"/>
      <w:divBdr>
        <w:top w:val="none" w:sz="0" w:space="0" w:color="auto"/>
        <w:left w:val="none" w:sz="0" w:space="0" w:color="auto"/>
        <w:bottom w:val="none" w:sz="0" w:space="0" w:color="auto"/>
        <w:right w:val="none" w:sz="0" w:space="0" w:color="auto"/>
      </w:divBdr>
    </w:div>
    <w:div w:id="1743068052">
      <w:bodyDiv w:val="1"/>
      <w:marLeft w:val="0"/>
      <w:marRight w:val="0"/>
      <w:marTop w:val="0"/>
      <w:marBottom w:val="0"/>
      <w:divBdr>
        <w:top w:val="none" w:sz="0" w:space="0" w:color="auto"/>
        <w:left w:val="none" w:sz="0" w:space="0" w:color="auto"/>
        <w:bottom w:val="none" w:sz="0" w:space="0" w:color="auto"/>
        <w:right w:val="none" w:sz="0" w:space="0" w:color="auto"/>
      </w:divBdr>
    </w:div>
    <w:div w:id="1748334457">
      <w:bodyDiv w:val="1"/>
      <w:marLeft w:val="0"/>
      <w:marRight w:val="0"/>
      <w:marTop w:val="0"/>
      <w:marBottom w:val="0"/>
      <w:divBdr>
        <w:top w:val="none" w:sz="0" w:space="0" w:color="auto"/>
        <w:left w:val="none" w:sz="0" w:space="0" w:color="auto"/>
        <w:bottom w:val="none" w:sz="0" w:space="0" w:color="auto"/>
        <w:right w:val="none" w:sz="0" w:space="0" w:color="auto"/>
      </w:divBdr>
    </w:div>
    <w:div w:id="1768430449">
      <w:bodyDiv w:val="1"/>
      <w:marLeft w:val="0"/>
      <w:marRight w:val="0"/>
      <w:marTop w:val="0"/>
      <w:marBottom w:val="0"/>
      <w:divBdr>
        <w:top w:val="none" w:sz="0" w:space="0" w:color="auto"/>
        <w:left w:val="none" w:sz="0" w:space="0" w:color="auto"/>
        <w:bottom w:val="none" w:sz="0" w:space="0" w:color="auto"/>
        <w:right w:val="none" w:sz="0" w:space="0" w:color="auto"/>
      </w:divBdr>
    </w:div>
    <w:div w:id="1779906399">
      <w:bodyDiv w:val="1"/>
      <w:marLeft w:val="0"/>
      <w:marRight w:val="0"/>
      <w:marTop w:val="0"/>
      <w:marBottom w:val="0"/>
      <w:divBdr>
        <w:top w:val="none" w:sz="0" w:space="0" w:color="auto"/>
        <w:left w:val="none" w:sz="0" w:space="0" w:color="auto"/>
        <w:bottom w:val="none" w:sz="0" w:space="0" w:color="auto"/>
        <w:right w:val="none" w:sz="0" w:space="0" w:color="auto"/>
      </w:divBdr>
    </w:div>
    <w:div w:id="1797092762">
      <w:bodyDiv w:val="1"/>
      <w:marLeft w:val="0"/>
      <w:marRight w:val="0"/>
      <w:marTop w:val="0"/>
      <w:marBottom w:val="0"/>
      <w:divBdr>
        <w:top w:val="none" w:sz="0" w:space="0" w:color="auto"/>
        <w:left w:val="none" w:sz="0" w:space="0" w:color="auto"/>
        <w:bottom w:val="none" w:sz="0" w:space="0" w:color="auto"/>
        <w:right w:val="none" w:sz="0" w:space="0" w:color="auto"/>
      </w:divBdr>
    </w:div>
    <w:div w:id="1797143185">
      <w:bodyDiv w:val="1"/>
      <w:marLeft w:val="0"/>
      <w:marRight w:val="0"/>
      <w:marTop w:val="0"/>
      <w:marBottom w:val="0"/>
      <w:divBdr>
        <w:top w:val="none" w:sz="0" w:space="0" w:color="auto"/>
        <w:left w:val="none" w:sz="0" w:space="0" w:color="auto"/>
        <w:bottom w:val="none" w:sz="0" w:space="0" w:color="auto"/>
        <w:right w:val="none" w:sz="0" w:space="0" w:color="auto"/>
      </w:divBdr>
    </w:div>
    <w:div w:id="1830948327">
      <w:bodyDiv w:val="1"/>
      <w:marLeft w:val="0"/>
      <w:marRight w:val="0"/>
      <w:marTop w:val="0"/>
      <w:marBottom w:val="0"/>
      <w:divBdr>
        <w:top w:val="none" w:sz="0" w:space="0" w:color="auto"/>
        <w:left w:val="none" w:sz="0" w:space="0" w:color="auto"/>
        <w:bottom w:val="none" w:sz="0" w:space="0" w:color="auto"/>
        <w:right w:val="none" w:sz="0" w:space="0" w:color="auto"/>
      </w:divBdr>
    </w:div>
    <w:div w:id="1839421720">
      <w:bodyDiv w:val="1"/>
      <w:marLeft w:val="0"/>
      <w:marRight w:val="0"/>
      <w:marTop w:val="0"/>
      <w:marBottom w:val="0"/>
      <w:divBdr>
        <w:top w:val="none" w:sz="0" w:space="0" w:color="auto"/>
        <w:left w:val="none" w:sz="0" w:space="0" w:color="auto"/>
        <w:bottom w:val="none" w:sz="0" w:space="0" w:color="auto"/>
        <w:right w:val="none" w:sz="0" w:space="0" w:color="auto"/>
      </w:divBdr>
    </w:div>
    <w:div w:id="1857883500">
      <w:bodyDiv w:val="1"/>
      <w:marLeft w:val="0"/>
      <w:marRight w:val="0"/>
      <w:marTop w:val="0"/>
      <w:marBottom w:val="0"/>
      <w:divBdr>
        <w:top w:val="none" w:sz="0" w:space="0" w:color="auto"/>
        <w:left w:val="none" w:sz="0" w:space="0" w:color="auto"/>
        <w:bottom w:val="none" w:sz="0" w:space="0" w:color="auto"/>
        <w:right w:val="none" w:sz="0" w:space="0" w:color="auto"/>
      </w:divBdr>
    </w:div>
    <w:div w:id="1873301551">
      <w:bodyDiv w:val="1"/>
      <w:marLeft w:val="0"/>
      <w:marRight w:val="0"/>
      <w:marTop w:val="0"/>
      <w:marBottom w:val="0"/>
      <w:divBdr>
        <w:top w:val="none" w:sz="0" w:space="0" w:color="auto"/>
        <w:left w:val="none" w:sz="0" w:space="0" w:color="auto"/>
        <w:bottom w:val="none" w:sz="0" w:space="0" w:color="auto"/>
        <w:right w:val="none" w:sz="0" w:space="0" w:color="auto"/>
      </w:divBdr>
    </w:div>
    <w:div w:id="1882477719">
      <w:bodyDiv w:val="1"/>
      <w:marLeft w:val="0"/>
      <w:marRight w:val="0"/>
      <w:marTop w:val="0"/>
      <w:marBottom w:val="0"/>
      <w:divBdr>
        <w:top w:val="none" w:sz="0" w:space="0" w:color="auto"/>
        <w:left w:val="none" w:sz="0" w:space="0" w:color="auto"/>
        <w:bottom w:val="none" w:sz="0" w:space="0" w:color="auto"/>
        <w:right w:val="none" w:sz="0" w:space="0" w:color="auto"/>
      </w:divBdr>
    </w:div>
    <w:div w:id="1903517864">
      <w:bodyDiv w:val="1"/>
      <w:marLeft w:val="0"/>
      <w:marRight w:val="0"/>
      <w:marTop w:val="0"/>
      <w:marBottom w:val="0"/>
      <w:divBdr>
        <w:top w:val="none" w:sz="0" w:space="0" w:color="auto"/>
        <w:left w:val="none" w:sz="0" w:space="0" w:color="auto"/>
        <w:bottom w:val="none" w:sz="0" w:space="0" w:color="auto"/>
        <w:right w:val="none" w:sz="0" w:space="0" w:color="auto"/>
      </w:divBdr>
    </w:div>
    <w:div w:id="1923022957">
      <w:bodyDiv w:val="1"/>
      <w:marLeft w:val="0"/>
      <w:marRight w:val="0"/>
      <w:marTop w:val="0"/>
      <w:marBottom w:val="0"/>
      <w:divBdr>
        <w:top w:val="none" w:sz="0" w:space="0" w:color="auto"/>
        <w:left w:val="none" w:sz="0" w:space="0" w:color="auto"/>
        <w:bottom w:val="none" w:sz="0" w:space="0" w:color="auto"/>
        <w:right w:val="none" w:sz="0" w:space="0" w:color="auto"/>
      </w:divBdr>
    </w:div>
    <w:div w:id="1942029727">
      <w:bodyDiv w:val="1"/>
      <w:marLeft w:val="0"/>
      <w:marRight w:val="0"/>
      <w:marTop w:val="0"/>
      <w:marBottom w:val="0"/>
      <w:divBdr>
        <w:top w:val="none" w:sz="0" w:space="0" w:color="auto"/>
        <w:left w:val="none" w:sz="0" w:space="0" w:color="auto"/>
        <w:bottom w:val="none" w:sz="0" w:space="0" w:color="auto"/>
        <w:right w:val="none" w:sz="0" w:space="0" w:color="auto"/>
      </w:divBdr>
    </w:div>
    <w:div w:id="1949117258">
      <w:bodyDiv w:val="1"/>
      <w:marLeft w:val="0"/>
      <w:marRight w:val="0"/>
      <w:marTop w:val="0"/>
      <w:marBottom w:val="0"/>
      <w:divBdr>
        <w:top w:val="none" w:sz="0" w:space="0" w:color="auto"/>
        <w:left w:val="none" w:sz="0" w:space="0" w:color="auto"/>
        <w:bottom w:val="none" w:sz="0" w:space="0" w:color="auto"/>
        <w:right w:val="none" w:sz="0" w:space="0" w:color="auto"/>
      </w:divBdr>
    </w:div>
    <w:div w:id="2031568625">
      <w:bodyDiv w:val="1"/>
      <w:marLeft w:val="0"/>
      <w:marRight w:val="0"/>
      <w:marTop w:val="0"/>
      <w:marBottom w:val="0"/>
      <w:divBdr>
        <w:top w:val="none" w:sz="0" w:space="0" w:color="auto"/>
        <w:left w:val="none" w:sz="0" w:space="0" w:color="auto"/>
        <w:bottom w:val="none" w:sz="0" w:space="0" w:color="auto"/>
        <w:right w:val="none" w:sz="0" w:space="0" w:color="auto"/>
      </w:divBdr>
    </w:div>
    <w:div w:id="2041665120">
      <w:bodyDiv w:val="1"/>
      <w:marLeft w:val="0"/>
      <w:marRight w:val="0"/>
      <w:marTop w:val="0"/>
      <w:marBottom w:val="0"/>
      <w:divBdr>
        <w:top w:val="none" w:sz="0" w:space="0" w:color="auto"/>
        <w:left w:val="none" w:sz="0" w:space="0" w:color="auto"/>
        <w:bottom w:val="none" w:sz="0" w:space="0" w:color="auto"/>
        <w:right w:val="none" w:sz="0" w:space="0" w:color="auto"/>
      </w:divBdr>
    </w:div>
    <w:div w:id="2048798649">
      <w:bodyDiv w:val="1"/>
      <w:marLeft w:val="0"/>
      <w:marRight w:val="0"/>
      <w:marTop w:val="0"/>
      <w:marBottom w:val="0"/>
      <w:divBdr>
        <w:top w:val="none" w:sz="0" w:space="0" w:color="auto"/>
        <w:left w:val="none" w:sz="0" w:space="0" w:color="auto"/>
        <w:bottom w:val="none" w:sz="0" w:space="0" w:color="auto"/>
        <w:right w:val="none" w:sz="0" w:space="0" w:color="auto"/>
      </w:divBdr>
    </w:div>
    <w:div w:id="2057964620">
      <w:bodyDiv w:val="1"/>
      <w:marLeft w:val="0"/>
      <w:marRight w:val="0"/>
      <w:marTop w:val="0"/>
      <w:marBottom w:val="0"/>
      <w:divBdr>
        <w:top w:val="none" w:sz="0" w:space="0" w:color="auto"/>
        <w:left w:val="none" w:sz="0" w:space="0" w:color="auto"/>
        <w:bottom w:val="none" w:sz="0" w:space="0" w:color="auto"/>
        <w:right w:val="none" w:sz="0" w:space="0" w:color="auto"/>
      </w:divBdr>
    </w:div>
    <w:div w:id="2060089746">
      <w:bodyDiv w:val="1"/>
      <w:marLeft w:val="0"/>
      <w:marRight w:val="0"/>
      <w:marTop w:val="0"/>
      <w:marBottom w:val="0"/>
      <w:divBdr>
        <w:top w:val="none" w:sz="0" w:space="0" w:color="auto"/>
        <w:left w:val="none" w:sz="0" w:space="0" w:color="auto"/>
        <w:bottom w:val="none" w:sz="0" w:space="0" w:color="auto"/>
        <w:right w:val="none" w:sz="0" w:space="0" w:color="auto"/>
      </w:divBdr>
    </w:div>
    <w:div w:id="2063167250">
      <w:bodyDiv w:val="1"/>
      <w:marLeft w:val="0"/>
      <w:marRight w:val="0"/>
      <w:marTop w:val="0"/>
      <w:marBottom w:val="0"/>
      <w:divBdr>
        <w:top w:val="none" w:sz="0" w:space="0" w:color="auto"/>
        <w:left w:val="none" w:sz="0" w:space="0" w:color="auto"/>
        <w:bottom w:val="none" w:sz="0" w:space="0" w:color="auto"/>
        <w:right w:val="none" w:sz="0" w:space="0" w:color="auto"/>
      </w:divBdr>
    </w:div>
    <w:div w:id="2081171790">
      <w:bodyDiv w:val="1"/>
      <w:marLeft w:val="0"/>
      <w:marRight w:val="0"/>
      <w:marTop w:val="0"/>
      <w:marBottom w:val="0"/>
      <w:divBdr>
        <w:top w:val="none" w:sz="0" w:space="0" w:color="auto"/>
        <w:left w:val="none" w:sz="0" w:space="0" w:color="auto"/>
        <w:bottom w:val="none" w:sz="0" w:space="0" w:color="auto"/>
        <w:right w:val="none" w:sz="0" w:space="0" w:color="auto"/>
      </w:divBdr>
    </w:div>
    <w:div w:id="2085102579">
      <w:bodyDiv w:val="1"/>
      <w:marLeft w:val="0"/>
      <w:marRight w:val="0"/>
      <w:marTop w:val="0"/>
      <w:marBottom w:val="0"/>
      <w:divBdr>
        <w:top w:val="none" w:sz="0" w:space="0" w:color="auto"/>
        <w:left w:val="none" w:sz="0" w:space="0" w:color="auto"/>
        <w:bottom w:val="none" w:sz="0" w:space="0" w:color="auto"/>
        <w:right w:val="none" w:sz="0" w:space="0" w:color="auto"/>
      </w:divBdr>
    </w:div>
    <w:div w:id="2087461255">
      <w:bodyDiv w:val="1"/>
      <w:marLeft w:val="0"/>
      <w:marRight w:val="0"/>
      <w:marTop w:val="0"/>
      <w:marBottom w:val="0"/>
      <w:divBdr>
        <w:top w:val="none" w:sz="0" w:space="0" w:color="auto"/>
        <w:left w:val="none" w:sz="0" w:space="0" w:color="auto"/>
        <w:bottom w:val="none" w:sz="0" w:space="0" w:color="auto"/>
        <w:right w:val="none" w:sz="0" w:space="0" w:color="auto"/>
      </w:divBdr>
    </w:div>
    <w:div w:id="2113627773">
      <w:bodyDiv w:val="1"/>
      <w:marLeft w:val="0"/>
      <w:marRight w:val="0"/>
      <w:marTop w:val="0"/>
      <w:marBottom w:val="0"/>
      <w:divBdr>
        <w:top w:val="none" w:sz="0" w:space="0" w:color="auto"/>
        <w:left w:val="none" w:sz="0" w:space="0" w:color="auto"/>
        <w:bottom w:val="none" w:sz="0" w:space="0" w:color="auto"/>
        <w:right w:val="none" w:sz="0" w:space="0" w:color="auto"/>
      </w:divBdr>
    </w:div>
    <w:div w:id="2125952477">
      <w:bodyDiv w:val="1"/>
      <w:marLeft w:val="0"/>
      <w:marRight w:val="0"/>
      <w:marTop w:val="0"/>
      <w:marBottom w:val="0"/>
      <w:divBdr>
        <w:top w:val="none" w:sz="0" w:space="0" w:color="auto"/>
        <w:left w:val="none" w:sz="0" w:space="0" w:color="auto"/>
        <w:bottom w:val="none" w:sz="0" w:space="0" w:color="auto"/>
        <w:right w:val="none" w:sz="0" w:space="0" w:color="auto"/>
      </w:divBdr>
    </w:div>
    <w:div w:id="2141339432">
      <w:bodyDiv w:val="1"/>
      <w:marLeft w:val="0"/>
      <w:marRight w:val="0"/>
      <w:marTop w:val="0"/>
      <w:marBottom w:val="0"/>
      <w:divBdr>
        <w:top w:val="none" w:sz="0" w:space="0" w:color="auto"/>
        <w:left w:val="none" w:sz="0" w:space="0" w:color="auto"/>
        <w:bottom w:val="none" w:sz="0" w:space="0" w:color="auto"/>
        <w:right w:val="none" w:sz="0" w:space="0" w:color="auto"/>
      </w:divBdr>
      <w:divsChild>
        <w:div w:id="461273040">
          <w:marLeft w:val="0"/>
          <w:marRight w:val="0"/>
          <w:marTop w:val="0"/>
          <w:marBottom w:val="0"/>
          <w:divBdr>
            <w:top w:val="none" w:sz="0" w:space="0" w:color="auto"/>
            <w:left w:val="none" w:sz="0" w:space="0" w:color="auto"/>
            <w:bottom w:val="none" w:sz="0" w:space="0" w:color="auto"/>
            <w:right w:val="none" w:sz="0" w:space="0" w:color="auto"/>
          </w:divBdr>
          <w:divsChild>
            <w:div w:id="1308974971">
              <w:marLeft w:val="0"/>
              <w:marRight w:val="0"/>
              <w:marTop w:val="150"/>
              <w:marBottom w:val="0"/>
              <w:divBdr>
                <w:top w:val="none" w:sz="0" w:space="0" w:color="auto"/>
                <w:left w:val="none" w:sz="0" w:space="0" w:color="auto"/>
                <w:bottom w:val="none" w:sz="0" w:space="0" w:color="auto"/>
                <w:right w:val="none" w:sz="0" w:space="0" w:color="auto"/>
              </w:divBdr>
              <w:divsChild>
                <w:div w:id="610665534">
                  <w:marLeft w:val="-225"/>
                  <w:marRight w:val="-225"/>
                  <w:marTop w:val="0"/>
                  <w:marBottom w:val="0"/>
                  <w:divBdr>
                    <w:top w:val="none" w:sz="0" w:space="0" w:color="auto"/>
                    <w:left w:val="none" w:sz="0" w:space="0" w:color="auto"/>
                    <w:bottom w:val="none" w:sz="0" w:space="0" w:color="auto"/>
                    <w:right w:val="none" w:sz="0" w:space="0" w:color="auto"/>
                  </w:divBdr>
                  <w:divsChild>
                    <w:div w:id="566064741">
                      <w:marLeft w:val="0"/>
                      <w:marRight w:val="0"/>
                      <w:marTop w:val="0"/>
                      <w:marBottom w:val="0"/>
                      <w:divBdr>
                        <w:top w:val="none" w:sz="0" w:space="0" w:color="auto"/>
                        <w:left w:val="none" w:sz="0" w:space="0" w:color="auto"/>
                        <w:bottom w:val="none" w:sz="0" w:space="0" w:color="auto"/>
                        <w:right w:val="none" w:sz="0" w:space="0" w:color="auto"/>
                      </w:divBdr>
                      <w:divsChild>
                        <w:div w:id="1468006661">
                          <w:marLeft w:val="0"/>
                          <w:marRight w:val="0"/>
                          <w:marTop w:val="375"/>
                          <w:marBottom w:val="0"/>
                          <w:divBdr>
                            <w:top w:val="none" w:sz="0" w:space="0" w:color="auto"/>
                            <w:left w:val="none" w:sz="0" w:space="0" w:color="auto"/>
                            <w:bottom w:val="none" w:sz="0" w:space="0" w:color="auto"/>
                            <w:right w:val="none" w:sz="0" w:space="0" w:color="auto"/>
                          </w:divBdr>
                          <w:divsChild>
                            <w:div w:id="1361390717">
                              <w:marLeft w:val="0"/>
                              <w:marRight w:val="0"/>
                              <w:marTop w:val="0"/>
                              <w:marBottom w:val="150"/>
                              <w:divBdr>
                                <w:top w:val="none" w:sz="0" w:space="0" w:color="auto"/>
                                <w:left w:val="none" w:sz="0" w:space="0" w:color="auto"/>
                                <w:bottom w:val="none" w:sz="0" w:space="0" w:color="auto"/>
                                <w:right w:val="none" w:sz="0" w:space="0" w:color="auto"/>
                              </w:divBdr>
                              <w:divsChild>
                                <w:div w:id="384802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0656-5788-4EDD-BFC4-27F0772C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25504</Words>
  <Characters>145378</Characters>
  <Application>Microsoft Office Word</Application>
  <DocSecurity>0</DocSecurity>
  <Lines>1211</Lines>
  <Paragraphs>341</Paragraphs>
  <ScaleCrop>false</ScaleCrop>
  <HeadingPairs>
    <vt:vector size="2" baseType="variant">
      <vt:variant>
        <vt:lpstr>Konu Başlığı</vt:lpstr>
      </vt:variant>
      <vt:variant>
        <vt:i4>1</vt:i4>
      </vt:variant>
    </vt:vector>
  </HeadingPairs>
  <TitlesOfParts>
    <vt:vector size="1" baseType="lpstr">
      <vt:lpstr>2018 YILI ÇALIŞMA PROGRAMI VE BÜTÇESİ</vt:lpstr>
    </vt:vector>
  </TitlesOfParts>
  <Company/>
  <LinksUpToDate>false</LinksUpToDate>
  <CharactersWithSpaces>170541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YILI ÇALIŞMA PROGRAMI VE BÜTÇESİ</dc:title>
  <dc:creator>Dilşad AKAR</dc:creator>
  <cp:lastModifiedBy>Harun KAPTANER</cp:lastModifiedBy>
  <cp:revision>2</cp:revision>
  <cp:lastPrinted>2022-06-14T11:43:00Z</cp:lastPrinted>
  <dcterms:created xsi:type="dcterms:W3CDTF">2022-09-09T13:14:00Z</dcterms:created>
  <dcterms:modified xsi:type="dcterms:W3CDTF">2022-09-09T13:14:00Z</dcterms:modified>
</cp:coreProperties>
</file>