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B4" w:rsidRPr="000A427B" w:rsidRDefault="0068222E" w:rsidP="00B733FF">
      <w:pPr>
        <w:spacing w:after="120" w:line="360" w:lineRule="auto"/>
        <w:rPr>
          <w:rFonts w:cstheme="minorHAnsi"/>
          <w:b/>
          <w:color w:val="2F5496"/>
          <w:sz w:val="72"/>
          <w:szCs w:val="72"/>
        </w:rPr>
      </w:pPr>
      <w:r>
        <w:rPr>
          <w:rFonts w:cstheme="minorHAnsi"/>
          <w:b/>
          <w:noProof/>
          <w:color w:val="0070C0"/>
          <w:sz w:val="60"/>
          <w:szCs w:val="60"/>
          <w:lang w:eastAsia="tr-TR"/>
        </w:rPr>
        <w:drawing>
          <wp:anchor distT="0" distB="0" distL="114300" distR="114300" simplePos="0" relativeHeight="251663359" behindDoc="1" locked="0" layoutInCell="1" allowOverlap="1" wp14:anchorId="3669A540" wp14:editId="69FFB553">
            <wp:simplePos x="0" y="0"/>
            <wp:positionH relativeFrom="page">
              <wp:align>left</wp:align>
            </wp:positionH>
            <wp:positionV relativeFrom="paragraph">
              <wp:posOffset>-835025</wp:posOffset>
            </wp:positionV>
            <wp:extent cx="7651724" cy="10805160"/>
            <wp:effectExtent l="0" t="0" r="698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sız.png"/>
                    <pic:cNvPicPr/>
                  </pic:nvPicPr>
                  <pic:blipFill>
                    <a:blip r:embed="rId8">
                      <a:extLst>
                        <a:ext uri="{28A0092B-C50C-407E-A947-70E740481C1C}">
                          <a14:useLocalDpi xmlns:a14="http://schemas.microsoft.com/office/drawing/2010/main" val="0"/>
                        </a:ext>
                      </a:extLst>
                    </a:blip>
                    <a:stretch>
                      <a:fillRect/>
                    </a:stretch>
                  </pic:blipFill>
                  <pic:spPr>
                    <a:xfrm>
                      <a:off x="0" y="0"/>
                      <a:ext cx="7664376" cy="10823026"/>
                    </a:xfrm>
                    <a:prstGeom prst="rect">
                      <a:avLst/>
                    </a:prstGeom>
                  </pic:spPr>
                </pic:pic>
              </a:graphicData>
            </a:graphic>
            <wp14:sizeRelH relativeFrom="page">
              <wp14:pctWidth>0</wp14:pctWidth>
            </wp14:sizeRelH>
            <wp14:sizeRelV relativeFrom="page">
              <wp14:pctHeight>0</wp14:pctHeight>
            </wp14:sizeRelV>
          </wp:anchor>
        </w:drawing>
      </w:r>
    </w:p>
    <w:p w:rsidR="00CA40B4" w:rsidRPr="000A427B" w:rsidRDefault="0068222E" w:rsidP="00CA40B4">
      <w:pPr>
        <w:spacing w:after="120" w:line="360" w:lineRule="auto"/>
        <w:jc w:val="center"/>
        <w:rPr>
          <w:rFonts w:cstheme="minorHAnsi"/>
          <w:b/>
          <w:color w:val="2F5496"/>
          <w:sz w:val="72"/>
          <w:szCs w:val="72"/>
        </w:rPr>
      </w:pPr>
      <w:r w:rsidRPr="0068222E">
        <w:rPr>
          <w:rFonts w:cstheme="minorHAnsi"/>
          <w:b/>
          <w:noProof/>
          <w:color w:val="0070C0"/>
          <w:sz w:val="60"/>
          <w:szCs w:val="60"/>
          <w:lang w:eastAsia="tr-TR"/>
        </w:rPr>
        <w:drawing>
          <wp:anchor distT="0" distB="0" distL="114300" distR="114300" simplePos="0" relativeHeight="251666432" behindDoc="0" locked="0" layoutInCell="1" allowOverlap="1" wp14:anchorId="521C0CDA" wp14:editId="7933C7C7">
            <wp:simplePos x="0" y="0"/>
            <wp:positionH relativeFrom="column">
              <wp:posOffset>-305435</wp:posOffset>
            </wp:positionH>
            <wp:positionV relativeFrom="paragraph">
              <wp:posOffset>202565</wp:posOffset>
            </wp:positionV>
            <wp:extent cx="5090160" cy="701040"/>
            <wp:effectExtent l="0" t="0" r="0" b="3810"/>
            <wp:wrapThrough wrapText="bothSides">
              <wp:wrapPolygon edited="0">
                <wp:start x="808" y="0"/>
                <wp:lineTo x="0" y="4109"/>
                <wp:lineTo x="0" y="15261"/>
                <wp:lineTo x="323" y="18783"/>
                <wp:lineTo x="808" y="21130"/>
                <wp:lineTo x="889" y="21130"/>
                <wp:lineTo x="2102" y="21130"/>
                <wp:lineTo x="2183" y="21130"/>
                <wp:lineTo x="2668" y="18783"/>
                <wp:lineTo x="21503" y="15848"/>
                <wp:lineTo x="21503" y="5870"/>
                <wp:lineTo x="21099" y="3522"/>
                <wp:lineTo x="19482" y="0"/>
                <wp:lineTo x="808" y="0"/>
              </wp:wrapPolygon>
            </wp:wrapThrough>
            <wp:docPr id="5" name="Resim 5" descr="C:\Users\egolukcetin\AppData\Local\Microsoft\Windows\INetCache\Content.Outlook\O9RMXMM4\logola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olukcetin\AppData\Local\Microsoft\Windows\INetCache\Content.Outlook\O9RMXMM4\logolar (0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0160"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B56" w:rsidRDefault="00D50B56" w:rsidP="00CA40B4">
      <w:pPr>
        <w:spacing w:after="120" w:line="360" w:lineRule="auto"/>
        <w:jc w:val="center"/>
        <w:rPr>
          <w:rFonts w:cstheme="minorHAnsi"/>
          <w:b/>
          <w:color w:val="2F5496"/>
          <w:sz w:val="72"/>
          <w:szCs w:val="72"/>
        </w:rPr>
      </w:pPr>
    </w:p>
    <w:p w:rsidR="00D50B56" w:rsidRDefault="00D50B56" w:rsidP="00CA40B4">
      <w:pPr>
        <w:spacing w:after="120" w:line="360" w:lineRule="auto"/>
        <w:jc w:val="center"/>
        <w:rPr>
          <w:rFonts w:cstheme="minorHAnsi"/>
          <w:b/>
          <w:color w:val="2F5496"/>
          <w:sz w:val="72"/>
          <w:szCs w:val="72"/>
        </w:rPr>
      </w:pPr>
    </w:p>
    <w:p w:rsidR="0068222E" w:rsidRPr="0068222E" w:rsidRDefault="0068222E" w:rsidP="0068222E">
      <w:pPr>
        <w:spacing w:after="120"/>
        <w:jc w:val="left"/>
        <w:rPr>
          <w:rFonts w:cstheme="minorHAnsi"/>
          <w:b/>
          <w:color w:val="0070C0"/>
          <w:sz w:val="60"/>
          <w:szCs w:val="60"/>
        </w:rPr>
      </w:pPr>
      <w:r w:rsidRPr="0068222E">
        <w:rPr>
          <w:rFonts w:cstheme="minorHAnsi"/>
          <w:b/>
          <w:color w:val="0070C0"/>
          <w:sz w:val="60"/>
          <w:szCs w:val="60"/>
        </w:rPr>
        <w:t xml:space="preserve">GÜNEY EGE KALKINMA AJANSI </w:t>
      </w:r>
    </w:p>
    <w:p w:rsidR="00CA40B4" w:rsidRPr="0068222E" w:rsidRDefault="00EC1E38" w:rsidP="0068222E">
      <w:pPr>
        <w:spacing w:after="120"/>
        <w:jc w:val="left"/>
        <w:rPr>
          <w:rFonts w:cstheme="minorHAnsi"/>
          <w:b/>
          <w:color w:val="0070C0"/>
          <w:sz w:val="60"/>
          <w:szCs w:val="60"/>
        </w:rPr>
      </w:pPr>
      <w:r w:rsidRPr="0068222E">
        <w:rPr>
          <w:rFonts w:cstheme="minorHAnsi"/>
          <w:b/>
          <w:color w:val="0070C0"/>
          <w:sz w:val="60"/>
          <w:szCs w:val="60"/>
        </w:rPr>
        <w:t>2021</w:t>
      </w:r>
      <w:r w:rsidR="00CA40B4" w:rsidRPr="0068222E">
        <w:rPr>
          <w:rFonts w:cstheme="minorHAnsi"/>
          <w:b/>
          <w:color w:val="0070C0"/>
          <w:sz w:val="60"/>
          <w:szCs w:val="60"/>
        </w:rPr>
        <w:t xml:space="preserve"> YILI</w:t>
      </w:r>
      <w:r w:rsidR="0068222E">
        <w:rPr>
          <w:rFonts w:cstheme="minorHAnsi"/>
          <w:b/>
          <w:color w:val="0070C0"/>
          <w:sz w:val="60"/>
          <w:szCs w:val="60"/>
        </w:rPr>
        <w:t xml:space="preserve"> </w:t>
      </w:r>
      <w:r w:rsidR="00CA40B4" w:rsidRPr="0068222E">
        <w:rPr>
          <w:rFonts w:cstheme="minorHAnsi"/>
          <w:b/>
          <w:color w:val="0070C0"/>
          <w:sz w:val="60"/>
          <w:szCs w:val="60"/>
        </w:rPr>
        <w:t>FAALİYET RAPORU</w:t>
      </w:r>
    </w:p>
    <w:p w:rsidR="000D358B" w:rsidRPr="000A427B" w:rsidRDefault="000D358B" w:rsidP="000D358B">
      <w:pPr>
        <w:rPr>
          <w:rFonts w:cstheme="minorHAnsi"/>
          <w:sz w:val="22"/>
          <w:szCs w:val="22"/>
        </w:rPr>
      </w:pPr>
      <w:r w:rsidRPr="000A427B">
        <w:rPr>
          <w:rFonts w:eastAsia="Times New Roman" w:cstheme="minorHAnsi"/>
          <w:b/>
          <w:bCs/>
          <w:color w:val="000000"/>
          <w:sz w:val="22"/>
          <w:szCs w:val="22"/>
          <w:lang w:eastAsia="tr-TR"/>
        </w:rPr>
        <w:br w:type="page"/>
      </w:r>
    </w:p>
    <w:p w:rsidR="008139B3" w:rsidRPr="000A427B" w:rsidRDefault="008139B3">
      <w:pP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br w:type="page"/>
      </w:r>
    </w:p>
    <w:p w:rsidR="008139B3" w:rsidRPr="000A427B" w:rsidRDefault="008139B3" w:rsidP="008139B3">
      <w:pPr>
        <w:pStyle w:val="T1"/>
        <w:spacing w:line="360" w:lineRule="auto"/>
        <w:rPr>
          <w:rFonts w:cstheme="minorHAnsi"/>
        </w:rPr>
      </w:pPr>
      <w:r w:rsidRPr="000A427B">
        <w:rPr>
          <w:rFonts w:cstheme="minorHAnsi"/>
          <w:noProof/>
          <w:lang w:eastAsia="tr-TR"/>
        </w:rPr>
        <w:drawing>
          <wp:inline distT="0" distB="0" distL="0" distR="0" wp14:anchorId="6CA408DF" wp14:editId="6BF54354">
            <wp:extent cx="5720080" cy="7091680"/>
            <wp:effectExtent l="0" t="0" r="0" b="0"/>
            <wp:docPr id="7" name="Resim 7"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Ä°lgili resim"/>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5720080" cy="7091680"/>
                    </a:xfrm>
                    <a:prstGeom prst="rect">
                      <a:avLst/>
                    </a:prstGeom>
                    <a:noFill/>
                    <a:ln>
                      <a:noFill/>
                    </a:ln>
                  </pic:spPr>
                </pic:pic>
              </a:graphicData>
            </a:graphic>
          </wp:inline>
        </w:drawing>
      </w:r>
    </w:p>
    <w:p w:rsidR="008139B3" w:rsidRPr="000A427B" w:rsidRDefault="008139B3" w:rsidP="008139B3">
      <w:pPr>
        <w:pStyle w:val="T1"/>
        <w:spacing w:line="360" w:lineRule="auto"/>
        <w:rPr>
          <w:rFonts w:cstheme="minorHAnsi"/>
        </w:rPr>
      </w:pPr>
      <w:r w:rsidRPr="000A427B">
        <w:rPr>
          <w:rFonts w:cstheme="minorHAnsi"/>
        </w:rPr>
        <w:t>“ Ekonomisi zayıf bir ulus, yoksulluktan ve düşkünlükten kurtulamaz; güçlü bir uygarlığa, kalkınma ve mutluluğa kavuşamaz; toplumsal ve siyasal yıkımlardan kaçamaz."</w:t>
      </w:r>
    </w:p>
    <w:p w:rsidR="008139B3" w:rsidRPr="000A427B" w:rsidRDefault="008139B3" w:rsidP="008139B3">
      <w:pPr>
        <w:pStyle w:val="T1"/>
        <w:spacing w:line="360" w:lineRule="auto"/>
        <w:rPr>
          <w:rFonts w:cstheme="minorHAnsi"/>
        </w:rPr>
      </w:pPr>
      <w:r w:rsidRPr="000A427B">
        <w:rPr>
          <w:rFonts w:cstheme="minorHAnsi"/>
          <w:noProof/>
          <w:lang w:eastAsia="tr-TR"/>
        </w:rPr>
        <w:drawing>
          <wp:anchor distT="0" distB="0" distL="114300" distR="114300" simplePos="0" relativeHeight="251665408" behindDoc="0" locked="0" layoutInCell="1" allowOverlap="1" wp14:anchorId="3B24D225" wp14:editId="0E9EAD30">
            <wp:simplePos x="0" y="0"/>
            <wp:positionH relativeFrom="column">
              <wp:posOffset>3767455</wp:posOffset>
            </wp:positionH>
            <wp:positionV relativeFrom="paragraph">
              <wp:posOffset>28575</wp:posOffset>
            </wp:positionV>
            <wp:extent cx="1924050" cy="666750"/>
            <wp:effectExtent l="0" t="0" r="0" b="0"/>
            <wp:wrapSquare wrapText="bothSides"/>
            <wp:docPr id="8" name="Resim 8" descr="Açıklama: http://bse.marmara.edu.tr/dosya/ataturk_im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Açıklama: http://bse.marmara.edu.tr/dosya/ataturk_imza.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9B3" w:rsidRPr="000A427B" w:rsidRDefault="008139B3" w:rsidP="008139B3">
      <w:pPr>
        <w:pStyle w:val="T1"/>
        <w:spacing w:line="360" w:lineRule="auto"/>
        <w:rPr>
          <w:rFonts w:cstheme="minorHAnsi"/>
        </w:rPr>
      </w:pPr>
    </w:p>
    <w:p w:rsidR="00DD6E6A" w:rsidRPr="000A427B" w:rsidRDefault="00DD6E6A">
      <w:pPr>
        <w:rPr>
          <w:rFonts w:eastAsia="Times New Roman" w:cstheme="minorHAnsi"/>
          <w:b/>
          <w:bCs/>
          <w:color w:val="000000"/>
          <w:sz w:val="22"/>
          <w:szCs w:val="22"/>
          <w:lang w:eastAsia="tr-TR"/>
        </w:rPr>
      </w:pPr>
    </w:p>
    <w:p w:rsidR="006D175F" w:rsidRPr="000A427B" w:rsidRDefault="006D175F" w:rsidP="005551D6">
      <w:pPr>
        <w:pStyle w:val="Balk1"/>
        <w:jc w:val="center"/>
        <w:rPr>
          <w:rFonts w:eastAsia="Times New Roman" w:cstheme="minorHAnsi"/>
          <w:b/>
          <w:bCs/>
          <w:color w:val="000000"/>
          <w:sz w:val="22"/>
          <w:szCs w:val="22"/>
          <w:lang w:eastAsia="tr-TR"/>
        </w:rPr>
      </w:pPr>
      <w:bookmarkStart w:id="0" w:name="_Toc99454029"/>
      <w:r w:rsidRPr="000A427B">
        <w:rPr>
          <w:rFonts w:eastAsia="Times New Roman" w:cstheme="minorHAnsi"/>
          <w:b/>
          <w:bCs/>
          <w:color w:val="000000"/>
          <w:sz w:val="22"/>
          <w:szCs w:val="22"/>
          <w:lang w:eastAsia="tr-TR"/>
        </w:rPr>
        <w:t>SUNUŞ</w:t>
      </w:r>
      <w:bookmarkEnd w:id="0"/>
    </w:p>
    <w:p w:rsidR="00301A29" w:rsidRPr="000A427B" w:rsidRDefault="00301A29" w:rsidP="00301A29">
      <w:pPr>
        <w:jc w:val="center"/>
        <w:rPr>
          <w:rFonts w:cstheme="minorHAnsi"/>
          <w:lang w:eastAsia="tr-TR"/>
        </w:rPr>
      </w:pPr>
    </w:p>
    <w:p w:rsidR="00535BD5" w:rsidRPr="000A427B" w:rsidRDefault="00535BD5" w:rsidP="00535BD5">
      <w:pPr>
        <w:spacing w:after="120" w:line="360" w:lineRule="auto"/>
        <w:ind w:firstLine="708"/>
        <w:rPr>
          <w:rFonts w:eastAsia="Times New Roman" w:cstheme="minorHAnsi"/>
          <w:sz w:val="22"/>
          <w:szCs w:val="22"/>
        </w:rPr>
      </w:pPr>
      <w:r w:rsidRPr="000A427B">
        <w:rPr>
          <w:rFonts w:eastAsia="Times New Roman" w:cstheme="minorHAnsi"/>
          <w:sz w:val="22"/>
          <w:szCs w:val="22"/>
        </w:rPr>
        <w:t xml:space="preserve">Güney Ege Kalkınma Ajansı, 2021 Yılı Çalışma Programı kapsamında belirlemiş olduğu Eko-turizmde Yeni Destinasyonlar, Üretici Örgütlerinin Güçlendirilmesi, İmalat Sanayinde Kurumsallaşma ve Dijital Dönüşüm </w:t>
      </w:r>
      <w:r w:rsidR="005551D6" w:rsidRPr="000A427B">
        <w:rPr>
          <w:rFonts w:eastAsia="Times New Roman" w:cstheme="minorHAnsi"/>
          <w:sz w:val="22"/>
          <w:szCs w:val="22"/>
        </w:rPr>
        <w:t xml:space="preserve">Sonuç Odaklı Programları ve </w:t>
      </w:r>
      <w:r w:rsidRPr="000A427B">
        <w:rPr>
          <w:rFonts w:eastAsia="Times New Roman" w:cstheme="minorHAnsi"/>
          <w:sz w:val="22"/>
          <w:szCs w:val="22"/>
        </w:rPr>
        <w:t>Yerel Kalkınma</w:t>
      </w:r>
      <w:r w:rsidR="005551D6" w:rsidRPr="000A427B">
        <w:rPr>
          <w:rFonts w:eastAsia="Times New Roman" w:cstheme="minorHAnsi"/>
          <w:sz w:val="22"/>
          <w:szCs w:val="22"/>
        </w:rPr>
        <w:t xml:space="preserve"> Fırsatları </w:t>
      </w:r>
      <w:r w:rsidRPr="000A427B">
        <w:rPr>
          <w:rFonts w:eastAsia="Times New Roman" w:cstheme="minorHAnsi"/>
          <w:sz w:val="22"/>
          <w:szCs w:val="22"/>
        </w:rPr>
        <w:t>başlığı altında çalışmalarını gerçekleştirmiştir.</w:t>
      </w:r>
    </w:p>
    <w:p w:rsidR="00535BD5" w:rsidRPr="000A427B" w:rsidRDefault="00535BD5" w:rsidP="00535BD5">
      <w:pPr>
        <w:spacing w:after="120" w:line="360" w:lineRule="auto"/>
        <w:ind w:firstLine="708"/>
        <w:rPr>
          <w:rFonts w:eastAsia="Times New Roman" w:cstheme="minorHAnsi"/>
          <w:sz w:val="22"/>
          <w:szCs w:val="22"/>
        </w:rPr>
      </w:pPr>
      <w:r w:rsidRPr="000A427B">
        <w:rPr>
          <w:rFonts w:eastAsia="Calibri" w:cstheme="minorHAnsi"/>
          <w:sz w:val="22"/>
          <w:szCs w:val="22"/>
        </w:rPr>
        <w:t>Ajans, şeffaflık ilkesi gereği olarak altı ayda bir gerçekleştirdiği çalışmaları kamuoyunun bilgisine sunmaktadır. Bu amaçla hazırlanan F</w:t>
      </w:r>
      <w:r w:rsidR="000A33A3">
        <w:rPr>
          <w:rFonts w:eastAsia="Calibri" w:cstheme="minorHAnsi"/>
          <w:sz w:val="22"/>
          <w:szCs w:val="22"/>
        </w:rPr>
        <w:t xml:space="preserve">aaliyet Raporunda, 2021 yılında </w:t>
      </w:r>
      <w:r w:rsidRPr="000A427B">
        <w:rPr>
          <w:rFonts w:eastAsia="Calibri" w:cstheme="minorHAnsi"/>
          <w:sz w:val="22"/>
          <w:szCs w:val="22"/>
        </w:rPr>
        <w:t>Ajansın mali yapısı, gelir ve gider gerçekleşmeleri, denetim sonuçları, yürütülen mali ve teknik destek programları, güdümlü projeler, analiz ve raporlama çalışmaları, gerçekleş</w:t>
      </w:r>
      <w:r w:rsidR="00E139CC" w:rsidRPr="000A427B">
        <w:rPr>
          <w:rFonts w:eastAsia="Calibri" w:cstheme="minorHAnsi"/>
          <w:sz w:val="22"/>
          <w:szCs w:val="22"/>
        </w:rPr>
        <w:t>tirilen toplantılar,</w:t>
      </w:r>
      <w:r w:rsidRPr="000A427B">
        <w:rPr>
          <w:rFonts w:eastAsia="Calibri" w:cstheme="minorHAnsi"/>
          <w:sz w:val="22"/>
          <w:szCs w:val="22"/>
        </w:rPr>
        <w:t xml:space="preserve"> düzenlenen ve katılım sağlanan organizasyonlar detaylı bir şekilde ele alınmıştır.</w:t>
      </w:r>
    </w:p>
    <w:p w:rsidR="00535BD5" w:rsidRPr="000A427B" w:rsidRDefault="00535BD5" w:rsidP="00535BD5">
      <w:pPr>
        <w:spacing w:after="120" w:line="360" w:lineRule="auto"/>
        <w:ind w:firstLine="708"/>
        <w:rPr>
          <w:rFonts w:eastAsia="Times New Roman" w:cstheme="minorHAnsi"/>
          <w:sz w:val="22"/>
          <w:szCs w:val="22"/>
        </w:rPr>
      </w:pPr>
      <w:r w:rsidRPr="000A427B">
        <w:rPr>
          <w:rFonts w:eastAsia="Times New Roman" w:cstheme="minorHAnsi"/>
          <w:sz w:val="22"/>
          <w:szCs w:val="22"/>
        </w:rPr>
        <w:t>Kuruluşundan bu yana önemli görevleri başarı ile yerine getiren Ajansın bölgenin rekabetçiliğine ve kalkınmasına sağladığı katkı önemlidir. Ajansımızın başarılarının önümüzdeki yıllarda da artarak devam etmesini temenni e</w:t>
      </w:r>
      <w:r w:rsidR="005551D6" w:rsidRPr="000A427B">
        <w:rPr>
          <w:rFonts w:eastAsia="Times New Roman" w:cstheme="minorHAnsi"/>
          <w:sz w:val="22"/>
          <w:szCs w:val="22"/>
        </w:rPr>
        <w:t>der, emeği geçen tüm paydaşlara</w:t>
      </w:r>
      <w:r w:rsidR="00F07348">
        <w:rPr>
          <w:rFonts w:eastAsia="Times New Roman" w:cstheme="minorHAnsi"/>
          <w:sz w:val="22"/>
          <w:szCs w:val="22"/>
        </w:rPr>
        <w:t xml:space="preserve"> teşekkür ederiz</w:t>
      </w:r>
      <w:r w:rsidRPr="000A427B">
        <w:rPr>
          <w:rFonts w:eastAsia="Times New Roman" w:cstheme="minorHAnsi"/>
          <w:sz w:val="22"/>
          <w:szCs w:val="22"/>
        </w:rPr>
        <w:t>.</w:t>
      </w:r>
    </w:p>
    <w:p w:rsidR="00535BD5" w:rsidRPr="000A427B" w:rsidRDefault="00535BD5" w:rsidP="00535BD5">
      <w:pPr>
        <w:spacing w:after="120" w:line="360" w:lineRule="auto"/>
        <w:ind w:firstLine="708"/>
        <w:rPr>
          <w:rFonts w:eastAsia="Times New Roman" w:cstheme="minorHAnsi"/>
          <w:b/>
          <w:sz w:val="22"/>
          <w:szCs w:val="22"/>
        </w:rPr>
      </w:pPr>
      <w:r w:rsidRPr="000A427B">
        <w:rPr>
          <w:rFonts w:eastAsia="Times New Roman" w:cstheme="minorHAnsi"/>
          <w:sz w:val="22"/>
          <w:szCs w:val="22"/>
        </w:rPr>
        <w:t xml:space="preserve">                                                                                                                                </w:t>
      </w:r>
    </w:p>
    <w:p w:rsidR="00535BD5" w:rsidRPr="000A427B" w:rsidRDefault="00535BD5" w:rsidP="00535BD5">
      <w:pPr>
        <w:shd w:val="clear" w:color="auto" w:fill="FFFFFF"/>
        <w:spacing w:after="0"/>
        <w:textAlignment w:val="baseline"/>
        <w:rPr>
          <w:rFonts w:eastAsia="Calibri" w:cstheme="minorHAnsi"/>
          <w:sz w:val="22"/>
          <w:szCs w:val="22"/>
        </w:rPr>
      </w:pPr>
      <w:r w:rsidRPr="000A427B">
        <w:rPr>
          <w:rFonts w:eastAsia="Calibri" w:cstheme="minorHAnsi"/>
          <w:b/>
          <w:bCs/>
          <w:sz w:val="22"/>
          <w:szCs w:val="22"/>
        </w:rPr>
        <w:t xml:space="preserve">                                                                                                                                              </w:t>
      </w:r>
    </w:p>
    <w:p w:rsidR="00535BD5" w:rsidRPr="000A427B" w:rsidRDefault="00535BD5" w:rsidP="00535BD5">
      <w:pPr>
        <w:ind w:left="5664"/>
        <w:jc w:val="left"/>
        <w:rPr>
          <w:rFonts w:eastAsia="Calibri" w:cstheme="minorHAnsi"/>
          <w:b/>
          <w:sz w:val="22"/>
          <w:szCs w:val="22"/>
        </w:rPr>
      </w:pPr>
      <w:r w:rsidRPr="000A427B">
        <w:rPr>
          <w:rFonts w:eastAsia="Calibri" w:cstheme="minorHAnsi"/>
          <w:b/>
          <w:sz w:val="22"/>
          <w:szCs w:val="22"/>
        </w:rPr>
        <w:t xml:space="preserve">           </w:t>
      </w:r>
      <w:r w:rsidR="00F74309">
        <w:rPr>
          <w:rFonts w:eastAsia="Calibri" w:cstheme="minorHAnsi"/>
          <w:b/>
          <w:sz w:val="22"/>
          <w:szCs w:val="22"/>
        </w:rPr>
        <w:t xml:space="preserve">        </w:t>
      </w:r>
      <w:r w:rsidRPr="000A427B">
        <w:rPr>
          <w:rFonts w:eastAsia="Calibri" w:cstheme="minorHAnsi"/>
          <w:b/>
          <w:sz w:val="22"/>
          <w:szCs w:val="22"/>
        </w:rPr>
        <w:t xml:space="preserve">  </w:t>
      </w:r>
      <w:r w:rsidR="00F74309">
        <w:rPr>
          <w:rFonts w:eastAsia="Calibri" w:cstheme="minorHAnsi"/>
          <w:b/>
          <w:sz w:val="22"/>
          <w:szCs w:val="22"/>
        </w:rPr>
        <w:t>Genel Sekreterlik</w:t>
      </w:r>
    </w:p>
    <w:p w:rsidR="00DD6E6A" w:rsidRPr="000A427B" w:rsidRDefault="00DD6E6A">
      <w:pP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br w:type="page"/>
      </w:r>
    </w:p>
    <w:sdt>
      <w:sdtPr>
        <w:rPr>
          <w:rFonts w:cstheme="minorHAnsi"/>
          <w:smallCaps w:val="0"/>
          <w:spacing w:val="0"/>
          <w:sz w:val="20"/>
          <w:szCs w:val="20"/>
        </w:rPr>
        <w:id w:val="-1606885020"/>
        <w:docPartObj>
          <w:docPartGallery w:val="Table of Contents"/>
          <w:docPartUnique/>
        </w:docPartObj>
      </w:sdtPr>
      <w:sdtEndPr>
        <w:rPr>
          <w:bCs/>
        </w:rPr>
      </w:sdtEndPr>
      <w:sdtContent>
        <w:p w:rsidR="009D0744" w:rsidRPr="000A427B" w:rsidRDefault="009D0744">
          <w:pPr>
            <w:pStyle w:val="TBal"/>
            <w:rPr>
              <w:rFonts w:cstheme="minorHAnsi"/>
              <w:b/>
              <w:sz w:val="24"/>
              <w:szCs w:val="24"/>
            </w:rPr>
          </w:pPr>
          <w:r w:rsidRPr="000A427B">
            <w:rPr>
              <w:rFonts w:cstheme="minorHAnsi"/>
              <w:b/>
              <w:sz w:val="28"/>
              <w:szCs w:val="24"/>
            </w:rPr>
            <w:t>İ</w:t>
          </w:r>
          <w:r w:rsidRPr="000A427B">
            <w:rPr>
              <w:rFonts w:cstheme="minorHAnsi"/>
              <w:b/>
              <w:sz w:val="28"/>
              <w:szCs w:val="28"/>
            </w:rPr>
            <w:t>çindekiler</w:t>
          </w:r>
        </w:p>
        <w:p w:rsidR="008C1107" w:rsidRPr="008C1107" w:rsidRDefault="009D0744">
          <w:pPr>
            <w:pStyle w:val="T1"/>
            <w:tabs>
              <w:tab w:val="right" w:leader="dot" w:pos="9062"/>
            </w:tabs>
            <w:rPr>
              <w:noProof/>
              <w:sz w:val="22"/>
              <w:szCs w:val="22"/>
              <w:lang w:eastAsia="tr-TR"/>
            </w:rPr>
          </w:pPr>
          <w:r w:rsidRPr="008C1107">
            <w:rPr>
              <w:rFonts w:cstheme="minorHAnsi"/>
            </w:rPr>
            <w:fldChar w:fldCharType="begin"/>
          </w:r>
          <w:r w:rsidRPr="008C1107">
            <w:rPr>
              <w:rFonts w:cstheme="minorHAnsi"/>
            </w:rPr>
            <w:instrText xml:space="preserve"> TOC \o "1-3" \h \z \u </w:instrText>
          </w:r>
          <w:r w:rsidRPr="008C1107">
            <w:rPr>
              <w:rFonts w:cstheme="minorHAnsi"/>
            </w:rPr>
            <w:fldChar w:fldCharType="separate"/>
          </w:r>
          <w:hyperlink w:anchor="_Toc99454029" w:history="1">
            <w:r w:rsidR="008C1107" w:rsidRPr="008C1107">
              <w:rPr>
                <w:rStyle w:val="Kpr"/>
                <w:rFonts w:eastAsia="Times New Roman" w:cstheme="minorHAnsi"/>
                <w:bCs/>
                <w:noProof/>
                <w:lang w:eastAsia="tr-TR"/>
              </w:rPr>
              <w:t>SUNUŞ</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_Toc99454029 \h </w:instrText>
            </w:r>
            <w:r w:rsidR="008C1107" w:rsidRPr="008C1107">
              <w:rPr>
                <w:noProof/>
                <w:webHidden/>
              </w:rPr>
            </w:r>
            <w:r w:rsidR="008C1107" w:rsidRPr="008C1107">
              <w:rPr>
                <w:noProof/>
                <w:webHidden/>
              </w:rPr>
              <w:fldChar w:fldCharType="separate"/>
            </w:r>
            <w:r w:rsidR="008C1107" w:rsidRPr="008C1107">
              <w:rPr>
                <w:noProof/>
                <w:webHidden/>
              </w:rPr>
              <w:t>4</w:t>
            </w:r>
            <w:r w:rsidR="008C1107" w:rsidRPr="008C1107">
              <w:rPr>
                <w:noProof/>
                <w:webHidden/>
              </w:rPr>
              <w:fldChar w:fldCharType="end"/>
            </w:r>
          </w:hyperlink>
        </w:p>
        <w:p w:rsidR="008C1107" w:rsidRPr="008C1107" w:rsidRDefault="00760CBD">
          <w:pPr>
            <w:pStyle w:val="T1"/>
            <w:tabs>
              <w:tab w:val="right" w:leader="dot" w:pos="9062"/>
            </w:tabs>
            <w:rPr>
              <w:noProof/>
              <w:sz w:val="22"/>
              <w:szCs w:val="22"/>
              <w:lang w:eastAsia="tr-TR"/>
            </w:rPr>
          </w:pPr>
          <w:hyperlink w:anchor="_Toc99454030" w:history="1">
            <w:r w:rsidR="008C1107" w:rsidRPr="008C1107">
              <w:rPr>
                <w:rStyle w:val="Kpr"/>
                <w:rFonts w:eastAsia="Times New Roman" w:cstheme="minorHAnsi"/>
                <w:bCs/>
                <w:noProof/>
                <w:lang w:eastAsia="tr-TR"/>
              </w:rPr>
              <w:t>I- GENEL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_Toc99454030 \h </w:instrText>
            </w:r>
            <w:r w:rsidR="008C1107" w:rsidRPr="008C1107">
              <w:rPr>
                <w:noProof/>
                <w:webHidden/>
              </w:rPr>
            </w:r>
            <w:r w:rsidR="008C1107" w:rsidRPr="008C1107">
              <w:rPr>
                <w:noProof/>
                <w:webHidden/>
              </w:rPr>
              <w:fldChar w:fldCharType="separate"/>
            </w:r>
            <w:r w:rsidR="008C1107" w:rsidRPr="008C1107">
              <w:rPr>
                <w:noProof/>
                <w:webHidden/>
              </w:rPr>
              <w:t>8</w:t>
            </w:r>
            <w:r w:rsidR="008C1107" w:rsidRPr="008C1107">
              <w:rPr>
                <w:noProof/>
                <w:webHidden/>
              </w:rPr>
              <w:fldChar w:fldCharType="end"/>
            </w:r>
          </w:hyperlink>
        </w:p>
        <w:p w:rsidR="008C1107" w:rsidRPr="008C1107" w:rsidRDefault="00760CBD">
          <w:pPr>
            <w:pStyle w:val="T2"/>
            <w:tabs>
              <w:tab w:val="right" w:leader="dot" w:pos="9062"/>
            </w:tabs>
            <w:rPr>
              <w:noProof/>
              <w:sz w:val="22"/>
              <w:szCs w:val="22"/>
              <w:lang w:eastAsia="tr-TR"/>
            </w:rPr>
          </w:pPr>
          <w:hyperlink w:anchor="_Toc99454031" w:history="1">
            <w:r w:rsidR="008C1107" w:rsidRPr="008C1107">
              <w:rPr>
                <w:rStyle w:val="Kpr"/>
                <w:rFonts w:cstheme="minorHAnsi"/>
                <w:noProof/>
              </w:rPr>
              <w:t>A. VİZYON VE MİSYON</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_Toc99454031 \h </w:instrText>
            </w:r>
            <w:r w:rsidR="008C1107" w:rsidRPr="008C1107">
              <w:rPr>
                <w:noProof/>
                <w:webHidden/>
              </w:rPr>
            </w:r>
            <w:r w:rsidR="008C1107" w:rsidRPr="008C1107">
              <w:rPr>
                <w:noProof/>
                <w:webHidden/>
              </w:rPr>
              <w:fldChar w:fldCharType="separate"/>
            </w:r>
            <w:r w:rsidR="008C1107" w:rsidRPr="008C1107">
              <w:rPr>
                <w:noProof/>
                <w:webHidden/>
              </w:rPr>
              <w:t>8</w:t>
            </w:r>
            <w:r w:rsidR="008C1107" w:rsidRPr="008C1107">
              <w:rPr>
                <w:noProof/>
                <w:webHidden/>
              </w:rPr>
              <w:fldChar w:fldCharType="end"/>
            </w:r>
          </w:hyperlink>
        </w:p>
        <w:p w:rsidR="008C1107" w:rsidRPr="008C1107" w:rsidRDefault="00760CBD">
          <w:pPr>
            <w:pStyle w:val="T2"/>
            <w:tabs>
              <w:tab w:val="right" w:leader="dot" w:pos="9062"/>
            </w:tabs>
            <w:rPr>
              <w:noProof/>
              <w:sz w:val="22"/>
              <w:szCs w:val="22"/>
              <w:lang w:eastAsia="tr-TR"/>
            </w:rPr>
          </w:pPr>
          <w:hyperlink w:anchor="_Toc99454032" w:history="1">
            <w:r w:rsidR="008C1107" w:rsidRPr="008C1107">
              <w:rPr>
                <w:rStyle w:val="Kpr"/>
                <w:rFonts w:cstheme="minorHAnsi"/>
                <w:noProof/>
              </w:rPr>
              <w:t>B. YETKİ, GÖREV VE SORUMLULUKLAR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_Toc99454032 \h </w:instrText>
            </w:r>
            <w:r w:rsidR="008C1107" w:rsidRPr="008C1107">
              <w:rPr>
                <w:noProof/>
                <w:webHidden/>
              </w:rPr>
            </w:r>
            <w:r w:rsidR="008C1107" w:rsidRPr="008C1107">
              <w:rPr>
                <w:noProof/>
                <w:webHidden/>
              </w:rPr>
              <w:fldChar w:fldCharType="separate"/>
            </w:r>
            <w:r w:rsidR="008C1107" w:rsidRPr="008C1107">
              <w:rPr>
                <w:noProof/>
                <w:webHidden/>
              </w:rPr>
              <w:t>8</w:t>
            </w:r>
            <w:r w:rsidR="008C1107" w:rsidRPr="008C1107">
              <w:rPr>
                <w:noProof/>
                <w:webHidden/>
              </w:rPr>
              <w:fldChar w:fldCharType="end"/>
            </w:r>
          </w:hyperlink>
        </w:p>
        <w:p w:rsidR="008C1107" w:rsidRPr="008C1107" w:rsidRDefault="00760CBD">
          <w:pPr>
            <w:pStyle w:val="T2"/>
            <w:tabs>
              <w:tab w:val="right" w:leader="dot" w:pos="9062"/>
            </w:tabs>
            <w:rPr>
              <w:noProof/>
              <w:sz w:val="22"/>
              <w:szCs w:val="22"/>
              <w:lang w:eastAsia="tr-TR"/>
            </w:rPr>
          </w:pPr>
          <w:hyperlink w:anchor="_Toc99454033" w:history="1">
            <w:r w:rsidR="008C1107" w:rsidRPr="008C1107">
              <w:rPr>
                <w:rStyle w:val="Kpr"/>
                <w:rFonts w:cstheme="minorHAnsi"/>
                <w:noProof/>
              </w:rPr>
              <w:t>C. AJANSA İLİŞKİN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_Toc99454033 \h </w:instrText>
            </w:r>
            <w:r w:rsidR="008C1107" w:rsidRPr="008C1107">
              <w:rPr>
                <w:noProof/>
                <w:webHidden/>
              </w:rPr>
            </w:r>
            <w:r w:rsidR="008C1107" w:rsidRPr="008C1107">
              <w:rPr>
                <w:noProof/>
                <w:webHidden/>
              </w:rPr>
              <w:fldChar w:fldCharType="separate"/>
            </w:r>
            <w:r w:rsidR="008C1107" w:rsidRPr="008C1107">
              <w:rPr>
                <w:noProof/>
                <w:webHidden/>
              </w:rPr>
              <w:t>9</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4" w:history="1">
            <w:r w:rsidR="008C1107" w:rsidRPr="008C1107">
              <w:rPr>
                <w:rStyle w:val="Kpr"/>
                <w:rFonts w:cstheme="minorHAnsi"/>
                <w:noProof/>
              </w:rPr>
              <w:t>1. FİZİKSEL YAPI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_Toc99454034 \h </w:instrText>
            </w:r>
            <w:r w:rsidR="008C1107" w:rsidRPr="008C1107">
              <w:rPr>
                <w:noProof/>
                <w:webHidden/>
              </w:rPr>
            </w:r>
            <w:r w:rsidR="008C1107" w:rsidRPr="008C1107">
              <w:rPr>
                <w:noProof/>
                <w:webHidden/>
              </w:rPr>
              <w:fldChar w:fldCharType="separate"/>
            </w:r>
            <w:r w:rsidR="008C1107" w:rsidRPr="008C1107">
              <w:rPr>
                <w:noProof/>
                <w:webHidden/>
              </w:rPr>
              <w:t>9</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5" w:history="1">
            <w:r w:rsidR="008C1107" w:rsidRPr="008C1107">
              <w:rPr>
                <w:rStyle w:val="Kpr"/>
                <w:rFonts w:cstheme="minorHAnsi"/>
                <w:noProof/>
              </w:rPr>
              <w:t>2. TEŞKİLAT YAPISI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_Toc99454035 \h </w:instrText>
            </w:r>
            <w:r w:rsidR="008C1107" w:rsidRPr="008C1107">
              <w:rPr>
                <w:noProof/>
                <w:webHidden/>
              </w:rPr>
            </w:r>
            <w:r w:rsidR="008C1107" w:rsidRPr="008C1107">
              <w:rPr>
                <w:noProof/>
                <w:webHidden/>
              </w:rPr>
              <w:fldChar w:fldCharType="separate"/>
            </w:r>
            <w:r w:rsidR="008C1107" w:rsidRPr="008C1107">
              <w:rPr>
                <w:noProof/>
                <w:webHidden/>
              </w:rPr>
              <w:t>9</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6" w:history="1">
            <w:r w:rsidR="008C1107" w:rsidRPr="008C1107">
              <w:rPr>
                <w:rStyle w:val="Kpr"/>
                <w:rFonts w:cstheme="minorHAnsi"/>
                <w:noProof/>
              </w:rPr>
              <w:t>3. BİLGİ İŞLEM VE TEKNOLOJİK KAYNAKLARA İLİŞKİN FAALİYETLER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_Toc99454036 \h </w:instrText>
            </w:r>
            <w:r w:rsidR="008C1107" w:rsidRPr="008C1107">
              <w:rPr>
                <w:noProof/>
                <w:webHidden/>
              </w:rPr>
            </w:r>
            <w:r w:rsidR="008C1107" w:rsidRPr="008C1107">
              <w:rPr>
                <w:noProof/>
                <w:webHidden/>
              </w:rPr>
              <w:fldChar w:fldCharType="separate"/>
            </w:r>
            <w:r w:rsidR="008C1107" w:rsidRPr="008C1107">
              <w:rPr>
                <w:noProof/>
                <w:webHidden/>
              </w:rPr>
              <w:t>13</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7" w:history="1">
            <w:r w:rsidR="008C1107" w:rsidRPr="008C1107">
              <w:rPr>
                <w:rStyle w:val="Kpr"/>
                <w:rFonts w:cstheme="minorHAnsi"/>
                <w:noProof/>
              </w:rPr>
              <w:t>4. İNSAN KAYNAKLARI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_Toc99454037 \h </w:instrText>
            </w:r>
            <w:r w:rsidR="008C1107" w:rsidRPr="008C1107">
              <w:rPr>
                <w:noProof/>
                <w:webHidden/>
              </w:rPr>
            </w:r>
            <w:r w:rsidR="008C1107" w:rsidRPr="008C1107">
              <w:rPr>
                <w:noProof/>
                <w:webHidden/>
              </w:rPr>
              <w:fldChar w:fldCharType="separate"/>
            </w:r>
            <w:r w:rsidR="008C1107" w:rsidRPr="008C1107">
              <w:rPr>
                <w:noProof/>
                <w:webHidden/>
              </w:rPr>
              <w:t>13</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8" w:history="1">
            <w:r w:rsidR="008C1107" w:rsidRPr="008C1107">
              <w:rPr>
                <w:rStyle w:val="Kpr"/>
                <w:rFonts w:cstheme="minorHAnsi"/>
                <w:noProof/>
              </w:rPr>
              <w:t>5. AJANS BİRİMLERİ TARAFINDAN SUNULAN HİZMETLER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_Toc99454038 \h </w:instrText>
            </w:r>
            <w:r w:rsidR="008C1107" w:rsidRPr="008C1107">
              <w:rPr>
                <w:noProof/>
                <w:webHidden/>
              </w:rPr>
            </w:r>
            <w:r w:rsidR="008C1107" w:rsidRPr="008C1107">
              <w:rPr>
                <w:noProof/>
                <w:webHidden/>
              </w:rPr>
              <w:fldChar w:fldCharType="separate"/>
            </w:r>
            <w:r w:rsidR="008C1107" w:rsidRPr="008C1107">
              <w:rPr>
                <w:noProof/>
                <w:webHidden/>
              </w:rPr>
              <w:t>14</w:t>
            </w:r>
            <w:r w:rsidR="008C1107" w:rsidRPr="008C1107">
              <w:rPr>
                <w:noProof/>
                <w:webHidden/>
              </w:rPr>
              <w:fldChar w:fldCharType="end"/>
            </w:r>
          </w:hyperlink>
        </w:p>
        <w:p w:rsidR="008C1107" w:rsidRPr="008C1107" w:rsidRDefault="00760CBD">
          <w:pPr>
            <w:pStyle w:val="T3"/>
            <w:tabs>
              <w:tab w:val="right" w:leader="dot" w:pos="9062"/>
            </w:tabs>
            <w:rPr>
              <w:noProof/>
              <w:sz w:val="22"/>
              <w:szCs w:val="22"/>
              <w:lang w:eastAsia="tr-TR"/>
            </w:rPr>
          </w:pPr>
          <w:hyperlink w:anchor="_Toc99454039" w:history="1">
            <w:r w:rsidR="008C1107" w:rsidRPr="008C1107">
              <w:rPr>
                <w:rStyle w:val="Kpr"/>
                <w:rFonts w:cstheme="minorHAnsi"/>
                <w:noProof/>
              </w:rPr>
              <w:t>6. YÖNETİM VE İÇ KONTROL SİSTEMİ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_Toc99454039 \h </w:instrText>
            </w:r>
            <w:r w:rsidR="008C1107" w:rsidRPr="008C1107">
              <w:rPr>
                <w:noProof/>
                <w:webHidden/>
              </w:rPr>
            </w:r>
            <w:r w:rsidR="008C1107" w:rsidRPr="008C1107">
              <w:rPr>
                <w:noProof/>
                <w:webHidden/>
              </w:rPr>
              <w:fldChar w:fldCharType="separate"/>
            </w:r>
            <w:r w:rsidR="008C1107" w:rsidRPr="008C1107">
              <w:rPr>
                <w:noProof/>
                <w:webHidden/>
              </w:rPr>
              <w:t>16</w:t>
            </w:r>
            <w:r w:rsidR="008C1107" w:rsidRPr="008C1107">
              <w:rPr>
                <w:noProof/>
                <w:webHidden/>
              </w:rPr>
              <w:fldChar w:fldCharType="end"/>
            </w:r>
          </w:hyperlink>
        </w:p>
        <w:p w:rsidR="008C1107" w:rsidRPr="008C1107" w:rsidRDefault="00760CBD">
          <w:pPr>
            <w:pStyle w:val="T1"/>
            <w:tabs>
              <w:tab w:val="right" w:leader="dot" w:pos="9062"/>
            </w:tabs>
            <w:rPr>
              <w:noProof/>
              <w:sz w:val="22"/>
              <w:szCs w:val="22"/>
              <w:lang w:eastAsia="tr-TR"/>
            </w:rPr>
          </w:pPr>
          <w:hyperlink w:anchor="_Toc99454040" w:history="1">
            <w:r w:rsidR="008C1107" w:rsidRPr="008C1107">
              <w:rPr>
                <w:rStyle w:val="Kpr"/>
                <w:rFonts w:eastAsia="Times New Roman" w:cstheme="minorHAnsi"/>
                <w:bCs/>
                <w:noProof/>
                <w:lang w:eastAsia="tr-TR"/>
              </w:rPr>
              <w:t>II. AMAÇ VE HEDEFLER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_Toc99454040 \h </w:instrText>
            </w:r>
            <w:r w:rsidR="008C1107" w:rsidRPr="008C1107">
              <w:rPr>
                <w:noProof/>
                <w:webHidden/>
              </w:rPr>
            </w:r>
            <w:r w:rsidR="008C1107" w:rsidRPr="008C1107">
              <w:rPr>
                <w:noProof/>
                <w:webHidden/>
              </w:rPr>
              <w:fldChar w:fldCharType="separate"/>
            </w:r>
            <w:r w:rsidR="008C1107" w:rsidRPr="008C1107">
              <w:rPr>
                <w:noProof/>
                <w:webHidden/>
              </w:rPr>
              <w:t>17</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1" w:history="1">
            <w:r w:rsidR="008C1107" w:rsidRPr="008C1107">
              <w:rPr>
                <w:rStyle w:val="Kpr"/>
                <w:rFonts w:cstheme="minorHAnsi"/>
                <w:noProof/>
              </w:rPr>
              <w:t>A.</w:t>
            </w:r>
            <w:r w:rsidR="008C1107" w:rsidRPr="008C1107">
              <w:rPr>
                <w:noProof/>
                <w:sz w:val="22"/>
                <w:szCs w:val="22"/>
                <w:lang w:eastAsia="tr-TR"/>
              </w:rPr>
              <w:tab/>
            </w:r>
            <w:r w:rsidR="008C1107" w:rsidRPr="008C1107">
              <w:rPr>
                <w:rStyle w:val="Kpr"/>
                <w:rFonts w:cstheme="minorHAnsi"/>
                <w:noProof/>
              </w:rPr>
              <w:t>AJANSIN AMAÇ VE HEDEFLERİ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_Toc99454041 \h </w:instrText>
            </w:r>
            <w:r w:rsidR="008C1107" w:rsidRPr="008C1107">
              <w:rPr>
                <w:noProof/>
                <w:webHidden/>
              </w:rPr>
            </w:r>
            <w:r w:rsidR="008C1107" w:rsidRPr="008C1107">
              <w:rPr>
                <w:noProof/>
                <w:webHidden/>
              </w:rPr>
              <w:fldChar w:fldCharType="separate"/>
            </w:r>
            <w:r w:rsidR="008C1107" w:rsidRPr="008C1107">
              <w:rPr>
                <w:noProof/>
                <w:webHidden/>
              </w:rPr>
              <w:t>17</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2" w:history="1">
            <w:r w:rsidR="008C1107" w:rsidRPr="008C1107">
              <w:rPr>
                <w:rStyle w:val="Kpr"/>
                <w:rFonts w:cstheme="minorHAnsi"/>
                <w:noProof/>
              </w:rPr>
              <w:t>B.</w:t>
            </w:r>
            <w:r w:rsidR="008C1107" w:rsidRPr="008C1107">
              <w:rPr>
                <w:noProof/>
                <w:sz w:val="22"/>
                <w:szCs w:val="22"/>
                <w:lang w:eastAsia="tr-TR"/>
              </w:rPr>
              <w:tab/>
            </w:r>
            <w:r w:rsidR="008C1107" w:rsidRPr="008C1107">
              <w:rPr>
                <w:rStyle w:val="Kpr"/>
                <w:rFonts w:cstheme="minorHAnsi"/>
                <w:noProof/>
              </w:rPr>
              <w:t>TEMEL POLİTİKALAR VE ÖNCELİKLER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_Toc99454042 \h </w:instrText>
            </w:r>
            <w:r w:rsidR="008C1107" w:rsidRPr="008C1107">
              <w:rPr>
                <w:noProof/>
                <w:webHidden/>
              </w:rPr>
            </w:r>
            <w:r w:rsidR="008C1107" w:rsidRPr="008C1107">
              <w:rPr>
                <w:noProof/>
                <w:webHidden/>
              </w:rPr>
              <w:fldChar w:fldCharType="separate"/>
            </w:r>
            <w:r w:rsidR="008C1107" w:rsidRPr="008C1107">
              <w:rPr>
                <w:noProof/>
                <w:webHidden/>
              </w:rPr>
              <w:t>17</w:t>
            </w:r>
            <w:r w:rsidR="008C1107" w:rsidRPr="008C1107">
              <w:rPr>
                <w:noProof/>
                <w:webHidden/>
              </w:rPr>
              <w:fldChar w:fldCharType="end"/>
            </w:r>
          </w:hyperlink>
        </w:p>
        <w:p w:rsidR="008C1107" w:rsidRPr="008C1107" w:rsidRDefault="00760CBD">
          <w:pPr>
            <w:pStyle w:val="T1"/>
            <w:tabs>
              <w:tab w:val="right" w:leader="dot" w:pos="9062"/>
            </w:tabs>
            <w:rPr>
              <w:noProof/>
              <w:sz w:val="22"/>
              <w:szCs w:val="22"/>
              <w:lang w:eastAsia="tr-TR"/>
            </w:rPr>
          </w:pPr>
          <w:hyperlink w:anchor="_Toc99454043" w:history="1">
            <w:r w:rsidR="008C1107" w:rsidRPr="008C1107">
              <w:rPr>
                <w:rStyle w:val="Kpr"/>
                <w:rFonts w:eastAsia="Times New Roman" w:cstheme="minorHAnsi"/>
                <w:bCs/>
                <w:noProof/>
                <w:lang w:eastAsia="tr-TR"/>
              </w:rPr>
              <w:t>III- FAALİYETLERE İLİŞKİN BİLGİ VE DEĞERLENDİRMELER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_Toc99454043 \h </w:instrText>
            </w:r>
            <w:r w:rsidR="008C1107" w:rsidRPr="008C1107">
              <w:rPr>
                <w:noProof/>
                <w:webHidden/>
              </w:rPr>
            </w:r>
            <w:r w:rsidR="008C1107" w:rsidRPr="008C1107">
              <w:rPr>
                <w:noProof/>
                <w:webHidden/>
              </w:rPr>
              <w:fldChar w:fldCharType="separate"/>
            </w:r>
            <w:r w:rsidR="008C1107" w:rsidRPr="008C1107">
              <w:rPr>
                <w:noProof/>
                <w:webHidden/>
              </w:rPr>
              <w:t>19</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4" w:history="1">
            <w:r w:rsidR="008C1107" w:rsidRPr="008C1107">
              <w:rPr>
                <w:rStyle w:val="Kpr"/>
                <w:rFonts w:cstheme="minorHAnsi"/>
                <w:iCs/>
                <w:noProof/>
              </w:rPr>
              <w:t>A.</w:t>
            </w:r>
            <w:r w:rsidR="008C1107" w:rsidRPr="008C1107">
              <w:rPr>
                <w:noProof/>
                <w:sz w:val="22"/>
                <w:szCs w:val="22"/>
                <w:lang w:eastAsia="tr-TR"/>
              </w:rPr>
              <w:tab/>
            </w:r>
            <w:r w:rsidR="008C1107" w:rsidRPr="008C1107">
              <w:rPr>
                <w:rStyle w:val="Kpr"/>
                <w:rFonts w:cstheme="minorHAnsi"/>
                <w:iCs/>
                <w:noProof/>
              </w:rPr>
              <w:t>MALİ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_Toc99454044 \h </w:instrText>
            </w:r>
            <w:r w:rsidR="008C1107" w:rsidRPr="008C1107">
              <w:rPr>
                <w:noProof/>
                <w:webHidden/>
              </w:rPr>
            </w:r>
            <w:r w:rsidR="008C1107" w:rsidRPr="008C1107">
              <w:rPr>
                <w:noProof/>
                <w:webHidden/>
              </w:rPr>
              <w:fldChar w:fldCharType="separate"/>
            </w:r>
            <w:r w:rsidR="008C1107" w:rsidRPr="008C1107">
              <w:rPr>
                <w:noProof/>
                <w:webHidden/>
              </w:rPr>
              <w:t>19</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5" w:history="1">
            <w:r w:rsidR="008C1107" w:rsidRPr="008C1107">
              <w:rPr>
                <w:rStyle w:val="Kpr"/>
                <w:rFonts w:eastAsia="Times New Roman" w:cstheme="minorHAnsi"/>
                <w:noProof/>
                <w:lang w:eastAsia="tr-TR"/>
              </w:rPr>
              <w:t>1.</w:t>
            </w:r>
            <w:r w:rsidR="008C1107" w:rsidRPr="008C1107">
              <w:rPr>
                <w:noProof/>
                <w:sz w:val="22"/>
                <w:szCs w:val="22"/>
                <w:lang w:eastAsia="tr-TR"/>
              </w:rPr>
              <w:tab/>
            </w:r>
            <w:r w:rsidR="008C1107" w:rsidRPr="008C1107">
              <w:rPr>
                <w:rStyle w:val="Kpr"/>
                <w:rFonts w:eastAsia="Times New Roman" w:cstheme="minorHAnsi"/>
                <w:noProof/>
                <w:lang w:eastAsia="tr-TR"/>
              </w:rPr>
              <w:t>BÜTÇE UYGULAMA SONUÇLARI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_Toc99454045 \h </w:instrText>
            </w:r>
            <w:r w:rsidR="008C1107" w:rsidRPr="008C1107">
              <w:rPr>
                <w:noProof/>
                <w:webHidden/>
              </w:rPr>
            </w:r>
            <w:r w:rsidR="008C1107" w:rsidRPr="008C1107">
              <w:rPr>
                <w:noProof/>
                <w:webHidden/>
              </w:rPr>
              <w:fldChar w:fldCharType="separate"/>
            </w:r>
            <w:r w:rsidR="008C1107" w:rsidRPr="008C1107">
              <w:rPr>
                <w:noProof/>
                <w:webHidden/>
              </w:rPr>
              <w:t>19</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6" w:history="1">
            <w:r w:rsidR="008C1107" w:rsidRPr="008C1107">
              <w:rPr>
                <w:rStyle w:val="Kpr"/>
                <w:rFonts w:eastAsia="Times New Roman" w:cstheme="minorHAnsi"/>
                <w:noProof/>
                <w:lang w:eastAsia="tr-TR"/>
              </w:rPr>
              <w:t>2.</w:t>
            </w:r>
            <w:r w:rsidR="008C1107" w:rsidRPr="008C1107">
              <w:rPr>
                <w:noProof/>
                <w:sz w:val="22"/>
                <w:szCs w:val="22"/>
                <w:lang w:eastAsia="tr-TR"/>
              </w:rPr>
              <w:tab/>
            </w:r>
            <w:r w:rsidR="008C1107" w:rsidRPr="008C1107">
              <w:rPr>
                <w:rStyle w:val="Kpr"/>
                <w:rFonts w:eastAsia="Times New Roman" w:cstheme="minorHAnsi"/>
                <w:noProof/>
                <w:lang w:eastAsia="tr-TR"/>
              </w:rPr>
              <w:t>TEMEL MALÎ TABLOLARA İLİŞKİN AÇIKLAMALAR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_Toc99454046 \h </w:instrText>
            </w:r>
            <w:r w:rsidR="008C1107" w:rsidRPr="008C1107">
              <w:rPr>
                <w:noProof/>
                <w:webHidden/>
              </w:rPr>
            </w:r>
            <w:r w:rsidR="008C1107" w:rsidRPr="008C1107">
              <w:rPr>
                <w:noProof/>
                <w:webHidden/>
              </w:rPr>
              <w:fldChar w:fldCharType="separate"/>
            </w:r>
            <w:r w:rsidR="008C1107" w:rsidRPr="008C1107">
              <w:rPr>
                <w:noProof/>
                <w:webHidden/>
              </w:rPr>
              <w:t>20</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7" w:history="1">
            <w:r w:rsidR="008C1107" w:rsidRPr="008C1107">
              <w:rPr>
                <w:rStyle w:val="Kpr"/>
                <w:rFonts w:eastAsia="Times New Roman" w:cstheme="minorHAnsi"/>
                <w:noProof/>
                <w:lang w:eastAsia="tr-TR"/>
              </w:rPr>
              <w:t>3.</w:t>
            </w:r>
            <w:r w:rsidR="008C1107" w:rsidRPr="008C1107">
              <w:rPr>
                <w:noProof/>
                <w:sz w:val="22"/>
                <w:szCs w:val="22"/>
                <w:lang w:eastAsia="tr-TR"/>
              </w:rPr>
              <w:tab/>
            </w:r>
            <w:r w:rsidR="008C1107" w:rsidRPr="008C1107">
              <w:rPr>
                <w:rStyle w:val="Kpr"/>
                <w:rFonts w:eastAsia="Times New Roman" w:cstheme="minorHAnsi"/>
                <w:noProof/>
                <w:lang w:eastAsia="tr-TR"/>
              </w:rPr>
              <w:t>MALÎ DENETİM SONUÇLARI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_Toc99454047 \h </w:instrText>
            </w:r>
            <w:r w:rsidR="008C1107" w:rsidRPr="008C1107">
              <w:rPr>
                <w:noProof/>
                <w:webHidden/>
              </w:rPr>
            </w:r>
            <w:r w:rsidR="008C1107" w:rsidRPr="008C1107">
              <w:rPr>
                <w:noProof/>
                <w:webHidden/>
              </w:rPr>
              <w:fldChar w:fldCharType="separate"/>
            </w:r>
            <w:r w:rsidR="008C1107" w:rsidRPr="008C1107">
              <w:rPr>
                <w:noProof/>
                <w:webHidden/>
              </w:rPr>
              <w:t>21</w:t>
            </w:r>
            <w:r w:rsidR="008C1107" w:rsidRPr="008C1107">
              <w:rPr>
                <w:noProof/>
                <w:webHidden/>
              </w:rPr>
              <w:fldChar w:fldCharType="end"/>
            </w:r>
          </w:hyperlink>
        </w:p>
        <w:p w:rsidR="008C1107" w:rsidRPr="008C1107" w:rsidRDefault="00760CBD">
          <w:pPr>
            <w:pStyle w:val="T2"/>
            <w:tabs>
              <w:tab w:val="left" w:pos="660"/>
              <w:tab w:val="right" w:leader="dot" w:pos="9062"/>
            </w:tabs>
            <w:rPr>
              <w:noProof/>
              <w:sz w:val="22"/>
              <w:szCs w:val="22"/>
              <w:lang w:eastAsia="tr-TR"/>
            </w:rPr>
          </w:pPr>
          <w:hyperlink w:anchor="_Toc99454048" w:history="1">
            <w:r w:rsidR="008C1107" w:rsidRPr="008C1107">
              <w:rPr>
                <w:rStyle w:val="Kpr"/>
                <w:rFonts w:cstheme="minorHAnsi"/>
                <w:iCs/>
                <w:noProof/>
              </w:rPr>
              <w:t>B.</w:t>
            </w:r>
            <w:r w:rsidR="008C1107" w:rsidRPr="008C1107">
              <w:rPr>
                <w:noProof/>
                <w:sz w:val="22"/>
                <w:szCs w:val="22"/>
                <w:lang w:eastAsia="tr-TR"/>
              </w:rPr>
              <w:tab/>
            </w:r>
            <w:r w:rsidR="008C1107" w:rsidRPr="008C1107">
              <w:rPr>
                <w:rStyle w:val="Kpr"/>
                <w:rFonts w:cstheme="minorHAnsi"/>
                <w:iCs/>
                <w:noProof/>
              </w:rPr>
              <w:t>PERFORMANS BİLGİLERİ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_Toc99454048 \h </w:instrText>
            </w:r>
            <w:r w:rsidR="008C1107" w:rsidRPr="008C1107">
              <w:rPr>
                <w:noProof/>
                <w:webHidden/>
              </w:rPr>
            </w:r>
            <w:r w:rsidR="008C1107" w:rsidRPr="008C1107">
              <w:rPr>
                <w:noProof/>
                <w:webHidden/>
              </w:rPr>
              <w:fldChar w:fldCharType="separate"/>
            </w:r>
            <w:r w:rsidR="008C1107" w:rsidRPr="008C1107">
              <w:rPr>
                <w:noProof/>
                <w:webHidden/>
              </w:rPr>
              <w:t>22</w:t>
            </w:r>
            <w:r w:rsidR="008C1107" w:rsidRPr="008C1107">
              <w:rPr>
                <w:noProof/>
                <w:webHidden/>
              </w:rPr>
              <w:fldChar w:fldCharType="end"/>
            </w:r>
          </w:hyperlink>
        </w:p>
        <w:p w:rsidR="008C1107" w:rsidRPr="008C1107" w:rsidRDefault="00760CBD">
          <w:pPr>
            <w:pStyle w:val="T1"/>
            <w:tabs>
              <w:tab w:val="left" w:pos="400"/>
              <w:tab w:val="right" w:leader="dot" w:pos="9062"/>
            </w:tabs>
            <w:rPr>
              <w:noProof/>
              <w:sz w:val="22"/>
              <w:szCs w:val="22"/>
              <w:lang w:eastAsia="tr-TR"/>
            </w:rPr>
          </w:pPr>
          <w:hyperlink w:anchor="_Toc99454049" w:history="1">
            <w:r w:rsidR="008C1107" w:rsidRPr="008C1107">
              <w:rPr>
                <w:rStyle w:val="Kpr"/>
                <w:rFonts w:eastAsia="Times New Roman" w:cstheme="minorHAnsi"/>
                <w:noProof/>
                <w:lang w:eastAsia="tr-TR"/>
              </w:rPr>
              <w:t>1.</w:t>
            </w:r>
            <w:r w:rsidR="008C1107" w:rsidRPr="008C1107">
              <w:rPr>
                <w:noProof/>
                <w:sz w:val="22"/>
                <w:szCs w:val="22"/>
                <w:lang w:eastAsia="tr-TR"/>
              </w:rPr>
              <w:tab/>
            </w:r>
            <w:r w:rsidR="008C1107" w:rsidRPr="008C1107">
              <w:rPr>
                <w:rStyle w:val="Kpr"/>
                <w:rFonts w:eastAsia="Times New Roman" w:cstheme="minorHAnsi"/>
                <w:noProof/>
                <w:lang w:eastAsia="tr-TR"/>
              </w:rPr>
              <w:t>EKO-TURİZMDE YENİ DESTİNASYONLAR SONUÇ ODAKLI PROGRAMI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_Toc99454049 \h </w:instrText>
            </w:r>
            <w:r w:rsidR="008C1107" w:rsidRPr="008C1107">
              <w:rPr>
                <w:noProof/>
                <w:webHidden/>
              </w:rPr>
            </w:r>
            <w:r w:rsidR="008C1107" w:rsidRPr="008C1107">
              <w:rPr>
                <w:noProof/>
                <w:webHidden/>
              </w:rPr>
              <w:fldChar w:fldCharType="separate"/>
            </w:r>
            <w:r w:rsidR="008C1107" w:rsidRPr="008C1107">
              <w:rPr>
                <w:noProof/>
                <w:webHidden/>
              </w:rPr>
              <w:t>22</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0" w:history="1">
            <w:r w:rsidR="008C1107" w:rsidRPr="008C1107">
              <w:rPr>
                <w:rStyle w:val="Kpr"/>
                <w:rFonts w:eastAsia="Times New Roman" w:cstheme="minorHAnsi"/>
                <w:noProof/>
                <w:lang w:eastAsia="tr-TR"/>
              </w:rPr>
              <w:t>1.1.</w:t>
            </w:r>
            <w:r w:rsidR="008C1107" w:rsidRPr="008C1107">
              <w:rPr>
                <w:noProof/>
                <w:sz w:val="22"/>
                <w:szCs w:val="22"/>
                <w:lang w:eastAsia="tr-TR"/>
              </w:rPr>
              <w:tab/>
            </w:r>
            <w:r w:rsidR="008C1107" w:rsidRPr="008C1107">
              <w:rPr>
                <w:rStyle w:val="Kpr"/>
                <w:rFonts w:eastAsia="Times New Roman" w:cstheme="minorHAnsi"/>
                <w:noProof/>
                <w:lang w:eastAsia="tr-TR"/>
              </w:rPr>
              <w:t>GENEL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_Toc99454050 \h </w:instrText>
            </w:r>
            <w:r w:rsidR="008C1107" w:rsidRPr="008C1107">
              <w:rPr>
                <w:noProof/>
                <w:webHidden/>
              </w:rPr>
            </w:r>
            <w:r w:rsidR="008C1107" w:rsidRPr="008C1107">
              <w:rPr>
                <w:noProof/>
                <w:webHidden/>
              </w:rPr>
              <w:fldChar w:fldCharType="separate"/>
            </w:r>
            <w:r w:rsidR="008C1107" w:rsidRPr="008C1107">
              <w:rPr>
                <w:noProof/>
                <w:webHidden/>
              </w:rPr>
              <w:t>22</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1" w:history="1">
            <w:r w:rsidR="008C1107" w:rsidRPr="008C1107">
              <w:rPr>
                <w:rStyle w:val="Kpr"/>
                <w:rFonts w:eastAsia="Times New Roman" w:cstheme="minorHAnsi"/>
                <w:noProof/>
                <w:lang w:eastAsia="tr-TR"/>
              </w:rPr>
              <w:t>1.2.</w:t>
            </w:r>
            <w:r w:rsidR="008C1107" w:rsidRPr="008C1107">
              <w:rPr>
                <w:noProof/>
                <w:sz w:val="22"/>
                <w:szCs w:val="22"/>
                <w:lang w:eastAsia="tr-TR"/>
              </w:rPr>
              <w:tab/>
            </w:r>
            <w:r w:rsidR="008C1107" w:rsidRPr="008C1107">
              <w:rPr>
                <w:rStyle w:val="Kpr"/>
                <w:rFonts w:eastAsia="Times New Roman" w:cstheme="minorHAnsi"/>
                <w:noProof/>
                <w:lang w:eastAsia="tr-TR"/>
              </w:rPr>
              <w:t>KAPSAM TAKİBİ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_Toc99454051 \h </w:instrText>
            </w:r>
            <w:r w:rsidR="008C1107" w:rsidRPr="008C1107">
              <w:rPr>
                <w:noProof/>
                <w:webHidden/>
              </w:rPr>
            </w:r>
            <w:r w:rsidR="008C1107" w:rsidRPr="008C1107">
              <w:rPr>
                <w:noProof/>
                <w:webHidden/>
              </w:rPr>
              <w:fldChar w:fldCharType="separate"/>
            </w:r>
            <w:r w:rsidR="008C1107" w:rsidRPr="008C1107">
              <w:rPr>
                <w:noProof/>
                <w:webHidden/>
              </w:rPr>
              <w:t>23</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2" w:history="1">
            <w:r w:rsidR="008C1107" w:rsidRPr="008C1107">
              <w:rPr>
                <w:rStyle w:val="Kpr"/>
                <w:rFonts w:cstheme="minorHAnsi"/>
                <w:noProof/>
              </w:rPr>
              <w:t>1.3.</w:t>
            </w:r>
            <w:r w:rsidR="008C1107" w:rsidRPr="008C1107">
              <w:rPr>
                <w:noProof/>
                <w:sz w:val="22"/>
                <w:szCs w:val="22"/>
                <w:lang w:eastAsia="tr-TR"/>
              </w:rPr>
              <w:tab/>
            </w:r>
            <w:r w:rsidR="008C1107" w:rsidRPr="008C1107">
              <w:rPr>
                <w:rStyle w:val="Kpr"/>
                <w:rFonts w:cstheme="minorHAnsi"/>
                <w:noProof/>
              </w:rPr>
              <w:t>SONUÇ VE 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_Toc99454052 \h </w:instrText>
            </w:r>
            <w:r w:rsidR="008C1107" w:rsidRPr="008C1107">
              <w:rPr>
                <w:noProof/>
                <w:webHidden/>
              </w:rPr>
            </w:r>
            <w:r w:rsidR="008C1107" w:rsidRPr="008C1107">
              <w:rPr>
                <w:noProof/>
                <w:webHidden/>
              </w:rPr>
              <w:fldChar w:fldCharType="separate"/>
            </w:r>
            <w:r w:rsidR="008C1107" w:rsidRPr="008C1107">
              <w:rPr>
                <w:noProof/>
                <w:webHidden/>
              </w:rPr>
              <w:t>28</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53" w:history="1">
            <w:r w:rsidR="008C1107" w:rsidRPr="008C1107">
              <w:rPr>
                <w:rStyle w:val="Kpr"/>
                <w:rFonts w:cstheme="minorHAnsi"/>
                <w:noProof/>
              </w:rPr>
              <w:t>1.3.1.</w:t>
            </w:r>
            <w:r w:rsidR="008C1107" w:rsidRPr="008C1107">
              <w:rPr>
                <w:noProof/>
                <w:sz w:val="22"/>
                <w:szCs w:val="22"/>
                <w:lang w:eastAsia="tr-TR"/>
              </w:rPr>
              <w:tab/>
            </w:r>
            <w:r w:rsidR="008C1107" w:rsidRPr="008C1107">
              <w:rPr>
                <w:rStyle w:val="Kpr"/>
                <w:rFonts w:cstheme="minorHAnsi"/>
                <w:noProof/>
              </w:rPr>
              <w:t>SONUÇ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_Toc99454053 \h </w:instrText>
            </w:r>
            <w:r w:rsidR="008C1107" w:rsidRPr="008C1107">
              <w:rPr>
                <w:noProof/>
                <w:webHidden/>
              </w:rPr>
            </w:r>
            <w:r w:rsidR="008C1107" w:rsidRPr="008C1107">
              <w:rPr>
                <w:noProof/>
                <w:webHidden/>
              </w:rPr>
              <w:fldChar w:fldCharType="separate"/>
            </w:r>
            <w:r w:rsidR="008C1107" w:rsidRPr="008C1107">
              <w:rPr>
                <w:noProof/>
                <w:webHidden/>
              </w:rPr>
              <w:t>28</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54" w:history="1">
            <w:r w:rsidR="008C1107" w:rsidRPr="008C1107">
              <w:rPr>
                <w:rStyle w:val="Kpr"/>
                <w:rFonts w:cstheme="minorHAnsi"/>
                <w:noProof/>
              </w:rPr>
              <w:t>1.3.2.</w:t>
            </w:r>
            <w:r w:rsidR="008C1107" w:rsidRPr="008C1107">
              <w:rPr>
                <w:noProof/>
                <w:sz w:val="22"/>
                <w:szCs w:val="22"/>
                <w:lang w:eastAsia="tr-TR"/>
              </w:rPr>
              <w:tab/>
            </w:r>
            <w:r w:rsidR="008C1107" w:rsidRPr="008C1107">
              <w:rPr>
                <w:rStyle w:val="Kpr"/>
                <w:rFonts w:cstheme="minorHAnsi"/>
                <w:noProof/>
              </w:rPr>
              <w:t>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_Toc99454054 \h </w:instrText>
            </w:r>
            <w:r w:rsidR="008C1107" w:rsidRPr="008C1107">
              <w:rPr>
                <w:noProof/>
                <w:webHidden/>
              </w:rPr>
            </w:r>
            <w:r w:rsidR="008C1107" w:rsidRPr="008C1107">
              <w:rPr>
                <w:noProof/>
                <w:webHidden/>
              </w:rPr>
              <w:fldChar w:fldCharType="separate"/>
            </w:r>
            <w:r w:rsidR="008C1107" w:rsidRPr="008C1107">
              <w:rPr>
                <w:noProof/>
                <w:webHidden/>
              </w:rPr>
              <w:t>29</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5" w:history="1">
            <w:r w:rsidR="008C1107" w:rsidRPr="008C1107">
              <w:rPr>
                <w:rStyle w:val="Kpr"/>
                <w:rFonts w:cstheme="minorHAnsi"/>
                <w:noProof/>
              </w:rPr>
              <w:t>1.4.</w:t>
            </w:r>
            <w:r w:rsidR="008C1107" w:rsidRPr="008C1107">
              <w:rPr>
                <w:noProof/>
                <w:sz w:val="22"/>
                <w:szCs w:val="22"/>
                <w:lang w:eastAsia="tr-TR"/>
              </w:rPr>
              <w:tab/>
            </w:r>
            <w:r w:rsidR="008C1107" w:rsidRPr="008C1107">
              <w:rPr>
                <w:rStyle w:val="Kpr"/>
                <w:rFonts w:cstheme="minorHAnsi"/>
                <w:noProof/>
              </w:rPr>
              <w:t>KİLOMETRE TAŞLARI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_Toc99454055 \h </w:instrText>
            </w:r>
            <w:r w:rsidR="008C1107" w:rsidRPr="008C1107">
              <w:rPr>
                <w:noProof/>
                <w:webHidden/>
              </w:rPr>
            </w:r>
            <w:r w:rsidR="008C1107" w:rsidRPr="008C1107">
              <w:rPr>
                <w:noProof/>
                <w:webHidden/>
              </w:rPr>
              <w:fldChar w:fldCharType="separate"/>
            </w:r>
            <w:r w:rsidR="008C1107" w:rsidRPr="008C1107">
              <w:rPr>
                <w:noProof/>
                <w:webHidden/>
              </w:rPr>
              <w:t>30</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6" w:history="1">
            <w:r w:rsidR="008C1107" w:rsidRPr="008C1107">
              <w:rPr>
                <w:rStyle w:val="Kpr"/>
                <w:rFonts w:cstheme="minorHAnsi"/>
                <w:noProof/>
              </w:rPr>
              <w:t>1.5.</w:t>
            </w:r>
            <w:r w:rsidR="008C1107" w:rsidRPr="008C1107">
              <w:rPr>
                <w:noProof/>
                <w:sz w:val="22"/>
                <w:szCs w:val="22"/>
                <w:lang w:eastAsia="tr-TR"/>
              </w:rPr>
              <w:tab/>
            </w:r>
            <w:r w:rsidR="008C1107" w:rsidRPr="008C1107">
              <w:rPr>
                <w:rStyle w:val="Kpr"/>
                <w:rFonts w:cstheme="minorHAnsi"/>
                <w:noProof/>
              </w:rPr>
              <w:t>DEĞERLENDİRME</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_Toc99454056 \h </w:instrText>
            </w:r>
            <w:r w:rsidR="008C1107" w:rsidRPr="008C1107">
              <w:rPr>
                <w:noProof/>
                <w:webHidden/>
              </w:rPr>
            </w:r>
            <w:r w:rsidR="008C1107" w:rsidRPr="008C1107">
              <w:rPr>
                <w:noProof/>
                <w:webHidden/>
              </w:rPr>
              <w:fldChar w:fldCharType="separate"/>
            </w:r>
            <w:r w:rsidR="008C1107" w:rsidRPr="008C1107">
              <w:rPr>
                <w:noProof/>
                <w:webHidden/>
              </w:rPr>
              <w:t>30</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7" w:history="1">
            <w:r w:rsidR="008C1107" w:rsidRPr="008C1107">
              <w:rPr>
                <w:rStyle w:val="Kpr"/>
                <w:rFonts w:cstheme="minorHAnsi"/>
                <w:noProof/>
              </w:rPr>
              <w:t>1.6</w:t>
            </w:r>
            <w:r w:rsidR="008C1107" w:rsidRPr="008C1107">
              <w:rPr>
                <w:noProof/>
                <w:sz w:val="22"/>
                <w:szCs w:val="22"/>
                <w:lang w:eastAsia="tr-TR"/>
              </w:rPr>
              <w:tab/>
            </w:r>
            <w:r w:rsidR="008C1107" w:rsidRPr="008C1107">
              <w:rPr>
                <w:rStyle w:val="Kpr"/>
                <w:rFonts w:cstheme="minorHAnsi"/>
                <w:noProof/>
              </w:rPr>
              <w:t>İYİLEŞTİRME ÖNERİLERİ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_Toc99454057 \h </w:instrText>
            </w:r>
            <w:r w:rsidR="008C1107" w:rsidRPr="008C1107">
              <w:rPr>
                <w:noProof/>
                <w:webHidden/>
              </w:rPr>
            </w:r>
            <w:r w:rsidR="008C1107" w:rsidRPr="008C1107">
              <w:rPr>
                <w:noProof/>
                <w:webHidden/>
              </w:rPr>
              <w:fldChar w:fldCharType="separate"/>
            </w:r>
            <w:r w:rsidR="008C1107" w:rsidRPr="008C1107">
              <w:rPr>
                <w:noProof/>
                <w:webHidden/>
              </w:rPr>
              <w:t>31</w:t>
            </w:r>
            <w:r w:rsidR="008C1107" w:rsidRPr="008C1107">
              <w:rPr>
                <w:noProof/>
                <w:webHidden/>
              </w:rPr>
              <w:fldChar w:fldCharType="end"/>
            </w:r>
          </w:hyperlink>
        </w:p>
        <w:p w:rsidR="008C1107" w:rsidRPr="008C1107" w:rsidRDefault="00760CBD">
          <w:pPr>
            <w:pStyle w:val="T1"/>
            <w:tabs>
              <w:tab w:val="left" w:pos="400"/>
              <w:tab w:val="right" w:leader="dot" w:pos="9062"/>
            </w:tabs>
            <w:rPr>
              <w:noProof/>
              <w:sz w:val="22"/>
              <w:szCs w:val="22"/>
              <w:lang w:eastAsia="tr-TR"/>
            </w:rPr>
          </w:pPr>
          <w:hyperlink w:anchor="_Toc99454058" w:history="1">
            <w:r w:rsidR="008C1107" w:rsidRPr="008C1107">
              <w:rPr>
                <w:rStyle w:val="Kpr"/>
                <w:rFonts w:eastAsia="Times New Roman" w:cstheme="minorHAnsi"/>
                <w:noProof/>
                <w:lang w:eastAsia="tr-TR"/>
              </w:rPr>
              <w:t>2.</w:t>
            </w:r>
            <w:r w:rsidR="008C1107" w:rsidRPr="008C1107">
              <w:rPr>
                <w:noProof/>
                <w:sz w:val="22"/>
                <w:szCs w:val="22"/>
                <w:lang w:eastAsia="tr-TR"/>
              </w:rPr>
              <w:tab/>
            </w:r>
            <w:r w:rsidR="008C1107" w:rsidRPr="008C1107">
              <w:rPr>
                <w:rStyle w:val="Kpr"/>
                <w:rFonts w:eastAsia="Times New Roman" w:cstheme="minorHAnsi"/>
                <w:noProof/>
                <w:lang w:eastAsia="tr-TR"/>
              </w:rPr>
              <w:t>İMALAT SANAYİDE KURUMSALLAŞMA VE DİJİTAL DÖNÜŞÜM SONUÇ ODAKLI PROGRAMI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_Toc99454058 \h </w:instrText>
            </w:r>
            <w:r w:rsidR="008C1107" w:rsidRPr="008C1107">
              <w:rPr>
                <w:noProof/>
                <w:webHidden/>
              </w:rPr>
            </w:r>
            <w:r w:rsidR="008C1107" w:rsidRPr="008C1107">
              <w:rPr>
                <w:noProof/>
                <w:webHidden/>
              </w:rPr>
              <w:fldChar w:fldCharType="separate"/>
            </w:r>
            <w:r w:rsidR="008C1107" w:rsidRPr="008C1107">
              <w:rPr>
                <w:noProof/>
                <w:webHidden/>
              </w:rPr>
              <w:t>32</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59" w:history="1">
            <w:r w:rsidR="008C1107" w:rsidRPr="008C1107">
              <w:rPr>
                <w:rStyle w:val="Kpr"/>
                <w:rFonts w:eastAsia="Times New Roman" w:cstheme="minorHAnsi"/>
                <w:noProof/>
                <w:lang w:eastAsia="tr-TR"/>
              </w:rPr>
              <w:t>2.1.</w:t>
            </w:r>
            <w:r w:rsidR="008C1107" w:rsidRPr="008C1107">
              <w:rPr>
                <w:noProof/>
                <w:sz w:val="22"/>
                <w:szCs w:val="22"/>
                <w:lang w:eastAsia="tr-TR"/>
              </w:rPr>
              <w:tab/>
            </w:r>
            <w:r w:rsidR="008C1107" w:rsidRPr="008C1107">
              <w:rPr>
                <w:rStyle w:val="Kpr"/>
                <w:rFonts w:eastAsia="Times New Roman" w:cstheme="minorHAnsi"/>
                <w:noProof/>
                <w:lang w:eastAsia="tr-TR"/>
              </w:rPr>
              <w:t>GENEL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_Toc99454059 \h </w:instrText>
            </w:r>
            <w:r w:rsidR="008C1107" w:rsidRPr="008C1107">
              <w:rPr>
                <w:noProof/>
                <w:webHidden/>
              </w:rPr>
            </w:r>
            <w:r w:rsidR="008C1107" w:rsidRPr="008C1107">
              <w:rPr>
                <w:noProof/>
                <w:webHidden/>
              </w:rPr>
              <w:fldChar w:fldCharType="separate"/>
            </w:r>
            <w:r w:rsidR="008C1107" w:rsidRPr="008C1107">
              <w:rPr>
                <w:noProof/>
                <w:webHidden/>
              </w:rPr>
              <w:t>32</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0" w:history="1">
            <w:r w:rsidR="008C1107" w:rsidRPr="008C1107">
              <w:rPr>
                <w:rStyle w:val="Kpr"/>
                <w:rFonts w:eastAsia="Times New Roman" w:cstheme="minorHAnsi"/>
                <w:noProof/>
                <w:lang w:eastAsia="tr-TR"/>
              </w:rPr>
              <w:t>2.2.</w:t>
            </w:r>
            <w:r w:rsidR="008C1107" w:rsidRPr="008C1107">
              <w:rPr>
                <w:noProof/>
                <w:sz w:val="22"/>
                <w:szCs w:val="22"/>
                <w:lang w:eastAsia="tr-TR"/>
              </w:rPr>
              <w:tab/>
            </w:r>
            <w:r w:rsidR="008C1107" w:rsidRPr="008C1107">
              <w:rPr>
                <w:rStyle w:val="Kpr"/>
                <w:rFonts w:eastAsia="Times New Roman" w:cstheme="minorHAnsi"/>
                <w:noProof/>
                <w:lang w:eastAsia="tr-TR"/>
              </w:rPr>
              <w:t>KAPSAM TAKİBİ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_Toc99454060 \h </w:instrText>
            </w:r>
            <w:r w:rsidR="008C1107" w:rsidRPr="008C1107">
              <w:rPr>
                <w:noProof/>
                <w:webHidden/>
              </w:rPr>
            </w:r>
            <w:r w:rsidR="008C1107" w:rsidRPr="008C1107">
              <w:rPr>
                <w:noProof/>
                <w:webHidden/>
              </w:rPr>
              <w:fldChar w:fldCharType="separate"/>
            </w:r>
            <w:r w:rsidR="008C1107" w:rsidRPr="008C1107">
              <w:rPr>
                <w:noProof/>
                <w:webHidden/>
              </w:rPr>
              <w:t>33</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1" w:history="1">
            <w:r w:rsidR="008C1107" w:rsidRPr="008C1107">
              <w:rPr>
                <w:rStyle w:val="Kpr"/>
                <w:rFonts w:cstheme="minorHAnsi"/>
                <w:noProof/>
              </w:rPr>
              <w:t>2.3.</w:t>
            </w:r>
            <w:r w:rsidR="008C1107" w:rsidRPr="008C1107">
              <w:rPr>
                <w:noProof/>
                <w:sz w:val="22"/>
                <w:szCs w:val="22"/>
                <w:lang w:eastAsia="tr-TR"/>
              </w:rPr>
              <w:tab/>
            </w:r>
            <w:r w:rsidR="008C1107" w:rsidRPr="008C1107">
              <w:rPr>
                <w:rStyle w:val="Kpr"/>
                <w:rFonts w:cstheme="minorHAnsi"/>
                <w:noProof/>
              </w:rPr>
              <w:t>SONUÇ VE 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_Toc99454061 \h </w:instrText>
            </w:r>
            <w:r w:rsidR="008C1107" w:rsidRPr="008C1107">
              <w:rPr>
                <w:noProof/>
                <w:webHidden/>
              </w:rPr>
            </w:r>
            <w:r w:rsidR="008C1107" w:rsidRPr="008C1107">
              <w:rPr>
                <w:noProof/>
                <w:webHidden/>
              </w:rPr>
              <w:fldChar w:fldCharType="separate"/>
            </w:r>
            <w:r w:rsidR="008C1107" w:rsidRPr="008C1107">
              <w:rPr>
                <w:noProof/>
                <w:webHidden/>
              </w:rPr>
              <w:t>35</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62" w:history="1">
            <w:r w:rsidR="008C1107" w:rsidRPr="008C1107">
              <w:rPr>
                <w:rStyle w:val="Kpr"/>
                <w:rFonts w:cstheme="minorHAnsi"/>
                <w:noProof/>
              </w:rPr>
              <w:t>2.3.1.</w:t>
            </w:r>
            <w:r w:rsidR="008C1107" w:rsidRPr="008C1107">
              <w:rPr>
                <w:noProof/>
                <w:sz w:val="22"/>
                <w:szCs w:val="22"/>
                <w:lang w:eastAsia="tr-TR"/>
              </w:rPr>
              <w:tab/>
            </w:r>
            <w:r w:rsidR="008C1107" w:rsidRPr="008C1107">
              <w:rPr>
                <w:rStyle w:val="Kpr"/>
                <w:rFonts w:cstheme="minorHAnsi"/>
                <w:noProof/>
              </w:rPr>
              <w:t>SONUÇ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_Toc99454062 \h </w:instrText>
            </w:r>
            <w:r w:rsidR="008C1107" w:rsidRPr="008C1107">
              <w:rPr>
                <w:noProof/>
                <w:webHidden/>
              </w:rPr>
            </w:r>
            <w:r w:rsidR="008C1107" w:rsidRPr="008C1107">
              <w:rPr>
                <w:noProof/>
                <w:webHidden/>
              </w:rPr>
              <w:fldChar w:fldCharType="separate"/>
            </w:r>
            <w:r w:rsidR="008C1107" w:rsidRPr="008C1107">
              <w:rPr>
                <w:noProof/>
                <w:webHidden/>
              </w:rPr>
              <w:t>35</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63" w:history="1">
            <w:r w:rsidR="008C1107" w:rsidRPr="008C1107">
              <w:rPr>
                <w:rStyle w:val="Kpr"/>
                <w:rFonts w:cstheme="minorHAnsi"/>
                <w:noProof/>
              </w:rPr>
              <w:t>2.3.2.</w:t>
            </w:r>
            <w:r w:rsidR="008C1107" w:rsidRPr="008C1107">
              <w:rPr>
                <w:noProof/>
                <w:sz w:val="22"/>
                <w:szCs w:val="22"/>
                <w:lang w:eastAsia="tr-TR"/>
              </w:rPr>
              <w:tab/>
            </w:r>
            <w:r w:rsidR="008C1107" w:rsidRPr="008C1107">
              <w:rPr>
                <w:rStyle w:val="Kpr"/>
                <w:rFonts w:cstheme="minorHAnsi"/>
                <w:noProof/>
              </w:rPr>
              <w:t>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_Toc99454063 \h </w:instrText>
            </w:r>
            <w:r w:rsidR="008C1107" w:rsidRPr="008C1107">
              <w:rPr>
                <w:noProof/>
                <w:webHidden/>
              </w:rPr>
            </w:r>
            <w:r w:rsidR="008C1107" w:rsidRPr="008C1107">
              <w:rPr>
                <w:noProof/>
                <w:webHidden/>
              </w:rPr>
              <w:fldChar w:fldCharType="separate"/>
            </w:r>
            <w:r w:rsidR="008C1107" w:rsidRPr="008C1107">
              <w:rPr>
                <w:noProof/>
                <w:webHidden/>
              </w:rPr>
              <w:t>36</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4" w:history="1">
            <w:r w:rsidR="008C1107" w:rsidRPr="008C1107">
              <w:rPr>
                <w:rStyle w:val="Kpr"/>
                <w:rFonts w:cstheme="minorHAnsi"/>
                <w:noProof/>
              </w:rPr>
              <w:t>2.4.</w:t>
            </w:r>
            <w:r w:rsidR="008C1107" w:rsidRPr="008C1107">
              <w:rPr>
                <w:noProof/>
                <w:sz w:val="22"/>
                <w:szCs w:val="22"/>
                <w:lang w:eastAsia="tr-TR"/>
              </w:rPr>
              <w:tab/>
            </w:r>
            <w:r w:rsidR="008C1107" w:rsidRPr="008C1107">
              <w:rPr>
                <w:rStyle w:val="Kpr"/>
                <w:rFonts w:cstheme="minorHAnsi"/>
                <w:noProof/>
              </w:rPr>
              <w:t>KİLOMETRE TAŞLARI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_Toc99454064 \h </w:instrText>
            </w:r>
            <w:r w:rsidR="008C1107" w:rsidRPr="008C1107">
              <w:rPr>
                <w:noProof/>
                <w:webHidden/>
              </w:rPr>
            </w:r>
            <w:r w:rsidR="008C1107" w:rsidRPr="008C1107">
              <w:rPr>
                <w:noProof/>
                <w:webHidden/>
              </w:rPr>
              <w:fldChar w:fldCharType="separate"/>
            </w:r>
            <w:r w:rsidR="008C1107" w:rsidRPr="008C1107">
              <w:rPr>
                <w:noProof/>
                <w:webHidden/>
              </w:rPr>
              <w:t>36</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5" w:history="1">
            <w:r w:rsidR="008C1107" w:rsidRPr="008C1107">
              <w:rPr>
                <w:rStyle w:val="Kpr"/>
                <w:rFonts w:cstheme="minorHAnsi"/>
                <w:noProof/>
              </w:rPr>
              <w:t>2.5.</w:t>
            </w:r>
            <w:r w:rsidR="008C1107" w:rsidRPr="008C1107">
              <w:rPr>
                <w:noProof/>
                <w:sz w:val="22"/>
                <w:szCs w:val="22"/>
                <w:lang w:eastAsia="tr-TR"/>
              </w:rPr>
              <w:tab/>
            </w:r>
            <w:r w:rsidR="008C1107" w:rsidRPr="008C1107">
              <w:rPr>
                <w:rStyle w:val="Kpr"/>
                <w:rFonts w:cstheme="minorHAnsi"/>
                <w:noProof/>
              </w:rPr>
              <w:t>DEĞERLENDİRME</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_Toc99454065 \h </w:instrText>
            </w:r>
            <w:r w:rsidR="008C1107" w:rsidRPr="008C1107">
              <w:rPr>
                <w:noProof/>
                <w:webHidden/>
              </w:rPr>
            </w:r>
            <w:r w:rsidR="008C1107" w:rsidRPr="008C1107">
              <w:rPr>
                <w:noProof/>
                <w:webHidden/>
              </w:rPr>
              <w:fldChar w:fldCharType="separate"/>
            </w:r>
            <w:r w:rsidR="008C1107" w:rsidRPr="008C1107">
              <w:rPr>
                <w:noProof/>
                <w:webHidden/>
              </w:rPr>
              <w:t>37</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6" w:history="1">
            <w:r w:rsidR="008C1107" w:rsidRPr="008C1107">
              <w:rPr>
                <w:rStyle w:val="Kpr"/>
                <w:rFonts w:cstheme="minorHAnsi"/>
                <w:noProof/>
              </w:rPr>
              <w:t>2.6.</w:t>
            </w:r>
            <w:r w:rsidR="008C1107" w:rsidRPr="008C1107">
              <w:rPr>
                <w:noProof/>
                <w:sz w:val="22"/>
                <w:szCs w:val="22"/>
                <w:lang w:eastAsia="tr-TR"/>
              </w:rPr>
              <w:tab/>
            </w:r>
            <w:r w:rsidR="008C1107" w:rsidRPr="008C1107">
              <w:rPr>
                <w:rStyle w:val="Kpr"/>
                <w:rFonts w:cstheme="minorHAnsi"/>
                <w:noProof/>
              </w:rPr>
              <w:t>İYİLEŞTİRME ÖNERİLERİ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_Toc99454066 \h </w:instrText>
            </w:r>
            <w:r w:rsidR="008C1107" w:rsidRPr="008C1107">
              <w:rPr>
                <w:noProof/>
                <w:webHidden/>
              </w:rPr>
            </w:r>
            <w:r w:rsidR="008C1107" w:rsidRPr="008C1107">
              <w:rPr>
                <w:noProof/>
                <w:webHidden/>
              </w:rPr>
              <w:fldChar w:fldCharType="separate"/>
            </w:r>
            <w:r w:rsidR="008C1107" w:rsidRPr="008C1107">
              <w:rPr>
                <w:noProof/>
                <w:webHidden/>
              </w:rPr>
              <w:t>37</w:t>
            </w:r>
            <w:r w:rsidR="008C1107" w:rsidRPr="008C1107">
              <w:rPr>
                <w:noProof/>
                <w:webHidden/>
              </w:rPr>
              <w:fldChar w:fldCharType="end"/>
            </w:r>
          </w:hyperlink>
        </w:p>
        <w:p w:rsidR="008C1107" w:rsidRPr="008C1107" w:rsidRDefault="00760CBD">
          <w:pPr>
            <w:pStyle w:val="T1"/>
            <w:tabs>
              <w:tab w:val="left" w:pos="400"/>
              <w:tab w:val="right" w:leader="dot" w:pos="9062"/>
            </w:tabs>
            <w:rPr>
              <w:noProof/>
              <w:sz w:val="22"/>
              <w:szCs w:val="22"/>
              <w:lang w:eastAsia="tr-TR"/>
            </w:rPr>
          </w:pPr>
          <w:hyperlink w:anchor="_Toc99454067" w:history="1">
            <w:r w:rsidR="008C1107" w:rsidRPr="008C1107">
              <w:rPr>
                <w:rStyle w:val="Kpr"/>
                <w:rFonts w:eastAsia="Times New Roman" w:cstheme="minorHAnsi"/>
                <w:noProof/>
                <w:lang w:eastAsia="tr-TR"/>
              </w:rPr>
              <w:t>3.</w:t>
            </w:r>
            <w:r w:rsidR="008C1107" w:rsidRPr="008C1107">
              <w:rPr>
                <w:noProof/>
                <w:sz w:val="22"/>
                <w:szCs w:val="22"/>
                <w:lang w:eastAsia="tr-TR"/>
              </w:rPr>
              <w:tab/>
            </w:r>
            <w:r w:rsidR="008C1107" w:rsidRPr="008C1107">
              <w:rPr>
                <w:rStyle w:val="Kpr"/>
                <w:rFonts w:eastAsia="Times New Roman" w:cstheme="minorHAnsi"/>
                <w:noProof/>
                <w:lang w:eastAsia="tr-TR"/>
              </w:rPr>
              <w:t>ÜRETİCİ ÖRGÜTLERİNİN GÜÇLENDİRİLMESİ SONUÇ ODAKLI PROGRAMI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_Toc99454067 \h </w:instrText>
            </w:r>
            <w:r w:rsidR="008C1107" w:rsidRPr="008C1107">
              <w:rPr>
                <w:noProof/>
                <w:webHidden/>
              </w:rPr>
            </w:r>
            <w:r w:rsidR="008C1107" w:rsidRPr="008C1107">
              <w:rPr>
                <w:noProof/>
                <w:webHidden/>
              </w:rPr>
              <w:fldChar w:fldCharType="separate"/>
            </w:r>
            <w:r w:rsidR="008C1107" w:rsidRPr="008C1107">
              <w:rPr>
                <w:noProof/>
                <w:webHidden/>
              </w:rPr>
              <w:t>38</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8" w:history="1">
            <w:r w:rsidR="008C1107" w:rsidRPr="008C1107">
              <w:rPr>
                <w:rStyle w:val="Kpr"/>
                <w:rFonts w:eastAsia="Times New Roman" w:cstheme="minorHAnsi"/>
                <w:noProof/>
                <w:lang w:eastAsia="tr-TR"/>
              </w:rPr>
              <w:t>3.1.</w:t>
            </w:r>
            <w:r w:rsidR="008C1107" w:rsidRPr="008C1107">
              <w:rPr>
                <w:noProof/>
                <w:sz w:val="22"/>
                <w:szCs w:val="22"/>
                <w:lang w:eastAsia="tr-TR"/>
              </w:rPr>
              <w:tab/>
            </w:r>
            <w:r w:rsidR="008C1107" w:rsidRPr="008C1107">
              <w:rPr>
                <w:rStyle w:val="Kpr"/>
                <w:rFonts w:eastAsia="Times New Roman" w:cstheme="minorHAnsi"/>
                <w:noProof/>
                <w:lang w:eastAsia="tr-TR"/>
              </w:rPr>
              <w:t>GENEL BİLGİLER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_Toc99454068 \h </w:instrText>
            </w:r>
            <w:r w:rsidR="008C1107" w:rsidRPr="008C1107">
              <w:rPr>
                <w:noProof/>
                <w:webHidden/>
              </w:rPr>
            </w:r>
            <w:r w:rsidR="008C1107" w:rsidRPr="008C1107">
              <w:rPr>
                <w:noProof/>
                <w:webHidden/>
              </w:rPr>
              <w:fldChar w:fldCharType="separate"/>
            </w:r>
            <w:r w:rsidR="008C1107" w:rsidRPr="008C1107">
              <w:rPr>
                <w:noProof/>
                <w:webHidden/>
              </w:rPr>
              <w:t>38</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69" w:history="1">
            <w:r w:rsidR="008C1107" w:rsidRPr="008C1107">
              <w:rPr>
                <w:rStyle w:val="Kpr"/>
                <w:rFonts w:eastAsia="Times New Roman" w:cstheme="minorHAnsi"/>
                <w:noProof/>
                <w:lang w:eastAsia="tr-TR"/>
              </w:rPr>
              <w:t>3.2.</w:t>
            </w:r>
            <w:r w:rsidR="008C1107" w:rsidRPr="008C1107">
              <w:rPr>
                <w:noProof/>
                <w:sz w:val="22"/>
                <w:szCs w:val="22"/>
                <w:lang w:eastAsia="tr-TR"/>
              </w:rPr>
              <w:tab/>
            </w:r>
            <w:r w:rsidR="008C1107" w:rsidRPr="008C1107">
              <w:rPr>
                <w:rStyle w:val="Kpr"/>
                <w:rFonts w:eastAsia="Times New Roman" w:cstheme="minorHAnsi"/>
                <w:noProof/>
                <w:lang w:eastAsia="tr-TR"/>
              </w:rPr>
              <w:t>KAPSAM TAKİBİ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_Toc99454069 \h </w:instrText>
            </w:r>
            <w:r w:rsidR="008C1107" w:rsidRPr="008C1107">
              <w:rPr>
                <w:noProof/>
                <w:webHidden/>
              </w:rPr>
            </w:r>
            <w:r w:rsidR="008C1107" w:rsidRPr="008C1107">
              <w:rPr>
                <w:noProof/>
                <w:webHidden/>
              </w:rPr>
              <w:fldChar w:fldCharType="separate"/>
            </w:r>
            <w:r w:rsidR="008C1107" w:rsidRPr="008C1107">
              <w:rPr>
                <w:noProof/>
                <w:webHidden/>
              </w:rPr>
              <w:t>39</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0" w:history="1">
            <w:r w:rsidR="008C1107" w:rsidRPr="008C1107">
              <w:rPr>
                <w:rStyle w:val="Kpr"/>
                <w:rFonts w:eastAsia="Times New Roman" w:cstheme="minorHAnsi"/>
                <w:noProof/>
                <w:lang w:eastAsia="tr-TR"/>
              </w:rPr>
              <w:t>3.3.</w:t>
            </w:r>
            <w:r w:rsidR="008C1107" w:rsidRPr="008C1107">
              <w:rPr>
                <w:noProof/>
                <w:sz w:val="22"/>
                <w:szCs w:val="22"/>
                <w:lang w:eastAsia="tr-TR"/>
              </w:rPr>
              <w:tab/>
            </w:r>
            <w:r w:rsidR="008C1107" w:rsidRPr="008C1107">
              <w:rPr>
                <w:rStyle w:val="Kpr"/>
                <w:rFonts w:eastAsia="Times New Roman" w:cstheme="minorHAnsi"/>
                <w:noProof/>
                <w:lang w:eastAsia="tr-TR"/>
              </w:rPr>
              <w:t>SONUÇ VE 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_Toc99454070 \h </w:instrText>
            </w:r>
            <w:r w:rsidR="008C1107" w:rsidRPr="008C1107">
              <w:rPr>
                <w:noProof/>
                <w:webHidden/>
              </w:rPr>
            </w:r>
            <w:r w:rsidR="008C1107" w:rsidRPr="008C1107">
              <w:rPr>
                <w:noProof/>
                <w:webHidden/>
              </w:rPr>
              <w:fldChar w:fldCharType="separate"/>
            </w:r>
            <w:r w:rsidR="008C1107" w:rsidRPr="008C1107">
              <w:rPr>
                <w:noProof/>
                <w:webHidden/>
              </w:rPr>
              <w:t>40</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71" w:history="1">
            <w:r w:rsidR="008C1107" w:rsidRPr="008C1107">
              <w:rPr>
                <w:rStyle w:val="Kpr"/>
                <w:rFonts w:cstheme="minorHAnsi"/>
                <w:noProof/>
              </w:rPr>
              <w:t>3.3.1.</w:t>
            </w:r>
            <w:r w:rsidR="008C1107" w:rsidRPr="008C1107">
              <w:rPr>
                <w:noProof/>
                <w:sz w:val="22"/>
                <w:szCs w:val="22"/>
                <w:lang w:eastAsia="tr-TR"/>
              </w:rPr>
              <w:tab/>
            </w:r>
            <w:r w:rsidR="008C1107" w:rsidRPr="008C1107">
              <w:rPr>
                <w:rStyle w:val="Kpr"/>
                <w:rFonts w:cstheme="minorHAnsi"/>
                <w:noProof/>
              </w:rPr>
              <w:t>SONUÇ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_Toc99454071 \h </w:instrText>
            </w:r>
            <w:r w:rsidR="008C1107" w:rsidRPr="008C1107">
              <w:rPr>
                <w:noProof/>
                <w:webHidden/>
              </w:rPr>
            </w:r>
            <w:r w:rsidR="008C1107" w:rsidRPr="008C1107">
              <w:rPr>
                <w:noProof/>
                <w:webHidden/>
              </w:rPr>
              <w:fldChar w:fldCharType="separate"/>
            </w:r>
            <w:r w:rsidR="008C1107" w:rsidRPr="008C1107">
              <w:rPr>
                <w:noProof/>
                <w:webHidden/>
              </w:rPr>
              <w:t>41</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72" w:history="1">
            <w:r w:rsidR="008C1107" w:rsidRPr="008C1107">
              <w:rPr>
                <w:rStyle w:val="Kpr"/>
                <w:rFonts w:cstheme="minorHAnsi"/>
                <w:noProof/>
              </w:rPr>
              <w:t>3.3.2.</w:t>
            </w:r>
            <w:r w:rsidR="008C1107" w:rsidRPr="008C1107">
              <w:rPr>
                <w:noProof/>
                <w:sz w:val="22"/>
                <w:szCs w:val="22"/>
                <w:lang w:eastAsia="tr-TR"/>
              </w:rPr>
              <w:tab/>
            </w:r>
            <w:r w:rsidR="008C1107" w:rsidRPr="008C1107">
              <w:rPr>
                <w:rStyle w:val="Kpr"/>
                <w:rFonts w:cstheme="minorHAnsi"/>
                <w:noProof/>
              </w:rPr>
              <w:t>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_Toc99454072 \h </w:instrText>
            </w:r>
            <w:r w:rsidR="008C1107" w:rsidRPr="008C1107">
              <w:rPr>
                <w:noProof/>
                <w:webHidden/>
              </w:rPr>
            </w:r>
            <w:r w:rsidR="008C1107" w:rsidRPr="008C1107">
              <w:rPr>
                <w:noProof/>
                <w:webHidden/>
              </w:rPr>
              <w:fldChar w:fldCharType="separate"/>
            </w:r>
            <w:r w:rsidR="008C1107" w:rsidRPr="008C1107">
              <w:rPr>
                <w:noProof/>
                <w:webHidden/>
              </w:rPr>
              <w:t>42</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3" w:history="1">
            <w:r w:rsidR="008C1107" w:rsidRPr="008C1107">
              <w:rPr>
                <w:rStyle w:val="Kpr"/>
                <w:rFonts w:cstheme="minorHAnsi"/>
                <w:noProof/>
              </w:rPr>
              <w:t>3.4.</w:t>
            </w:r>
            <w:r w:rsidR="008C1107" w:rsidRPr="008C1107">
              <w:rPr>
                <w:noProof/>
                <w:sz w:val="22"/>
                <w:szCs w:val="22"/>
                <w:lang w:eastAsia="tr-TR"/>
              </w:rPr>
              <w:tab/>
            </w:r>
            <w:r w:rsidR="008C1107" w:rsidRPr="008C1107">
              <w:rPr>
                <w:rStyle w:val="Kpr"/>
                <w:rFonts w:cstheme="minorHAnsi"/>
                <w:noProof/>
              </w:rPr>
              <w:t>KİLOMETRE TAŞLARI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_Toc99454073 \h </w:instrText>
            </w:r>
            <w:r w:rsidR="008C1107" w:rsidRPr="008C1107">
              <w:rPr>
                <w:noProof/>
                <w:webHidden/>
              </w:rPr>
            </w:r>
            <w:r w:rsidR="008C1107" w:rsidRPr="008C1107">
              <w:rPr>
                <w:noProof/>
                <w:webHidden/>
              </w:rPr>
              <w:fldChar w:fldCharType="separate"/>
            </w:r>
            <w:r w:rsidR="008C1107" w:rsidRPr="008C1107">
              <w:rPr>
                <w:noProof/>
                <w:webHidden/>
              </w:rPr>
              <w:t>43</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4" w:history="1">
            <w:r w:rsidR="008C1107" w:rsidRPr="008C1107">
              <w:rPr>
                <w:rStyle w:val="Kpr"/>
                <w:rFonts w:cstheme="minorHAnsi"/>
                <w:noProof/>
              </w:rPr>
              <w:t>3.5.</w:t>
            </w:r>
            <w:r w:rsidR="008C1107" w:rsidRPr="008C1107">
              <w:rPr>
                <w:noProof/>
                <w:sz w:val="22"/>
                <w:szCs w:val="22"/>
                <w:lang w:eastAsia="tr-TR"/>
              </w:rPr>
              <w:tab/>
            </w:r>
            <w:r w:rsidR="008C1107" w:rsidRPr="008C1107">
              <w:rPr>
                <w:rStyle w:val="Kpr"/>
                <w:rFonts w:cstheme="minorHAnsi"/>
                <w:noProof/>
              </w:rPr>
              <w:t>DEĞERLENDİRME</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_Toc99454074 \h </w:instrText>
            </w:r>
            <w:r w:rsidR="008C1107" w:rsidRPr="008C1107">
              <w:rPr>
                <w:noProof/>
                <w:webHidden/>
              </w:rPr>
            </w:r>
            <w:r w:rsidR="008C1107" w:rsidRPr="008C1107">
              <w:rPr>
                <w:noProof/>
                <w:webHidden/>
              </w:rPr>
              <w:fldChar w:fldCharType="separate"/>
            </w:r>
            <w:r w:rsidR="008C1107" w:rsidRPr="008C1107">
              <w:rPr>
                <w:noProof/>
                <w:webHidden/>
              </w:rPr>
              <w:t>43</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5" w:history="1">
            <w:r w:rsidR="008C1107" w:rsidRPr="008C1107">
              <w:rPr>
                <w:rStyle w:val="Kpr"/>
                <w:rFonts w:cstheme="minorHAnsi"/>
                <w:noProof/>
              </w:rPr>
              <w:t>3.6.</w:t>
            </w:r>
            <w:r w:rsidR="008C1107" w:rsidRPr="008C1107">
              <w:rPr>
                <w:noProof/>
                <w:sz w:val="22"/>
                <w:szCs w:val="22"/>
                <w:lang w:eastAsia="tr-TR"/>
              </w:rPr>
              <w:tab/>
            </w:r>
            <w:r w:rsidR="008C1107" w:rsidRPr="008C1107">
              <w:rPr>
                <w:rStyle w:val="Kpr"/>
                <w:rFonts w:cstheme="minorHAnsi"/>
                <w:noProof/>
              </w:rPr>
              <w:t>İYİLEŞTİRME ÖNERİLERİ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_Toc99454075 \h </w:instrText>
            </w:r>
            <w:r w:rsidR="008C1107" w:rsidRPr="008C1107">
              <w:rPr>
                <w:noProof/>
                <w:webHidden/>
              </w:rPr>
            </w:r>
            <w:r w:rsidR="008C1107" w:rsidRPr="008C1107">
              <w:rPr>
                <w:noProof/>
                <w:webHidden/>
              </w:rPr>
              <w:fldChar w:fldCharType="separate"/>
            </w:r>
            <w:r w:rsidR="008C1107" w:rsidRPr="008C1107">
              <w:rPr>
                <w:noProof/>
                <w:webHidden/>
              </w:rPr>
              <w:t>43</w:t>
            </w:r>
            <w:r w:rsidR="008C1107" w:rsidRPr="008C1107">
              <w:rPr>
                <w:noProof/>
                <w:webHidden/>
              </w:rPr>
              <w:fldChar w:fldCharType="end"/>
            </w:r>
          </w:hyperlink>
        </w:p>
        <w:p w:rsidR="008C1107" w:rsidRPr="008C1107" w:rsidRDefault="00760CBD">
          <w:pPr>
            <w:pStyle w:val="T1"/>
            <w:tabs>
              <w:tab w:val="left" w:pos="400"/>
              <w:tab w:val="right" w:leader="dot" w:pos="9062"/>
            </w:tabs>
            <w:rPr>
              <w:noProof/>
              <w:sz w:val="22"/>
              <w:szCs w:val="22"/>
              <w:lang w:eastAsia="tr-TR"/>
            </w:rPr>
          </w:pPr>
          <w:hyperlink w:anchor="_Toc99454076" w:history="1">
            <w:r w:rsidR="008C1107" w:rsidRPr="008C1107">
              <w:rPr>
                <w:rStyle w:val="Kpr"/>
                <w:rFonts w:eastAsia="Times New Roman" w:cstheme="minorHAnsi"/>
                <w:noProof/>
                <w:lang w:eastAsia="tr-TR"/>
              </w:rPr>
              <w:t>4.</w:t>
            </w:r>
            <w:r w:rsidR="008C1107" w:rsidRPr="008C1107">
              <w:rPr>
                <w:noProof/>
                <w:sz w:val="22"/>
                <w:szCs w:val="22"/>
                <w:lang w:eastAsia="tr-TR"/>
              </w:rPr>
              <w:tab/>
            </w:r>
            <w:r w:rsidR="008C1107" w:rsidRPr="008C1107">
              <w:rPr>
                <w:rStyle w:val="Kpr"/>
                <w:rFonts w:eastAsia="Times New Roman" w:cstheme="minorHAnsi"/>
                <w:noProof/>
                <w:lang w:eastAsia="tr-TR"/>
              </w:rPr>
              <w:t>YEREL KALKINMA FIRSATLARI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_Toc99454076 \h </w:instrText>
            </w:r>
            <w:r w:rsidR="008C1107" w:rsidRPr="008C1107">
              <w:rPr>
                <w:noProof/>
                <w:webHidden/>
              </w:rPr>
            </w:r>
            <w:r w:rsidR="008C1107" w:rsidRPr="008C1107">
              <w:rPr>
                <w:noProof/>
                <w:webHidden/>
              </w:rPr>
              <w:fldChar w:fldCharType="separate"/>
            </w:r>
            <w:r w:rsidR="008C1107" w:rsidRPr="008C1107">
              <w:rPr>
                <w:noProof/>
                <w:webHidden/>
              </w:rPr>
              <w:t>44</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7" w:history="1">
            <w:r w:rsidR="008C1107" w:rsidRPr="008C1107">
              <w:rPr>
                <w:rStyle w:val="Kpr"/>
                <w:rFonts w:eastAsia="Times New Roman" w:cstheme="minorHAnsi"/>
                <w:noProof/>
                <w:lang w:eastAsia="tr-TR"/>
              </w:rPr>
              <w:t>4.1.</w:t>
            </w:r>
            <w:r w:rsidR="008C1107" w:rsidRPr="008C1107">
              <w:rPr>
                <w:noProof/>
                <w:sz w:val="22"/>
                <w:szCs w:val="22"/>
                <w:lang w:eastAsia="tr-TR"/>
              </w:rPr>
              <w:tab/>
            </w:r>
            <w:r w:rsidR="008C1107" w:rsidRPr="008C1107">
              <w:rPr>
                <w:rStyle w:val="Kpr"/>
                <w:rFonts w:eastAsia="Times New Roman" w:cstheme="minorHAnsi"/>
                <w:noProof/>
                <w:lang w:eastAsia="tr-TR"/>
              </w:rPr>
              <w:t>KAPSAM TAKİBİ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_Toc99454077 \h </w:instrText>
            </w:r>
            <w:r w:rsidR="008C1107" w:rsidRPr="008C1107">
              <w:rPr>
                <w:noProof/>
                <w:webHidden/>
              </w:rPr>
            </w:r>
            <w:r w:rsidR="008C1107" w:rsidRPr="008C1107">
              <w:rPr>
                <w:noProof/>
                <w:webHidden/>
              </w:rPr>
              <w:fldChar w:fldCharType="separate"/>
            </w:r>
            <w:r w:rsidR="008C1107" w:rsidRPr="008C1107">
              <w:rPr>
                <w:noProof/>
                <w:webHidden/>
              </w:rPr>
              <w:t>44</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78" w:history="1">
            <w:r w:rsidR="008C1107" w:rsidRPr="008C1107">
              <w:rPr>
                <w:rStyle w:val="Kpr"/>
                <w:rFonts w:cstheme="minorHAnsi"/>
                <w:noProof/>
              </w:rPr>
              <w:t>4.2.</w:t>
            </w:r>
            <w:r w:rsidR="008C1107" w:rsidRPr="008C1107">
              <w:rPr>
                <w:noProof/>
                <w:sz w:val="22"/>
                <w:szCs w:val="22"/>
                <w:lang w:eastAsia="tr-TR"/>
              </w:rPr>
              <w:tab/>
            </w:r>
            <w:r w:rsidR="008C1107" w:rsidRPr="008C1107">
              <w:rPr>
                <w:rStyle w:val="Kpr"/>
                <w:rFonts w:cstheme="minorHAnsi"/>
                <w:noProof/>
              </w:rPr>
              <w:t>SONUÇ VE 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_Toc99454078 \h </w:instrText>
            </w:r>
            <w:r w:rsidR="008C1107" w:rsidRPr="008C1107">
              <w:rPr>
                <w:noProof/>
                <w:webHidden/>
              </w:rPr>
            </w:r>
            <w:r w:rsidR="008C1107" w:rsidRPr="008C1107">
              <w:rPr>
                <w:noProof/>
                <w:webHidden/>
              </w:rPr>
              <w:fldChar w:fldCharType="separate"/>
            </w:r>
            <w:r w:rsidR="008C1107" w:rsidRPr="008C1107">
              <w:rPr>
                <w:noProof/>
                <w:webHidden/>
              </w:rPr>
              <w:t>48</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79" w:history="1">
            <w:r w:rsidR="008C1107" w:rsidRPr="008C1107">
              <w:rPr>
                <w:rStyle w:val="Kpr"/>
                <w:rFonts w:cstheme="minorHAnsi"/>
                <w:noProof/>
              </w:rPr>
              <w:t>4.2.1.</w:t>
            </w:r>
            <w:r w:rsidR="008C1107" w:rsidRPr="008C1107">
              <w:rPr>
                <w:noProof/>
                <w:sz w:val="22"/>
                <w:szCs w:val="22"/>
                <w:lang w:eastAsia="tr-TR"/>
              </w:rPr>
              <w:tab/>
            </w:r>
            <w:r w:rsidR="008C1107" w:rsidRPr="008C1107">
              <w:rPr>
                <w:rStyle w:val="Kpr"/>
                <w:rFonts w:cstheme="minorHAnsi"/>
                <w:noProof/>
              </w:rPr>
              <w:t>ÇIKTI GÖSTERGELERİ (Güncellendi.)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_Toc99454079 \h </w:instrText>
            </w:r>
            <w:r w:rsidR="008C1107" w:rsidRPr="008C1107">
              <w:rPr>
                <w:noProof/>
                <w:webHidden/>
              </w:rPr>
            </w:r>
            <w:r w:rsidR="008C1107" w:rsidRPr="008C1107">
              <w:rPr>
                <w:noProof/>
                <w:webHidden/>
              </w:rPr>
              <w:fldChar w:fldCharType="separate"/>
            </w:r>
            <w:r w:rsidR="008C1107" w:rsidRPr="008C1107">
              <w:rPr>
                <w:noProof/>
                <w:webHidden/>
              </w:rPr>
              <w:t>48</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80" w:history="1">
            <w:r w:rsidR="008C1107" w:rsidRPr="008C1107">
              <w:rPr>
                <w:rStyle w:val="Kpr"/>
                <w:rFonts w:eastAsia="Times New Roman" w:cstheme="minorHAnsi"/>
                <w:noProof/>
                <w:lang w:eastAsia="tr-TR"/>
              </w:rPr>
              <w:t>4.3.</w:t>
            </w:r>
            <w:r w:rsidR="008C1107" w:rsidRPr="008C1107">
              <w:rPr>
                <w:noProof/>
                <w:sz w:val="22"/>
                <w:szCs w:val="22"/>
                <w:lang w:eastAsia="tr-TR"/>
              </w:rPr>
              <w:tab/>
            </w:r>
            <w:r w:rsidR="008C1107" w:rsidRPr="008C1107">
              <w:rPr>
                <w:rStyle w:val="Kpr"/>
                <w:rFonts w:eastAsia="Times New Roman" w:cstheme="minorHAnsi"/>
                <w:noProof/>
                <w:lang w:eastAsia="tr-TR"/>
              </w:rPr>
              <w:t>DEĞERLENDİRME</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_Toc99454080 \h </w:instrText>
            </w:r>
            <w:r w:rsidR="008C1107" w:rsidRPr="008C1107">
              <w:rPr>
                <w:noProof/>
                <w:webHidden/>
              </w:rPr>
            </w:r>
            <w:r w:rsidR="008C1107" w:rsidRPr="008C1107">
              <w:rPr>
                <w:noProof/>
                <w:webHidden/>
              </w:rPr>
              <w:fldChar w:fldCharType="separate"/>
            </w:r>
            <w:r w:rsidR="008C1107" w:rsidRPr="008C1107">
              <w:rPr>
                <w:noProof/>
                <w:webHidden/>
              </w:rPr>
              <w:t>48</w:t>
            </w:r>
            <w:r w:rsidR="008C1107" w:rsidRPr="008C1107">
              <w:rPr>
                <w:noProof/>
                <w:webHidden/>
              </w:rPr>
              <w:fldChar w:fldCharType="end"/>
            </w:r>
          </w:hyperlink>
        </w:p>
        <w:p w:rsidR="008C1107" w:rsidRPr="008C1107" w:rsidRDefault="00760CBD">
          <w:pPr>
            <w:pStyle w:val="T1"/>
            <w:tabs>
              <w:tab w:val="left" w:pos="400"/>
              <w:tab w:val="right" w:leader="dot" w:pos="9062"/>
            </w:tabs>
            <w:rPr>
              <w:noProof/>
              <w:sz w:val="22"/>
              <w:szCs w:val="22"/>
              <w:lang w:eastAsia="tr-TR"/>
            </w:rPr>
          </w:pPr>
          <w:hyperlink w:anchor="_Toc99454081" w:history="1">
            <w:r w:rsidR="008C1107" w:rsidRPr="008C1107">
              <w:rPr>
                <w:rStyle w:val="Kpr"/>
                <w:rFonts w:eastAsia="Times New Roman" w:cstheme="minorHAnsi"/>
                <w:noProof/>
                <w:lang w:eastAsia="tr-TR"/>
              </w:rPr>
              <w:t>5.</w:t>
            </w:r>
            <w:r w:rsidR="008C1107" w:rsidRPr="008C1107">
              <w:rPr>
                <w:noProof/>
                <w:sz w:val="22"/>
                <w:szCs w:val="22"/>
                <w:lang w:eastAsia="tr-TR"/>
              </w:rPr>
              <w:tab/>
            </w:r>
            <w:r w:rsidR="008C1107" w:rsidRPr="008C1107">
              <w:rPr>
                <w:rStyle w:val="Kpr"/>
                <w:rFonts w:eastAsia="Times New Roman" w:cstheme="minorHAnsi"/>
                <w:noProof/>
                <w:lang w:eastAsia="tr-TR"/>
              </w:rPr>
              <w:t>KURUMSAL GELİŞİM</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_Toc99454081 \h </w:instrText>
            </w:r>
            <w:r w:rsidR="008C1107" w:rsidRPr="008C1107">
              <w:rPr>
                <w:noProof/>
                <w:webHidden/>
              </w:rPr>
            </w:r>
            <w:r w:rsidR="008C1107" w:rsidRPr="008C1107">
              <w:rPr>
                <w:noProof/>
                <w:webHidden/>
              </w:rPr>
              <w:fldChar w:fldCharType="separate"/>
            </w:r>
            <w:r w:rsidR="008C1107" w:rsidRPr="008C1107">
              <w:rPr>
                <w:noProof/>
                <w:webHidden/>
              </w:rPr>
              <w:t>49</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82" w:history="1">
            <w:r w:rsidR="008C1107" w:rsidRPr="008C1107">
              <w:rPr>
                <w:rStyle w:val="Kpr"/>
                <w:rFonts w:eastAsia="Times New Roman" w:cstheme="minorHAnsi"/>
                <w:noProof/>
                <w:lang w:eastAsia="tr-TR"/>
              </w:rPr>
              <w:t>5.1.</w:t>
            </w:r>
            <w:r w:rsidR="008C1107" w:rsidRPr="008C1107">
              <w:rPr>
                <w:noProof/>
                <w:sz w:val="22"/>
                <w:szCs w:val="22"/>
                <w:lang w:eastAsia="tr-TR"/>
              </w:rPr>
              <w:tab/>
            </w:r>
            <w:r w:rsidR="008C1107" w:rsidRPr="008C1107">
              <w:rPr>
                <w:rStyle w:val="Kpr"/>
                <w:rFonts w:eastAsia="Times New Roman" w:cstheme="minorHAnsi"/>
                <w:noProof/>
                <w:lang w:eastAsia="tr-TR"/>
              </w:rPr>
              <w:t>KAPSAM TAKİBİ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_Toc99454082 \h </w:instrText>
            </w:r>
            <w:r w:rsidR="008C1107" w:rsidRPr="008C1107">
              <w:rPr>
                <w:noProof/>
                <w:webHidden/>
              </w:rPr>
            </w:r>
            <w:r w:rsidR="008C1107" w:rsidRPr="008C1107">
              <w:rPr>
                <w:noProof/>
                <w:webHidden/>
              </w:rPr>
              <w:fldChar w:fldCharType="separate"/>
            </w:r>
            <w:r w:rsidR="008C1107" w:rsidRPr="008C1107">
              <w:rPr>
                <w:noProof/>
                <w:webHidden/>
              </w:rPr>
              <w:t>49</w:t>
            </w:r>
            <w:r w:rsidR="008C1107" w:rsidRPr="008C1107">
              <w:rPr>
                <w:noProof/>
                <w:webHidden/>
              </w:rPr>
              <w:fldChar w:fldCharType="end"/>
            </w:r>
          </w:hyperlink>
        </w:p>
        <w:p w:rsidR="008C1107" w:rsidRPr="008C1107" w:rsidRDefault="00760CBD">
          <w:pPr>
            <w:pStyle w:val="T3"/>
            <w:tabs>
              <w:tab w:val="left" w:pos="1100"/>
              <w:tab w:val="right" w:leader="dot" w:pos="9062"/>
            </w:tabs>
            <w:rPr>
              <w:noProof/>
              <w:sz w:val="22"/>
              <w:szCs w:val="22"/>
              <w:lang w:eastAsia="tr-TR"/>
            </w:rPr>
          </w:pPr>
          <w:hyperlink w:anchor="_Toc99454083" w:history="1">
            <w:r w:rsidR="008C1107" w:rsidRPr="008C1107">
              <w:rPr>
                <w:rStyle w:val="Kpr"/>
                <w:rFonts w:cstheme="minorHAnsi"/>
                <w:noProof/>
              </w:rPr>
              <w:t>5.1.1.</w:t>
            </w:r>
            <w:r w:rsidR="008C1107" w:rsidRPr="008C1107">
              <w:rPr>
                <w:noProof/>
                <w:sz w:val="22"/>
                <w:szCs w:val="22"/>
                <w:lang w:eastAsia="tr-TR"/>
              </w:rPr>
              <w:tab/>
            </w:r>
            <w:r w:rsidR="008C1107" w:rsidRPr="008C1107">
              <w:rPr>
                <w:rStyle w:val="Kpr"/>
                <w:rFonts w:cstheme="minorHAnsi"/>
                <w:noProof/>
              </w:rPr>
              <w:t>ÇIKTI GÖSTERGELERİ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_Toc99454083 \h </w:instrText>
            </w:r>
            <w:r w:rsidR="008C1107" w:rsidRPr="008C1107">
              <w:rPr>
                <w:noProof/>
                <w:webHidden/>
              </w:rPr>
            </w:r>
            <w:r w:rsidR="008C1107" w:rsidRPr="008C1107">
              <w:rPr>
                <w:noProof/>
                <w:webHidden/>
              </w:rPr>
              <w:fldChar w:fldCharType="separate"/>
            </w:r>
            <w:r w:rsidR="008C1107" w:rsidRPr="008C1107">
              <w:rPr>
                <w:noProof/>
                <w:webHidden/>
              </w:rPr>
              <w:t>51</w:t>
            </w:r>
            <w:r w:rsidR="008C1107" w:rsidRPr="008C1107">
              <w:rPr>
                <w:noProof/>
                <w:webHidden/>
              </w:rPr>
              <w:fldChar w:fldCharType="end"/>
            </w:r>
          </w:hyperlink>
        </w:p>
        <w:p w:rsidR="008C1107" w:rsidRPr="008C1107" w:rsidRDefault="00760CBD">
          <w:pPr>
            <w:pStyle w:val="T2"/>
            <w:tabs>
              <w:tab w:val="left" w:pos="880"/>
              <w:tab w:val="right" w:leader="dot" w:pos="9062"/>
            </w:tabs>
            <w:rPr>
              <w:noProof/>
              <w:sz w:val="22"/>
              <w:szCs w:val="22"/>
              <w:lang w:eastAsia="tr-TR"/>
            </w:rPr>
          </w:pPr>
          <w:hyperlink w:anchor="_Toc99454084" w:history="1">
            <w:r w:rsidR="008C1107" w:rsidRPr="008C1107">
              <w:rPr>
                <w:rStyle w:val="Kpr"/>
                <w:rFonts w:eastAsia="Times New Roman" w:cstheme="minorHAnsi"/>
                <w:noProof/>
                <w:lang w:eastAsia="tr-TR"/>
              </w:rPr>
              <w:t>5.2.</w:t>
            </w:r>
            <w:r w:rsidR="008C1107" w:rsidRPr="008C1107">
              <w:rPr>
                <w:noProof/>
                <w:sz w:val="22"/>
                <w:szCs w:val="22"/>
                <w:lang w:eastAsia="tr-TR"/>
              </w:rPr>
              <w:tab/>
            </w:r>
            <w:r w:rsidR="008C1107" w:rsidRPr="008C1107">
              <w:rPr>
                <w:rStyle w:val="Kpr"/>
                <w:rFonts w:eastAsia="Times New Roman" w:cstheme="minorHAnsi"/>
                <w:noProof/>
                <w:lang w:eastAsia="tr-TR"/>
              </w:rPr>
              <w:t>DEĞERLENDİRME</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_Toc99454084 \h </w:instrText>
            </w:r>
            <w:r w:rsidR="008C1107" w:rsidRPr="008C1107">
              <w:rPr>
                <w:noProof/>
                <w:webHidden/>
              </w:rPr>
            </w:r>
            <w:r w:rsidR="008C1107" w:rsidRPr="008C1107">
              <w:rPr>
                <w:noProof/>
                <w:webHidden/>
              </w:rPr>
              <w:fldChar w:fldCharType="separate"/>
            </w:r>
            <w:r w:rsidR="008C1107" w:rsidRPr="008C1107">
              <w:rPr>
                <w:noProof/>
                <w:webHidden/>
              </w:rPr>
              <w:t>51</w:t>
            </w:r>
            <w:r w:rsidR="008C1107" w:rsidRPr="008C1107">
              <w:rPr>
                <w:noProof/>
                <w:webHidden/>
              </w:rPr>
              <w:fldChar w:fldCharType="end"/>
            </w:r>
          </w:hyperlink>
        </w:p>
        <w:p w:rsidR="008C1107" w:rsidRPr="008C1107" w:rsidRDefault="00760CBD">
          <w:pPr>
            <w:pStyle w:val="T1"/>
            <w:tabs>
              <w:tab w:val="right" w:leader="dot" w:pos="9062"/>
            </w:tabs>
            <w:rPr>
              <w:noProof/>
              <w:sz w:val="22"/>
              <w:szCs w:val="22"/>
              <w:lang w:eastAsia="tr-TR"/>
            </w:rPr>
          </w:pPr>
          <w:hyperlink w:anchor="_Toc99454085" w:history="1">
            <w:r w:rsidR="008C1107" w:rsidRPr="008C1107">
              <w:rPr>
                <w:rStyle w:val="Kpr"/>
                <w:rFonts w:eastAsia="Times New Roman" w:cstheme="minorHAnsi"/>
                <w:bCs/>
                <w:noProof/>
                <w:lang w:eastAsia="tr-TR"/>
              </w:rPr>
              <w:t>IV- KURUMSAL KABİLİYET VE KAPASİTENİN DEĞERLENDİRİLMESİ</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_Toc99454085 \h </w:instrText>
            </w:r>
            <w:r w:rsidR="008C1107" w:rsidRPr="008C1107">
              <w:rPr>
                <w:noProof/>
                <w:webHidden/>
              </w:rPr>
            </w:r>
            <w:r w:rsidR="008C1107" w:rsidRPr="008C1107">
              <w:rPr>
                <w:noProof/>
                <w:webHidden/>
              </w:rPr>
              <w:fldChar w:fldCharType="separate"/>
            </w:r>
            <w:r w:rsidR="008C1107" w:rsidRPr="008C1107">
              <w:rPr>
                <w:noProof/>
                <w:webHidden/>
              </w:rPr>
              <w:t>52</w:t>
            </w:r>
            <w:r w:rsidR="008C1107" w:rsidRPr="008C1107">
              <w:rPr>
                <w:noProof/>
                <w:webHidden/>
              </w:rPr>
              <w:fldChar w:fldCharType="end"/>
            </w:r>
          </w:hyperlink>
        </w:p>
        <w:p w:rsidR="008C1107" w:rsidRPr="008C1107" w:rsidRDefault="00760CBD">
          <w:pPr>
            <w:pStyle w:val="T1"/>
            <w:tabs>
              <w:tab w:val="right" w:leader="dot" w:pos="9062"/>
            </w:tabs>
            <w:rPr>
              <w:noProof/>
              <w:sz w:val="22"/>
              <w:szCs w:val="22"/>
              <w:lang w:eastAsia="tr-TR"/>
            </w:rPr>
          </w:pPr>
          <w:hyperlink w:anchor="_Toc99454086" w:history="1">
            <w:r w:rsidR="008C1107" w:rsidRPr="008C1107">
              <w:rPr>
                <w:rStyle w:val="Kpr"/>
                <w:rFonts w:eastAsia="Times New Roman" w:cstheme="minorHAnsi"/>
                <w:bCs/>
                <w:noProof/>
                <w:lang w:eastAsia="tr-TR"/>
              </w:rPr>
              <w:t>V- ÖNERİ VE TEDBİRLER</w:t>
            </w:r>
            <w:r w:rsidR="008C1107" w:rsidRPr="008C1107">
              <w:rPr>
                <w:noProof/>
                <w:webHidden/>
              </w:rPr>
              <w:tab/>
            </w:r>
            <w:r w:rsidR="008C1107" w:rsidRPr="008C1107">
              <w:rPr>
                <w:noProof/>
                <w:webHidden/>
              </w:rPr>
              <w:fldChar w:fldCharType="begin"/>
            </w:r>
            <w:r w:rsidR="008C1107" w:rsidRPr="008C1107">
              <w:rPr>
                <w:noProof/>
                <w:webHidden/>
              </w:rPr>
              <w:instrText xml:space="preserve"> PAGEREF _Toc99454086 \h </w:instrText>
            </w:r>
            <w:r w:rsidR="008C1107" w:rsidRPr="008C1107">
              <w:rPr>
                <w:noProof/>
                <w:webHidden/>
              </w:rPr>
            </w:r>
            <w:r w:rsidR="008C1107" w:rsidRPr="008C1107">
              <w:rPr>
                <w:noProof/>
                <w:webHidden/>
              </w:rPr>
              <w:fldChar w:fldCharType="separate"/>
            </w:r>
            <w:r w:rsidR="008C1107" w:rsidRPr="008C1107">
              <w:rPr>
                <w:noProof/>
                <w:webHidden/>
              </w:rPr>
              <w:t>53</w:t>
            </w:r>
            <w:r w:rsidR="008C1107" w:rsidRPr="008C1107">
              <w:rPr>
                <w:noProof/>
                <w:webHidden/>
              </w:rPr>
              <w:fldChar w:fldCharType="end"/>
            </w:r>
          </w:hyperlink>
        </w:p>
        <w:p w:rsidR="009D0744" w:rsidRPr="008C1107" w:rsidRDefault="009D0744">
          <w:pPr>
            <w:rPr>
              <w:rFonts w:cstheme="minorHAnsi"/>
              <w:bCs/>
            </w:rPr>
          </w:pPr>
          <w:r w:rsidRPr="008C1107">
            <w:rPr>
              <w:rFonts w:cstheme="minorHAnsi"/>
              <w:bCs/>
            </w:rPr>
            <w:fldChar w:fldCharType="end"/>
          </w:r>
        </w:p>
      </w:sdtContent>
    </w:sdt>
    <w:p w:rsidR="00A751BE" w:rsidRPr="000A427B" w:rsidRDefault="00A751BE">
      <w:pPr>
        <w:pStyle w:val="ekillerTablosu"/>
        <w:tabs>
          <w:tab w:val="right" w:leader="dot" w:pos="9062"/>
        </w:tabs>
        <w:rPr>
          <w:rFonts w:eastAsia="Times New Roman" w:cstheme="minorHAnsi"/>
          <w:b/>
          <w:bCs/>
          <w:color w:val="000000"/>
          <w:sz w:val="22"/>
          <w:szCs w:val="22"/>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7E2AC8" w:rsidRPr="000A427B" w:rsidRDefault="007E2AC8" w:rsidP="007E2AC8">
      <w:pPr>
        <w:rPr>
          <w:rFonts w:cstheme="minorHAnsi"/>
          <w:lang w:eastAsia="tr-TR"/>
        </w:rPr>
      </w:pPr>
    </w:p>
    <w:p w:rsidR="00A751BE" w:rsidRPr="000A427B" w:rsidRDefault="00A751BE">
      <w:pPr>
        <w:pStyle w:val="ekillerTablosu"/>
        <w:tabs>
          <w:tab w:val="right" w:leader="dot" w:pos="9062"/>
        </w:tabs>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TABLO LİSTESİ</w:t>
      </w:r>
    </w:p>
    <w:p w:rsidR="008C1107" w:rsidRDefault="00A751BE">
      <w:pPr>
        <w:pStyle w:val="ekillerTablosu"/>
        <w:tabs>
          <w:tab w:val="right" w:leader="dot" w:pos="9062"/>
        </w:tabs>
        <w:rPr>
          <w:noProof/>
          <w:sz w:val="22"/>
          <w:szCs w:val="22"/>
          <w:lang w:eastAsia="tr-TR"/>
        </w:rPr>
      </w:pPr>
      <w:r w:rsidRPr="000A427B">
        <w:rPr>
          <w:rFonts w:eastAsia="Times New Roman" w:cstheme="minorHAnsi"/>
          <w:b/>
          <w:bCs/>
          <w:color w:val="000000"/>
          <w:sz w:val="22"/>
          <w:szCs w:val="22"/>
          <w:lang w:eastAsia="tr-TR"/>
        </w:rPr>
        <w:fldChar w:fldCharType="begin"/>
      </w:r>
      <w:r w:rsidRPr="000A427B">
        <w:rPr>
          <w:rFonts w:eastAsia="Times New Roman" w:cstheme="minorHAnsi"/>
          <w:b/>
          <w:bCs/>
          <w:color w:val="000000"/>
          <w:sz w:val="22"/>
          <w:szCs w:val="22"/>
          <w:lang w:eastAsia="tr-TR"/>
        </w:rPr>
        <w:instrText xml:space="preserve"> TOC \h \z \c "Tablo" </w:instrText>
      </w:r>
      <w:r w:rsidRPr="000A427B">
        <w:rPr>
          <w:rFonts w:eastAsia="Times New Roman" w:cstheme="minorHAnsi"/>
          <w:b/>
          <w:bCs/>
          <w:color w:val="000000"/>
          <w:sz w:val="22"/>
          <w:szCs w:val="22"/>
          <w:lang w:eastAsia="tr-TR"/>
        </w:rPr>
        <w:fldChar w:fldCharType="separate"/>
      </w:r>
      <w:hyperlink w:anchor="_Toc99454087" w:history="1">
        <w:r w:rsidR="008C1107" w:rsidRPr="00B21D4E">
          <w:rPr>
            <w:rStyle w:val="Kpr"/>
            <w:rFonts w:cstheme="minorHAnsi"/>
            <w:noProof/>
          </w:rPr>
          <w:t>Tablo 1. Personel Dağılımı</w:t>
        </w:r>
        <w:r w:rsidR="008C1107">
          <w:rPr>
            <w:noProof/>
            <w:webHidden/>
          </w:rPr>
          <w:tab/>
        </w:r>
        <w:r w:rsidR="008C1107">
          <w:rPr>
            <w:noProof/>
            <w:webHidden/>
          </w:rPr>
          <w:fldChar w:fldCharType="begin"/>
        </w:r>
        <w:r w:rsidR="008C1107">
          <w:rPr>
            <w:noProof/>
            <w:webHidden/>
          </w:rPr>
          <w:instrText xml:space="preserve"> PAGEREF _Toc99454087 \h </w:instrText>
        </w:r>
        <w:r w:rsidR="008C1107">
          <w:rPr>
            <w:noProof/>
            <w:webHidden/>
          </w:rPr>
        </w:r>
        <w:r w:rsidR="008C1107">
          <w:rPr>
            <w:noProof/>
            <w:webHidden/>
          </w:rPr>
          <w:fldChar w:fldCharType="separate"/>
        </w:r>
        <w:r w:rsidR="008C1107">
          <w:rPr>
            <w:noProof/>
            <w:webHidden/>
          </w:rPr>
          <w:t>13</w:t>
        </w:r>
        <w:r w:rsidR="008C1107">
          <w:rPr>
            <w:noProof/>
            <w:webHidden/>
          </w:rPr>
          <w:fldChar w:fldCharType="end"/>
        </w:r>
      </w:hyperlink>
    </w:p>
    <w:p w:rsidR="008C1107" w:rsidRDefault="00760CBD">
      <w:pPr>
        <w:pStyle w:val="ekillerTablosu"/>
        <w:tabs>
          <w:tab w:val="right" w:leader="dot" w:pos="9062"/>
        </w:tabs>
        <w:rPr>
          <w:noProof/>
          <w:sz w:val="22"/>
          <w:szCs w:val="22"/>
          <w:lang w:eastAsia="tr-TR"/>
        </w:rPr>
      </w:pPr>
      <w:hyperlink w:anchor="_Toc99454088" w:history="1">
        <w:r w:rsidR="008C1107" w:rsidRPr="00B21D4E">
          <w:rPr>
            <w:rStyle w:val="Kpr"/>
            <w:rFonts w:cstheme="minorHAnsi"/>
            <w:noProof/>
          </w:rPr>
          <w:t>Tablo 2. 31.12.2021 Tarihi İtibarıyla Bütçe Gelirleri</w:t>
        </w:r>
        <w:r w:rsidR="008C1107">
          <w:rPr>
            <w:noProof/>
            <w:webHidden/>
          </w:rPr>
          <w:tab/>
        </w:r>
        <w:r w:rsidR="008C1107">
          <w:rPr>
            <w:noProof/>
            <w:webHidden/>
          </w:rPr>
          <w:fldChar w:fldCharType="begin"/>
        </w:r>
        <w:r w:rsidR="008C1107">
          <w:rPr>
            <w:noProof/>
            <w:webHidden/>
          </w:rPr>
          <w:instrText xml:space="preserve"> PAGEREF _Toc99454088 \h </w:instrText>
        </w:r>
        <w:r w:rsidR="008C1107">
          <w:rPr>
            <w:noProof/>
            <w:webHidden/>
          </w:rPr>
        </w:r>
        <w:r w:rsidR="008C1107">
          <w:rPr>
            <w:noProof/>
            <w:webHidden/>
          </w:rPr>
          <w:fldChar w:fldCharType="separate"/>
        </w:r>
        <w:r w:rsidR="008C1107">
          <w:rPr>
            <w:noProof/>
            <w:webHidden/>
          </w:rPr>
          <w:t>19</w:t>
        </w:r>
        <w:r w:rsidR="008C1107">
          <w:rPr>
            <w:noProof/>
            <w:webHidden/>
          </w:rPr>
          <w:fldChar w:fldCharType="end"/>
        </w:r>
      </w:hyperlink>
    </w:p>
    <w:p w:rsidR="008C1107" w:rsidRDefault="00760CBD">
      <w:pPr>
        <w:pStyle w:val="ekillerTablosu"/>
        <w:tabs>
          <w:tab w:val="right" w:leader="dot" w:pos="9062"/>
        </w:tabs>
        <w:rPr>
          <w:noProof/>
          <w:sz w:val="22"/>
          <w:szCs w:val="22"/>
          <w:lang w:eastAsia="tr-TR"/>
        </w:rPr>
      </w:pPr>
      <w:hyperlink w:anchor="_Toc99454089" w:history="1">
        <w:r w:rsidR="008C1107" w:rsidRPr="00B21D4E">
          <w:rPr>
            <w:rStyle w:val="Kpr"/>
            <w:rFonts w:cstheme="minorHAnsi"/>
            <w:noProof/>
          </w:rPr>
          <w:t>Tablo 3. Finansman Cetveli</w:t>
        </w:r>
        <w:r w:rsidR="008C1107">
          <w:rPr>
            <w:noProof/>
            <w:webHidden/>
          </w:rPr>
          <w:tab/>
        </w:r>
        <w:r w:rsidR="008C1107">
          <w:rPr>
            <w:noProof/>
            <w:webHidden/>
          </w:rPr>
          <w:fldChar w:fldCharType="begin"/>
        </w:r>
        <w:r w:rsidR="008C1107">
          <w:rPr>
            <w:noProof/>
            <w:webHidden/>
          </w:rPr>
          <w:instrText xml:space="preserve"> PAGEREF _Toc99454089 \h </w:instrText>
        </w:r>
        <w:r w:rsidR="008C1107">
          <w:rPr>
            <w:noProof/>
            <w:webHidden/>
          </w:rPr>
        </w:r>
        <w:r w:rsidR="008C1107">
          <w:rPr>
            <w:noProof/>
            <w:webHidden/>
          </w:rPr>
          <w:fldChar w:fldCharType="separate"/>
        </w:r>
        <w:r w:rsidR="008C1107">
          <w:rPr>
            <w:noProof/>
            <w:webHidden/>
          </w:rPr>
          <w:t>19</w:t>
        </w:r>
        <w:r w:rsidR="008C1107">
          <w:rPr>
            <w:noProof/>
            <w:webHidden/>
          </w:rPr>
          <w:fldChar w:fldCharType="end"/>
        </w:r>
      </w:hyperlink>
    </w:p>
    <w:p w:rsidR="008C1107" w:rsidRDefault="00760CBD">
      <w:pPr>
        <w:pStyle w:val="ekillerTablosu"/>
        <w:tabs>
          <w:tab w:val="right" w:leader="dot" w:pos="9062"/>
        </w:tabs>
        <w:rPr>
          <w:noProof/>
          <w:sz w:val="22"/>
          <w:szCs w:val="22"/>
          <w:lang w:eastAsia="tr-TR"/>
        </w:rPr>
      </w:pPr>
      <w:hyperlink w:anchor="_Toc99454090" w:history="1">
        <w:r w:rsidR="008C1107" w:rsidRPr="00B21D4E">
          <w:rPr>
            <w:rStyle w:val="Kpr"/>
            <w:rFonts w:cstheme="minorHAnsi"/>
            <w:noProof/>
          </w:rPr>
          <w:t>Tablo 4. 31.12.2021 Tarihi İtibarıyla Bütçe Giderleri</w:t>
        </w:r>
        <w:r w:rsidR="008C1107">
          <w:rPr>
            <w:noProof/>
            <w:webHidden/>
          </w:rPr>
          <w:tab/>
        </w:r>
        <w:r w:rsidR="008C1107">
          <w:rPr>
            <w:noProof/>
            <w:webHidden/>
          </w:rPr>
          <w:fldChar w:fldCharType="begin"/>
        </w:r>
        <w:r w:rsidR="008C1107">
          <w:rPr>
            <w:noProof/>
            <w:webHidden/>
          </w:rPr>
          <w:instrText xml:space="preserve"> PAGEREF _Toc99454090 \h </w:instrText>
        </w:r>
        <w:r w:rsidR="008C1107">
          <w:rPr>
            <w:noProof/>
            <w:webHidden/>
          </w:rPr>
        </w:r>
        <w:r w:rsidR="008C1107">
          <w:rPr>
            <w:noProof/>
            <w:webHidden/>
          </w:rPr>
          <w:fldChar w:fldCharType="separate"/>
        </w:r>
        <w:r w:rsidR="008C1107">
          <w:rPr>
            <w:noProof/>
            <w:webHidden/>
          </w:rPr>
          <w:t>20</w:t>
        </w:r>
        <w:r w:rsidR="008C1107">
          <w:rPr>
            <w:noProof/>
            <w:webHidden/>
          </w:rPr>
          <w:fldChar w:fldCharType="end"/>
        </w:r>
      </w:hyperlink>
    </w:p>
    <w:p w:rsidR="00DD6E6A" w:rsidRPr="000A427B" w:rsidRDefault="00A751BE" w:rsidP="000D3C5D">
      <w:pPr>
        <w:spacing w:line="360" w:lineRule="auto"/>
        <w:rPr>
          <w:rFonts w:eastAsia="Times New Roman" w:cstheme="minorHAnsi"/>
          <w:b/>
          <w:bCs/>
          <w:smallCaps/>
          <w:color w:val="000000"/>
          <w:spacing w:val="5"/>
          <w:sz w:val="22"/>
          <w:szCs w:val="22"/>
          <w:lang w:eastAsia="tr-TR"/>
        </w:rPr>
      </w:pPr>
      <w:r w:rsidRPr="000A427B">
        <w:rPr>
          <w:rFonts w:eastAsia="Times New Roman" w:cstheme="minorHAnsi"/>
          <w:b/>
          <w:bCs/>
          <w:color w:val="000000"/>
          <w:sz w:val="22"/>
          <w:szCs w:val="22"/>
          <w:lang w:eastAsia="tr-TR"/>
        </w:rPr>
        <w:fldChar w:fldCharType="end"/>
      </w:r>
      <w:r w:rsidR="00DD6E6A" w:rsidRPr="000A427B">
        <w:rPr>
          <w:rFonts w:eastAsia="Times New Roman" w:cstheme="minorHAnsi"/>
          <w:b/>
          <w:bCs/>
          <w:color w:val="000000"/>
          <w:sz w:val="22"/>
          <w:szCs w:val="22"/>
          <w:lang w:eastAsia="tr-TR"/>
        </w:rPr>
        <w:br w:type="page"/>
      </w:r>
    </w:p>
    <w:p w:rsidR="002A3E81" w:rsidRPr="000A427B" w:rsidRDefault="002A3E81" w:rsidP="002A3E81">
      <w:pPr>
        <w:pStyle w:val="Balk1"/>
        <w:rPr>
          <w:rFonts w:eastAsia="Times New Roman" w:cstheme="minorHAnsi"/>
          <w:color w:val="000000"/>
          <w:sz w:val="22"/>
          <w:szCs w:val="22"/>
          <w:lang w:eastAsia="tr-TR"/>
        </w:rPr>
      </w:pPr>
      <w:bookmarkStart w:id="1" w:name="_Toc79668021"/>
      <w:bookmarkStart w:id="2" w:name="_Toc99454030"/>
      <w:bookmarkStart w:id="3" w:name="_Toc65241785"/>
      <w:bookmarkStart w:id="4" w:name="_Toc66438783"/>
      <w:r w:rsidRPr="000A427B">
        <w:rPr>
          <w:rFonts w:eastAsia="Times New Roman" w:cstheme="minorHAnsi"/>
          <w:b/>
          <w:bCs/>
          <w:color w:val="000000"/>
          <w:sz w:val="22"/>
          <w:szCs w:val="22"/>
          <w:lang w:eastAsia="tr-TR"/>
        </w:rPr>
        <w:t>I- GENEL BİLGİLER</w:t>
      </w:r>
      <w:bookmarkEnd w:id="1"/>
      <w:bookmarkEnd w:id="2"/>
    </w:p>
    <w:p w:rsidR="002A3E81" w:rsidRPr="000A427B" w:rsidRDefault="002A3E81" w:rsidP="002A3E81">
      <w:pPr>
        <w:pStyle w:val="Balk2"/>
        <w:shd w:val="clear" w:color="auto" w:fill="B8CCE4"/>
        <w:spacing w:line="360" w:lineRule="auto"/>
        <w:jc w:val="both"/>
        <w:rPr>
          <w:rFonts w:cstheme="minorHAnsi"/>
          <w:b/>
          <w:sz w:val="22"/>
          <w:szCs w:val="22"/>
        </w:rPr>
      </w:pPr>
      <w:bookmarkStart w:id="5" w:name="_Toc414535085"/>
      <w:bookmarkStart w:id="6" w:name="_Toc447007642"/>
      <w:bookmarkStart w:id="7" w:name="_Toc459191195"/>
      <w:bookmarkStart w:id="8" w:name="_Toc65154590"/>
      <w:bookmarkStart w:id="9" w:name="_Toc65241776"/>
      <w:bookmarkStart w:id="10" w:name="_Toc66438771"/>
      <w:bookmarkStart w:id="11" w:name="_Toc79668022"/>
      <w:bookmarkStart w:id="12" w:name="_Toc99454031"/>
      <w:r w:rsidRPr="000A427B">
        <w:rPr>
          <w:rFonts w:cstheme="minorHAnsi"/>
          <w:b/>
          <w:sz w:val="22"/>
          <w:szCs w:val="22"/>
        </w:rPr>
        <w:t>A. VİZYON VE MİSYON</w:t>
      </w:r>
      <w:bookmarkEnd w:id="5"/>
      <w:bookmarkEnd w:id="6"/>
      <w:bookmarkEnd w:id="7"/>
      <w:bookmarkEnd w:id="8"/>
      <w:bookmarkEnd w:id="9"/>
      <w:bookmarkEnd w:id="10"/>
      <w:bookmarkEnd w:id="11"/>
      <w:bookmarkEnd w:id="12"/>
      <w:r w:rsidRPr="000A427B">
        <w:rPr>
          <w:rFonts w:cstheme="minorHAnsi"/>
          <w:b/>
          <w:sz w:val="22"/>
          <w:szCs w:val="22"/>
        </w:rPr>
        <w:t xml:space="preserve"> </w:t>
      </w:r>
    </w:p>
    <w:p w:rsidR="002A3E81" w:rsidRPr="000A427B" w:rsidRDefault="002A3E81" w:rsidP="002A3E81">
      <w:pPr>
        <w:spacing w:after="120" w:line="360" w:lineRule="auto"/>
        <w:rPr>
          <w:rFonts w:eastAsia="Times New Roman" w:cstheme="minorHAnsi"/>
          <w:sz w:val="22"/>
          <w:szCs w:val="22"/>
        </w:rPr>
      </w:pPr>
      <w:r w:rsidRPr="000A427B">
        <w:rPr>
          <w:rFonts w:eastAsia="Times New Roman" w:cstheme="minorHAnsi"/>
          <w:b/>
          <w:sz w:val="22"/>
          <w:szCs w:val="22"/>
        </w:rPr>
        <w:t>Vizyon:</w:t>
      </w:r>
      <w:r w:rsidRPr="000A427B">
        <w:rPr>
          <w:rFonts w:eastAsia="Times New Roman" w:cstheme="minorHAnsi"/>
          <w:sz w:val="22"/>
          <w:szCs w:val="22"/>
        </w:rPr>
        <w:t xml:space="preserve">  Güney Ege’yi yenilikçi ve küresel turizm merkezi bir bölgeye dönüştürecek sürdürülebilir kalkınma politikalarının oluşturulmasında ve hayata geçirilmesinde uzmanlığa dayalı öncü bir kurum olmaktır.</w:t>
      </w:r>
    </w:p>
    <w:p w:rsidR="002A3E81" w:rsidRPr="000A427B" w:rsidRDefault="002A3E81" w:rsidP="002A3E81">
      <w:pPr>
        <w:spacing w:after="120" w:line="360" w:lineRule="auto"/>
        <w:rPr>
          <w:rFonts w:eastAsia="Times New Roman" w:cstheme="minorHAnsi"/>
          <w:sz w:val="22"/>
          <w:szCs w:val="22"/>
        </w:rPr>
      </w:pPr>
      <w:r w:rsidRPr="000A427B">
        <w:rPr>
          <w:rFonts w:eastAsia="Times New Roman" w:cstheme="minorHAnsi"/>
          <w:b/>
          <w:sz w:val="22"/>
          <w:szCs w:val="22"/>
        </w:rPr>
        <w:t>Misyon:</w:t>
      </w:r>
      <w:r w:rsidRPr="000A427B">
        <w:rPr>
          <w:rFonts w:eastAsia="Times New Roman" w:cstheme="minorHAnsi"/>
          <w:sz w:val="22"/>
          <w:szCs w:val="22"/>
        </w:rPr>
        <w:t xml:space="preserve"> Bölgenin rekabet gücünü artırmak amacıyla paydaşlarla işbirliği içinde bilgi ve politika üretmek, yenilikçi projeleri desteklemek ve kaynak yaratmak, iş ve yatırım imkânlarını geliştirmektir.</w:t>
      </w:r>
    </w:p>
    <w:p w:rsidR="002A3E81" w:rsidRPr="000A427B" w:rsidRDefault="002A3E81" w:rsidP="002A3E81">
      <w:pPr>
        <w:pStyle w:val="Balk2"/>
        <w:shd w:val="clear" w:color="auto" w:fill="B8CCE4"/>
        <w:spacing w:line="360" w:lineRule="auto"/>
        <w:jc w:val="both"/>
        <w:rPr>
          <w:rFonts w:cstheme="minorHAnsi"/>
          <w:b/>
          <w:sz w:val="22"/>
          <w:szCs w:val="22"/>
        </w:rPr>
      </w:pPr>
      <w:bookmarkStart w:id="13" w:name="_Toc381628929"/>
      <w:bookmarkStart w:id="14" w:name="_Toc414535086"/>
      <w:bookmarkStart w:id="15" w:name="_Toc447007643"/>
      <w:bookmarkStart w:id="16" w:name="_Toc459191196"/>
      <w:bookmarkStart w:id="17" w:name="_Toc65154591"/>
      <w:bookmarkStart w:id="18" w:name="_Toc65241777"/>
      <w:bookmarkStart w:id="19" w:name="_Toc66438772"/>
      <w:bookmarkStart w:id="20" w:name="_Toc79668023"/>
      <w:bookmarkStart w:id="21" w:name="_Toc99454032"/>
      <w:r w:rsidRPr="000A427B">
        <w:rPr>
          <w:rFonts w:cstheme="minorHAnsi"/>
          <w:b/>
          <w:sz w:val="22"/>
          <w:szCs w:val="22"/>
        </w:rPr>
        <w:t>B. YETKİ, GÖREV VE SORUMLULUKLAR</w:t>
      </w:r>
      <w:bookmarkEnd w:id="13"/>
      <w:bookmarkEnd w:id="14"/>
      <w:bookmarkEnd w:id="15"/>
      <w:bookmarkEnd w:id="16"/>
      <w:bookmarkEnd w:id="17"/>
      <w:bookmarkEnd w:id="18"/>
      <w:bookmarkEnd w:id="19"/>
      <w:bookmarkEnd w:id="20"/>
      <w:bookmarkEnd w:id="21"/>
    </w:p>
    <w:p w:rsidR="002A3E81" w:rsidRPr="000A427B" w:rsidRDefault="002A3E81"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Kalkınma Aja</w:t>
      </w:r>
      <w:r w:rsidR="0001779A" w:rsidRPr="000A427B">
        <w:rPr>
          <w:rFonts w:eastAsia="Times New Roman" w:cstheme="minorHAnsi"/>
          <w:sz w:val="22"/>
          <w:szCs w:val="22"/>
        </w:rPr>
        <w:t xml:space="preserve">nslarının görev ve yetkileri, 14/7/2021 tarih – 31541 </w:t>
      </w:r>
      <w:r w:rsidRPr="000A427B">
        <w:rPr>
          <w:rFonts w:eastAsia="Times New Roman" w:cstheme="minorHAnsi"/>
          <w:sz w:val="22"/>
          <w:szCs w:val="22"/>
        </w:rPr>
        <w:t>say</w:t>
      </w:r>
      <w:r w:rsidR="0001779A" w:rsidRPr="000A427B">
        <w:rPr>
          <w:rFonts w:eastAsia="Times New Roman" w:cstheme="minorHAnsi"/>
          <w:sz w:val="22"/>
          <w:szCs w:val="22"/>
        </w:rPr>
        <w:t>ılı Resmi Gazete’de yayımlanan 80 Sayılı Bazı Cumhurbaşkanlığı Kararnamelerinde Değişiklik Yapılması Hakkında Cumhurbaşkanlığı Kararnamesi ve 4</w:t>
      </w:r>
      <w:r w:rsidRPr="000A427B">
        <w:rPr>
          <w:rFonts w:eastAsia="Times New Roman" w:cstheme="minorHAnsi"/>
          <w:sz w:val="22"/>
          <w:szCs w:val="22"/>
        </w:rPr>
        <w:t xml:space="preserve"> Sayılı Bakanlıklara Bağlı, İlgili</w:t>
      </w:r>
      <w:r w:rsidR="0001779A" w:rsidRPr="000A427B">
        <w:rPr>
          <w:rFonts w:eastAsia="Times New Roman" w:cstheme="minorHAnsi"/>
          <w:sz w:val="22"/>
          <w:szCs w:val="22"/>
        </w:rPr>
        <w:t>, İlişkili Kurum ve Kuruluşlar i</w:t>
      </w:r>
      <w:r w:rsidRPr="000A427B">
        <w:rPr>
          <w:rFonts w:eastAsia="Times New Roman" w:cstheme="minorHAnsi"/>
          <w:sz w:val="22"/>
          <w:szCs w:val="22"/>
        </w:rPr>
        <w:t>le Diğer Kurum ve Kuruluşların Teşkilatı Hakkında Cumhurbaşkanlığı Kararnamesi’nin 188. Maddesinde aşağıdaki şekilde sıralanmıştır:</w:t>
      </w:r>
    </w:p>
    <w:p w:rsidR="002A3E81" w:rsidRPr="000A427B" w:rsidRDefault="002A3E81" w:rsidP="002A3E81">
      <w:pPr>
        <w:autoSpaceDE w:val="0"/>
        <w:autoSpaceDN w:val="0"/>
        <w:adjustRightInd w:val="0"/>
        <w:spacing w:after="120" w:line="360" w:lineRule="auto"/>
        <w:rPr>
          <w:rFonts w:eastAsia="Times New Roman" w:cstheme="minorHAnsi"/>
          <w:sz w:val="22"/>
          <w:szCs w:val="22"/>
        </w:rPr>
      </w:pPr>
      <w:r w:rsidRPr="000A427B">
        <w:rPr>
          <w:rFonts w:cstheme="minorHAnsi"/>
          <w:color w:val="000000"/>
          <w:sz w:val="22"/>
          <w:szCs w:val="22"/>
          <w:lang w:eastAsia="tr-TR"/>
        </w:rPr>
        <w:t>a</w:t>
      </w:r>
      <w:r w:rsidRPr="000A427B">
        <w:rPr>
          <w:rFonts w:eastAsia="Times New Roman" w:cstheme="minorHAnsi"/>
          <w:sz w:val="22"/>
          <w:szCs w:val="22"/>
        </w:rPr>
        <w:t xml:space="preserve">) Yerel yönetimlerin plânlama çalışmalarına teknik destek sağlamak. </w:t>
      </w:r>
    </w:p>
    <w:p w:rsidR="002A3E81" w:rsidRPr="000A427B" w:rsidRDefault="0001779A"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b) Bölge plan ve programlarının uygulanmasını sağlayıcı faaliyet ve projelere destek olmak; bu kapsamda desteklenen faaliyet ve projelerin uygulama sürecini izlemek, değerlendirmek veya Ajans personel sayısının yeterli olmadığı durumda Sanayi ve Teknoloji Bakanlığının onayı ile izlemesini ve değerlendirmesini yaptırmak ve sonuçlarım Sanayi ve Teknoloji Bakanlığına bildirmek</w:t>
      </w:r>
    </w:p>
    <w:p w:rsidR="002A3E81" w:rsidRPr="000A427B" w:rsidRDefault="0001779A"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c) Sanayi ve Teknoloji Bakanlığınca belirlenen usul ve esaslar çerçevesinde büyüme potansiyeli taşıyan şirketlerin ve girişimcilerin desteklenmesine yönelik girişim sermayesi fonlarına katılım sağlamak</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ç</w:t>
      </w:r>
      <w:r w:rsidR="00E57E3A" w:rsidRPr="000A427B">
        <w:rPr>
          <w:rFonts w:eastAsia="Times New Roman" w:cstheme="minorHAnsi"/>
          <w:sz w:val="22"/>
          <w:szCs w:val="22"/>
        </w:rPr>
        <w:t>)Bölge plan ve programlarını dikkate alarak kapsamı ve usulleri Sanayi ve Teknoloji Bakanlığı tarafından belirlenmek üzere bölgelerindeki diğer projeleri izlemek</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d</w:t>
      </w:r>
      <w:r w:rsidR="002A3E81" w:rsidRPr="000A427B">
        <w:rPr>
          <w:rFonts w:eastAsia="Times New Roman" w:cstheme="minorHAnsi"/>
          <w:sz w:val="22"/>
          <w:szCs w:val="22"/>
        </w:rPr>
        <w:t xml:space="preserve">) Bölgesel gelişmeye yönelik Ajansa tahsis edilen iç ve dış kaynaklı fonları, bölge plân ve programlarına uygun olarak kullanmak veya kullandırmak.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e</w:t>
      </w:r>
      <w:r w:rsidR="002A3E81" w:rsidRPr="000A427B">
        <w:rPr>
          <w:rFonts w:eastAsia="Times New Roman" w:cstheme="minorHAnsi"/>
          <w:sz w:val="22"/>
          <w:szCs w:val="22"/>
        </w:rPr>
        <w:t xml:space="preserve">) Bölgenin kaynak ve olanaklarını tespit etmeye, ekonomik ve sosyal gelişmeyi hızlandırmaya ve rekabet gücünü artırmaya yönelik araştırmalar yapmak, yaptırmak, başka kişi, kurum ve kuruluşların yaptığı araştırmaları desteklemek.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f</w:t>
      </w:r>
      <w:r w:rsidR="002A3E81" w:rsidRPr="000A427B">
        <w:rPr>
          <w:rFonts w:eastAsia="Times New Roman" w:cstheme="minorHAnsi"/>
          <w:sz w:val="22"/>
          <w:szCs w:val="22"/>
        </w:rPr>
        <w:t xml:space="preserve">) Bölgenin iş ve yatırım imkânlarının, ilgili kuruluşlarla işbirliği halinde ulusal ve uluslararası düzeyde tanıtımını yapmak veya yaptırmak.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g</w:t>
      </w:r>
      <w:r w:rsidR="002A3E81" w:rsidRPr="000A427B">
        <w:rPr>
          <w:rFonts w:eastAsia="Times New Roman" w:cstheme="minorHAnsi"/>
          <w:sz w:val="22"/>
          <w:szCs w:val="22"/>
        </w:rPr>
        <w:t xml:space="preserve">) Bölge illerinde yatırımcıların, kamu kurum ve kuruluşlarının görev ve yetki alanına giren izin ve ruhsat işlemleri ile diğer idarî iş ve işlemlerini, ilgili mevzuatta belirtilen süre içinde sonuçlandırmak üzere tek elden takip ve koordine etmek.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ğ</w:t>
      </w:r>
      <w:r w:rsidR="002A3E81" w:rsidRPr="000A427B">
        <w:rPr>
          <w:rFonts w:eastAsia="Times New Roman" w:cstheme="minorHAnsi"/>
          <w:sz w:val="22"/>
          <w:szCs w:val="22"/>
        </w:rPr>
        <w:t xml:space="preserve">) Yönetim, üretim, tanıtım, pazarlama, teknoloji, finansman, örgütlenme ve işgücü eğitimi gibi konularda, ilgili kuruluşlarla işbirliği sağlayarak küçük ve orta ölçekli işletmelerle yeni girişimcileri desteklemek.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h</w:t>
      </w:r>
      <w:r w:rsidR="002A3E81" w:rsidRPr="000A427B">
        <w:rPr>
          <w:rFonts w:eastAsia="Times New Roman" w:cstheme="minorHAnsi"/>
          <w:sz w:val="22"/>
          <w:szCs w:val="22"/>
        </w:rPr>
        <w:t xml:space="preserve">) Türkiye’nin katıldığı ikili veya çok taraflı uluslararası programlara ilişkin faaliyetlerin bölgede tanıtımını yapmak ve bu programlar kapsamında proje geliştirilmesine katkı sağlamak. </w:t>
      </w:r>
    </w:p>
    <w:p w:rsidR="002A3E81" w:rsidRPr="000A427B" w:rsidRDefault="00AC69F8" w:rsidP="002A3E81">
      <w:pPr>
        <w:autoSpaceDE w:val="0"/>
        <w:autoSpaceDN w:val="0"/>
        <w:adjustRightInd w:val="0"/>
        <w:spacing w:after="120" w:line="360" w:lineRule="auto"/>
        <w:rPr>
          <w:rFonts w:eastAsia="Times New Roman" w:cstheme="minorHAnsi"/>
          <w:sz w:val="22"/>
          <w:szCs w:val="22"/>
        </w:rPr>
      </w:pPr>
      <w:r w:rsidRPr="000A427B">
        <w:rPr>
          <w:rFonts w:eastAsia="Times New Roman" w:cstheme="minorHAnsi"/>
          <w:sz w:val="22"/>
          <w:szCs w:val="22"/>
        </w:rPr>
        <w:t>ı</w:t>
      </w:r>
      <w:r w:rsidR="002A3E81" w:rsidRPr="000A427B">
        <w:rPr>
          <w:rFonts w:eastAsia="Times New Roman" w:cstheme="minorHAnsi"/>
          <w:sz w:val="22"/>
          <w:szCs w:val="22"/>
        </w:rPr>
        <w:t>) Ajansın faaliyetleri, malî yapısı ve ajansla ilgili diğer hususların güncel olarak yayımlanacağı bir internet sitesi oluşturmak.</w:t>
      </w:r>
    </w:p>
    <w:p w:rsidR="002A3E81" w:rsidRPr="000A427B" w:rsidRDefault="002A3E81" w:rsidP="002A3E81">
      <w:pPr>
        <w:pStyle w:val="Balk2"/>
        <w:shd w:val="clear" w:color="auto" w:fill="B8CCE4"/>
        <w:spacing w:line="360" w:lineRule="auto"/>
        <w:jc w:val="both"/>
        <w:rPr>
          <w:rFonts w:cstheme="minorHAnsi"/>
          <w:b/>
          <w:sz w:val="22"/>
          <w:szCs w:val="22"/>
        </w:rPr>
      </w:pPr>
      <w:bookmarkStart w:id="22" w:name="_Toc381628930"/>
      <w:bookmarkStart w:id="23" w:name="_Toc414535087"/>
      <w:bookmarkStart w:id="24" w:name="_Toc447007644"/>
      <w:bookmarkStart w:id="25" w:name="_Toc459191197"/>
      <w:bookmarkStart w:id="26" w:name="_Toc65154592"/>
      <w:bookmarkStart w:id="27" w:name="_Toc65241778"/>
      <w:bookmarkStart w:id="28" w:name="_Toc66438773"/>
      <w:bookmarkStart w:id="29" w:name="_Toc79668024"/>
      <w:bookmarkStart w:id="30" w:name="_Toc99454033"/>
      <w:r w:rsidRPr="000A427B">
        <w:rPr>
          <w:rFonts w:cstheme="minorHAnsi"/>
          <w:b/>
          <w:sz w:val="22"/>
          <w:szCs w:val="22"/>
        </w:rPr>
        <w:t>C. AJANSA İLİŞKİN BİLGİLER</w:t>
      </w:r>
      <w:bookmarkEnd w:id="22"/>
      <w:bookmarkEnd w:id="23"/>
      <w:bookmarkEnd w:id="24"/>
      <w:bookmarkEnd w:id="25"/>
      <w:bookmarkEnd w:id="26"/>
      <w:bookmarkEnd w:id="27"/>
      <w:bookmarkEnd w:id="28"/>
      <w:bookmarkEnd w:id="29"/>
      <w:bookmarkEnd w:id="30"/>
    </w:p>
    <w:p w:rsidR="002A3E81" w:rsidRPr="000A427B" w:rsidRDefault="002A3E81" w:rsidP="002A3E81">
      <w:pPr>
        <w:pStyle w:val="Balk3"/>
        <w:rPr>
          <w:rFonts w:cstheme="minorHAnsi"/>
          <w:b/>
          <w:sz w:val="22"/>
          <w:szCs w:val="22"/>
        </w:rPr>
      </w:pPr>
      <w:bookmarkStart w:id="31" w:name="_Toc381628931"/>
      <w:bookmarkStart w:id="32" w:name="_Toc414535088"/>
      <w:bookmarkStart w:id="33" w:name="_Toc447007645"/>
      <w:bookmarkStart w:id="34" w:name="_Toc459191198"/>
      <w:bookmarkStart w:id="35" w:name="_Toc509386592"/>
      <w:bookmarkStart w:id="36" w:name="_Toc65154593"/>
      <w:bookmarkStart w:id="37" w:name="_Toc65241779"/>
      <w:bookmarkStart w:id="38" w:name="_Toc66438774"/>
      <w:bookmarkStart w:id="39" w:name="_Toc79668025"/>
      <w:bookmarkStart w:id="40" w:name="_Toc99454034"/>
      <w:r w:rsidRPr="000A427B">
        <w:rPr>
          <w:rFonts w:cstheme="minorHAnsi"/>
          <w:b/>
          <w:sz w:val="22"/>
          <w:szCs w:val="22"/>
        </w:rPr>
        <w:t>1. FİZİKSEL YAPI</w:t>
      </w:r>
      <w:bookmarkEnd w:id="31"/>
      <w:bookmarkEnd w:id="32"/>
      <w:bookmarkEnd w:id="33"/>
      <w:bookmarkEnd w:id="34"/>
      <w:bookmarkEnd w:id="35"/>
      <w:bookmarkEnd w:id="36"/>
      <w:bookmarkEnd w:id="37"/>
      <w:bookmarkEnd w:id="38"/>
      <w:bookmarkEnd w:id="39"/>
      <w:bookmarkEnd w:id="40"/>
    </w:p>
    <w:p w:rsidR="002A3E81" w:rsidRPr="000A427B" w:rsidRDefault="002A3E81" w:rsidP="002A3E81">
      <w:pPr>
        <w:spacing w:after="120" w:line="360" w:lineRule="auto"/>
        <w:rPr>
          <w:rFonts w:cstheme="minorHAnsi"/>
          <w:sz w:val="22"/>
          <w:szCs w:val="22"/>
        </w:rPr>
      </w:pPr>
      <w:r w:rsidRPr="000A427B">
        <w:rPr>
          <w:rFonts w:cstheme="minorHAnsi"/>
          <w:sz w:val="22"/>
          <w:szCs w:val="22"/>
        </w:rPr>
        <w:t>Ajans, 27.02.2015 tarihine kadar EGS Park Kongre ve Kültür Merkezi adresinde Denizli Büyükşehir Belediyesi’ne ait binada hizmet vermiştir. 27.02.2015 tarihi itibarıyla Ajans, Denizli Pamukkale Teknokent hizmet binasında faaliyetlerini sürdürmektedir. Ay</w:t>
      </w:r>
      <w:r w:rsidR="00290EC4" w:rsidRPr="000A427B">
        <w:rPr>
          <w:rFonts w:cstheme="minorHAnsi"/>
          <w:sz w:val="22"/>
          <w:szCs w:val="22"/>
        </w:rPr>
        <w:t>dın Yatırım Destek Ofisi, Köprülü-Veysipaşa Mah. Çankaya Cad. No:18 Efeler/AYDIN adresinde</w:t>
      </w:r>
      <w:r w:rsidRPr="000A427B">
        <w:rPr>
          <w:rFonts w:cstheme="minorHAnsi"/>
          <w:sz w:val="22"/>
          <w:szCs w:val="22"/>
        </w:rPr>
        <w:t xml:space="preserve">, Muğla Yatırım Destek Ofisi ise Muğla Sanayi ve Teknoloji İl Müdürlüğü hizmet binasında faaliyet göstermektedir. </w:t>
      </w:r>
    </w:p>
    <w:p w:rsidR="002A3E81" w:rsidRPr="000A427B" w:rsidRDefault="002A3E81" w:rsidP="002A3E81">
      <w:pPr>
        <w:pStyle w:val="Balk3"/>
        <w:rPr>
          <w:rFonts w:cstheme="minorHAnsi"/>
          <w:b/>
          <w:sz w:val="22"/>
          <w:szCs w:val="22"/>
        </w:rPr>
      </w:pPr>
      <w:bookmarkStart w:id="41" w:name="_Toc381628932"/>
      <w:bookmarkStart w:id="42" w:name="_Toc414535089"/>
      <w:bookmarkStart w:id="43" w:name="_Toc447007646"/>
      <w:bookmarkStart w:id="44" w:name="_Toc459191199"/>
      <w:bookmarkStart w:id="45" w:name="_Toc509386593"/>
      <w:bookmarkStart w:id="46" w:name="_Toc65154594"/>
      <w:bookmarkStart w:id="47" w:name="_Toc65241780"/>
      <w:bookmarkStart w:id="48" w:name="_Toc66438775"/>
      <w:bookmarkStart w:id="49" w:name="_Toc79668026"/>
      <w:bookmarkStart w:id="50" w:name="_Toc99454035"/>
      <w:r w:rsidRPr="000A427B">
        <w:rPr>
          <w:rFonts w:cstheme="minorHAnsi"/>
          <w:b/>
          <w:sz w:val="22"/>
          <w:szCs w:val="22"/>
        </w:rPr>
        <w:t>2. TEŞKİLAT YAPISI</w:t>
      </w:r>
      <w:bookmarkEnd w:id="41"/>
      <w:bookmarkEnd w:id="42"/>
      <w:bookmarkEnd w:id="43"/>
      <w:bookmarkEnd w:id="44"/>
      <w:bookmarkEnd w:id="45"/>
      <w:bookmarkEnd w:id="46"/>
      <w:bookmarkEnd w:id="47"/>
      <w:bookmarkEnd w:id="48"/>
      <w:bookmarkEnd w:id="49"/>
      <w:bookmarkEnd w:id="50"/>
    </w:p>
    <w:p w:rsidR="002A3E81" w:rsidRPr="000A427B" w:rsidRDefault="002A3E81" w:rsidP="002A3E81">
      <w:pPr>
        <w:spacing w:after="120" w:line="360" w:lineRule="auto"/>
        <w:rPr>
          <w:rFonts w:cstheme="minorHAnsi"/>
          <w:sz w:val="22"/>
          <w:szCs w:val="22"/>
        </w:rPr>
      </w:pPr>
      <w:r w:rsidRPr="000A427B">
        <w:rPr>
          <w:rFonts w:cstheme="minorHAnsi"/>
          <w:sz w:val="22"/>
          <w:szCs w:val="22"/>
        </w:rPr>
        <w:t>5449 sayılı “Kalkınma Ajanslarının Kuruluşu, Koordinasyonu ve Görevleri Hakkında Kanun”un kabulü kapsamında 25.07.2009 gün ve 27299 sayılı Resmi Gazete’de yayımlanan ”Bazı Düzey 2 Bölgelerinde Kalkınma Ajansları Kurulması Hakkında Karar” ile Denizli merkez olmak üzere Aydın, Denizli ve Muğla illerini kapsayan TR32 Bölgesi’nde Güney Ege Kalkınma Ajansı kurulmuştur. Ajanslar tüzel kişiliği haiz ve bu kanunla düzenlenmemiş bütün işlemlerinde özel hukuk hükümlerine tabidir. Ajans teşkilat yapısı Yönetim Kurulu, Kalkınma Kurulu ve Genel Sekreterlik’ten oluşmaktadır.</w:t>
      </w:r>
    </w:p>
    <w:p w:rsidR="002A3E81" w:rsidRPr="000A33A3" w:rsidRDefault="002A3E81" w:rsidP="002A3E81">
      <w:pPr>
        <w:pStyle w:val="Balk4"/>
        <w:rPr>
          <w:rFonts w:cstheme="minorHAnsi"/>
          <w:b/>
          <w:i w:val="0"/>
        </w:rPr>
      </w:pPr>
      <w:bookmarkStart w:id="51" w:name="_Toc381628936"/>
      <w:bookmarkStart w:id="52" w:name="_Toc414535093"/>
      <w:bookmarkStart w:id="53" w:name="_Toc65241808"/>
      <w:bookmarkStart w:id="54" w:name="_Toc65243317"/>
      <w:bookmarkStart w:id="55" w:name="_Toc65498305"/>
      <w:bookmarkStart w:id="56" w:name="_Toc66105535"/>
      <w:bookmarkStart w:id="57" w:name="_Toc66355041"/>
      <w:bookmarkStart w:id="58" w:name="_Toc66373077"/>
      <w:bookmarkStart w:id="59" w:name="_Toc66373175"/>
      <w:bookmarkStart w:id="60" w:name="_Toc66373781"/>
      <w:bookmarkStart w:id="61" w:name="_Toc66438776"/>
      <w:r w:rsidRPr="000A33A3">
        <w:rPr>
          <w:rFonts w:cstheme="minorHAnsi"/>
          <w:b/>
          <w:i w:val="0"/>
        </w:rPr>
        <w:t>2.1. Yönetim Kurulu</w:t>
      </w:r>
      <w:bookmarkEnd w:id="51"/>
      <w:bookmarkEnd w:id="52"/>
      <w:bookmarkEnd w:id="53"/>
      <w:bookmarkEnd w:id="54"/>
      <w:bookmarkEnd w:id="55"/>
      <w:bookmarkEnd w:id="56"/>
      <w:bookmarkEnd w:id="57"/>
      <w:bookmarkEnd w:id="58"/>
      <w:bookmarkEnd w:id="59"/>
      <w:bookmarkEnd w:id="60"/>
      <w:bookmarkEnd w:id="61"/>
    </w:p>
    <w:p w:rsidR="002A3E81" w:rsidRPr="000A427B" w:rsidRDefault="0035363A" w:rsidP="002A3E81">
      <w:pPr>
        <w:spacing w:after="0" w:line="360" w:lineRule="auto"/>
        <w:rPr>
          <w:rFonts w:cstheme="minorHAnsi"/>
          <w:sz w:val="22"/>
          <w:szCs w:val="22"/>
        </w:rPr>
      </w:pPr>
      <w:r w:rsidRPr="000A427B">
        <w:rPr>
          <w:rFonts w:cstheme="minorHAnsi"/>
          <w:sz w:val="22"/>
          <w:szCs w:val="22"/>
        </w:rPr>
        <w:t>Yönetim Kurulu Ajansın karar organı olup 14/7/2021 tarih – 31541 sayılı Resmi Gazete’de yayımlanan 80 Sayılı Bazı Cumhurbaşkanlığı Kararnamelerinde Değişiklik Yapılması Hakkında Cumhurbaşkanlığı Kararnamesi ve 4 Sayılı Bakanlıklara Bağlı, İlgili, İlişkili Kurum ve Kuruluşlar ile Diğer Kurum ve Kuruluşların Teşkilatı Hakkında Cumh</w:t>
      </w:r>
      <w:r w:rsidR="00944BE2" w:rsidRPr="000A427B">
        <w:rPr>
          <w:rFonts w:cstheme="minorHAnsi"/>
          <w:sz w:val="22"/>
          <w:szCs w:val="22"/>
        </w:rPr>
        <w:t>urbaşkanlığı Kararnamesi’nin 193</w:t>
      </w:r>
      <w:r w:rsidRPr="000A427B">
        <w:rPr>
          <w:rFonts w:cstheme="minorHAnsi"/>
          <w:sz w:val="22"/>
          <w:szCs w:val="22"/>
        </w:rPr>
        <w:t xml:space="preserve">. Maddesinde yapılan değişiklikle birlikte, </w:t>
      </w:r>
      <w:r w:rsidR="002A3E81" w:rsidRPr="000A427B">
        <w:rPr>
          <w:rFonts w:cstheme="minorHAnsi"/>
          <w:sz w:val="22"/>
          <w:szCs w:val="22"/>
        </w:rPr>
        <w:t xml:space="preserve">il valilerinden, büyükşehir belediye </w:t>
      </w:r>
      <w:r w:rsidRPr="000A427B">
        <w:rPr>
          <w:rFonts w:cstheme="minorHAnsi"/>
          <w:sz w:val="22"/>
          <w:szCs w:val="22"/>
        </w:rPr>
        <w:t xml:space="preserve">başkanlarından, </w:t>
      </w:r>
      <w:r w:rsidR="002A3E81" w:rsidRPr="000A427B">
        <w:rPr>
          <w:rFonts w:cstheme="minorHAnsi"/>
          <w:sz w:val="22"/>
          <w:szCs w:val="22"/>
        </w:rPr>
        <w:t>il ticaret ve sanayi odası başkanlarından</w:t>
      </w:r>
      <w:r w:rsidRPr="000A427B">
        <w:rPr>
          <w:rFonts w:cstheme="minorHAnsi"/>
          <w:sz w:val="22"/>
          <w:szCs w:val="22"/>
        </w:rPr>
        <w:t xml:space="preserve"> ve Genel Sekreter’den</w:t>
      </w:r>
      <w:r w:rsidR="002A3E81" w:rsidRPr="000A427B">
        <w:rPr>
          <w:rFonts w:cstheme="minorHAnsi"/>
          <w:sz w:val="22"/>
          <w:szCs w:val="22"/>
        </w:rPr>
        <w:t xml:space="preserve"> oluşmaktadır. Ajansı, Yönetim Kurulu Başkanı temsil eder. Yönetim Kurulu Başkanlığı’nın mevzuata uygun olarak müteakip yıllarda illerin alfabetik sırasına göre Valiler tarafından birer yıl süreyle dönüşümlü olarak yürütülmesi öngörülmektedir. Yönetim Kurulu’nun görev ve yetkileri şunlardır:</w:t>
      </w:r>
    </w:p>
    <w:p w:rsidR="002A3E81" w:rsidRPr="000A427B" w:rsidRDefault="002A3E81"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a) Yıllık çalışma programını kabul etmek ve Sanayi ve Teknoloji Bakanlığı</w:t>
      </w:r>
      <w:r w:rsidR="0035363A" w:rsidRPr="000A427B">
        <w:rPr>
          <w:rFonts w:cstheme="minorHAnsi"/>
          <w:color w:val="000000"/>
          <w:sz w:val="22"/>
          <w:szCs w:val="22"/>
          <w:lang w:eastAsia="tr-TR"/>
        </w:rPr>
        <w:t>’</w:t>
      </w:r>
      <w:r w:rsidRPr="000A427B">
        <w:rPr>
          <w:rFonts w:cstheme="minorHAnsi"/>
          <w:color w:val="000000"/>
          <w:sz w:val="22"/>
          <w:szCs w:val="22"/>
          <w:lang w:eastAsia="tr-TR"/>
        </w:rPr>
        <w:t xml:space="preserve">nın onayına sunmak. </w:t>
      </w:r>
    </w:p>
    <w:p w:rsidR="002A3E81" w:rsidRPr="000A427B" w:rsidRDefault="002A3E81"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 xml:space="preserve">b) Yıl içinde ihtiyaçlara göre bütçeyi revize etmek. </w:t>
      </w:r>
    </w:p>
    <w:p w:rsidR="002A3E81" w:rsidRPr="000A427B" w:rsidRDefault="002A3E81"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 xml:space="preserve">c) Yıllık malî raporu ve kesinleşen bütçe sonuçlarını onaylamak.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ç</w:t>
      </w:r>
      <w:r w:rsidR="002A3E81" w:rsidRPr="000A427B">
        <w:rPr>
          <w:rFonts w:cstheme="minorHAnsi"/>
          <w:color w:val="000000"/>
          <w:sz w:val="22"/>
          <w:szCs w:val="22"/>
          <w:lang w:eastAsia="tr-TR"/>
        </w:rPr>
        <w:t xml:space="preserve">) Taşınır ve taşınmaz mal alımı, satımı ve kiralanması ile hizmet alımına karar vermek.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d</w:t>
      </w:r>
      <w:r w:rsidR="002A3E81" w:rsidRPr="000A427B">
        <w:rPr>
          <w:rFonts w:cstheme="minorHAnsi"/>
          <w:color w:val="000000"/>
          <w:sz w:val="22"/>
          <w:szCs w:val="22"/>
          <w:lang w:eastAsia="tr-TR"/>
        </w:rPr>
        <w:t xml:space="preserve">) Ajans bütçesini onaylamak ve Sanayi ve Teknoloji Bakanlığına göndermek. </w:t>
      </w:r>
    </w:p>
    <w:p w:rsidR="001F64F0"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e</w:t>
      </w:r>
      <w:r w:rsidR="002A3E81" w:rsidRPr="000A427B">
        <w:rPr>
          <w:rFonts w:cstheme="minorHAnsi"/>
          <w:color w:val="000000"/>
          <w:sz w:val="22"/>
          <w:szCs w:val="22"/>
          <w:lang w:eastAsia="tr-TR"/>
        </w:rPr>
        <w:t xml:space="preserve">) </w:t>
      </w:r>
      <w:r w:rsidR="001F64F0" w:rsidRPr="000A427B">
        <w:rPr>
          <w:rFonts w:cstheme="minorHAnsi"/>
          <w:color w:val="000000"/>
          <w:sz w:val="22"/>
          <w:szCs w:val="22"/>
          <w:lang w:eastAsia="tr-TR"/>
        </w:rPr>
        <w:t xml:space="preserve">Genel sekreterlik tarafından sunulan program, proje ve faaliyetlerin desteklenmesine ilişkin teklifleri onaylamak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f</w:t>
      </w:r>
      <w:r w:rsidR="002A3E81" w:rsidRPr="000A427B">
        <w:rPr>
          <w:rFonts w:cstheme="minorHAnsi"/>
          <w:color w:val="000000"/>
          <w:sz w:val="22"/>
          <w:szCs w:val="22"/>
          <w:lang w:eastAsia="tr-TR"/>
        </w:rPr>
        <w:t xml:space="preserve">) Ajansa yapılacak bağış ve hibeleri kabul etmek.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g</w:t>
      </w:r>
      <w:r w:rsidR="002A3E81" w:rsidRPr="000A427B">
        <w:rPr>
          <w:rFonts w:cstheme="minorHAnsi"/>
          <w:color w:val="000000"/>
          <w:sz w:val="22"/>
          <w:szCs w:val="22"/>
          <w:lang w:eastAsia="tr-TR"/>
        </w:rPr>
        <w:t xml:space="preserve">) Personelin işe alınması ve işine son verilmesine karar vermek.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ğ</w:t>
      </w:r>
      <w:r w:rsidR="002A3E81" w:rsidRPr="000A427B">
        <w:rPr>
          <w:rFonts w:cstheme="minorHAnsi"/>
          <w:color w:val="000000"/>
          <w:sz w:val="22"/>
          <w:szCs w:val="22"/>
          <w:lang w:eastAsia="tr-TR"/>
        </w:rPr>
        <w:t xml:space="preserve">) Taşıt dışındaki taşınır malların alımı, satımı ve kiralanması ile hizmet alımı konularında genel sekreterin yetkili olacağı sınırları tespit etmek. </w:t>
      </w:r>
    </w:p>
    <w:p w:rsidR="002A3E81" w:rsidRPr="000A427B" w:rsidRDefault="00CC7DD5" w:rsidP="002A3E81">
      <w:pPr>
        <w:autoSpaceDE w:val="0"/>
        <w:autoSpaceDN w:val="0"/>
        <w:adjustRightInd w:val="0"/>
        <w:spacing w:after="0" w:line="360" w:lineRule="auto"/>
        <w:rPr>
          <w:rFonts w:cstheme="minorHAnsi"/>
          <w:color w:val="000000"/>
          <w:sz w:val="22"/>
          <w:szCs w:val="22"/>
          <w:lang w:eastAsia="tr-TR"/>
        </w:rPr>
      </w:pPr>
      <w:r w:rsidRPr="000A427B">
        <w:rPr>
          <w:rFonts w:cstheme="minorHAnsi"/>
          <w:color w:val="000000"/>
          <w:sz w:val="22"/>
          <w:szCs w:val="22"/>
          <w:lang w:eastAsia="tr-TR"/>
        </w:rPr>
        <w:t>ı</w:t>
      </w:r>
      <w:r w:rsidR="001F64F0" w:rsidRPr="000A427B">
        <w:rPr>
          <w:rFonts w:cstheme="minorHAnsi"/>
          <w:color w:val="000000"/>
          <w:sz w:val="22"/>
          <w:szCs w:val="22"/>
          <w:lang w:eastAsia="tr-TR"/>
        </w:rPr>
        <w:t>)Ajansın denetimi sonucunda oluşturulan raporları görüşmek, değerlendirmek ve raporlarda yer alan bulgulara ilişkin gerekli tedbirleri almak.</w:t>
      </w:r>
    </w:p>
    <w:p w:rsidR="002A3E81" w:rsidRPr="000A427B" w:rsidRDefault="002A3E81" w:rsidP="002A3E81">
      <w:pPr>
        <w:spacing w:line="360" w:lineRule="auto"/>
        <w:rPr>
          <w:rFonts w:cstheme="minorHAnsi"/>
          <w:sz w:val="22"/>
          <w:szCs w:val="22"/>
        </w:rPr>
      </w:pPr>
      <w:r w:rsidRPr="000A427B">
        <w:rPr>
          <w:rFonts w:cstheme="minorHAnsi"/>
          <w:sz w:val="22"/>
          <w:szCs w:val="22"/>
        </w:rPr>
        <w:t>Yönetim kurulu, Ajansın ka</w:t>
      </w:r>
      <w:r w:rsidR="001F64F0" w:rsidRPr="000A427B">
        <w:rPr>
          <w:rFonts w:cstheme="minorHAnsi"/>
          <w:sz w:val="22"/>
          <w:szCs w:val="22"/>
        </w:rPr>
        <w:t xml:space="preserve">rar organı olmakla birlikte 2021 yılı </w:t>
      </w:r>
      <w:r w:rsidR="00CC7DD5" w:rsidRPr="000A427B">
        <w:rPr>
          <w:rFonts w:cstheme="minorHAnsi"/>
          <w:sz w:val="22"/>
          <w:szCs w:val="22"/>
        </w:rPr>
        <w:t xml:space="preserve">Ağustos </w:t>
      </w:r>
      <w:r w:rsidR="00082E34" w:rsidRPr="000A427B">
        <w:rPr>
          <w:rFonts w:cstheme="minorHAnsi"/>
          <w:sz w:val="22"/>
          <w:szCs w:val="22"/>
        </w:rPr>
        <w:t>ayı itibarıyla</w:t>
      </w:r>
      <w:r w:rsidR="00CC7DD5" w:rsidRPr="000A427B">
        <w:rPr>
          <w:rFonts w:cstheme="minorHAnsi"/>
          <w:sz w:val="22"/>
          <w:szCs w:val="22"/>
        </w:rPr>
        <w:t xml:space="preserve"> </w:t>
      </w:r>
      <w:r w:rsidRPr="000A427B">
        <w:rPr>
          <w:rFonts w:cstheme="minorHAnsi"/>
          <w:sz w:val="22"/>
          <w:szCs w:val="22"/>
        </w:rPr>
        <w:t>GEKA Yönetim Kurulu Baş</w:t>
      </w:r>
      <w:r w:rsidR="001F64F0" w:rsidRPr="000A427B">
        <w:rPr>
          <w:rFonts w:cstheme="minorHAnsi"/>
          <w:sz w:val="22"/>
          <w:szCs w:val="22"/>
        </w:rPr>
        <w:t>kanlığı Denizli</w:t>
      </w:r>
      <w:r w:rsidRPr="000A427B">
        <w:rPr>
          <w:rFonts w:cstheme="minorHAnsi"/>
          <w:sz w:val="22"/>
          <w:szCs w:val="22"/>
        </w:rPr>
        <w:t xml:space="preserve"> Valisi Sayın </w:t>
      </w:r>
      <w:r w:rsidR="001F64F0" w:rsidRPr="000A427B">
        <w:rPr>
          <w:rFonts w:cstheme="minorHAnsi"/>
          <w:sz w:val="22"/>
          <w:szCs w:val="22"/>
        </w:rPr>
        <w:t xml:space="preserve">Ali Fuat ATİK </w:t>
      </w:r>
      <w:r w:rsidRPr="000A427B">
        <w:rPr>
          <w:rFonts w:cstheme="minorHAnsi"/>
          <w:sz w:val="22"/>
          <w:szCs w:val="22"/>
        </w:rPr>
        <w:t>tarafından yürütülmektedir.</w:t>
      </w:r>
    </w:p>
    <w:p w:rsidR="002A3E81" w:rsidRPr="000A427B" w:rsidRDefault="00CC7DD5" w:rsidP="002A3E81">
      <w:pPr>
        <w:spacing w:line="360" w:lineRule="auto"/>
        <w:rPr>
          <w:rFonts w:cstheme="minorHAnsi"/>
          <w:sz w:val="22"/>
          <w:szCs w:val="22"/>
        </w:rPr>
      </w:pPr>
      <w:r w:rsidRPr="000A427B">
        <w:rPr>
          <w:rFonts w:cstheme="minorHAnsi"/>
          <w:sz w:val="22"/>
          <w:szCs w:val="22"/>
        </w:rPr>
        <w:t>Yönetim Kurulu üyelerimiz ise:</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Denizli Valisi Sayın Ali Fuat ATİK</w:t>
      </w:r>
      <w:r w:rsidR="00F23676" w:rsidRPr="000A427B">
        <w:rPr>
          <w:rFonts w:cstheme="minorHAnsi"/>
          <w:sz w:val="22"/>
          <w:szCs w:val="22"/>
        </w:rPr>
        <w:t xml:space="preserve"> (Başkan)</w:t>
      </w:r>
    </w:p>
    <w:p w:rsidR="00F23676" w:rsidRPr="000A427B" w:rsidRDefault="00F23676" w:rsidP="002F0C2C">
      <w:pPr>
        <w:numPr>
          <w:ilvl w:val="0"/>
          <w:numId w:val="3"/>
        </w:numPr>
        <w:spacing w:line="360" w:lineRule="auto"/>
        <w:ind w:left="567"/>
        <w:contextualSpacing/>
        <w:rPr>
          <w:rFonts w:cstheme="minorHAnsi"/>
          <w:sz w:val="22"/>
          <w:szCs w:val="22"/>
        </w:rPr>
      </w:pPr>
      <w:r w:rsidRPr="000A427B">
        <w:rPr>
          <w:rFonts w:cstheme="minorHAnsi"/>
          <w:sz w:val="22"/>
          <w:szCs w:val="22"/>
        </w:rPr>
        <w:t xml:space="preserve">Muğla Valisi Sayın Orhan TAVLI (Başkan </w:t>
      </w:r>
      <w:r w:rsidR="004C62D4" w:rsidRPr="000A427B">
        <w:rPr>
          <w:rFonts w:cstheme="minorHAnsi"/>
          <w:sz w:val="22"/>
          <w:szCs w:val="22"/>
        </w:rPr>
        <w:t>Vekili</w:t>
      </w:r>
      <w:r w:rsidRPr="000A427B">
        <w:rPr>
          <w:rFonts w:cstheme="minorHAnsi"/>
          <w:sz w:val="22"/>
          <w:szCs w:val="22"/>
        </w:rPr>
        <w:t>)</w:t>
      </w:r>
    </w:p>
    <w:p w:rsidR="00F23676" w:rsidRPr="000A427B" w:rsidRDefault="00F23676" w:rsidP="002F0C2C">
      <w:pPr>
        <w:numPr>
          <w:ilvl w:val="0"/>
          <w:numId w:val="3"/>
        </w:numPr>
        <w:spacing w:line="360" w:lineRule="auto"/>
        <w:ind w:left="567"/>
        <w:contextualSpacing/>
        <w:rPr>
          <w:rFonts w:cstheme="minorHAnsi"/>
          <w:sz w:val="22"/>
          <w:szCs w:val="22"/>
        </w:rPr>
      </w:pPr>
      <w:r w:rsidRPr="000A427B">
        <w:rPr>
          <w:rFonts w:cstheme="minorHAnsi"/>
          <w:sz w:val="22"/>
          <w:szCs w:val="22"/>
        </w:rPr>
        <w:t xml:space="preserve">Aydın Valisi Sayın Hüseyin AKSOY </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 xml:space="preserve">Muğla Büyükşehir Belediye Başkanı Sayın Dr. Osman GÜRÜN </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Aydın Büyükşehir Belediye Başkanı Sayın Özlem ÇERÇİOĞLU</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Denizli Büyükşehir Belediye Başkanı Sayın Osman ZOLAN</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 xml:space="preserve">Aydın Sanayi Odası Başkanı Sayın Mehmet Yunus </w:t>
      </w:r>
      <w:r w:rsidR="00F23676" w:rsidRPr="000A427B">
        <w:rPr>
          <w:rFonts w:cstheme="minorHAnsi"/>
          <w:sz w:val="22"/>
          <w:szCs w:val="22"/>
        </w:rPr>
        <w:t>ŞAHİN</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 xml:space="preserve">Denizli Sanayi Odası Başkanı Sayın Müjdat </w:t>
      </w:r>
      <w:r w:rsidR="00F23676" w:rsidRPr="000A427B">
        <w:rPr>
          <w:rFonts w:cstheme="minorHAnsi"/>
          <w:sz w:val="22"/>
          <w:szCs w:val="22"/>
        </w:rPr>
        <w:t>KEÇECİ</w:t>
      </w:r>
    </w:p>
    <w:p w:rsidR="00F23676" w:rsidRPr="000A427B" w:rsidRDefault="00F23676" w:rsidP="002F0C2C">
      <w:pPr>
        <w:numPr>
          <w:ilvl w:val="0"/>
          <w:numId w:val="3"/>
        </w:numPr>
        <w:spacing w:line="360" w:lineRule="auto"/>
        <w:ind w:left="567"/>
        <w:contextualSpacing/>
        <w:rPr>
          <w:rFonts w:cstheme="minorHAnsi"/>
          <w:sz w:val="22"/>
          <w:szCs w:val="22"/>
        </w:rPr>
      </w:pPr>
      <w:r w:rsidRPr="000A427B">
        <w:rPr>
          <w:rFonts w:cstheme="minorHAnsi"/>
          <w:sz w:val="22"/>
          <w:szCs w:val="22"/>
        </w:rPr>
        <w:t>Aydın Ticaret Odası Başkanı Sayın Hakan ÜLKEN</w:t>
      </w:r>
    </w:p>
    <w:p w:rsidR="00F23676" w:rsidRPr="000A427B" w:rsidRDefault="00F23676" w:rsidP="002F0C2C">
      <w:pPr>
        <w:numPr>
          <w:ilvl w:val="0"/>
          <w:numId w:val="3"/>
        </w:numPr>
        <w:spacing w:line="360" w:lineRule="auto"/>
        <w:ind w:left="567"/>
        <w:contextualSpacing/>
        <w:rPr>
          <w:rFonts w:cstheme="minorHAnsi"/>
          <w:sz w:val="22"/>
          <w:szCs w:val="22"/>
        </w:rPr>
      </w:pPr>
      <w:r w:rsidRPr="000A427B">
        <w:rPr>
          <w:rFonts w:cstheme="minorHAnsi"/>
          <w:sz w:val="22"/>
          <w:szCs w:val="22"/>
        </w:rPr>
        <w:t>Denizli Ticaret Odası Başkanı Sayın Uğur ERDOĞAN</w:t>
      </w:r>
    </w:p>
    <w:p w:rsidR="002A3E81" w:rsidRPr="000A427B" w:rsidRDefault="002A3E81" w:rsidP="002F0C2C">
      <w:pPr>
        <w:numPr>
          <w:ilvl w:val="0"/>
          <w:numId w:val="3"/>
        </w:numPr>
        <w:spacing w:line="360" w:lineRule="auto"/>
        <w:ind w:left="567"/>
        <w:contextualSpacing/>
        <w:rPr>
          <w:rFonts w:cstheme="minorHAnsi"/>
          <w:sz w:val="22"/>
          <w:szCs w:val="22"/>
        </w:rPr>
      </w:pPr>
      <w:r w:rsidRPr="000A427B">
        <w:rPr>
          <w:rFonts w:cstheme="minorHAnsi"/>
          <w:sz w:val="22"/>
          <w:szCs w:val="22"/>
        </w:rPr>
        <w:t>Muğla Ticaret ve Sanayi Odası Başkanı Sayın Mustafa ERCAN</w:t>
      </w:r>
    </w:p>
    <w:p w:rsidR="00EC1E38" w:rsidRPr="000A427B" w:rsidRDefault="00EC1E38" w:rsidP="002F0C2C">
      <w:pPr>
        <w:numPr>
          <w:ilvl w:val="0"/>
          <w:numId w:val="3"/>
        </w:numPr>
        <w:spacing w:line="360" w:lineRule="auto"/>
        <w:ind w:left="567"/>
        <w:contextualSpacing/>
        <w:rPr>
          <w:rFonts w:cstheme="minorHAnsi"/>
          <w:sz w:val="22"/>
          <w:szCs w:val="22"/>
        </w:rPr>
      </w:pPr>
      <w:r w:rsidRPr="000A427B">
        <w:rPr>
          <w:rFonts w:cstheme="minorHAnsi"/>
          <w:sz w:val="22"/>
          <w:szCs w:val="22"/>
        </w:rPr>
        <w:t>Güney Ege Kalkınma Ajansı Sayın Özgür AKDOĞAN</w:t>
      </w:r>
    </w:p>
    <w:p w:rsidR="002A3E81" w:rsidRPr="000A427B" w:rsidRDefault="00EC1E38" w:rsidP="002A3E81">
      <w:pPr>
        <w:spacing w:line="360" w:lineRule="auto"/>
        <w:rPr>
          <w:rFonts w:cstheme="minorHAnsi"/>
          <w:sz w:val="22"/>
          <w:szCs w:val="22"/>
        </w:rPr>
      </w:pPr>
      <w:r w:rsidRPr="000A427B">
        <w:rPr>
          <w:rFonts w:cstheme="minorHAnsi"/>
          <w:sz w:val="22"/>
          <w:szCs w:val="22"/>
        </w:rPr>
        <w:t>olmak üzere toplam 12</w:t>
      </w:r>
      <w:r w:rsidR="002A3E81" w:rsidRPr="000A427B">
        <w:rPr>
          <w:rFonts w:cstheme="minorHAnsi"/>
          <w:sz w:val="22"/>
          <w:szCs w:val="22"/>
        </w:rPr>
        <w:t xml:space="preserve"> üyeden oluşmaktadır. </w:t>
      </w:r>
    </w:p>
    <w:p w:rsidR="00AC350A" w:rsidRPr="000A427B" w:rsidRDefault="00AC350A" w:rsidP="002A3E81">
      <w:pPr>
        <w:spacing w:line="360" w:lineRule="auto"/>
        <w:rPr>
          <w:rFonts w:cstheme="minorHAnsi"/>
          <w:sz w:val="22"/>
          <w:szCs w:val="22"/>
        </w:rPr>
      </w:pPr>
    </w:p>
    <w:p w:rsidR="002A3E81" w:rsidRPr="000A33A3" w:rsidRDefault="002A3E81" w:rsidP="002A3E81">
      <w:pPr>
        <w:pStyle w:val="Balk4"/>
        <w:rPr>
          <w:rFonts w:cstheme="minorHAnsi"/>
          <w:b/>
          <w:i w:val="0"/>
        </w:rPr>
      </w:pPr>
      <w:bookmarkStart w:id="62" w:name="_Toc65241809"/>
      <w:bookmarkStart w:id="63" w:name="_Toc65243318"/>
      <w:bookmarkStart w:id="64" w:name="_Toc65498306"/>
      <w:bookmarkStart w:id="65" w:name="_Toc66105536"/>
      <w:bookmarkStart w:id="66" w:name="_Toc66355042"/>
      <w:bookmarkStart w:id="67" w:name="_Toc66373078"/>
      <w:bookmarkStart w:id="68" w:name="_Toc66373176"/>
      <w:bookmarkStart w:id="69" w:name="_Toc66373782"/>
      <w:bookmarkStart w:id="70" w:name="_Toc66438777"/>
      <w:r w:rsidRPr="000A33A3">
        <w:rPr>
          <w:rFonts w:cstheme="minorHAnsi"/>
          <w:b/>
          <w:i w:val="0"/>
        </w:rPr>
        <w:t>2.2. Kalkınma Kurulu</w:t>
      </w:r>
      <w:bookmarkEnd w:id="62"/>
      <w:bookmarkEnd w:id="63"/>
      <w:bookmarkEnd w:id="64"/>
      <w:bookmarkEnd w:id="65"/>
      <w:bookmarkEnd w:id="66"/>
      <w:bookmarkEnd w:id="67"/>
      <w:bookmarkEnd w:id="68"/>
      <w:bookmarkEnd w:id="69"/>
      <w:bookmarkEnd w:id="70"/>
    </w:p>
    <w:p w:rsidR="00162605" w:rsidRPr="000A427B" w:rsidRDefault="00162605" w:rsidP="00162605">
      <w:pPr>
        <w:autoSpaceDE w:val="0"/>
        <w:autoSpaceDN w:val="0"/>
        <w:adjustRightInd w:val="0"/>
        <w:spacing w:after="120" w:line="360" w:lineRule="auto"/>
        <w:rPr>
          <w:rFonts w:cstheme="minorHAnsi"/>
        </w:rPr>
      </w:pPr>
      <w:r w:rsidRPr="000A427B">
        <w:rPr>
          <w:rFonts w:eastAsia="Times New Roman" w:cstheme="minorHAnsi"/>
          <w:sz w:val="22"/>
          <w:szCs w:val="22"/>
        </w:rPr>
        <w:t>Kalkınma Kurulu, illerin dengeli şekilde temsilini sağlayacak şekilde kamu kurum ve kuruluşları ile özel kesim ve sivil toplum kuruluşları temsilcilerinden oluşturulmuş olup Ajansın danışma organıdır.</w:t>
      </w:r>
      <w:r w:rsidR="006F5092" w:rsidRPr="000A427B">
        <w:rPr>
          <w:rFonts w:cstheme="minorHAnsi"/>
        </w:rPr>
        <w:t xml:space="preserve"> </w:t>
      </w:r>
      <w:r w:rsidRPr="000A427B">
        <w:rPr>
          <w:rFonts w:eastAsia="Times New Roman" w:cstheme="minorHAnsi"/>
          <w:sz w:val="22"/>
          <w:szCs w:val="22"/>
        </w:rPr>
        <w:t xml:space="preserve">14/7/2021 tarih – 31541 sayılı Resmi Gazete’de yayımlanan 80 Sayılı Bazı Cumhurbaşkanlığı Kararnamelerinde Değişiklik Yapılması Hakkında Cumhurbaşkanlığı Kararnamesi ve 4 Sayılı Bakanlıklara Bağlı, İlgili, İlişkili Kurum ve Kuruluşlar ile Diğer Kurum ve Kuruluşların Teşkilatı Hakkında Cumhurbaşkanlığı Kararnamesi’nin 191. Maddesinde yapılan </w:t>
      </w:r>
      <w:r w:rsidR="006F5092" w:rsidRPr="000A427B">
        <w:rPr>
          <w:rFonts w:eastAsia="Times New Roman" w:cstheme="minorHAnsi"/>
          <w:sz w:val="22"/>
          <w:szCs w:val="22"/>
        </w:rPr>
        <w:t>değişiklikle birlikte, illerin dengeli şekilde temsilini sağlayacak yapıda, en fazla elli üyeden oluşur.</w:t>
      </w:r>
    </w:p>
    <w:p w:rsidR="002A3E81" w:rsidRPr="000A427B" w:rsidRDefault="002A3E81" w:rsidP="002A3E81">
      <w:pPr>
        <w:spacing w:after="120" w:line="360" w:lineRule="auto"/>
        <w:rPr>
          <w:rFonts w:cstheme="minorHAnsi"/>
          <w:sz w:val="22"/>
          <w:szCs w:val="22"/>
        </w:rPr>
      </w:pPr>
      <w:r w:rsidRPr="000A427B">
        <w:rPr>
          <w:rFonts w:cstheme="minorHAnsi"/>
          <w:sz w:val="22"/>
          <w:szCs w:val="22"/>
        </w:rPr>
        <w:t>Kalkınma Kurulu’nun görev ve yetkileri şunlardır:</w:t>
      </w:r>
    </w:p>
    <w:p w:rsidR="002A3E81" w:rsidRPr="000A427B" w:rsidRDefault="006F5092" w:rsidP="002A3E81">
      <w:pPr>
        <w:spacing w:after="120" w:line="360" w:lineRule="auto"/>
        <w:rPr>
          <w:rFonts w:cstheme="minorHAnsi"/>
          <w:sz w:val="22"/>
          <w:szCs w:val="22"/>
        </w:rPr>
      </w:pPr>
      <w:r w:rsidRPr="000A427B">
        <w:rPr>
          <w:rFonts w:cstheme="minorHAnsi"/>
          <w:sz w:val="22"/>
          <w:szCs w:val="22"/>
        </w:rPr>
        <w:t xml:space="preserve">a)Ajansın çalışma programı taslağı,  yıllık faaliyet raporları ile Sayıştay ve Mali Yönetim Yeterliği denetim raporlarını görüşmek, değerlendirmek ve yönetim kuruluna önerilerde bulunmak </w:t>
      </w:r>
    </w:p>
    <w:p w:rsidR="002A3E81" w:rsidRPr="000A427B" w:rsidRDefault="002A3E81" w:rsidP="002A3E81">
      <w:pPr>
        <w:spacing w:after="120" w:line="360" w:lineRule="auto"/>
        <w:rPr>
          <w:rFonts w:cstheme="minorHAnsi"/>
          <w:sz w:val="22"/>
          <w:szCs w:val="22"/>
        </w:rPr>
      </w:pPr>
      <w:r w:rsidRPr="000A427B">
        <w:rPr>
          <w:rFonts w:cstheme="minorHAnsi"/>
          <w:sz w:val="22"/>
          <w:szCs w:val="22"/>
        </w:rPr>
        <w:t>b) Bölgenin sorunlarına ve çözüm önerilerine, tanıtımına, potansiyeline ve önceliklerine yönelik olarak yönetim kuruluna tavsiyelerde bulunmak.</w:t>
      </w:r>
    </w:p>
    <w:p w:rsidR="002A3E81" w:rsidRPr="000A427B" w:rsidRDefault="002A3E81" w:rsidP="002A3E81">
      <w:pPr>
        <w:spacing w:after="120" w:line="360" w:lineRule="auto"/>
        <w:rPr>
          <w:rFonts w:cstheme="minorHAnsi"/>
          <w:sz w:val="22"/>
          <w:szCs w:val="22"/>
        </w:rPr>
      </w:pPr>
      <w:r w:rsidRPr="000A427B">
        <w:rPr>
          <w:rFonts w:cstheme="minorHAnsi"/>
          <w:sz w:val="22"/>
          <w:szCs w:val="22"/>
        </w:rPr>
        <w:t>c) Toplantı sonuçlarını Sanayi ve Teknoloji Bakanlığına raporlamak ve toplantıya ilişkin bir sonuç bildirisi yayımlamak.</w:t>
      </w:r>
    </w:p>
    <w:p w:rsidR="002A3E81" w:rsidRDefault="002A3E81" w:rsidP="002A3E81">
      <w:pPr>
        <w:pStyle w:val="Balk4"/>
        <w:rPr>
          <w:rFonts w:cstheme="minorHAnsi"/>
          <w:b/>
          <w:i w:val="0"/>
        </w:rPr>
      </w:pPr>
      <w:bookmarkStart w:id="71" w:name="_Toc381628937"/>
      <w:bookmarkStart w:id="72" w:name="_Toc414535094"/>
      <w:bookmarkStart w:id="73" w:name="_Toc65241810"/>
      <w:bookmarkStart w:id="74" w:name="_Toc65243319"/>
      <w:bookmarkStart w:id="75" w:name="_Toc65498307"/>
      <w:bookmarkStart w:id="76" w:name="_Toc66105537"/>
      <w:bookmarkStart w:id="77" w:name="_Toc66355043"/>
      <w:bookmarkStart w:id="78" w:name="_Toc66373079"/>
      <w:bookmarkStart w:id="79" w:name="_Toc66373177"/>
      <w:bookmarkStart w:id="80" w:name="_Toc66373783"/>
      <w:bookmarkStart w:id="81" w:name="_Toc66438778"/>
      <w:r w:rsidRPr="000A33A3">
        <w:rPr>
          <w:rFonts w:cstheme="minorHAnsi"/>
          <w:b/>
          <w:i w:val="0"/>
        </w:rPr>
        <w:t>2.3. Genel Sekreterlik</w:t>
      </w:r>
      <w:bookmarkEnd w:id="71"/>
      <w:bookmarkEnd w:id="72"/>
      <w:bookmarkEnd w:id="73"/>
      <w:bookmarkEnd w:id="74"/>
      <w:bookmarkEnd w:id="75"/>
      <w:bookmarkEnd w:id="76"/>
      <w:bookmarkEnd w:id="77"/>
      <w:bookmarkEnd w:id="78"/>
      <w:bookmarkEnd w:id="79"/>
      <w:bookmarkEnd w:id="80"/>
      <w:bookmarkEnd w:id="81"/>
    </w:p>
    <w:p w:rsidR="000A33A3" w:rsidRPr="000A33A3" w:rsidRDefault="000A33A3" w:rsidP="000A33A3"/>
    <w:p w:rsidR="000A33A3" w:rsidRPr="000A33A3" w:rsidRDefault="000A33A3" w:rsidP="00F90AD1">
      <w:pPr>
        <w:pStyle w:val="ResimYazs"/>
        <w:spacing w:after="0" w:line="240" w:lineRule="auto"/>
        <w:jc w:val="center"/>
        <w:rPr>
          <w:rFonts w:cstheme="minorHAnsi"/>
          <w:sz w:val="20"/>
          <w:szCs w:val="22"/>
        </w:rPr>
      </w:pPr>
      <w:r w:rsidRPr="000A427B">
        <w:rPr>
          <w:rFonts w:cstheme="minorHAnsi"/>
          <w:sz w:val="20"/>
          <w:szCs w:val="22"/>
        </w:rPr>
        <w:t>Ş</w:t>
      </w:r>
      <w:r w:rsidRPr="000A427B">
        <w:rPr>
          <w:rFonts w:cstheme="minorHAnsi"/>
          <w:caps w:val="0"/>
          <w:sz w:val="20"/>
          <w:szCs w:val="22"/>
        </w:rPr>
        <w:t>ekil</w:t>
      </w:r>
      <w:r w:rsidRPr="000A427B">
        <w:rPr>
          <w:rFonts w:cstheme="minorHAnsi"/>
          <w:sz w:val="20"/>
          <w:szCs w:val="22"/>
        </w:rPr>
        <w:t xml:space="preserve"> </w:t>
      </w:r>
      <w:r w:rsidRPr="000A427B">
        <w:rPr>
          <w:rFonts w:cstheme="minorHAnsi"/>
          <w:sz w:val="20"/>
          <w:szCs w:val="22"/>
        </w:rPr>
        <w:fldChar w:fldCharType="begin"/>
      </w:r>
      <w:r w:rsidRPr="000A427B">
        <w:rPr>
          <w:rFonts w:cstheme="minorHAnsi"/>
          <w:sz w:val="20"/>
          <w:szCs w:val="22"/>
        </w:rPr>
        <w:instrText xml:space="preserve"> SEQ Şekil \* ARABIC </w:instrText>
      </w:r>
      <w:r w:rsidRPr="000A427B">
        <w:rPr>
          <w:rFonts w:cstheme="minorHAnsi"/>
          <w:sz w:val="20"/>
          <w:szCs w:val="22"/>
        </w:rPr>
        <w:fldChar w:fldCharType="separate"/>
      </w:r>
      <w:r w:rsidRPr="000A427B">
        <w:rPr>
          <w:rFonts w:cstheme="minorHAnsi"/>
          <w:noProof/>
          <w:sz w:val="20"/>
          <w:szCs w:val="22"/>
        </w:rPr>
        <w:t>1</w:t>
      </w:r>
      <w:r w:rsidRPr="000A427B">
        <w:rPr>
          <w:rFonts w:cstheme="minorHAnsi"/>
          <w:sz w:val="20"/>
          <w:szCs w:val="22"/>
        </w:rPr>
        <w:fldChar w:fldCharType="end"/>
      </w:r>
      <w:r w:rsidRPr="000A427B">
        <w:rPr>
          <w:rFonts w:cstheme="minorHAnsi"/>
          <w:sz w:val="20"/>
          <w:szCs w:val="22"/>
        </w:rPr>
        <w:t xml:space="preserve">: </w:t>
      </w:r>
      <w:r w:rsidRPr="000A427B">
        <w:rPr>
          <w:rFonts w:cstheme="minorHAnsi"/>
          <w:caps w:val="0"/>
          <w:sz w:val="20"/>
          <w:szCs w:val="22"/>
        </w:rPr>
        <w:t>Organizasyon Şeması</w:t>
      </w:r>
    </w:p>
    <w:p w:rsidR="002A3E81" w:rsidRPr="000A427B" w:rsidRDefault="000A33A3" w:rsidP="002A3E81">
      <w:pPr>
        <w:pStyle w:val="ResimYazs"/>
        <w:spacing w:line="360" w:lineRule="auto"/>
        <w:jc w:val="center"/>
        <w:rPr>
          <w:rFonts w:cstheme="minorHAnsi"/>
          <w:sz w:val="20"/>
          <w:szCs w:val="22"/>
        </w:rPr>
      </w:pPr>
      <w:bookmarkStart w:id="82" w:name="_Toc51317593"/>
      <w:bookmarkStart w:id="83" w:name="_Toc51317905"/>
      <w:bookmarkStart w:id="84" w:name="_Toc67906130"/>
      <w:bookmarkStart w:id="85" w:name="_Toc300835774"/>
      <w:r>
        <w:rPr>
          <w:noProof/>
          <w:lang w:eastAsia="tr-TR"/>
        </w:rPr>
        <w:drawing>
          <wp:inline distT="0" distB="0" distL="0" distR="0" wp14:anchorId="14362268" wp14:editId="7BD2B204">
            <wp:extent cx="5610154" cy="335763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l="14294" t="7517"/>
                    <a:stretch/>
                  </pic:blipFill>
                  <pic:spPr bwMode="auto">
                    <a:xfrm>
                      <a:off x="0" y="0"/>
                      <a:ext cx="5643848" cy="3377803"/>
                    </a:xfrm>
                    <a:prstGeom prst="rect">
                      <a:avLst/>
                    </a:prstGeom>
                    <a:ln>
                      <a:noFill/>
                    </a:ln>
                    <a:extLst>
                      <a:ext uri="{53640926-AAD7-44D8-BBD7-CCE9431645EC}">
                        <a14:shadowObscured xmlns:a14="http://schemas.microsoft.com/office/drawing/2010/main"/>
                      </a:ext>
                    </a:extLst>
                  </pic:spPr>
                </pic:pic>
              </a:graphicData>
            </a:graphic>
          </wp:inline>
        </w:drawing>
      </w:r>
      <w:bookmarkEnd w:id="82"/>
      <w:bookmarkEnd w:id="83"/>
      <w:bookmarkEnd w:id="84"/>
    </w:p>
    <w:p w:rsidR="002A3E81" w:rsidRPr="000A427B" w:rsidRDefault="002A3E81" w:rsidP="002A3E81">
      <w:pPr>
        <w:spacing w:after="0" w:line="360" w:lineRule="auto"/>
        <w:rPr>
          <w:rFonts w:cstheme="minorHAnsi"/>
          <w:sz w:val="22"/>
          <w:szCs w:val="22"/>
        </w:rPr>
      </w:pPr>
      <w:r w:rsidRPr="000A427B">
        <w:rPr>
          <w:rFonts w:cstheme="minorHAnsi"/>
          <w:sz w:val="22"/>
          <w:szCs w:val="22"/>
        </w:rPr>
        <w:t>Genel Sekreterlik; genel sekreter, uzman ve destek personelden oluşur ve Ajansın icra organıdır. Genel Sekreterliğin ve yatırım destek ofislerinin en üst amiri genel sekreterdir.</w:t>
      </w:r>
      <w:r w:rsidRPr="000A427B">
        <w:rPr>
          <w:rFonts w:cstheme="minorHAnsi"/>
          <w:b/>
          <w:sz w:val="22"/>
          <w:szCs w:val="22"/>
        </w:rPr>
        <w:t xml:space="preserve"> </w:t>
      </w:r>
      <w:r w:rsidR="00944BE2" w:rsidRPr="000A427B">
        <w:rPr>
          <w:rFonts w:eastAsia="Times New Roman" w:cstheme="minorHAnsi"/>
          <w:sz w:val="22"/>
          <w:szCs w:val="22"/>
        </w:rPr>
        <w:t>14/7/2021 tarih – 31541 sayılı Resmi Gazete’de yayımlanan 80 Sayılı Bazı Cumhurbaşkanlığı Kararnamelerinde Değişiklik Yapılması Hakkında Cumhurbaşkanlığı Kararnamesi ve 4 Sayılı Bakanlıklara Bağlı, İlgili, İlişkili Kurum ve Kuruluşlar ile Diğer Kurum ve Kuruluşların Teşkilatı Hakkında Cumhurbaşkanlığı Kararnamesi’nin 196. Maddesinde yapılan değişiklikle birlikte</w:t>
      </w:r>
      <w:r w:rsidR="00944BE2" w:rsidRPr="000A427B">
        <w:rPr>
          <w:rFonts w:cstheme="minorHAnsi"/>
          <w:sz w:val="22"/>
          <w:szCs w:val="22"/>
        </w:rPr>
        <w:t xml:space="preserve"> </w:t>
      </w:r>
      <w:r w:rsidRPr="000A427B">
        <w:rPr>
          <w:rFonts w:cstheme="minorHAnsi"/>
          <w:sz w:val="22"/>
          <w:szCs w:val="22"/>
        </w:rPr>
        <w:t>Genel Sekreter’in görev ve yetkileri şunlardır:</w:t>
      </w:r>
    </w:p>
    <w:p w:rsidR="002A3E81" w:rsidRPr="000A427B" w:rsidRDefault="002A3E81" w:rsidP="000A33A3">
      <w:pPr>
        <w:pStyle w:val="Default"/>
        <w:spacing w:line="360" w:lineRule="auto"/>
        <w:ind w:left="284"/>
        <w:jc w:val="both"/>
        <w:rPr>
          <w:rFonts w:asciiTheme="minorHAnsi" w:hAnsiTheme="minorHAnsi" w:cstheme="minorHAnsi"/>
          <w:sz w:val="22"/>
          <w:szCs w:val="22"/>
        </w:rPr>
      </w:pPr>
      <w:bookmarkStart w:id="86" w:name="_Toc381628938"/>
      <w:bookmarkStart w:id="87" w:name="_Toc414535095"/>
      <w:bookmarkStart w:id="88" w:name="_Toc447007647"/>
      <w:bookmarkStart w:id="89" w:name="_Toc459191200"/>
      <w:bookmarkStart w:id="90" w:name="_Toc509386594"/>
      <w:r w:rsidRPr="000A427B">
        <w:rPr>
          <w:rFonts w:asciiTheme="minorHAnsi" w:hAnsiTheme="minorHAnsi" w:cstheme="minorHAnsi"/>
          <w:sz w:val="22"/>
          <w:szCs w:val="22"/>
        </w:rPr>
        <w:t xml:space="preserve">a) Yönetim Kurulu kararlarını uygulamak. </w:t>
      </w:r>
    </w:p>
    <w:p w:rsidR="002A3E81" w:rsidRPr="000A427B" w:rsidRDefault="002A3E81"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 xml:space="preserve">b) Yıllık çalışma programı ile bütçeyi hazırlamak ve yönetim kuruluna sunmak. </w:t>
      </w:r>
    </w:p>
    <w:p w:rsidR="002A3E81" w:rsidRPr="000A427B" w:rsidRDefault="002A3E81"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 xml:space="preserve">c) Ajans gelirlerini toplamak, belirlenecek usul ve esaslar ile bütçe ve yönetim kurulu kararlarına uygun olarak harcamaları yapmak. </w:t>
      </w:r>
    </w:p>
    <w:p w:rsidR="002A3E81" w:rsidRPr="000A427B" w:rsidRDefault="002A3E81"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 xml:space="preserve">ç) Yönetim Kurulu tarafından tespit edilecek sınırlar içerisinde, taşıt dışındaki taşınır malların alımına, satımına, kiralanmasına ve hizmet alımına karar vermek. </w:t>
      </w:r>
    </w:p>
    <w:p w:rsidR="001F64F0" w:rsidRPr="000A427B" w:rsidRDefault="001F64F0" w:rsidP="000A33A3">
      <w:pPr>
        <w:pStyle w:val="Default"/>
        <w:spacing w:line="360" w:lineRule="auto"/>
        <w:ind w:left="284"/>
        <w:rPr>
          <w:rFonts w:asciiTheme="minorHAnsi" w:hAnsiTheme="minorHAnsi" w:cstheme="minorHAnsi"/>
          <w:sz w:val="22"/>
          <w:szCs w:val="22"/>
        </w:rPr>
      </w:pPr>
      <w:r w:rsidRPr="000A427B">
        <w:rPr>
          <w:rFonts w:asciiTheme="minorHAnsi" w:hAnsiTheme="minorHAnsi" w:cstheme="minorHAnsi"/>
          <w:sz w:val="22"/>
          <w:szCs w:val="22"/>
        </w:rPr>
        <w:t>d) Altı aylık ara rapor ile yıllık faaliyet raporunu kalkınma kurulu ile yönetim kuruluna sunmak ve Sanayi ve Teknoloji Bakanlığına göndermek.</w:t>
      </w:r>
    </w:p>
    <w:p w:rsidR="001F64F0" w:rsidRPr="000A427B" w:rsidRDefault="001F64F0"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e) Çalışma birimlerini ve bunlar arasındaki işbölümünü belirlemek.</w:t>
      </w:r>
    </w:p>
    <w:p w:rsidR="002A3E81" w:rsidRPr="000A427B" w:rsidRDefault="001F64F0"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f) Ajansın doğrudan veya bölgedeki kişi, kurum ve kuruluşlarla birlikte proje geliştirmesini sağlamak ve bu kişi, kurum ve kuruluşların proje üretme ve uygulama kapasitesini geliştirici faaliyetlerde bulunmak.</w:t>
      </w:r>
    </w:p>
    <w:p w:rsidR="002A3E81" w:rsidRPr="000A427B" w:rsidRDefault="00CC7DD5"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g</w:t>
      </w:r>
      <w:r w:rsidR="002A3E81" w:rsidRPr="000A427B">
        <w:rPr>
          <w:rFonts w:asciiTheme="minorHAnsi" w:hAnsiTheme="minorHAnsi" w:cstheme="minorHAnsi"/>
          <w:sz w:val="22"/>
          <w:szCs w:val="22"/>
        </w:rPr>
        <w:t xml:space="preserve">) Özel kesim, sivil toplum kuruluşları ve yerel yönetimlerin proje ve faaliyet tekliflerini değerlendirerek malî destek sağlamak üzere yönetim kuruluna öneri götürmek.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ğ</w:t>
      </w:r>
      <w:r w:rsidR="002A3E81" w:rsidRPr="000A427B">
        <w:rPr>
          <w:rFonts w:asciiTheme="minorHAnsi" w:hAnsiTheme="minorHAnsi" w:cstheme="minorHAnsi"/>
          <w:sz w:val="22"/>
          <w:szCs w:val="22"/>
        </w:rPr>
        <w:t xml:space="preserve">)  Desteklenen proje ve faaliyetleri izlemek, değerlendirmek, denetlemek ve raporlamak.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h</w:t>
      </w:r>
      <w:r w:rsidR="002A3E81" w:rsidRPr="000A427B">
        <w:rPr>
          <w:rFonts w:asciiTheme="minorHAnsi" w:hAnsiTheme="minorHAnsi" w:cstheme="minorHAnsi"/>
          <w:sz w:val="22"/>
          <w:szCs w:val="22"/>
        </w:rPr>
        <w:t xml:space="preserve">) Bölgesel kalkınmayla ilgili yurt içindeki ve yurt dışındaki ajans ve kuruluşlarla işbirliği yapmak ve ortak projeler geliştirmek.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ı</w:t>
      </w:r>
      <w:r w:rsidR="002A3E81" w:rsidRPr="000A427B">
        <w:rPr>
          <w:rFonts w:asciiTheme="minorHAnsi" w:hAnsiTheme="minorHAnsi" w:cstheme="minorHAnsi"/>
          <w:sz w:val="22"/>
          <w:szCs w:val="22"/>
        </w:rPr>
        <w:t xml:space="preserve">) Yerel yönetimlerin plânlama çalışmalarına teknik destek sağlamak.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i</w:t>
      </w:r>
      <w:r w:rsidR="002A3E81" w:rsidRPr="000A427B">
        <w:rPr>
          <w:rFonts w:asciiTheme="minorHAnsi" w:hAnsiTheme="minorHAnsi" w:cstheme="minorHAnsi"/>
          <w:sz w:val="22"/>
          <w:szCs w:val="22"/>
        </w:rPr>
        <w:t xml:space="preserve">) Personelin performans ölçütlerini belirlemek ve performansını değerlendirmek.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j</w:t>
      </w:r>
      <w:r w:rsidR="002A3E81" w:rsidRPr="000A427B">
        <w:rPr>
          <w:rFonts w:asciiTheme="minorHAnsi" w:hAnsiTheme="minorHAnsi" w:cstheme="minorHAnsi"/>
          <w:sz w:val="22"/>
          <w:szCs w:val="22"/>
        </w:rPr>
        <w:t xml:space="preserve">) Personelin işe alınması ve işine son verilmesini yönetim kuruluna teklif etmek.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k</w:t>
      </w:r>
      <w:r w:rsidR="002A3E81" w:rsidRPr="000A427B">
        <w:rPr>
          <w:rFonts w:asciiTheme="minorHAnsi" w:hAnsiTheme="minorHAnsi" w:cstheme="minorHAnsi"/>
          <w:sz w:val="22"/>
          <w:szCs w:val="22"/>
        </w:rPr>
        <w:t xml:space="preserve">) Ajans genel sekreterliğini temsilen, bölgesel gelişme ile ilgili ulusal ve uluslararası toplantılara katılmak ve yurt dışı temaslarda bulunmak. </w:t>
      </w:r>
    </w:p>
    <w:p w:rsidR="002A3E81" w:rsidRPr="000A427B"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l</w:t>
      </w:r>
      <w:r w:rsidR="002A3E81" w:rsidRPr="000A427B">
        <w:rPr>
          <w:rFonts w:asciiTheme="minorHAnsi" w:hAnsiTheme="minorHAnsi" w:cstheme="minorHAnsi"/>
          <w:sz w:val="22"/>
          <w:szCs w:val="22"/>
        </w:rPr>
        <w:t xml:space="preserve">) Ajansın sekretarya işlerini ve görev alanına giren diğer hizmetleri yürütmek. </w:t>
      </w:r>
    </w:p>
    <w:p w:rsidR="002A3E81" w:rsidRDefault="00AC69F8" w:rsidP="000A33A3">
      <w:pPr>
        <w:pStyle w:val="Default"/>
        <w:spacing w:line="360" w:lineRule="auto"/>
        <w:ind w:left="284"/>
        <w:jc w:val="both"/>
        <w:rPr>
          <w:rFonts w:asciiTheme="minorHAnsi" w:hAnsiTheme="minorHAnsi" w:cstheme="minorHAnsi"/>
          <w:sz w:val="22"/>
          <w:szCs w:val="22"/>
        </w:rPr>
      </w:pPr>
      <w:r w:rsidRPr="000A427B">
        <w:rPr>
          <w:rFonts w:asciiTheme="minorHAnsi" w:hAnsiTheme="minorHAnsi" w:cstheme="minorHAnsi"/>
          <w:sz w:val="22"/>
          <w:szCs w:val="22"/>
        </w:rPr>
        <w:t>m</w:t>
      </w:r>
      <w:r w:rsidR="002A3E81" w:rsidRPr="000A427B">
        <w:rPr>
          <w:rFonts w:asciiTheme="minorHAnsi" w:hAnsiTheme="minorHAnsi" w:cstheme="minorHAnsi"/>
          <w:sz w:val="22"/>
          <w:szCs w:val="22"/>
        </w:rPr>
        <w:t>) Yönetim kurulunun devrettiği yetkileri kullanmak.</w:t>
      </w:r>
    </w:p>
    <w:p w:rsidR="000A33A3" w:rsidRDefault="000A33A3" w:rsidP="000A33A3">
      <w:pPr>
        <w:pStyle w:val="Default"/>
        <w:spacing w:line="360" w:lineRule="auto"/>
        <w:ind w:left="284"/>
        <w:jc w:val="both"/>
        <w:rPr>
          <w:rFonts w:asciiTheme="minorHAnsi" w:hAnsiTheme="minorHAnsi" w:cstheme="minorHAnsi"/>
          <w:sz w:val="22"/>
          <w:szCs w:val="22"/>
        </w:rPr>
      </w:pPr>
    </w:p>
    <w:p w:rsidR="000A33A3" w:rsidRDefault="000A33A3" w:rsidP="000A33A3">
      <w:pPr>
        <w:pStyle w:val="Default"/>
        <w:spacing w:line="360" w:lineRule="auto"/>
        <w:ind w:left="284"/>
        <w:jc w:val="both"/>
        <w:rPr>
          <w:rFonts w:asciiTheme="minorHAnsi" w:hAnsiTheme="minorHAnsi" w:cstheme="minorHAnsi"/>
          <w:sz w:val="22"/>
          <w:szCs w:val="22"/>
        </w:rPr>
      </w:pPr>
    </w:p>
    <w:p w:rsidR="000A33A3" w:rsidRPr="000A427B" w:rsidRDefault="000A33A3" w:rsidP="000A33A3">
      <w:pPr>
        <w:pStyle w:val="Default"/>
        <w:spacing w:line="360" w:lineRule="auto"/>
        <w:ind w:left="284"/>
        <w:jc w:val="both"/>
        <w:rPr>
          <w:rFonts w:asciiTheme="minorHAnsi" w:hAnsiTheme="minorHAnsi" w:cstheme="minorHAnsi"/>
          <w:sz w:val="22"/>
          <w:szCs w:val="22"/>
        </w:rPr>
      </w:pPr>
    </w:p>
    <w:p w:rsidR="002A3E81" w:rsidRPr="000A427B" w:rsidRDefault="002A3E81" w:rsidP="002A3E81">
      <w:pPr>
        <w:pStyle w:val="Balk3"/>
        <w:spacing w:before="240"/>
        <w:rPr>
          <w:rFonts w:cstheme="minorHAnsi"/>
          <w:b/>
          <w:sz w:val="22"/>
          <w:szCs w:val="22"/>
        </w:rPr>
      </w:pPr>
      <w:bookmarkStart w:id="91" w:name="_Toc65154595"/>
      <w:bookmarkStart w:id="92" w:name="_Toc65241781"/>
      <w:bookmarkStart w:id="93" w:name="_Toc66438779"/>
      <w:bookmarkStart w:id="94" w:name="_Toc79668027"/>
      <w:bookmarkStart w:id="95" w:name="_Toc99454036"/>
      <w:bookmarkStart w:id="96" w:name="_Toc300835775"/>
      <w:bookmarkStart w:id="97" w:name="_Toc381628939"/>
      <w:bookmarkStart w:id="98" w:name="_Toc414535096"/>
      <w:bookmarkStart w:id="99" w:name="_Toc447007648"/>
      <w:bookmarkStart w:id="100" w:name="_Toc459191201"/>
      <w:bookmarkStart w:id="101" w:name="_Toc509386595"/>
      <w:bookmarkEnd w:id="85"/>
      <w:bookmarkEnd w:id="86"/>
      <w:bookmarkEnd w:id="87"/>
      <w:bookmarkEnd w:id="88"/>
      <w:bookmarkEnd w:id="89"/>
      <w:bookmarkEnd w:id="90"/>
      <w:r w:rsidRPr="000A427B">
        <w:rPr>
          <w:rFonts w:cstheme="minorHAnsi"/>
          <w:b/>
          <w:sz w:val="22"/>
          <w:szCs w:val="22"/>
        </w:rPr>
        <w:t>3. BİLGİ İŞLEM VE TEKNOLOJİK KAYNAKLARA İLİŞKİN FAALİYETLER</w:t>
      </w:r>
      <w:bookmarkEnd w:id="91"/>
      <w:bookmarkEnd w:id="92"/>
      <w:bookmarkEnd w:id="93"/>
      <w:bookmarkEnd w:id="94"/>
      <w:bookmarkEnd w:id="95"/>
    </w:p>
    <w:p w:rsidR="00A65010" w:rsidRPr="000A427B" w:rsidRDefault="00A65010" w:rsidP="002A3E81">
      <w:pPr>
        <w:pStyle w:val="Balk3"/>
        <w:rPr>
          <w:rFonts w:cstheme="minorHAnsi"/>
          <w:b/>
          <w:sz w:val="22"/>
          <w:szCs w:val="22"/>
        </w:rPr>
      </w:pPr>
      <w:bookmarkStart w:id="102" w:name="_Toc65154596"/>
      <w:bookmarkStart w:id="103" w:name="_Toc65241782"/>
      <w:bookmarkStart w:id="104" w:name="_Toc66438780"/>
      <w:bookmarkStart w:id="105" w:name="_Toc79668028"/>
    </w:p>
    <w:p w:rsidR="00A65010" w:rsidRPr="000A427B" w:rsidRDefault="00A65010" w:rsidP="000A427B">
      <w:pPr>
        <w:spacing w:line="360" w:lineRule="auto"/>
        <w:rPr>
          <w:rFonts w:cstheme="minorHAnsi"/>
          <w:sz w:val="22"/>
          <w:szCs w:val="22"/>
        </w:rPr>
      </w:pPr>
      <w:r w:rsidRPr="000A427B">
        <w:rPr>
          <w:rFonts w:cstheme="minorHAnsi"/>
          <w:sz w:val="22"/>
          <w:szCs w:val="22"/>
        </w:rPr>
        <w:t>2021 yılında Ajans sorunluluğundaki ajans web sitesi, yatırımadestek, güneyegeturkiye web sitelerinin bakım sözleşmeleri yenilenmiş moderasyon işlemleri yapılmıştır.  Güvenlik duvarı, antivirüs, santral yazılımı gibi yazılımların lisans güncellemeleri gerçekleştirilmiştir. Bu dönemde ayrıca ajans e-mail sunucusunun merkezileştirilme işlemleri yürütülmüştür. Bütün bunlarla birlikte birimlerin talepleri ve ihtiyaçları doğrultusunda gerekli teknik yardım ve altyapı hizmeti sağlanmış, piyasa araştırmaları gerçekleştirilmiş ve sistemlerin düzgün bir şekilde çalışması için gereken rutin faaliyetlere devam edilmiştir.</w:t>
      </w:r>
    </w:p>
    <w:p w:rsidR="002A3E81" w:rsidRPr="000A427B" w:rsidRDefault="002A3E81" w:rsidP="002A3E81">
      <w:pPr>
        <w:pStyle w:val="Balk3"/>
        <w:rPr>
          <w:rFonts w:cstheme="minorHAnsi"/>
          <w:b/>
          <w:sz w:val="22"/>
          <w:szCs w:val="22"/>
        </w:rPr>
      </w:pPr>
      <w:bookmarkStart w:id="106" w:name="_Toc99454037"/>
      <w:r w:rsidRPr="000A427B">
        <w:rPr>
          <w:rFonts w:cstheme="minorHAnsi"/>
          <w:b/>
          <w:sz w:val="22"/>
          <w:szCs w:val="22"/>
        </w:rPr>
        <w:t>4. İNSAN KAYNAKLARI</w:t>
      </w:r>
      <w:bookmarkEnd w:id="96"/>
      <w:bookmarkEnd w:id="97"/>
      <w:bookmarkEnd w:id="98"/>
      <w:bookmarkEnd w:id="99"/>
      <w:bookmarkEnd w:id="100"/>
      <w:bookmarkEnd w:id="101"/>
      <w:bookmarkEnd w:id="102"/>
      <w:bookmarkEnd w:id="103"/>
      <w:bookmarkEnd w:id="104"/>
      <w:bookmarkEnd w:id="105"/>
      <w:bookmarkEnd w:id="106"/>
    </w:p>
    <w:p w:rsidR="002A3E81" w:rsidRPr="000A427B" w:rsidRDefault="002A3E81" w:rsidP="002A3E81">
      <w:pPr>
        <w:spacing w:before="240" w:line="360" w:lineRule="auto"/>
        <w:rPr>
          <w:rFonts w:cstheme="minorHAnsi"/>
          <w:sz w:val="22"/>
          <w:szCs w:val="22"/>
        </w:rPr>
      </w:pPr>
      <w:bookmarkStart w:id="107" w:name="_Toc65241783"/>
      <w:bookmarkStart w:id="108" w:name="_Toc66438781"/>
      <w:bookmarkStart w:id="109" w:name="_Toc79668029"/>
      <w:r w:rsidRPr="000A427B">
        <w:rPr>
          <w:rFonts w:cstheme="minorHAnsi"/>
          <w:sz w:val="22"/>
          <w:szCs w:val="22"/>
        </w:rPr>
        <w:t xml:space="preserve">Ajansa bağlı personelin göreve başlayış, görevden ayrılış, izin ve rapor işlemleri, mal bildirim beyannameleri ile diğer özlük işlemlerini yapmak, kayıtlarını tutmak, personelin </w:t>
      </w:r>
      <w:r w:rsidR="002D4510" w:rsidRPr="000A427B">
        <w:rPr>
          <w:rFonts w:cstheme="minorHAnsi"/>
          <w:sz w:val="22"/>
          <w:szCs w:val="22"/>
        </w:rPr>
        <w:t>sosyal güvenlik kurumlar</w:t>
      </w:r>
      <w:r w:rsidRPr="000A427B">
        <w:rPr>
          <w:rFonts w:cstheme="minorHAnsi"/>
          <w:sz w:val="22"/>
          <w:szCs w:val="22"/>
        </w:rPr>
        <w:t xml:space="preserve">ı ile ilgili işlemlerini yürütmek, her yıl insan kaynakları planlaması hazırlık çalışmaları yapmak gibi rutin faaliyetler bu dönemde de gerçekleştirilmiştir. </w:t>
      </w:r>
    </w:p>
    <w:p w:rsidR="002A3E81" w:rsidRPr="000A427B" w:rsidRDefault="002A3E81" w:rsidP="00A65010">
      <w:pPr>
        <w:spacing w:before="240" w:line="360" w:lineRule="auto"/>
        <w:rPr>
          <w:rFonts w:cstheme="minorHAnsi"/>
          <w:sz w:val="22"/>
          <w:szCs w:val="22"/>
        </w:rPr>
      </w:pPr>
      <w:r w:rsidRPr="000A427B">
        <w:rPr>
          <w:rFonts w:cstheme="minorHAnsi"/>
          <w:sz w:val="22"/>
          <w:szCs w:val="22"/>
        </w:rPr>
        <w:t>2021 yılı ilk yarısında faaliyetlerimiz, Cumhurbaşkanlığı Genelgeleri kapsamında 01.07.2021 tarihine kadar esnek mesai saati uygulam</w:t>
      </w:r>
      <w:r w:rsidR="00D44635" w:rsidRPr="000A427B">
        <w:rPr>
          <w:rFonts w:cstheme="minorHAnsi"/>
          <w:sz w:val="22"/>
          <w:szCs w:val="22"/>
        </w:rPr>
        <w:t>ası ile birlikte belirli periyod</w:t>
      </w:r>
      <w:r w:rsidRPr="000A427B">
        <w:rPr>
          <w:rFonts w:cstheme="minorHAnsi"/>
          <w:sz w:val="22"/>
          <w:szCs w:val="22"/>
        </w:rPr>
        <w:t>larda uzakta</w:t>
      </w:r>
      <w:r w:rsidR="00D44635" w:rsidRPr="000A427B">
        <w:rPr>
          <w:rFonts w:cstheme="minorHAnsi"/>
          <w:sz w:val="22"/>
          <w:szCs w:val="22"/>
        </w:rPr>
        <w:t>n çalışma yapılarak gerçekleşti</w:t>
      </w:r>
      <w:r w:rsidRPr="000A427B">
        <w:rPr>
          <w:rFonts w:cstheme="minorHAnsi"/>
          <w:sz w:val="22"/>
          <w:szCs w:val="22"/>
        </w:rPr>
        <w:t>rilmiştir.</w:t>
      </w:r>
    </w:p>
    <w:p w:rsidR="00A65010" w:rsidRPr="000A427B" w:rsidRDefault="00A65010" w:rsidP="00A65010">
      <w:pPr>
        <w:pStyle w:val="ResimYazs"/>
        <w:keepNext/>
        <w:spacing w:after="0"/>
        <w:rPr>
          <w:rFonts w:cstheme="minorHAnsi"/>
          <w:b w:val="0"/>
          <w:bCs w:val="0"/>
          <w:caps w:val="0"/>
          <w:sz w:val="22"/>
          <w:szCs w:val="22"/>
        </w:rPr>
      </w:pPr>
      <w:r w:rsidRPr="000A427B">
        <w:rPr>
          <w:rFonts w:cstheme="minorHAnsi"/>
          <w:b w:val="0"/>
          <w:bCs w:val="0"/>
          <w:caps w:val="0"/>
          <w:sz w:val="22"/>
          <w:szCs w:val="22"/>
        </w:rPr>
        <w:t>Ajansımızda 31.12.2021 tarihi itibariyle 1 Genel Sekreter, 29 uzman,</w:t>
      </w:r>
      <w:r w:rsidR="002D4510">
        <w:rPr>
          <w:rFonts w:cstheme="minorHAnsi"/>
          <w:b w:val="0"/>
          <w:bCs w:val="0"/>
          <w:caps w:val="0"/>
          <w:sz w:val="22"/>
          <w:szCs w:val="22"/>
        </w:rPr>
        <w:t xml:space="preserve"> </w:t>
      </w:r>
      <w:r w:rsidRPr="000A427B">
        <w:rPr>
          <w:rFonts w:cstheme="minorHAnsi"/>
          <w:b w:val="0"/>
          <w:bCs w:val="0"/>
          <w:caps w:val="0"/>
          <w:sz w:val="22"/>
          <w:szCs w:val="22"/>
        </w:rPr>
        <w:t>8 destek personeli, 4 yardımcı hizmetler personeli olmak üzere 42 personel görev yapmaktadır.</w:t>
      </w:r>
    </w:p>
    <w:p w:rsidR="00A65010" w:rsidRPr="000A427B" w:rsidRDefault="00A65010" w:rsidP="00A65010">
      <w:pPr>
        <w:rPr>
          <w:rFonts w:cstheme="minorHAnsi"/>
        </w:rPr>
      </w:pPr>
    </w:p>
    <w:p w:rsidR="00AC350A" w:rsidRPr="000A427B" w:rsidRDefault="00207EC3" w:rsidP="002D4510">
      <w:pPr>
        <w:pStyle w:val="ResimYazs"/>
        <w:keepNext/>
        <w:spacing w:after="0" w:line="240" w:lineRule="auto"/>
        <w:jc w:val="center"/>
        <w:rPr>
          <w:rFonts w:cstheme="minorHAnsi"/>
          <w:sz w:val="20"/>
        </w:rPr>
      </w:pPr>
      <w:bookmarkStart w:id="110" w:name="_Toc99454087"/>
      <w:r w:rsidRPr="000A427B">
        <w:rPr>
          <w:rFonts w:cstheme="minorHAnsi"/>
          <w:caps w:val="0"/>
          <w:sz w:val="20"/>
        </w:rPr>
        <w:t xml:space="preserve">Tablo </w:t>
      </w:r>
      <w:r w:rsidR="00B733FF" w:rsidRPr="000A427B">
        <w:rPr>
          <w:rFonts w:cstheme="minorHAnsi"/>
          <w:sz w:val="20"/>
        </w:rPr>
        <w:fldChar w:fldCharType="begin"/>
      </w:r>
      <w:r w:rsidR="00B733FF" w:rsidRPr="000A427B">
        <w:rPr>
          <w:rFonts w:cstheme="minorHAnsi"/>
          <w:sz w:val="20"/>
        </w:rPr>
        <w:instrText xml:space="preserve"> SEQ Tablo \* ARABIC </w:instrText>
      </w:r>
      <w:r w:rsidR="00B733FF" w:rsidRPr="000A427B">
        <w:rPr>
          <w:rFonts w:cstheme="minorHAnsi"/>
          <w:sz w:val="20"/>
        </w:rPr>
        <w:fldChar w:fldCharType="separate"/>
      </w:r>
      <w:r w:rsidRPr="000A427B">
        <w:rPr>
          <w:rFonts w:cstheme="minorHAnsi"/>
          <w:caps w:val="0"/>
          <w:noProof/>
          <w:sz w:val="20"/>
        </w:rPr>
        <w:t>1</w:t>
      </w:r>
      <w:r w:rsidR="00B733FF" w:rsidRPr="000A427B">
        <w:rPr>
          <w:rFonts w:cstheme="minorHAnsi"/>
          <w:noProof/>
          <w:sz w:val="20"/>
        </w:rPr>
        <w:fldChar w:fldCharType="end"/>
      </w:r>
      <w:r w:rsidRPr="000A427B">
        <w:rPr>
          <w:rFonts w:cstheme="minorHAnsi"/>
          <w:caps w:val="0"/>
          <w:sz w:val="20"/>
        </w:rPr>
        <w:t>. Personel Dağılımı</w:t>
      </w:r>
      <w:bookmarkEnd w:id="110"/>
    </w:p>
    <w:tbl>
      <w:tblPr>
        <w:tblStyle w:val="ListeTablo4-Vurgu5"/>
        <w:tblW w:w="0" w:type="auto"/>
        <w:jc w:val="center"/>
        <w:tblLook w:val="04A0" w:firstRow="1" w:lastRow="0" w:firstColumn="1" w:lastColumn="0" w:noHBand="0" w:noVBand="1"/>
      </w:tblPr>
      <w:tblGrid>
        <w:gridCol w:w="3392"/>
        <w:gridCol w:w="1990"/>
      </w:tblGrid>
      <w:tr w:rsidR="0032289D" w:rsidRPr="000A427B" w:rsidTr="00BC5479">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szCs w:val="22"/>
              </w:rPr>
            </w:pPr>
            <w:r w:rsidRPr="000A427B">
              <w:rPr>
                <w:rFonts w:cstheme="minorHAnsi"/>
                <w:szCs w:val="22"/>
              </w:rPr>
              <w:t>Unvan</w:t>
            </w:r>
          </w:p>
        </w:tc>
        <w:tc>
          <w:tcPr>
            <w:tcW w:w="1990" w:type="dxa"/>
          </w:tcPr>
          <w:p w:rsidR="0032289D" w:rsidRPr="000A427B" w:rsidRDefault="0032289D" w:rsidP="0032289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0A427B">
              <w:rPr>
                <w:rFonts w:cstheme="minorHAnsi"/>
              </w:rPr>
              <w:t>Personel Sayısı</w:t>
            </w:r>
          </w:p>
        </w:tc>
      </w:tr>
      <w:tr w:rsidR="0032289D" w:rsidRPr="000A427B" w:rsidTr="00BC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b w:val="0"/>
                <w:szCs w:val="22"/>
              </w:rPr>
            </w:pPr>
            <w:r w:rsidRPr="000A427B">
              <w:rPr>
                <w:rFonts w:cstheme="minorHAnsi"/>
                <w:b w:val="0"/>
                <w:szCs w:val="22"/>
              </w:rPr>
              <w:t xml:space="preserve">Genel Sekreter </w:t>
            </w:r>
          </w:p>
        </w:tc>
        <w:tc>
          <w:tcPr>
            <w:tcW w:w="1990" w:type="dxa"/>
          </w:tcPr>
          <w:p w:rsidR="0032289D" w:rsidRPr="000A427B" w:rsidRDefault="0032289D" w:rsidP="003228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427B">
              <w:rPr>
                <w:rFonts w:cstheme="minorHAnsi"/>
              </w:rPr>
              <w:t>1</w:t>
            </w:r>
          </w:p>
        </w:tc>
      </w:tr>
      <w:tr w:rsidR="0032289D" w:rsidRPr="000A427B" w:rsidTr="00BC5479">
        <w:trPr>
          <w:trHeight w:val="151"/>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b w:val="0"/>
                <w:szCs w:val="22"/>
              </w:rPr>
            </w:pPr>
            <w:r w:rsidRPr="000A427B">
              <w:rPr>
                <w:rFonts w:cstheme="minorHAnsi"/>
                <w:b w:val="0"/>
                <w:szCs w:val="22"/>
              </w:rPr>
              <w:t>Destek Personel</w:t>
            </w:r>
          </w:p>
        </w:tc>
        <w:tc>
          <w:tcPr>
            <w:tcW w:w="1990" w:type="dxa"/>
          </w:tcPr>
          <w:p w:rsidR="0032289D" w:rsidRPr="000A427B" w:rsidRDefault="0032289D" w:rsidP="003228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427B">
              <w:rPr>
                <w:rFonts w:cstheme="minorHAnsi"/>
              </w:rPr>
              <w:t>8</w:t>
            </w:r>
          </w:p>
        </w:tc>
      </w:tr>
      <w:tr w:rsidR="0032289D" w:rsidRPr="000A427B" w:rsidTr="00BC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b w:val="0"/>
                <w:szCs w:val="22"/>
              </w:rPr>
            </w:pPr>
            <w:r w:rsidRPr="000A427B">
              <w:rPr>
                <w:rFonts w:cstheme="minorHAnsi"/>
                <w:b w:val="0"/>
                <w:szCs w:val="22"/>
              </w:rPr>
              <w:t>Uzman</w:t>
            </w:r>
          </w:p>
        </w:tc>
        <w:tc>
          <w:tcPr>
            <w:tcW w:w="1990" w:type="dxa"/>
          </w:tcPr>
          <w:p w:rsidR="0032289D" w:rsidRPr="000A427B" w:rsidRDefault="0032289D" w:rsidP="0032289D">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A427B">
              <w:rPr>
                <w:rFonts w:cstheme="minorHAnsi"/>
              </w:rPr>
              <w:t>29</w:t>
            </w:r>
          </w:p>
        </w:tc>
      </w:tr>
      <w:tr w:rsidR="0032289D" w:rsidRPr="000A427B" w:rsidTr="00BC5479">
        <w:trPr>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b w:val="0"/>
                <w:szCs w:val="22"/>
              </w:rPr>
            </w:pPr>
            <w:r w:rsidRPr="000A427B">
              <w:rPr>
                <w:rFonts w:cstheme="minorHAnsi"/>
                <w:b w:val="0"/>
                <w:szCs w:val="22"/>
              </w:rPr>
              <w:t>Yardımcı Hizmetler (696 KHK)</w:t>
            </w:r>
          </w:p>
        </w:tc>
        <w:tc>
          <w:tcPr>
            <w:tcW w:w="1990" w:type="dxa"/>
          </w:tcPr>
          <w:p w:rsidR="0032289D" w:rsidRPr="000A427B" w:rsidRDefault="0032289D" w:rsidP="0032289D">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A427B">
              <w:rPr>
                <w:rFonts w:cstheme="minorHAnsi"/>
              </w:rPr>
              <w:t>4</w:t>
            </w:r>
          </w:p>
        </w:tc>
      </w:tr>
      <w:tr w:rsidR="0032289D" w:rsidRPr="000A427B" w:rsidTr="00BC54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92" w:type="dxa"/>
            <w:hideMark/>
          </w:tcPr>
          <w:p w:rsidR="0032289D" w:rsidRPr="000A427B" w:rsidRDefault="0032289D" w:rsidP="0032289D">
            <w:pPr>
              <w:rPr>
                <w:rFonts w:cstheme="minorHAnsi"/>
                <w:szCs w:val="22"/>
              </w:rPr>
            </w:pPr>
            <w:r w:rsidRPr="000A427B">
              <w:rPr>
                <w:rFonts w:cstheme="minorHAnsi"/>
                <w:szCs w:val="22"/>
              </w:rPr>
              <w:t>TOPLAM</w:t>
            </w:r>
          </w:p>
        </w:tc>
        <w:tc>
          <w:tcPr>
            <w:tcW w:w="1990" w:type="dxa"/>
          </w:tcPr>
          <w:p w:rsidR="0032289D" w:rsidRPr="000A427B" w:rsidRDefault="0032289D" w:rsidP="0032289D">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A427B">
              <w:rPr>
                <w:rFonts w:cstheme="minorHAnsi"/>
                <w:b/>
              </w:rPr>
              <w:t>42</w:t>
            </w:r>
          </w:p>
        </w:tc>
      </w:tr>
    </w:tbl>
    <w:p w:rsidR="002A3E81" w:rsidRPr="000A427B" w:rsidRDefault="002A3E81" w:rsidP="002A3E81">
      <w:pPr>
        <w:spacing w:before="240" w:line="360" w:lineRule="auto"/>
        <w:rPr>
          <w:rFonts w:cstheme="minorHAnsi"/>
          <w:sz w:val="22"/>
          <w:szCs w:val="22"/>
        </w:rPr>
      </w:pPr>
      <w:r w:rsidRPr="000A427B">
        <w:rPr>
          <w:rFonts w:cstheme="minorHAnsi"/>
          <w:sz w:val="22"/>
          <w:szCs w:val="22"/>
        </w:rPr>
        <w:t>Yönetim Kurulunca kabul edilen İnsan Kaynakları Politikası ile Ajans organizasyon yapısı belirlenmiştir. Belirlenen birimlerin görev tanımları yapılarak personel dağılımı yapılmıştır. Bu kapsamda; Program Yönetim Birimi’nde 7 personel, İzleme ve Değerlendirme Birimi’nde 5 personel, Tanıtım ve Dış İlişkiler Birimi’nde 4 personel, Ekonomik Araştırmalar ve Planlama Birimi’nde 4 personel, Kurumsal Hizmetler Birimi’nde 12 personel, Denizli Yatırım Destek Ofisi’nde 3 personel, Aydın Yatırım Destek Ofisi’nde 3 personel ve Muğla Yatırım Destek Ofisi’nde 3 personel görevlendirilmiştir.</w:t>
      </w:r>
    </w:p>
    <w:p w:rsidR="00A65010" w:rsidRPr="000A427B" w:rsidRDefault="002A3E81" w:rsidP="00A65010">
      <w:pPr>
        <w:spacing w:before="240" w:line="360" w:lineRule="auto"/>
        <w:rPr>
          <w:rFonts w:cstheme="minorHAnsi"/>
          <w:sz w:val="22"/>
          <w:szCs w:val="22"/>
        </w:rPr>
      </w:pPr>
      <w:r w:rsidRPr="000A427B">
        <w:rPr>
          <w:rFonts w:cstheme="minorHAnsi"/>
          <w:sz w:val="22"/>
          <w:szCs w:val="22"/>
        </w:rPr>
        <w:t>Ajans personelimizin 17’si kadın, 25’i erkek çalışandır. Ajans personelinin yardımcı hizmetler dışında, tamamı en az li</w:t>
      </w:r>
      <w:r w:rsidR="00A4037E" w:rsidRPr="000A427B">
        <w:rPr>
          <w:rFonts w:cstheme="minorHAnsi"/>
          <w:sz w:val="22"/>
          <w:szCs w:val="22"/>
        </w:rPr>
        <w:t>sans mezunudur</w:t>
      </w:r>
      <w:r w:rsidRPr="000A427B">
        <w:rPr>
          <w:rFonts w:cstheme="minorHAnsi"/>
          <w:sz w:val="22"/>
          <w:szCs w:val="22"/>
        </w:rPr>
        <w:t>. A</w:t>
      </w:r>
      <w:r w:rsidR="00A4037E" w:rsidRPr="000A427B">
        <w:rPr>
          <w:rFonts w:cstheme="minorHAnsi"/>
          <w:sz w:val="22"/>
          <w:szCs w:val="22"/>
        </w:rPr>
        <w:t>jansımız personelinden 12 kişi yüksek l</w:t>
      </w:r>
      <w:r w:rsidRPr="000A427B">
        <w:rPr>
          <w:rFonts w:cstheme="minorHAnsi"/>
          <w:sz w:val="22"/>
          <w:szCs w:val="22"/>
        </w:rPr>
        <w:t xml:space="preserve">isansını ve 3 kişi doktorasını tamamlamıştır. 696 sayılı KHK ile geçiş yapıp yardımcı hizmetler sınıfında çalışan personelin 2’si ilkokul mezunu, 1’i lise mezunu, 1’i lisans mezunudur. </w:t>
      </w:r>
    </w:p>
    <w:p w:rsidR="00A65010" w:rsidRPr="000A427B" w:rsidRDefault="00A65010" w:rsidP="00A65010">
      <w:pPr>
        <w:rPr>
          <w:rFonts w:cstheme="minorHAnsi"/>
          <w:sz w:val="22"/>
          <w:szCs w:val="22"/>
        </w:rPr>
      </w:pPr>
      <w:r w:rsidRPr="000A427B">
        <w:rPr>
          <w:rFonts w:cstheme="minorHAnsi"/>
          <w:sz w:val="22"/>
          <w:szCs w:val="22"/>
        </w:rPr>
        <w:t xml:space="preserve">2020 yılı personel alımı kapsamında Ajansımızda, Kalkınma Ajansları Personel Yönetmeliği hükümleri çerçevesinde 5 Personel 2020 yılı Kasım ve Aralık ayında göreve başlamışlardır. </w:t>
      </w:r>
    </w:p>
    <w:p w:rsidR="00A65010" w:rsidRPr="000A427B" w:rsidRDefault="00A65010" w:rsidP="00A65010">
      <w:pPr>
        <w:rPr>
          <w:rFonts w:cstheme="minorHAnsi"/>
          <w:sz w:val="22"/>
          <w:szCs w:val="22"/>
        </w:rPr>
      </w:pPr>
      <w:r w:rsidRPr="000A427B">
        <w:rPr>
          <w:rFonts w:cstheme="minorHAnsi"/>
          <w:sz w:val="22"/>
          <w:szCs w:val="22"/>
        </w:rPr>
        <w:t>2020 yılı Aralık ayında göreve başlayan Hukuk İşlerinden Sorumlu Uzman Personel 17.01.2021 tarihinde istifa etmiş olup görevinden ayrılmıştır.</w:t>
      </w:r>
    </w:p>
    <w:p w:rsidR="002A3E81" w:rsidRPr="00386834" w:rsidRDefault="002A3E81" w:rsidP="00A751BE">
      <w:pPr>
        <w:spacing w:before="240" w:after="0" w:line="360" w:lineRule="auto"/>
        <w:rPr>
          <w:rFonts w:cstheme="minorHAnsi"/>
          <w:sz w:val="22"/>
          <w:szCs w:val="22"/>
        </w:rPr>
      </w:pPr>
      <w:r w:rsidRPr="00386834">
        <w:rPr>
          <w:rFonts w:cstheme="minorHAnsi"/>
          <w:sz w:val="22"/>
          <w:szCs w:val="22"/>
        </w:rPr>
        <w:t>Hizmet İçi Eğitimler</w:t>
      </w:r>
      <w:r w:rsidR="00386834">
        <w:rPr>
          <w:rFonts w:cstheme="minorHAnsi"/>
          <w:sz w:val="22"/>
          <w:szCs w:val="22"/>
        </w:rPr>
        <w:t>:</w:t>
      </w:r>
    </w:p>
    <w:p w:rsidR="00A65010" w:rsidRPr="000A427B" w:rsidRDefault="00A65010" w:rsidP="00A65010">
      <w:pPr>
        <w:rPr>
          <w:rFonts w:eastAsia="Calibri" w:cstheme="minorHAnsi"/>
          <w:sz w:val="22"/>
          <w:szCs w:val="22"/>
        </w:rPr>
      </w:pPr>
      <w:r w:rsidRPr="000A427B">
        <w:rPr>
          <w:rFonts w:eastAsia="Calibri" w:cstheme="minorHAnsi"/>
          <w:sz w:val="22"/>
          <w:szCs w:val="22"/>
        </w:rPr>
        <w:t xml:space="preserve">2021 yılı içerisinde hizmet içi eğitim kapsamında alınan eğitimler şu şekildedir; </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Devlet Malını Koruma ve Tasarruf Tedbirleri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Arşiv Mevzuatı ve Arşiv Bilinci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4734 sayılı Kamu İhale Kanunu</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4735 sayılı Kamu İhale Sözleşmeleri Kanunu</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İletişim (Haberleşme)</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Etkili İletişim</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İletişimde İçeriğin Önemi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Etkili ve Doğru İletişim</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4735 sayılı Kamu İhale Sözleşmeleri Kanunu ve İlgili Yönetmelikler</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İletişimin Gücü (Farkındalık) Eğitimi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Dijital Dönüşüm</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Resmî Yazışma Eğitimi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İnsan Hakları Temelinde İş Yerinde Cinsiyet Eşitliği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İnsan Hakları ve Kamu Denetçiliği Kurumu Bağlamında İyi Yönetim İlkeleri</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İnsan Hakları Çerçevesinde Etik</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İnsan Hakları</w:t>
      </w:r>
    </w:p>
    <w:p w:rsidR="00A65010" w:rsidRPr="000A427B" w:rsidRDefault="00A65010" w:rsidP="002F0C2C">
      <w:pPr>
        <w:numPr>
          <w:ilvl w:val="0"/>
          <w:numId w:val="21"/>
        </w:numPr>
        <w:spacing w:after="0"/>
        <w:ind w:left="709"/>
        <w:contextualSpacing/>
        <w:jc w:val="left"/>
        <w:rPr>
          <w:rFonts w:eastAsia="Calibri" w:cstheme="minorHAnsi"/>
          <w:sz w:val="22"/>
          <w:szCs w:val="22"/>
        </w:rPr>
      </w:pPr>
      <w:r w:rsidRPr="000A427B">
        <w:rPr>
          <w:rFonts w:eastAsia="Calibri" w:cstheme="minorHAnsi"/>
          <w:sz w:val="22"/>
          <w:szCs w:val="22"/>
        </w:rPr>
        <w:t>Afet Farkındalık Eğitimi</w:t>
      </w:r>
    </w:p>
    <w:p w:rsidR="002A3E81" w:rsidRPr="000A427B" w:rsidRDefault="002A3E81" w:rsidP="002A3E81">
      <w:pPr>
        <w:pStyle w:val="Balk3"/>
        <w:spacing w:before="240"/>
        <w:rPr>
          <w:rFonts w:cstheme="minorHAnsi"/>
          <w:b/>
          <w:sz w:val="22"/>
          <w:szCs w:val="22"/>
        </w:rPr>
      </w:pPr>
      <w:bookmarkStart w:id="111" w:name="_Toc99454038"/>
      <w:r w:rsidRPr="000A427B">
        <w:rPr>
          <w:rFonts w:cstheme="minorHAnsi"/>
          <w:b/>
          <w:sz w:val="22"/>
          <w:szCs w:val="22"/>
        </w:rPr>
        <w:t>5. AJANS BİRİMLERİ TARAFINDAN SUNULAN HİZMETLER</w:t>
      </w:r>
      <w:bookmarkEnd w:id="107"/>
      <w:bookmarkEnd w:id="108"/>
      <w:bookmarkEnd w:id="109"/>
      <w:bookmarkEnd w:id="111"/>
    </w:p>
    <w:p w:rsidR="002A3E81" w:rsidRPr="000A427B" w:rsidRDefault="002A3E81" w:rsidP="002A3E81">
      <w:pPr>
        <w:rPr>
          <w:rFonts w:cstheme="minorHAnsi"/>
          <w:b/>
          <w:sz w:val="22"/>
          <w:szCs w:val="22"/>
        </w:rPr>
      </w:pPr>
      <w:r w:rsidRPr="000A427B">
        <w:rPr>
          <w:rFonts w:cstheme="minorHAnsi"/>
          <w:b/>
          <w:sz w:val="22"/>
          <w:szCs w:val="22"/>
        </w:rPr>
        <w:t>Ekonomik Araştırmalar ve Planlama Birimi (EAPB)</w:t>
      </w:r>
    </w:p>
    <w:p w:rsidR="002F0C2C" w:rsidRPr="000A427B" w:rsidRDefault="002A3E81" w:rsidP="002A3E81">
      <w:pPr>
        <w:spacing w:after="120" w:line="360" w:lineRule="auto"/>
        <w:rPr>
          <w:rFonts w:cstheme="minorHAnsi"/>
          <w:sz w:val="22"/>
          <w:szCs w:val="22"/>
        </w:rPr>
      </w:pPr>
      <w:r w:rsidRPr="000A427B">
        <w:rPr>
          <w:rFonts w:cstheme="minorHAnsi"/>
          <w:sz w:val="22"/>
          <w:szCs w:val="22"/>
        </w:rPr>
        <w:t>Ekonomik Araştırmalar ve Planlama Biriminin (EAPB) asli görevi, Bölge Planının Bakanlık koordinasyonunda Ulusal Kalkınma Planı ile uyumlu olarak ve yerel aktörlerin katılımıyla hazırlanmasını sağlamaktır. Bunun yanında bölgede ekonomik, sosyal ve kültürel gelişmeyi hızlandırmaya ve rekabet gücünü artırmaya yönelik araştırmalar yapmak; Bölge Planlarında tanımlanan amaç ve önceliklerin gerçekleştirilmesine yönelik olarak bölgesel programları hazırlamak;  sektörler, Bölge illeri hakkında araştırma yapmak da birimin görevleri arasındadır. EAPB aynı zamanda Kalkınma K</w:t>
      </w:r>
      <w:r w:rsidR="000E6054" w:rsidRPr="000A427B">
        <w:rPr>
          <w:rFonts w:cstheme="minorHAnsi"/>
          <w:sz w:val="22"/>
          <w:szCs w:val="22"/>
        </w:rPr>
        <w:t>urulu toplantılarını düzenlemekl</w:t>
      </w:r>
      <w:r w:rsidRPr="000A427B">
        <w:rPr>
          <w:rFonts w:cstheme="minorHAnsi"/>
          <w:sz w:val="22"/>
          <w:szCs w:val="22"/>
        </w:rPr>
        <w:t>e</w:t>
      </w:r>
      <w:r w:rsidR="000E6054" w:rsidRPr="000A427B">
        <w:rPr>
          <w:rFonts w:cstheme="minorHAnsi"/>
          <w:sz w:val="22"/>
          <w:szCs w:val="22"/>
        </w:rPr>
        <w:t xml:space="preserve"> birlikte</w:t>
      </w:r>
      <w:r w:rsidRPr="000A427B">
        <w:rPr>
          <w:rFonts w:cstheme="minorHAnsi"/>
          <w:sz w:val="22"/>
          <w:szCs w:val="22"/>
        </w:rPr>
        <w:t xml:space="preserve">, diğer birimlerle koordinasyon içerisinde Ajansın altı aylık ara </w:t>
      </w:r>
      <w:r w:rsidR="000E6054" w:rsidRPr="000A427B">
        <w:rPr>
          <w:rFonts w:cstheme="minorHAnsi"/>
          <w:sz w:val="22"/>
          <w:szCs w:val="22"/>
        </w:rPr>
        <w:t xml:space="preserve">faaliyet </w:t>
      </w:r>
      <w:r w:rsidRPr="000A427B">
        <w:rPr>
          <w:rFonts w:cstheme="minorHAnsi"/>
          <w:sz w:val="22"/>
          <w:szCs w:val="22"/>
        </w:rPr>
        <w:t>raporunu, yıllık faaliyet raporunu, yıllık çalışma programı ve bütçesini hazırlamakla yükümlüdür.</w:t>
      </w:r>
    </w:p>
    <w:p w:rsidR="002A3E81" w:rsidRPr="000A427B" w:rsidRDefault="002A3E81" w:rsidP="002A3E81">
      <w:pPr>
        <w:rPr>
          <w:rFonts w:cstheme="minorHAnsi"/>
          <w:b/>
          <w:sz w:val="22"/>
          <w:szCs w:val="22"/>
        </w:rPr>
      </w:pPr>
      <w:r w:rsidRPr="000A427B">
        <w:rPr>
          <w:rFonts w:cstheme="minorHAnsi"/>
          <w:b/>
          <w:sz w:val="22"/>
          <w:szCs w:val="22"/>
        </w:rPr>
        <w:t>Program Yönetim Birimi (PYB)</w:t>
      </w:r>
    </w:p>
    <w:p w:rsidR="002A3E81" w:rsidRPr="000A427B" w:rsidRDefault="002A3E81" w:rsidP="002A3E81">
      <w:pPr>
        <w:spacing w:after="120" w:line="360" w:lineRule="auto"/>
        <w:rPr>
          <w:rFonts w:cstheme="minorHAnsi"/>
          <w:sz w:val="22"/>
          <w:szCs w:val="22"/>
        </w:rPr>
      </w:pPr>
      <w:r w:rsidRPr="000A427B">
        <w:rPr>
          <w:rFonts w:cstheme="minorHAnsi"/>
          <w:sz w:val="22"/>
          <w:szCs w:val="22"/>
        </w:rPr>
        <w:t>Destek programlarının tüm aşamaları PYB tarafından yürütülmektedir. Bu kapsamda destek programlarının başvuru koşullarını ve değerlendirme kriterlerini belirlemek, başvuru rehberlerini hazırl</w:t>
      </w:r>
      <w:r w:rsidR="000E6054" w:rsidRPr="000A427B">
        <w:rPr>
          <w:rFonts w:cstheme="minorHAnsi"/>
          <w:sz w:val="22"/>
          <w:szCs w:val="22"/>
        </w:rPr>
        <w:t>amak ve dağıtmak, programların</w:t>
      </w:r>
      <w:r w:rsidRPr="000A427B">
        <w:rPr>
          <w:rFonts w:cstheme="minorHAnsi"/>
          <w:sz w:val="22"/>
          <w:szCs w:val="22"/>
        </w:rPr>
        <w:t xml:space="preserve"> bölgede tanıtımını sağlamak, potansiyel başvuru sahiplerine yönelik proje hazırlama eğitimleri gerçekleştirmek, Ajans internet sayfasında “Sıkça Sorulan Sorul</w:t>
      </w:r>
      <w:r w:rsidR="000E6054" w:rsidRPr="000A427B">
        <w:rPr>
          <w:rFonts w:cstheme="minorHAnsi"/>
          <w:sz w:val="22"/>
          <w:szCs w:val="22"/>
        </w:rPr>
        <w:t>ar (SSS)” bölümünü hazırlamak, p</w:t>
      </w:r>
      <w:r w:rsidRPr="000A427B">
        <w:rPr>
          <w:rFonts w:cstheme="minorHAnsi"/>
          <w:sz w:val="22"/>
          <w:szCs w:val="22"/>
        </w:rPr>
        <w:t xml:space="preserve">roje ve faaliyet desteği başvurularını kabul etmek ve kayıtlarını yapmak, Yönetim Kurulunca onaylanan “destek almaya hak kazananların listesini” kamuoyuna ilan etmek PYB’nin görevleri arasında bulunmaktadır. </w:t>
      </w:r>
    </w:p>
    <w:p w:rsidR="002A3E81" w:rsidRPr="000A427B" w:rsidRDefault="002A3E81" w:rsidP="002A3E81">
      <w:pPr>
        <w:rPr>
          <w:rFonts w:cstheme="minorHAnsi"/>
          <w:b/>
          <w:sz w:val="22"/>
          <w:szCs w:val="22"/>
        </w:rPr>
      </w:pPr>
      <w:r w:rsidRPr="000A427B">
        <w:rPr>
          <w:rFonts w:cstheme="minorHAnsi"/>
          <w:b/>
          <w:sz w:val="22"/>
          <w:szCs w:val="22"/>
        </w:rPr>
        <w:t>İzleme ve Değerlendirme Birimi (İDB)</w:t>
      </w:r>
    </w:p>
    <w:p w:rsidR="002A3E81" w:rsidRPr="000A427B" w:rsidRDefault="002A3E81" w:rsidP="002A3E81">
      <w:pPr>
        <w:spacing w:after="120" w:line="360" w:lineRule="auto"/>
        <w:rPr>
          <w:rFonts w:cstheme="minorHAnsi"/>
          <w:sz w:val="22"/>
          <w:szCs w:val="22"/>
        </w:rPr>
      </w:pPr>
      <w:r w:rsidRPr="000A427B">
        <w:rPr>
          <w:rFonts w:cstheme="minorHAnsi"/>
          <w:sz w:val="22"/>
          <w:szCs w:val="22"/>
        </w:rPr>
        <w:t>İzleme ve Değerlendirme Birimi (İDB), Ajans tarafından hazırlanan plan ve programların ve desteklenen projelerin izleme ve değerlendirilmesi amacıyla gerekli bilgilerin toplanması, analizi, bildirimi ve kullanılması hususunda çalışmalar yapmaktadır. Destekleme faaliyetlerinin verimlilik, etkinlik, yaratılan etki ve sürdürülebilirliğinin düzenli aralıklarla takip edilmesini sağlamakta, bu nedenle destek programları çerçevesinde başarılı olup, sözleşmesi imzalanan projele</w:t>
      </w:r>
      <w:r w:rsidR="000E6054" w:rsidRPr="000A427B">
        <w:rPr>
          <w:rFonts w:cstheme="minorHAnsi"/>
          <w:sz w:val="22"/>
          <w:szCs w:val="22"/>
        </w:rPr>
        <w:t>rin uygulanması, izlenmesi, mevzuat</w:t>
      </w:r>
      <w:r w:rsidRPr="000A427B">
        <w:rPr>
          <w:rFonts w:cstheme="minorHAnsi"/>
          <w:sz w:val="22"/>
          <w:szCs w:val="22"/>
        </w:rPr>
        <w:t xml:space="preserve"> ve usullere uygunluğunun kontrolü, yararlanıcının sorunları ve ihtiyaçları ile yakından ilgilenmektedir.</w:t>
      </w:r>
    </w:p>
    <w:p w:rsidR="002A3E81" w:rsidRPr="000A427B" w:rsidRDefault="002A3E81" w:rsidP="002A3E81">
      <w:pPr>
        <w:rPr>
          <w:rFonts w:cstheme="minorHAnsi"/>
          <w:b/>
          <w:sz w:val="22"/>
          <w:szCs w:val="22"/>
        </w:rPr>
      </w:pPr>
      <w:r w:rsidRPr="000A427B">
        <w:rPr>
          <w:rFonts w:cstheme="minorHAnsi"/>
          <w:b/>
          <w:sz w:val="22"/>
          <w:szCs w:val="22"/>
        </w:rPr>
        <w:t>Tanıtım ve Dış İlişkiler Birimi (TDB)</w:t>
      </w:r>
    </w:p>
    <w:p w:rsidR="002A3E81" w:rsidRPr="000A427B" w:rsidRDefault="002A3E81" w:rsidP="002A3E81">
      <w:pPr>
        <w:spacing w:after="120" w:line="360" w:lineRule="auto"/>
        <w:rPr>
          <w:rFonts w:cstheme="minorHAnsi"/>
          <w:sz w:val="22"/>
          <w:szCs w:val="22"/>
        </w:rPr>
      </w:pPr>
      <w:r w:rsidRPr="000A427B">
        <w:rPr>
          <w:rFonts w:cstheme="minorHAnsi"/>
          <w:sz w:val="22"/>
          <w:szCs w:val="22"/>
        </w:rPr>
        <w:t>Tanıtım ve Dış İlişkiler Biriminin asli görevi, Ajansın ve Bölge'nin tanıtılmasıdır. Bu kapsam</w:t>
      </w:r>
      <w:r w:rsidR="000E6054" w:rsidRPr="000A427B">
        <w:rPr>
          <w:rFonts w:cstheme="minorHAnsi"/>
          <w:sz w:val="22"/>
          <w:szCs w:val="22"/>
        </w:rPr>
        <w:t>da yazılı ve görsel materyaller</w:t>
      </w:r>
      <w:r w:rsidRPr="000A427B">
        <w:rPr>
          <w:rFonts w:cstheme="minorHAnsi"/>
          <w:sz w:val="22"/>
          <w:szCs w:val="22"/>
        </w:rPr>
        <w:t>, internet sitesi, WebTV gibi araçların hazırlanmasını sağlamakla yükümlüdür.  Bölge'nin sanayi, tarım, turizm vb. sektörlerinin ve ürünlerinin tanıtılması ile pazarlanmasına ve doğal, tarihi, kültürel zenginliğin korunması, kayda geçirilmesine yönelik çalışmalar yürütmek TDB’nin önemli görevleri arasındadır. Bunların yanı sıra, birim yabancı yatırımcılara yönelik rehberlik, bilgilendirme ve destek hizmetlerini gerçekleştirmektir.</w:t>
      </w:r>
    </w:p>
    <w:p w:rsidR="002A3E81" w:rsidRPr="000A427B" w:rsidRDefault="002A3E81" w:rsidP="002A3E81">
      <w:pPr>
        <w:rPr>
          <w:rFonts w:cstheme="minorHAnsi"/>
          <w:b/>
          <w:sz w:val="22"/>
          <w:szCs w:val="22"/>
        </w:rPr>
      </w:pPr>
      <w:r w:rsidRPr="000A427B">
        <w:rPr>
          <w:rFonts w:cstheme="minorHAnsi"/>
          <w:b/>
          <w:sz w:val="22"/>
          <w:szCs w:val="22"/>
        </w:rPr>
        <w:t>Aydın, Denizli ve Muğla Yatırım Destek Ofisleri</w:t>
      </w:r>
    </w:p>
    <w:p w:rsidR="00AC350A" w:rsidRPr="000A427B" w:rsidRDefault="002A3E81" w:rsidP="002A3E81">
      <w:pPr>
        <w:spacing w:after="120" w:line="360" w:lineRule="auto"/>
        <w:rPr>
          <w:rFonts w:cstheme="minorHAnsi"/>
          <w:sz w:val="22"/>
          <w:szCs w:val="22"/>
        </w:rPr>
      </w:pPr>
      <w:r w:rsidRPr="000A427B">
        <w:rPr>
          <w:rFonts w:cstheme="minorHAnsi"/>
          <w:sz w:val="22"/>
          <w:szCs w:val="22"/>
        </w:rPr>
        <w:t xml:space="preserve">Aydın, Denizli, Muğla Yatırım Destek Ofisleri (YDO),  Bölge'nin iş ve yatırım imkânlarının ulusal ve uluslararası düzeyde tanıtımını yapmaktan ve Bölge'ye yatırım yapmayı düşünen yatırımcıya yol göstermek, bilgi vermek, başvuruları kabul ve takip etmekten sorumludur. YDO’lar tarafından ön inceleme, </w:t>
      </w:r>
      <w:r w:rsidR="000E6054" w:rsidRPr="000A427B">
        <w:rPr>
          <w:rFonts w:cstheme="minorHAnsi"/>
          <w:sz w:val="22"/>
          <w:szCs w:val="22"/>
        </w:rPr>
        <w:t xml:space="preserve">kısa süre içerisinde </w:t>
      </w:r>
      <w:r w:rsidRPr="000A427B">
        <w:rPr>
          <w:rFonts w:cstheme="minorHAnsi"/>
          <w:sz w:val="22"/>
          <w:szCs w:val="22"/>
        </w:rPr>
        <w:t>sonuçlandırılmakta ve başvuru sahibine bilgi verilerek, ilgili makamlara intikal ettirilmekte ve gerekli işlemler takip edilmektedir. Aynı zamanda Bölge'de yatırımcıların karşılaşabilecekleri engel ve sorunlar tespit edilerek sorunların çözümü konusunda ilgili merc</w:t>
      </w:r>
      <w:r w:rsidR="000E6054" w:rsidRPr="000A427B">
        <w:rPr>
          <w:rFonts w:cstheme="minorHAnsi"/>
          <w:sz w:val="22"/>
          <w:szCs w:val="22"/>
        </w:rPr>
        <w:t>i</w:t>
      </w:r>
      <w:r w:rsidRPr="000A427B">
        <w:rPr>
          <w:rFonts w:cstheme="minorHAnsi"/>
          <w:sz w:val="22"/>
          <w:szCs w:val="22"/>
        </w:rPr>
        <w:t>iler nezdinde girişimde bulunulmaktadır.</w:t>
      </w:r>
    </w:p>
    <w:p w:rsidR="002A3E81" w:rsidRPr="000A427B" w:rsidRDefault="002A3E81" w:rsidP="002A3E81">
      <w:pPr>
        <w:rPr>
          <w:rFonts w:cstheme="minorHAnsi"/>
          <w:b/>
          <w:sz w:val="22"/>
          <w:szCs w:val="22"/>
        </w:rPr>
      </w:pPr>
      <w:r w:rsidRPr="000A427B">
        <w:rPr>
          <w:rFonts w:cstheme="minorHAnsi"/>
          <w:b/>
          <w:sz w:val="22"/>
          <w:szCs w:val="22"/>
        </w:rPr>
        <w:t>Kurumsal Hizmetler Birimi (KHB)</w:t>
      </w:r>
    </w:p>
    <w:p w:rsidR="000A33A3" w:rsidRPr="000A427B" w:rsidRDefault="007D47D8" w:rsidP="002A3E81">
      <w:pPr>
        <w:spacing w:line="360" w:lineRule="auto"/>
        <w:rPr>
          <w:rFonts w:cstheme="minorHAnsi"/>
          <w:spacing w:val="-2"/>
          <w:sz w:val="22"/>
          <w:szCs w:val="22"/>
        </w:rPr>
      </w:pPr>
      <w:bookmarkStart w:id="112" w:name="_Toc381628942"/>
      <w:bookmarkStart w:id="113" w:name="_Toc414535099"/>
      <w:r w:rsidRPr="000A427B">
        <w:rPr>
          <w:rFonts w:cstheme="minorHAnsi"/>
          <w:spacing w:val="-2"/>
          <w:sz w:val="22"/>
          <w:szCs w:val="22"/>
        </w:rPr>
        <w:t>Kurumsal Hizmetler Birimi (KHB), ajansın faaliyetlerinin yerine getirilebilmesi için gereken altyapı ve idari hizmetlerin sağlanmasından sorumludur. Bu kapsamda muhasebe, idari işler, satın alma, insan kaynakları, bilgi işlem, kurum arşivi, santral,</w:t>
      </w:r>
      <w:r w:rsidR="000E6054" w:rsidRPr="000A427B">
        <w:rPr>
          <w:rFonts w:cstheme="minorHAnsi"/>
          <w:spacing w:val="-2"/>
          <w:sz w:val="22"/>
          <w:szCs w:val="22"/>
        </w:rPr>
        <w:t xml:space="preserve"> güvenlik, çay ocağı, temizlik ve </w:t>
      </w:r>
      <w:r w:rsidRPr="000A427B">
        <w:rPr>
          <w:rFonts w:cstheme="minorHAnsi"/>
          <w:spacing w:val="-2"/>
          <w:sz w:val="22"/>
          <w:szCs w:val="22"/>
        </w:rPr>
        <w:t>şoför hiz</w:t>
      </w:r>
      <w:r w:rsidR="000A33A3">
        <w:rPr>
          <w:rFonts w:cstheme="minorHAnsi"/>
          <w:spacing w:val="-2"/>
          <w:sz w:val="22"/>
          <w:szCs w:val="22"/>
        </w:rPr>
        <w:t>metlerini yerine getirmektedir.</w:t>
      </w:r>
    </w:p>
    <w:p w:rsidR="00A65010" w:rsidRPr="000A427B" w:rsidRDefault="002A3E81" w:rsidP="00AE56B8">
      <w:pPr>
        <w:pStyle w:val="Balk3"/>
        <w:spacing w:line="360" w:lineRule="auto"/>
        <w:jc w:val="both"/>
        <w:rPr>
          <w:rFonts w:cstheme="minorHAnsi"/>
          <w:b/>
          <w:sz w:val="22"/>
          <w:szCs w:val="22"/>
        </w:rPr>
      </w:pPr>
      <w:bookmarkStart w:id="114" w:name="_Toc65241784"/>
      <w:bookmarkStart w:id="115" w:name="_Toc66438782"/>
      <w:bookmarkStart w:id="116" w:name="_Toc79668030"/>
      <w:bookmarkStart w:id="117" w:name="_Toc99454039"/>
      <w:bookmarkEnd w:id="112"/>
      <w:bookmarkEnd w:id="113"/>
      <w:r w:rsidRPr="000A427B">
        <w:rPr>
          <w:rFonts w:cstheme="minorHAnsi"/>
          <w:b/>
          <w:sz w:val="22"/>
          <w:szCs w:val="22"/>
        </w:rPr>
        <w:t>6. YÖNETİM VE İÇ KONTROL SİSTEMİ</w:t>
      </w:r>
      <w:bookmarkEnd w:id="114"/>
      <w:bookmarkEnd w:id="115"/>
      <w:bookmarkEnd w:id="116"/>
      <w:bookmarkEnd w:id="117"/>
      <w:r w:rsidR="00A65010" w:rsidRPr="000A427B">
        <w:rPr>
          <w:rFonts w:eastAsia="Times New Roman" w:cstheme="minorHAnsi"/>
          <w:color w:val="000000"/>
          <w:sz w:val="22"/>
          <w:szCs w:val="22"/>
          <w:lang w:eastAsia="tr-TR"/>
        </w:rPr>
        <w:t xml:space="preserve">             </w:t>
      </w:r>
    </w:p>
    <w:p w:rsidR="00A65010" w:rsidRPr="000A427B" w:rsidRDefault="00A65010" w:rsidP="000A427B">
      <w:pPr>
        <w:spacing w:after="0" w:line="36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İç Kontrol Sistemi Denetimi Sonuçları:</w:t>
      </w:r>
    </w:p>
    <w:p w:rsidR="00A65010" w:rsidRPr="000A427B" w:rsidRDefault="00A65010" w:rsidP="000A427B">
      <w:pPr>
        <w:spacing w:after="0" w:line="36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Organizasyonel Yapılanma ve İnsan Kaynakları: </w:t>
      </w:r>
      <w:r w:rsidRPr="000A427B">
        <w:rPr>
          <w:rFonts w:eastAsia="Times New Roman" w:cstheme="minorHAnsi"/>
          <w:color w:val="000000"/>
          <w:sz w:val="22"/>
          <w:szCs w:val="22"/>
          <w:lang w:eastAsia="tr-TR"/>
        </w:rPr>
        <w:t xml:space="preserve">Ajansın iç kontrol istemine ilişkin organizasyonel yapılanması ve insan kaynakları politikası etkinlik ve yeterlilik yönünden değerlendirilmiş ve 5449 no.lu Kalkınma Ajanslarının Hizmetlerine İlişkin Kanun (4.no’lu Cumhurbaşkanlığı Kararnamesi 207 maddesi ve Kalkınma Ajansları Denetim Yönetmeliği uyarınca iç denetim faaliyetlerin gerçekleştirmek için iç denetçi istihdam edilememesi nedeniyle </w:t>
      </w:r>
      <w:r w:rsidR="00F22694" w:rsidRPr="000A427B">
        <w:rPr>
          <w:rFonts w:eastAsia="Times New Roman" w:cstheme="minorHAnsi"/>
          <w:color w:val="000000"/>
          <w:sz w:val="22"/>
          <w:szCs w:val="22"/>
          <w:lang w:eastAsia="tr-TR"/>
        </w:rPr>
        <w:t xml:space="preserve">şartlı görüş </w:t>
      </w:r>
      <w:r w:rsidRPr="000A427B">
        <w:rPr>
          <w:rFonts w:eastAsia="Times New Roman" w:cstheme="minorHAnsi"/>
          <w:color w:val="000000"/>
          <w:sz w:val="22"/>
          <w:szCs w:val="22"/>
          <w:lang w:eastAsia="tr-TR"/>
        </w:rPr>
        <w:t>kararı verilmiştir.</w:t>
      </w:r>
    </w:p>
    <w:p w:rsidR="00A65010" w:rsidRPr="000A427B" w:rsidRDefault="00A65010" w:rsidP="000A427B">
      <w:pPr>
        <w:spacing w:after="0" w:line="360" w:lineRule="auto"/>
        <w:rPr>
          <w:rFonts w:eastAsia="Times New Roman" w:cstheme="minorHAnsi"/>
          <w:bCs/>
          <w:color w:val="000000"/>
          <w:sz w:val="22"/>
          <w:szCs w:val="22"/>
          <w:lang w:eastAsia="tr-TR"/>
        </w:rPr>
      </w:pPr>
      <w:r w:rsidRPr="000A427B">
        <w:rPr>
          <w:rFonts w:eastAsia="Times New Roman" w:cstheme="minorHAnsi"/>
          <w:b/>
          <w:bCs/>
          <w:color w:val="000000"/>
          <w:sz w:val="22"/>
          <w:szCs w:val="22"/>
          <w:lang w:eastAsia="tr-TR"/>
        </w:rPr>
        <w:t xml:space="preserve">Süreç ve Yöntemler: </w:t>
      </w:r>
      <w:r w:rsidRPr="000A427B">
        <w:rPr>
          <w:rFonts w:eastAsia="Times New Roman" w:cstheme="minorHAnsi"/>
          <w:bCs/>
          <w:color w:val="000000"/>
          <w:sz w:val="22"/>
          <w:szCs w:val="22"/>
          <w:lang w:eastAsia="tr-TR"/>
        </w:rPr>
        <w:t xml:space="preserve">Ajans iç kontrol sistemi, iş ve karar süreçleri, yöntemleri ve kontrol mekanizmalarının etkinliği yönünden değerlendirilmiş ve </w:t>
      </w:r>
      <w:r w:rsidR="00F22694" w:rsidRPr="000A427B">
        <w:rPr>
          <w:rFonts w:eastAsia="Times New Roman" w:cstheme="minorHAnsi"/>
          <w:bCs/>
          <w:color w:val="000000"/>
          <w:sz w:val="22"/>
          <w:szCs w:val="22"/>
          <w:lang w:eastAsia="tr-TR"/>
        </w:rPr>
        <w:t xml:space="preserve">olumlu görüş </w:t>
      </w:r>
      <w:r w:rsidRPr="000A427B">
        <w:rPr>
          <w:rFonts w:eastAsia="Times New Roman" w:cstheme="minorHAnsi"/>
          <w:bCs/>
          <w:color w:val="000000"/>
          <w:sz w:val="22"/>
          <w:szCs w:val="22"/>
          <w:lang w:eastAsia="tr-TR"/>
        </w:rPr>
        <w:t>kararı verilmiştir.</w:t>
      </w:r>
    </w:p>
    <w:p w:rsidR="00A65010" w:rsidRPr="000A427B" w:rsidRDefault="00A65010" w:rsidP="000A427B">
      <w:pPr>
        <w:spacing w:after="0" w:line="360" w:lineRule="auto"/>
        <w:rPr>
          <w:rFonts w:eastAsia="Times New Roman" w:cstheme="minorHAnsi"/>
          <w:bCs/>
          <w:color w:val="000000"/>
          <w:sz w:val="22"/>
          <w:szCs w:val="22"/>
          <w:lang w:eastAsia="tr-TR"/>
        </w:rPr>
      </w:pPr>
      <w:r w:rsidRPr="000A427B">
        <w:rPr>
          <w:rFonts w:eastAsia="Times New Roman" w:cstheme="minorHAnsi"/>
          <w:b/>
          <w:bCs/>
          <w:color w:val="000000"/>
          <w:sz w:val="22"/>
          <w:szCs w:val="22"/>
          <w:lang w:eastAsia="tr-TR"/>
        </w:rPr>
        <w:t xml:space="preserve">Risk Yönetimi: </w:t>
      </w:r>
      <w:r w:rsidRPr="000A427B">
        <w:rPr>
          <w:rFonts w:eastAsia="Times New Roman" w:cstheme="minorHAnsi"/>
          <w:bCs/>
          <w:color w:val="000000"/>
          <w:sz w:val="22"/>
          <w:szCs w:val="22"/>
          <w:lang w:eastAsia="tr-TR"/>
        </w:rPr>
        <w:t xml:space="preserve">Ajans risk yönetim planlaması ve mekanizmalarının etkinliği yönünden değerlendirilmiş ve </w:t>
      </w:r>
      <w:r w:rsidR="00F22694" w:rsidRPr="000A427B">
        <w:rPr>
          <w:rFonts w:eastAsia="Times New Roman" w:cstheme="minorHAnsi"/>
          <w:bCs/>
          <w:color w:val="000000"/>
          <w:sz w:val="22"/>
          <w:szCs w:val="22"/>
          <w:lang w:eastAsia="tr-TR"/>
        </w:rPr>
        <w:t xml:space="preserve">olumlu görüş </w:t>
      </w:r>
      <w:r w:rsidRPr="000A427B">
        <w:rPr>
          <w:rFonts w:eastAsia="Times New Roman" w:cstheme="minorHAnsi"/>
          <w:bCs/>
          <w:color w:val="000000"/>
          <w:sz w:val="22"/>
          <w:szCs w:val="22"/>
          <w:lang w:eastAsia="tr-TR"/>
        </w:rPr>
        <w:t>kararı verilmiştir.</w:t>
      </w:r>
    </w:p>
    <w:p w:rsidR="00A65010" w:rsidRPr="000A427B" w:rsidRDefault="00A65010" w:rsidP="000A427B">
      <w:pPr>
        <w:spacing w:after="0" w:line="360" w:lineRule="auto"/>
        <w:rPr>
          <w:rFonts w:eastAsia="Times New Roman" w:cstheme="minorHAnsi"/>
          <w:bCs/>
          <w:color w:val="000000"/>
          <w:sz w:val="22"/>
          <w:szCs w:val="22"/>
          <w:lang w:eastAsia="tr-TR"/>
        </w:rPr>
      </w:pPr>
      <w:r w:rsidRPr="000A427B">
        <w:rPr>
          <w:rFonts w:eastAsia="Times New Roman" w:cstheme="minorHAnsi"/>
          <w:b/>
          <w:bCs/>
          <w:color w:val="000000"/>
          <w:sz w:val="22"/>
          <w:szCs w:val="22"/>
          <w:lang w:eastAsia="tr-TR"/>
        </w:rPr>
        <w:t xml:space="preserve">Muhasebe ve kayıt sistemi ile bilgi sistemleri: </w:t>
      </w:r>
      <w:r w:rsidRPr="000A427B">
        <w:rPr>
          <w:rFonts w:eastAsia="Times New Roman" w:cstheme="minorHAnsi"/>
          <w:bCs/>
          <w:color w:val="000000"/>
          <w:sz w:val="22"/>
          <w:szCs w:val="22"/>
          <w:lang w:eastAsia="tr-TR"/>
        </w:rPr>
        <w:t xml:space="preserve">Ajans, muhasebe ve kayıt sistemi ile bilgi sistemleri altyapısı etkinliği yönünden değerlendirilmiş ve </w:t>
      </w:r>
      <w:r w:rsidR="00F22694" w:rsidRPr="000A427B">
        <w:rPr>
          <w:rFonts w:eastAsia="Times New Roman" w:cstheme="minorHAnsi"/>
          <w:bCs/>
          <w:color w:val="000000"/>
          <w:sz w:val="22"/>
          <w:szCs w:val="22"/>
          <w:lang w:eastAsia="tr-TR"/>
        </w:rPr>
        <w:t xml:space="preserve">olumlu görüş </w:t>
      </w:r>
      <w:r w:rsidRPr="000A427B">
        <w:rPr>
          <w:rFonts w:eastAsia="Times New Roman" w:cstheme="minorHAnsi"/>
          <w:bCs/>
          <w:color w:val="000000"/>
          <w:sz w:val="22"/>
          <w:szCs w:val="22"/>
          <w:lang w:eastAsia="tr-TR"/>
        </w:rPr>
        <w:t>kararı verilmiştir.</w:t>
      </w:r>
    </w:p>
    <w:p w:rsidR="00A65010" w:rsidRPr="000A427B" w:rsidRDefault="00F22694" w:rsidP="000A427B">
      <w:pPr>
        <w:spacing w:after="0" w:line="36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Performans Denetimi Bulguları: </w:t>
      </w:r>
      <w:r w:rsidR="00A65010" w:rsidRPr="000A427B">
        <w:rPr>
          <w:rFonts w:eastAsia="Times New Roman" w:cstheme="minorHAnsi"/>
          <w:color w:val="000000"/>
          <w:sz w:val="22"/>
          <w:szCs w:val="22"/>
          <w:lang w:eastAsia="tr-TR"/>
        </w:rPr>
        <w:t xml:space="preserve">Ajans kaynaklarının ekonomik ve verimli kullanımı ile faaliyetlerinin çalışma programında öngörülen hedeflerine ulaşmadaki etkililiği </w:t>
      </w:r>
      <w:r w:rsidR="00A65010" w:rsidRPr="000A427B">
        <w:rPr>
          <w:rFonts w:eastAsia="Times New Roman" w:cstheme="minorHAnsi"/>
          <w:bCs/>
          <w:color w:val="000000"/>
          <w:sz w:val="22"/>
          <w:szCs w:val="22"/>
          <w:lang w:eastAsia="tr-TR"/>
        </w:rPr>
        <w:t>yönünden denetlenmiş olup olumsuz bir bulguya rastlanmamıştır.</w:t>
      </w:r>
    </w:p>
    <w:p w:rsidR="00A65010" w:rsidRPr="000A427B" w:rsidRDefault="00A65010" w:rsidP="00A65010">
      <w:pPr>
        <w:spacing w:after="0"/>
        <w:rPr>
          <w:rFonts w:cstheme="minorHAnsi"/>
          <w:sz w:val="22"/>
          <w:szCs w:val="22"/>
        </w:rPr>
      </w:pPr>
    </w:p>
    <w:p w:rsidR="000E6054" w:rsidRPr="000A427B" w:rsidRDefault="000E6054" w:rsidP="000E6054">
      <w:pPr>
        <w:rPr>
          <w:rFonts w:cstheme="minorHAnsi"/>
        </w:rPr>
      </w:pPr>
    </w:p>
    <w:p w:rsidR="000E6054" w:rsidRPr="000A427B" w:rsidRDefault="000E6054" w:rsidP="000E6054">
      <w:pPr>
        <w:rPr>
          <w:rFonts w:cstheme="minorHAnsi"/>
        </w:rPr>
      </w:pPr>
    </w:p>
    <w:p w:rsidR="000E6054" w:rsidRPr="000A427B" w:rsidRDefault="000E6054" w:rsidP="000E6054">
      <w:pPr>
        <w:rPr>
          <w:rFonts w:cstheme="minorHAnsi"/>
        </w:rPr>
      </w:pPr>
    </w:p>
    <w:p w:rsidR="000E6054" w:rsidRPr="000A427B" w:rsidRDefault="000E6054" w:rsidP="000E6054">
      <w:pPr>
        <w:rPr>
          <w:rFonts w:cstheme="minorHAnsi"/>
        </w:rPr>
      </w:pPr>
    </w:p>
    <w:p w:rsidR="000E6054" w:rsidRPr="000A427B" w:rsidRDefault="000E6054" w:rsidP="000E6054">
      <w:pPr>
        <w:rPr>
          <w:rFonts w:cstheme="minorHAnsi"/>
        </w:rPr>
      </w:pPr>
    </w:p>
    <w:p w:rsidR="000E6054" w:rsidRDefault="000E6054" w:rsidP="000E6054">
      <w:pPr>
        <w:rPr>
          <w:rFonts w:cstheme="minorHAnsi"/>
        </w:rPr>
      </w:pPr>
    </w:p>
    <w:p w:rsidR="00F013C3" w:rsidRPr="000A427B" w:rsidRDefault="00F013C3" w:rsidP="000E6054">
      <w:pPr>
        <w:rPr>
          <w:rFonts w:cstheme="minorHAnsi"/>
        </w:rPr>
      </w:pPr>
    </w:p>
    <w:p w:rsidR="002A3E81" w:rsidRPr="000A427B" w:rsidRDefault="002A3E81" w:rsidP="002A3E81">
      <w:pPr>
        <w:pStyle w:val="Balk1"/>
        <w:rPr>
          <w:rFonts w:eastAsia="Times New Roman" w:cstheme="minorHAnsi"/>
          <w:b/>
          <w:bCs/>
          <w:color w:val="000000"/>
          <w:sz w:val="22"/>
          <w:szCs w:val="22"/>
          <w:lang w:eastAsia="tr-TR"/>
        </w:rPr>
      </w:pPr>
      <w:bookmarkStart w:id="118" w:name="_Toc79668031"/>
      <w:bookmarkStart w:id="119" w:name="_Toc99454040"/>
      <w:bookmarkEnd w:id="3"/>
      <w:bookmarkEnd w:id="4"/>
      <w:r w:rsidRPr="000A427B">
        <w:rPr>
          <w:rFonts w:eastAsia="Times New Roman" w:cstheme="minorHAnsi"/>
          <w:b/>
          <w:bCs/>
          <w:color w:val="000000"/>
          <w:sz w:val="22"/>
          <w:szCs w:val="22"/>
          <w:lang w:eastAsia="tr-TR"/>
        </w:rPr>
        <w:t>II. AMAÇ VE HEDEFLER</w:t>
      </w:r>
      <w:bookmarkEnd w:id="118"/>
      <w:bookmarkEnd w:id="119"/>
    </w:p>
    <w:p w:rsidR="002A3E81" w:rsidRPr="000A427B" w:rsidRDefault="002A3E81" w:rsidP="002A3E81">
      <w:pPr>
        <w:pStyle w:val="Balk2"/>
        <w:numPr>
          <w:ilvl w:val="0"/>
          <w:numId w:val="12"/>
        </w:numPr>
        <w:shd w:val="clear" w:color="auto" w:fill="B8CCE4"/>
        <w:spacing w:line="360" w:lineRule="auto"/>
        <w:jc w:val="both"/>
        <w:rPr>
          <w:rFonts w:cstheme="minorHAnsi"/>
          <w:b/>
          <w:sz w:val="22"/>
          <w:szCs w:val="22"/>
        </w:rPr>
      </w:pPr>
      <w:bookmarkStart w:id="120" w:name="_Toc300835779"/>
      <w:bookmarkStart w:id="121" w:name="_Toc381628945"/>
      <w:bookmarkStart w:id="122" w:name="_Toc414535102"/>
      <w:bookmarkStart w:id="123" w:name="_Toc447007652"/>
      <w:bookmarkStart w:id="124" w:name="_Toc459191205"/>
      <w:bookmarkStart w:id="125" w:name="_Toc509386599"/>
      <w:bookmarkStart w:id="126" w:name="_Toc99454041"/>
      <w:r w:rsidRPr="000A427B">
        <w:rPr>
          <w:rFonts w:cstheme="minorHAnsi"/>
          <w:b/>
          <w:sz w:val="22"/>
          <w:szCs w:val="22"/>
        </w:rPr>
        <w:t>AJANSIN AMAÇ VE HEDEFLER</w:t>
      </w:r>
      <w:bookmarkEnd w:id="120"/>
      <w:r w:rsidRPr="000A427B">
        <w:rPr>
          <w:rFonts w:cstheme="minorHAnsi"/>
          <w:b/>
          <w:sz w:val="22"/>
          <w:szCs w:val="22"/>
        </w:rPr>
        <w:t>İ</w:t>
      </w:r>
      <w:bookmarkEnd w:id="121"/>
      <w:bookmarkEnd w:id="122"/>
      <w:bookmarkEnd w:id="123"/>
      <w:bookmarkEnd w:id="124"/>
      <w:bookmarkEnd w:id="125"/>
      <w:bookmarkEnd w:id="126"/>
    </w:p>
    <w:p w:rsidR="002A3E81" w:rsidRPr="000A427B" w:rsidRDefault="002A3E81" w:rsidP="002A3E81">
      <w:pPr>
        <w:spacing w:before="240" w:after="120" w:line="360" w:lineRule="auto"/>
        <w:rPr>
          <w:rFonts w:cstheme="minorHAnsi"/>
          <w:sz w:val="22"/>
          <w:szCs w:val="22"/>
        </w:rPr>
      </w:pPr>
      <w:r w:rsidRPr="000A427B">
        <w:rPr>
          <w:rFonts w:cstheme="minorHAnsi"/>
          <w:sz w:val="22"/>
          <w:szCs w:val="22"/>
        </w:rPr>
        <w:t>Ajansın amacı, TR32 Düzey 2 Bölgesi’ndeki kaynakların etkin kullanımını sağlamak, yerel potansiyeli harekete geçirmek, istihdam olanaklarını artırmak ve potansiyel sektörleri desteklemek, kamu kesimi, özel sektör, sivil toplum kuruluşları ve yerel yönetimlerin kurumsal kapasitelerini güçlendirmek ve işbirliği ağları oluşturmak, bölge içi gelişmişlik farklılıklarını azaltarak gerek ulusal gerekse uluslararası alanda Bölge'nin rekabet düzeyini artırmaktır.</w:t>
      </w:r>
    </w:p>
    <w:p w:rsidR="002A3E81" w:rsidRPr="000A427B" w:rsidRDefault="002A3E81" w:rsidP="002A3E81">
      <w:pPr>
        <w:pStyle w:val="Balk2"/>
        <w:numPr>
          <w:ilvl w:val="0"/>
          <w:numId w:val="12"/>
        </w:numPr>
        <w:shd w:val="clear" w:color="auto" w:fill="B8CCE4"/>
        <w:spacing w:line="360" w:lineRule="auto"/>
        <w:jc w:val="both"/>
        <w:rPr>
          <w:rFonts w:cstheme="minorHAnsi"/>
          <w:b/>
          <w:sz w:val="22"/>
          <w:szCs w:val="22"/>
        </w:rPr>
      </w:pPr>
      <w:bookmarkStart w:id="127" w:name="_Toc381628946"/>
      <w:bookmarkStart w:id="128" w:name="_Toc414535103"/>
      <w:bookmarkStart w:id="129" w:name="_Toc447007653"/>
      <w:bookmarkStart w:id="130" w:name="_Toc459191206"/>
      <w:bookmarkStart w:id="131" w:name="_Toc509386600"/>
      <w:bookmarkStart w:id="132" w:name="_Toc99454042"/>
      <w:r w:rsidRPr="000A427B">
        <w:rPr>
          <w:rFonts w:cstheme="minorHAnsi"/>
          <w:b/>
          <w:sz w:val="22"/>
          <w:szCs w:val="22"/>
        </w:rPr>
        <w:t>TEMEL POLİTİKALAR VE ÖNCELİKLER</w:t>
      </w:r>
      <w:bookmarkEnd w:id="127"/>
      <w:bookmarkEnd w:id="128"/>
      <w:bookmarkEnd w:id="129"/>
      <w:bookmarkEnd w:id="130"/>
      <w:bookmarkEnd w:id="131"/>
      <w:bookmarkEnd w:id="132"/>
    </w:p>
    <w:p w:rsidR="002A3E81" w:rsidRPr="000A427B" w:rsidRDefault="002A3E81" w:rsidP="002A3E81">
      <w:pPr>
        <w:spacing w:before="240" w:after="120" w:line="360" w:lineRule="auto"/>
        <w:rPr>
          <w:rFonts w:cstheme="minorHAnsi"/>
          <w:sz w:val="22"/>
          <w:szCs w:val="22"/>
        </w:rPr>
      </w:pPr>
      <w:r w:rsidRPr="000A427B">
        <w:rPr>
          <w:rFonts w:cstheme="minorHAnsi"/>
          <w:sz w:val="22"/>
          <w:szCs w:val="22"/>
        </w:rPr>
        <w:t>Katma değeri yüksek, bilim ve teknoloji dayanağı kuvvetli sanayi ve hizmet altyapısı oluşturan ve istihdamı artırıcı girişimlere destek sağlanarak bölgenin rekabet düzeyinin artırılması Ajansın temel politika ve öncelikleri arasındadır. Bu politika ve önceliklerin dayandığı temel ilkeler ise şeffaflık, katılımcılık, eşitlik, sürdürülebilirlik, çevreye duyarlılık ve bilimsellik olarak belirlenmiştir. 2014-2023 Bölge Planı'nda ise Bölge için belirlenen vizyon, gelişme eksenleri ve öncelikler aşağıdaki gibidir;</w:t>
      </w:r>
    </w:p>
    <w:p w:rsidR="002A3E81" w:rsidRPr="000A427B" w:rsidRDefault="002A3E81" w:rsidP="002A3E81">
      <w:pPr>
        <w:spacing w:line="360" w:lineRule="auto"/>
        <w:rPr>
          <w:rFonts w:cstheme="minorHAnsi"/>
          <w:b/>
          <w:i/>
          <w:sz w:val="22"/>
          <w:szCs w:val="22"/>
        </w:rPr>
      </w:pPr>
      <w:r w:rsidRPr="000A427B">
        <w:rPr>
          <w:rFonts w:cstheme="minorHAnsi"/>
          <w:b/>
          <w:i/>
          <w:sz w:val="22"/>
          <w:szCs w:val="22"/>
        </w:rPr>
        <w:t>“Yaşam Kalitesi Yüksek, Yeniliğe Dayalı Üreten, Doğasını Koruyan, Küresel Turizm Odağı Güney Ege”</w:t>
      </w:r>
    </w:p>
    <w:p w:rsidR="002A3E81" w:rsidRPr="000A427B" w:rsidRDefault="002A3E81" w:rsidP="002A3E81">
      <w:pPr>
        <w:spacing w:after="0" w:line="360" w:lineRule="auto"/>
        <w:ind w:firstLine="357"/>
        <w:rPr>
          <w:rFonts w:cstheme="minorHAnsi"/>
          <w:b/>
          <w:sz w:val="22"/>
          <w:szCs w:val="22"/>
        </w:rPr>
      </w:pPr>
      <w:r w:rsidRPr="000A427B">
        <w:rPr>
          <w:rFonts w:cstheme="minorHAnsi"/>
          <w:b/>
          <w:sz w:val="22"/>
          <w:szCs w:val="22"/>
        </w:rPr>
        <w:t>GELİŞME EKSENİ 1: ZENGİN BEŞERİ SERMAYE, GÜÇLÜ TOPLUMSAL YAPI</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Bilgi toplumunun ihtiyaç duyduğu temel bilgi ve becerilere sahip, üretken ve yenilikçi bireyler yetiştirilmesi, eğitim hizmetlerinin erişilebilirliğinin arttırılması </w:t>
      </w:r>
    </w:p>
    <w:p w:rsidR="002A3E81" w:rsidRPr="000A427B" w:rsidRDefault="002A3E81" w:rsidP="002A3E81">
      <w:pPr>
        <w:pStyle w:val="ListeParagraf"/>
        <w:numPr>
          <w:ilvl w:val="0"/>
          <w:numId w:val="7"/>
        </w:numPr>
        <w:spacing w:after="0" w:line="360" w:lineRule="auto"/>
        <w:ind w:left="357" w:hanging="357"/>
        <w:rPr>
          <w:rFonts w:cstheme="minorHAnsi"/>
          <w:sz w:val="22"/>
          <w:szCs w:val="22"/>
        </w:rPr>
      </w:pPr>
      <w:r w:rsidRPr="000A427B">
        <w:rPr>
          <w:rFonts w:cstheme="minorHAnsi"/>
          <w:sz w:val="22"/>
          <w:szCs w:val="22"/>
        </w:rPr>
        <w:t xml:space="preserve">Sağlık hizmetleri altyapısının geliştirilerek </w:t>
      </w:r>
      <w:r w:rsidRPr="000A427B">
        <w:rPr>
          <w:rFonts w:cstheme="minorHAnsi"/>
          <w:sz w:val="22"/>
          <w:szCs w:val="22"/>
          <w:shd w:val="clear" w:color="auto" w:fill="FFFFFF"/>
        </w:rPr>
        <w:t xml:space="preserve">tüm kesimlerin bu hizmetlerden adil ve dengeli bir biçimde faydalanmasının sağlanması  </w:t>
      </w:r>
    </w:p>
    <w:p w:rsidR="002A3E81" w:rsidRPr="000A427B" w:rsidRDefault="002A3E81" w:rsidP="002A3E81">
      <w:pPr>
        <w:pStyle w:val="ListeParagraf"/>
        <w:numPr>
          <w:ilvl w:val="0"/>
          <w:numId w:val="7"/>
        </w:numPr>
        <w:spacing w:after="0" w:line="360" w:lineRule="auto"/>
        <w:ind w:left="357" w:hanging="357"/>
        <w:rPr>
          <w:rFonts w:cstheme="minorHAnsi"/>
          <w:sz w:val="22"/>
          <w:szCs w:val="22"/>
        </w:rPr>
      </w:pPr>
      <w:r w:rsidRPr="000A427B">
        <w:rPr>
          <w:rFonts w:cstheme="minorHAnsi"/>
          <w:sz w:val="22"/>
          <w:szCs w:val="22"/>
        </w:rPr>
        <w:t xml:space="preserve">Bölge'nin sahip olduğu kültür varlıklarının, kültürel değerlerin ve kendine özgü kültürel yapısının korunması, kültürel ve sanatsal faaliyetlere katılımın özendirilmesi  </w:t>
      </w:r>
    </w:p>
    <w:p w:rsidR="002A3E81" w:rsidRPr="000A427B" w:rsidRDefault="002A3E81" w:rsidP="002A3E81">
      <w:pPr>
        <w:pStyle w:val="ListeParagraf"/>
        <w:numPr>
          <w:ilvl w:val="0"/>
          <w:numId w:val="7"/>
        </w:numPr>
        <w:spacing w:after="0" w:line="360" w:lineRule="auto"/>
        <w:ind w:left="357" w:hanging="357"/>
        <w:rPr>
          <w:rFonts w:eastAsia="Times New Roman" w:cstheme="minorHAnsi"/>
          <w:sz w:val="22"/>
          <w:szCs w:val="22"/>
          <w:lang w:eastAsia="tr-TR"/>
        </w:rPr>
      </w:pPr>
      <w:r w:rsidRPr="000A427B">
        <w:rPr>
          <w:rFonts w:cstheme="minorHAnsi"/>
          <w:sz w:val="22"/>
          <w:szCs w:val="22"/>
        </w:rPr>
        <w:t xml:space="preserve">Dezavantajlı gruplara yönelik </w:t>
      </w:r>
      <w:r w:rsidRPr="000A427B">
        <w:rPr>
          <w:rFonts w:cstheme="minorHAnsi"/>
          <w:sz w:val="22"/>
          <w:szCs w:val="22"/>
          <w:shd w:val="clear" w:color="auto" w:fill="FFFFFF"/>
        </w:rPr>
        <w:t xml:space="preserve">sosyal hizmetlerin geliştirilerek yaygınlaştırılması, ekonomik ve sosyal hayata katılımlarının artırılması   </w:t>
      </w:r>
    </w:p>
    <w:p w:rsidR="002A3E81" w:rsidRPr="000A427B" w:rsidRDefault="002A3E81" w:rsidP="002A3E81">
      <w:pPr>
        <w:pStyle w:val="ListeParagraf"/>
        <w:numPr>
          <w:ilvl w:val="0"/>
          <w:numId w:val="7"/>
        </w:numPr>
        <w:spacing w:after="0" w:line="360" w:lineRule="auto"/>
        <w:ind w:left="357" w:hanging="357"/>
        <w:rPr>
          <w:rFonts w:eastAsia="Times New Roman" w:cstheme="minorHAnsi"/>
          <w:sz w:val="22"/>
          <w:szCs w:val="22"/>
          <w:lang w:eastAsia="tr-TR"/>
        </w:rPr>
      </w:pPr>
      <w:r w:rsidRPr="000A427B">
        <w:rPr>
          <w:rFonts w:eastAsia="Times New Roman" w:cstheme="minorHAnsi"/>
          <w:sz w:val="22"/>
          <w:szCs w:val="22"/>
          <w:lang w:eastAsia="tr-TR"/>
        </w:rPr>
        <w:t>Nitelikli işgücüne sahip etkin bir işgücü piyasası oluşturulması</w:t>
      </w:r>
    </w:p>
    <w:p w:rsidR="002A3E81" w:rsidRPr="000A427B" w:rsidRDefault="002A3E81" w:rsidP="002A3E81">
      <w:pPr>
        <w:spacing w:after="0" w:line="360" w:lineRule="auto"/>
        <w:ind w:firstLine="357"/>
        <w:rPr>
          <w:rFonts w:cstheme="minorHAnsi"/>
          <w:b/>
          <w:sz w:val="22"/>
          <w:szCs w:val="22"/>
        </w:rPr>
      </w:pPr>
      <w:r w:rsidRPr="000A427B">
        <w:rPr>
          <w:rFonts w:cstheme="minorHAnsi"/>
          <w:b/>
          <w:sz w:val="22"/>
          <w:szCs w:val="22"/>
        </w:rPr>
        <w:t>GELİŞME EKSENİ 2: YÜKSEK KATMA DEĞER VE YENİLİK ODAKLI ÜRETİM</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Yenilik, teknoloji, tasarım ve markalaşma kapasitesi yüksek sanayi dönüşümünün sağlanması   </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Kalite odaklı üreten, verimliliği yüksek, markalaşmış, uluslararası rekabet gücüne sahip tarım ve gıda sektörü dönüşümünün sağlanması    </w:t>
      </w:r>
    </w:p>
    <w:p w:rsidR="002A3E81" w:rsidRPr="000A427B" w:rsidRDefault="002A3E81" w:rsidP="002A3E81">
      <w:pPr>
        <w:pStyle w:val="ListeParagraf"/>
        <w:numPr>
          <w:ilvl w:val="0"/>
          <w:numId w:val="7"/>
        </w:numPr>
        <w:spacing w:after="0" w:line="360" w:lineRule="auto"/>
        <w:ind w:left="357" w:hanging="357"/>
        <w:jc w:val="left"/>
        <w:rPr>
          <w:rFonts w:cstheme="minorHAnsi"/>
          <w:sz w:val="22"/>
          <w:szCs w:val="22"/>
        </w:rPr>
      </w:pPr>
      <w:r w:rsidRPr="000A427B">
        <w:rPr>
          <w:rFonts w:cstheme="minorHAnsi"/>
          <w:bCs/>
          <w:spacing w:val="-2"/>
          <w:sz w:val="22"/>
          <w:szCs w:val="22"/>
          <w:lang w:eastAsia="tr-TR"/>
        </w:rPr>
        <w:t xml:space="preserve">Yenilenebilir enerji kaynaklarının farklı alanlarda kullanımının yaygınlaştırılması, enerji üretiminde fosil kaynakların payının azaltılması; enerji verimliliğinin artırılması  </w:t>
      </w:r>
    </w:p>
    <w:p w:rsidR="002A3E81" w:rsidRPr="000A427B" w:rsidRDefault="002A3E81" w:rsidP="002A3E81">
      <w:pPr>
        <w:pStyle w:val="ListeParagraf"/>
        <w:numPr>
          <w:ilvl w:val="0"/>
          <w:numId w:val="7"/>
        </w:numPr>
        <w:spacing w:after="0" w:line="360" w:lineRule="auto"/>
        <w:ind w:left="357" w:hanging="357"/>
        <w:rPr>
          <w:rFonts w:cstheme="minorHAnsi"/>
          <w:sz w:val="22"/>
          <w:szCs w:val="22"/>
        </w:rPr>
      </w:pPr>
      <w:r w:rsidRPr="000A427B">
        <w:rPr>
          <w:rFonts w:cstheme="minorHAnsi"/>
          <w:bCs/>
          <w:spacing w:val="-2"/>
          <w:sz w:val="22"/>
          <w:szCs w:val="22"/>
          <w:lang w:eastAsia="tr-TR"/>
        </w:rPr>
        <w:t xml:space="preserve">Farklı ulaşım türleri arasında entegrasyonun sağlanması, lojistik kapasitesinin ve ulaşım altyapısının geliştirilerek erişilebilirliğin artırılması  </w:t>
      </w:r>
    </w:p>
    <w:p w:rsidR="002A3E81" w:rsidRPr="000A427B" w:rsidRDefault="002A3E81" w:rsidP="002A3E81">
      <w:pPr>
        <w:spacing w:after="0" w:line="360" w:lineRule="auto"/>
        <w:ind w:firstLine="357"/>
        <w:rPr>
          <w:rFonts w:cstheme="minorHAnsi"/>
          <w:b/>
          <w:sz w:val="22"/>
          <w:szCs w:val="22"/>
        </w:rPr>
      </w:pPr>
      <w:r w:rsidRPr="000A427B">
        <w:rPr>
          <w:rFonts w:cstheme="minorHAnsi"/>
          <w:b/>
          <w:sz w:val="22"/>
          <w:szCs w:val="22"/>
        </w:rPr>
        <w:t>GELİŞME EKSENİ 3: DÖRT MEVSİM TURİZM</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Bölge turizminin yenilik, işbirliği ve markalaşmaya dayalı tanıtımının sağlanması</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Bölge turizminin çeşitlendirilerek dört mevsime yayılması ve hizmet kalitesinin artırılması </w:t>
      </w:r>
    </w:p>
    <w:p w:rsidR="002A3E81" w:rsidRPr="000A427B" w:rsidRDefault="002A3E81" w:rsidP="002A3E81">
      <w:pPr>
        <w:spacing w:after="0" w:line="360" w:lineRule="auto"/>
        <w:ind w:firstLine="357"/>
        <w:rPr>
          <w:rFonts w:cstheme="minorHAnsi"/>
          <w:b/>
          <w:sz w:val="22"/>
          <w:szCs w:val="22"/>
        </w:rPr>
      </w:pPr>
      <w:r w:rsidRPr="000A427B">
        <w:rPr>
          <w:rFonts w:cstheme="minorHAnsi"/>
          <w:b/>
          <w:sz w:val="22"/>
          <w:szCs w:val="22"/>
        </w:rPr>
        <w:t>GELİŞME EKSENİ 4: YAŞANABİLİR MEKÂNLAR VE SÜRDÜRÜLEBİLİR ÇEVRE</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Kentsel erişilebilirlik olanaklarının ve kentsel hizmetlerin geliştirilmesi  </w:t>
      </w:r>
    </w:p>
    <w:p w:rsidR="002A3E81" w:rsidRPr="000A427B" w:rsidRDefault="002A3E81" w:rsidP="002A3E81">
      <w:pPr>
        <w:pStyle w:val="ListeParagraf"/>
        <w:numPr>
          <w:ilvl w:val="0"/>
          <w:numId w:val="7"/>
        </w:numPr>
        <w:spacing w:after="0" w:line="360" w:lineRule="auto"/>
        <w:ind w:left="357" w:hanging="357"/>
        <w:rPr>
          <w:rFonts w:cstheme="minorHAnsi"/>
          <w:bCs/>
          <w:spacing w:val="-2"/>
          <w:sz w:val="22"/>
          <w:szCs w:val="22"/>
          <w:lang w:eastAsia="tr-TR"/>
        </w:rPr>
      </w:pPr>
      <w:r w:rsidRPr="000A427B">
        <w:rPr>
          <w:rFonts w:cstheme="minorHAnsi"/>
          <w:bCs/>
          <w:spacing w:val="-2"/>
          <w:sz w:val="22"/>
          <w:szCs w:val="22"/>
          <w:lang w:eastAsia="tr-TR"/>
        </w:rPr>
        <w:t xml:space="preserve">Çevre kirliliğinin azaltılarak toprak, hava, su kalitesinin artırılması ve atık yönetim etkinliğinin geliştirilmesi </w:t>
      </w:r>
    </w:p>
    <w:p w:rsidR="002A3E81" w:rsidRPr="000A427B" w:rsidRDefault="002A3E81" w:rsidP="002A3E81">
      <w:pPr>
        <w:pStyle w:val="ListeParagraf"/>
        <w:numPr>
          <w:ilvl w:val="0"/>
          <w:numId w:val="7"/>
        </w:numPr>
        <w:spacing w:after="0" w:line="360" w:lineRule="auto"/>
        <w:ind w:left="357" w:hanging="357"/>
        <w:rPr>
          <w:rFonts w:cstheme="minorHAnsi"/>
          <w:sz w:val="22"/>
          <w:szCs w:val="22"/>
        </w:rPr>
      </w:pPr>
      <w:r w:rsidRPr="000A427B">
        <w:rPr>
          <w:rFonts w:cstheme="minorHAnsi"/>
          <w:bCs/>
          <w:spacing w:val="-2"/>
          <w:sz w:val="22"/>
          <w:szCs w:val="22"/>
          <w:lang w:eastAsia="tr-TR"/>
        </w:rPr>
        <w:t xml:space="preserve">Havza alanlarında kaynakların sürdürülebilir kullanımını sağlayacak etkin havza yönetiminin sağlanması  </w:t>
      </w:r>
    </w:p>
    <w:p w:rsidR="002A3E81" w:rsidRPr="000A427B" w:rsidRDefault="002A3E81" w:rsidP="002A3E81">
      <w:pPr>
        <w:pStyle w:val="ListeParagraf"/>
        <w:numPr>
          <w:ilvl w:val="0"/>
          <w:numId w:val="7"/>
        </w:numPr>
        <w:spacing w:after="0" w:line="360" w:lineRule="auto"/>
        <w:ind w:left="357" w:hanging="357"/>
        <w:rPr>
          <w:rFonts w:cstheme="minorHAnsi"/>
          <w:sz w:val="22"/>
          <w:szCs w:val="22"/>
        </w:rPr>
      </w:pPr>
      <w:r w:rsidRPr="000A427B">
        <w:rPr>
          <w:rFonts w:cstheme="minorHAnsi"/>
          <w:bCs/>
          <w:spacing w:val="-2"/>
          <w:sz w:val="22"/>
          <w:szCs w:val="22"/>
          <w:lang w:eastAsia="tr-TR"/>
        </w:rPr>
        <w:t xml:space="preserve">Afet yönetim etkinliği artırılarak afetlere dayanaklı ve güvenli yerleşimler oluşturulması  </w:t>
      </w:r>
    </w:p>
    <w:p w:rsidR="002A3E81" w:rsidRPr="000A427B" w:rsidRDefault="002A3E81">
      <w:pPr>
        <w:rPr>
          <w:rFonts w:eastAsia="Times New Roman" w:cstheme="minorHAnsi"/>
          <w:b/>
          <w:bCs/>
          <w:smallCaps/>
          <w:color w:val="000000"/>
          <w:spacing w:val="5"/>
          <w:sz w:val="22"/>
          <w:szCs w:val="22"/>
          <w:lang w:eastAsia="tr-TR"/>
        </w:rPr>
      </w:pPr>
      <w:r w:rsidRPr="000A427B">
        <w:rPr>
          <w:rFonts w:eastAsia="Times New Roman" w:cstheme="minorHAnsi"/>
          <w:b/>
          <w:bCs/>
          <w:color w:val="000000"/>
          <w:sz w:val="22"/>
          <w:szCs w:val="22"/>
          <w:lang w:eastAsia="tr-TR"/>
        </w:rPr>
        <w:br w:type="page"/>
      </w:r>
    </w:p>
    <w:p w:rsidR="002A3E81" w:rsidRPr="000A427B" w:rsidRDefault="002A3E81" w:rsidP="002A3E81">
      <w:pPr>
        <w:pStyle w:val="Balk1"/>
        <w:rPr>
          <w:rFonts w:eastAsia="Times New Roman" w:cstheme="minorHAnsi"/>
          <w:color w:val="000000"/>
          <w:sz w:val="22"/>
          <w:szCs w:val="22"/>
          <w:lang w:eastAsia="tr-TR"/>
        </w:rPr>
      </w:pPr>
      <w:bookmarkStart w:id="133" w:name="_Toc79668032"/>
      <w:bookmarkStart w:id="134" w:name="_Toc99454043"/>
      <w:r w:rsidRPr="000A427B">
        <w:rPr>
          <w:rFonts w:eastAsia="Times New Roman" w:cstheme="minorHAnsi"/>
          <w:b/>
          <w:bCs/>
          <w:color w:val="000000"/>
          <w:sz w:val="22"/>
          <w:szCs w:val="22"/>
          <w:lang w:eastAsia="tr-TR"/>
        </w:rPr>
        <w:t>III- FAALİYETLERE İLİŞKİN BİLGİ VE DEĞERLENDİRMELER</w:t>
      </w:r>
      <w:bookmarkEnd w:id="133"/>
      <w:bookmarkEnd w:id="134"/>
    </w:p>
    <w:p w:rsidR="002A3E81" w:rsidRPr="000A427B" w:rsidRDefault="002A3E81" w:rsidP="002A3E81">
      <w:pPr>
        <w:pStyle w:val="Balk2"/>
        <w:keepNext/>
        <w:numPr>
          <w:ilvl w:val="0"/>
          <w:numId w:val="8"/>
        </w:numPr>
        <w:shd w:val="clear" w:color="auto" w:fill="B8CCE4"/>
        <w:spacing w:after="120" w:line="360" w:lineRule="auto"/>
        <w:ind w:hanging="720"/>
        <w:rPr>
          <w:rFonts w:cstheme="minorHAnsi"/>
          <w:b/>
          <w:iCs/>
          <w:sz w:val="22"/>
          <w:szCs w:val="22"/>
        </w:rPr>
      </w:pPr>
      <w:bookmarkStart w:id="135" w:name="_Toc381628948"/>
      <w:bookmarkStart w:id="136" w:name="_Toc414535105"/>
      <w:bookmarkStart w:id="137" w:name="_Toc447007655"/>
      <w:bookmarkStart w:id="138" w:name="_Toc459191208"/>
      <w:bookmarkStart w:id="139" w:name="_Toc65154601"/>
      <w:bookmarkStart w:id="140" w:name="_Toc65241787"/>
      <w:bookmarkStart w:id="141" w:name="_Toc66438785"/>
      <w:bookmarkStart w:id="142" w:name="_Toc79668033"/>
      <w:bookmarkStart w:id="143" w:name="_Toc99454044"/>
      <w:r w:rsidRPr="000A427B">
        <w:rPr>
          <w:rFonts w:cstheme="minorHAnsi"/>
          <w:b/>
          <w:iCs/>
          <w:sz w:val="22"/>
          <w:szCs w:val="22"/>
        </w:rPr>
        <w:t>MALİ BİLGİLER</w:t>
      </w:r>
      <w:bookmarkEnd w:id="135"/>
      <w:bookmarkEnd w:id="136"/>
      <w:bookmarkEnd w:id="137"/>
      <w:bookmarkEnd w:id="138"/>
      <w:bookmarkEnd w:id="139"/>
      <w:bookmarkEnd w:id="140"/>
      <w:bookmarkEnd w:id="141"/>
      <w:bookmarkEnd w:id="142"/>
      <w:bookmarkEnd w:id="143"/>
    </w:p>
    <w:p w:rsidR="002A3E81" w:rsidRPr="000A427B" w:rsidRDefault="002A3E81" w:rsidP="002A3E81">
      <w:pPr>
        <w:spacing w:line="360" w:lineRule="auto"/>
        <w:rPr>
          <w:rFonts w:cstheme="minorHAnsi"/>
          <w:spacing w:val="-2"/>
          <w:sz w:val="22"/>
          <w:szCs w:val="22"/>
        </w:rPr>
      </w:pPr>
      <w:bookmarkStart w:id="144" w:name="_Toc447609087"/>
      <w:bookmarkStart w:id="145" w:name="_Toc459047619"/>
      <w:bookmarkStart w:id="146" w:name="_Toc51317549"/>
      <w:bookmarkStart w:id="147" w:name="_Toc67906040"/>
      <w:r w:rsidRPr="000A427B">
        <w:rPr>
          <w:rFonts w:cstheme="minorHAnsi"/>
          <w:spacing w:val="-2"/>
          <w:sz w:val="22"/>
          <w:szCs w:val="22"/>
        </w:rPr>
        <w:t xml:space="preserve">17.09.2020 tarih ve 31247 sayılı Resmi Gazete'de yayımlanan Kamu İdaresi Hesaplarının Sayıştay'a Verilmesi ve Muhasebe Birimleri ile Muhasebe Yetkililerinin Bildirilmesi Hakkında Usul </w:t>
      </w:r>
      <w:r w:rsidR="00BF04AC" w:rsidRPr="000A427B">
        <w:rPr>
          <w:rFonts w:cstheme="minorHAnsi"/>
          <w:spacing w:val="-2"/>
          <w:sz w:val="22"/>
          <w:szCs w:val="22"/>
        </w:rPr>
        <w:t>ve Esaslar kapsamında Sayıştay’</w:t>
      </w:r>
      <w:r w:rsidRPr="000A427B">
        <w:rPr>
          <w:rFonts w:cstheme="minorHAnsi"/>
          <w:spacing w:val="-2"/>
          <w:sz w:val="22"/>
          <w:szCs w:val="22"/>
        </w:rPr>
        <w:t>a verilmesi gereken bilgi, belge ve tablolar  Sayıştay Birleşik Veri Aktarım Sistemi (BVAS) portalı aracılığı gönderilmiştir.</w:t>
      </w:r>
    </w:p>
    <w:p w:rsidR="002A3E81" w:rsidRPr="000A427B" w:rsidRDefault="002A3E81" w:rsidP="002A3E81">
      <w:pPr>
        <w:spacing w:line="360" w:lineRule="auto"/>
        <w:rPr>
          <w:rFonts w:cstheme="minorHAnsi"/>
          <w:spacing w:val="-2"/>
          <w:sz w:val="22"/>
          <w:szCs w:val="22"/>
        </w:rPr>
      </w:pPr>
      <w:r w:rsidRPr="000A427B">
        <w:rPr>
          <w:rFonts w:cstheme="minorHAnsi"/>
          <w:spacing w:val="-2"/>
          <w:sz w:val="22"/>
          <w:szCs w:val="22"/>
        </w:rPr>
        <w:t>2021 yılı  ilk altı aylık döneme ait Ajans Bütçe Uygulama Sonuçları ve temel mali tablolara ilişkin açıklamalar aşağıda sunulmaktadır:</w:t>
      </w:r>
      <w:bookmarkStart w:id="148" w:name="_Toc459047620"/>
      <w:bookmarkEnd w:id="144"/>
      <w:bookmarkEnd w:id="145"/>
      <w:bookmarkEnd w:id="146"/>
      <w:bookmarkEnd w:id="147"/>
    </w:p>
    <w:p w:rsidR="002A3E81" w:rsidRPr="000A427B" w:rsidRDefault="00337F50" w:rsidP="002A3E81">
      <w:pPr>
        <w:pStyle w:val="ListeParagraf"/>
        <w:numPr>
          <w:ilvl w:val="0"/>
          <w:numId w:val="13"/>
        </w:numPr>
        <w:spacing w:line="305" w:lineRule="atLeast"/>
        <w:outlineLvl w:val="1"/>
        <w:rPr>
          <w:rFonts w:eastAsia="Times New Roman" w:cstheme="minorHAnsi"/>
          <w:b/>
          <w:color w:val="000000"/>
          <w:sz w:val="22"/>
          <w:szCs w:val="22"/>
          <w:lang w:eastAsia="tr-TR"/>
        </w:rPr>
      </w:pPr>
      <w:bookmarkStart w:id="149" w:name="_Toc99454045"/>
      <w:bookmarkEnd w:id="148"/>
      <w:r w:rsidRPr="000A427B">
        <w:rPr>
          <w:rFonts w:eastAsia="Times New Roman" w:cstheme="minorHAnsi"/>
          <w:b/>
          <w:color w:val="000000"/>
          <w:sz w:val="22"/>
          <w:szCs w:val="22"/>
          <w:lang w:eastAsia="tr-TR"/>
        </w:rPr>
        <w:t>BÜTÇE UYGULAMA SONUÇLARI</w:t>
      </w:r>
      <w:bookmarkEnd w:id="149"/>
    </w:p>
    <w:p w:rsidR="00AC350A" w:rsidRPr="000A427B" w:rsidRDefault="00851AD7" w:rsidP="00AC350A">
      <w:pPr>
        <w:pStyle w:val="ResimYazs"/>
        <w:keepNext/>
        <w:spacing w:after="0"/>
        <w:jc w:val="center"/>
        <w:rPr>
          <w:rFonts w:cstheme="minorHAnsi"/>
        </w:rPr>
      </w:pPr>
      <w:bookmarkStart w:id="150" w:name="_Toc99454088"/>
      <w:r w:rsidRPr="000A427B">
        <w:rPr>
          <w:rFonts w:cstheme="minorHAnsi"/>
          <w:caps w:val="0"/>
          <w:sz w:val="20"/>
        </w:rPr>
        <w:t xml:space="preserve">Tablo </w:t>
      </w:r>
      <w:r w:rsidR="00B733FF" w:rsidRPr="000A427B">
        <w:rPr>
          <w:rFonts w:cstheme="minorHAnsi"/>
          <w:sz w:val="20"/>
        </w:rPr>
        <w:fldChar w:fldCharType="begin"/>
      </w:r>
      <w:r w:rsidR="00B733FF" w:rsidRPr="000A427B">
        <w:rPr>
          <w:rFonts w:cstheme="minorHAnsi"/>
          <w:sz w:val="20"/>
        </w:rPr>
        <w:instrText xml:space="preserve"> SEQ Tablo \* ARABIC </w:instrText>
      </w:r>
      <w:r w:rsidR="00B733FF" w:rsidRPr="000A427B">
        <w:rPr>
          <w:rFonts w:cstheme="minorHAnsi"/>
          <w:sz w:val="20"/>
        </w:rPr>
        <w:fldChar w:fldCharType="separate"/>
      </w:r>
      <w:r w:rsidRPr="000A427B">
        <w:rPr>
          <w:rFonts w:cstheme="minorHAnsi"/>
          <w:caps w:val="0"/>
          <w:noProof/>
          <w:sz w:val="20"/>
        </w:rPr>
        <w:t>2</w:t>
      </w:r>
      <w:r w:rsidR="00B733FF" w:rsidRPr="000A427B">
        <w:rPr>
          <w:rFonts w:cstheme="minorHAnsi"/>
          <w:noProof/>
          <w:sz w:val="20"/>
        </w:rPr>
        <w:fldChar w:fldCharType="end"/>
      </w:r>
      <w:r w:rsidRPr="000A427B">
        <w:rPr>
          <w:rFonts w:cstheme="minorHAnsi"/>
          <w:caps w:val="0"/>
          <w:sz w:val="20"/>
        </w:rPr>
        <w:t xml:space="preserve">. </w:t>
      </w:r>
      <w:r w:rsidR="001E2FF5" w:rsidRPr="000A427B">
        <w:rPr>
          <w:rFonts w:cstheme="minorHAnsi"/>
          <w:caps w:val="0"/>
          <w:sz w:val="20"/>
        </w:rPr>
        <w:t>31.12</w:t>
      </w:r>
      <w:r w:rsidRPr="000A427B">
        <w:rPr>
          <w:rFonts w:cstheme="minorHAnsi"/>
          <w:caps w:val="0"/>
          <w:sz w:val="20"/>
        </w:rPr>
        <w:t>.2021 Tarihi İtibarıyla Bütçe Gelirleri</w:t>
      </w:r>
      <w:bookmarkEnd w:id="150"/>
    </w:p>
    <w:tbl>
      <w:tblPr>
        <w:tblW w:w="892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92"/>
        <w:gridCol w:w="5100"/>
        <w:gridCol w:w="1551"/>
        <w:gridCol w:w="1581"/>
      </w:tblGrid>
      <w:tr w:rsidR="001E2FF5" w:rsidRPr="000A427B" w:rsidTr="00386834">
        <w:trPr>
          <w:trHeight w:val="564"/>
        </w:trPr>
        <w:tc>
          <w:tcPr>
            <w:tcW w:w="692" w:type="dxa"/>
            <w:shd w:val="clear" w:color="auto" w:fill="5B9BD5" w:themeFill="accent1"/>
            <w:vAlign w:val="center"/>
            <w:hideMark/>
          </w:tcPr>
          <w:p w:rsidR="001E2FF5" w:rsidRPr="000A427B" w:rsidRDefault="001E2FF5" w:rsidP="001E2FF5">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GELİR KODU</w:t>
            </w:r>
          </w:p>
        </w:tc>
        <w:tc>
          <w:tcPr>
            <w:tcW w:w="5100" w:type="dxa"/>
            <w:shd w:val="clear" w:color="auto" w:fill="5B9BD5" w:themeFill="accent1"/>
            <w:vAlign w:val="center"/>
            <w:hideMark/>
          </w:tcPr>
          <w:p w:rsidR="001E2FF5" w:rsidRPr="000A427B" w:rsidRDefault="001E2FF5" w:rsidP="001E2FF5">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GELİR ADI</w:t>
            </w:r>
          </w:p>
        </w:tc>
        <w:tc>
          <w:tcPr>
            <w:tcW w:w="1551" w:type="dxa"/>
            <w:shd w:val="clear" w:color="auto" w:fill="5B9BD5" w:themeFill="accent1"/>
            <w:vAlign w:val="center"/>
            <w:hideMark/>
          </w:tcPr>
          <w:p w:rsidR="001E2FF5" w:rsidRPr="000A427B" w:rsidRDefault="001E2FF5" w:rsidP="001E2FF5">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 TAHMİN</w:t>
            </w:r>
            <w:r w:rsidRPr="000A427B">
              <w:rPr>
                <w:rFonts w:eastAsia="Times New Roman" w:cstheme="minorHAnsi"/>
                <w:b/>
                <w:bCs/>
                <w:color w:val="000000"/>
                <w:sz w:val="22"/>
                <w:szCs w:val="22"/>
                <w:lang w:eastAsia="tr-TR"/>
              </w:rPr>
              <w:br/>
              <w:t xml:space="preserve"> TUTARI </w:t>
            </w:r>
          </w:p>
        </w:tc>
        <w:tc>
          <w:tcPr>
            <w:tcW w:w="1581" w:type="dxa"/>
            <w:shd w:val="clear" w:color="auto" w:fill="5B9BD5" w:themeFill="accent1"/>
            <w:vAlign w:val="center"/>
            <w:hideMark/>
          </w:tcPr>
          <w:p w:rsidR="001E2FF5" w:rsidRPr="000A427B" w:rsidRDefault="001E2FF5" w:rsidP="001E2FF5">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 TAHSİLAT TUTARI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01</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Merkezi Yönetim Bütçesinden Aktarılan Paylar</w:t>
            </w:r>
          </w:p>
        </w:tc>
        <w:tc>
          <w:tcPr>
            <w:tcW w:w="1551" w:type="dxa"/>
            <w:shd w:val="clear" w:color="auto" w:fill="auto"/>
            <w:vAlign w:val="center"/>
            <w:hideMark/>
          </w:tcPr>
          <w:p w:rsidR="001E2FF5" w:rsidRPr="000A427B" w:rsidRDefault="001E2FF5" w:rsidP="00270139">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9.277.133,00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5.457.137,00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02</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İl Özel İdarelerinden Aktarılan Paylar</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03</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Belediyelerden Aktarılan Paylar</w:t>
            </w:r>
          </w:p>
        </w:tc>
        <w:tc>
          <w:tcPr>
            <w:tcW w:w="1551" w:type="dxa"/>
            <w:shd w:val="clear" w:color="auto" w:fill="auto"/>
            <w:vAlign w:val="center"/>
            <w:hideMark/>
          </w:tcPr>
          <w:p w:rsidR="001E2FF5" w:rsidRPr="000A427B" w:rsidRDefault="001E2FF5" w:rsidP="00270139">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10.389.958,51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14.607.227,23</w:t>
            </w:r>
          </w:p>
        </w:tc>
      </w:tr>
      <w:tr w:rsidR="001E2FF5" w:rsidRPr="000A427B" w:rsidTr="00386834">
        <w:trPr>
          <w:trHeight w:val="468"/>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04</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Sanayi ve Ticaret Odalarından Aktarılan Paylar</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514.500,00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608.574,73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05</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Avrupa Birliği ve Diğer Uluslararası Fonlardan Sağ. Kay.</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06</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Faaliyet Gelirleri</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150.000,00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193.985,45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07</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Bağış ve Yardımlar</w:t>
            </w:r>
          </w:p>
        </w:tc>
        <w:tc>
          <w:tcPr>
            <w:tcW w:w="1551" w:type="dxa"/>
            <w:shd w:val="clear" w:color="auto" w:fill="auto"/>
            <w:vAlign w:val="center"/>
            <w:hideMark/>
          </w:tcPr>
          <w:p w:rsidR="001E2FF5" w:rsidRPr="000A427B" w:rsidRDefault="001E2FF5" w:rsidP="00270139">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3.500.000,00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5.173.543,40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08</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Alacaklardan Tahsilatlar</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5.750.000,00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6.002.313,35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09</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Destek Ödemelerinden İadeler</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10</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Diğer Gelirler</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1.350.000,00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2.968.810,03   </w:t>
            </w:r>
          </w:p>
        </w:tc>
      </w:tr>
      <w:tr w:rsidR="001E2FF5" w:rsidRPr="000A427B" w:rsidTr="00386834">
        <w:trPr>
          <w:trHeight w:val="300"/>
        </w:trPr>
        <w:tc>
          <w:tcPr>
            <w:tcW w:w="692" w:type="dxa"/>
            <w:shd w:val="clear" w:color="auto" w:fill="auto"/>
            <w:vAlign w:val="center"/>
            <w:hideMark/>
          </w:tcPr>
          <w:p w:rsidR="001E2FF5" w:rsidRPr="000A427B" w:rsidRDefault="001E2FF5" w:rsidP="001E2FF5">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90</w:t>
            </w:r>
          </w:p>
        </w:tc>
        <w:tc>
          <w:tcPr>
            <w:tcW w:w="5100" w:type="dxa"/>
            <w:shd w:val="clear" w:color="auto" w:fill="auto"/>
            <w:vAlign w:val="center"/>
            <w:hideMark/>
          </w:tcPr>
          <w:p w:rsidR="001E2FF5" w:rsidRPr="000A427B" w:rsidRDefault="001E2FF5" w:rsidP="001E2FF5">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Ret ve İadeler (-)</w:t>
            </w:r>
          </w:p>
        </w:tc>
        <w:tc>
          <w:tcPr>
            <w:tcW w:w="155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     </w:t>
            </w:r>
          </w:p>
        </w:tc>
      </w:tr>
      <w:tr w:rsidR="001E2FF5" w:rsidRPr="000A427B" w:rsidTr="00386834">
        <w:trPr>
          <w:trHeight w:val="300"/>
        </w:trPr>
        <w:tc>
          <w:tcPr>
            <w:tcW w:w="5792" w:type="dxa"/>
            <w:gridSpan w:val="2"/>
            <w:shd w:val="clear" w:color="auto" w:fill="auto"/>
            <w:noWrap/>
            <w:vAlign w:val="center"/>
            <w:hideMark/>
          </w:tcPr>
          <w:p w:rsidR="001E2FF5" w:rsidRPr="000A427B" w:rsidRDefault="001E2FF5" w:rsidP="0038683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TOPLAM:</w:t>
            </w:r>
          </w:p>
        </w:tc>
        <w:tc>
          <w:tcPr>
            <w:tcW w:w="1551" w:type="dxa"/>
            <w:shd w:val="clear" w:color="auto" w:fill="auto"/>
            <w:vAlign w:val="center"/>
            <w:hideMark/>
          </w:tcPr>
          <w:p w:rsidR="001E2FF5" w:rsidRPr="000A427B" w:rsidRDefault="001E2FF5" w:rsidP="00386834">
            <w:pPr>
              <w:spacing w:after="0" w:line="240" w:lineRule="auto"/>
              <w:jc w:val="righ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  30.931.591,51   </w:t>
            </w:r>
          </w:p>
        </w:tc>
        <w:tc>
          <w:tcPr>
            <w:tcW w:w="1581" w:type="dxa"/>
            <w:shd w:val="clear" w:color="auto" w:fill="auto"/>
            <w:vAlign w:val="center"/>
            <w:hideMark/>
          </w:tcPr>
          <w:p w:rsidR="001E2FF5" w:rsidRPr="000A427B" w:rsidRDefault="001E2FF5" w:rsidP="001E2FF5">
            <w:pPr>
              <w:spacing w:after="0" w:line="240" w:lineRule="auto"/>
              <w:jc w:val="righ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 xml:space="preserve"> 35.011.591,19   </w:t>
            </w:r>
          </w:p>
        </w:tc>
      </w:tr>
    </w:tbl>
    <w:p w:rsidR="002A3E81" w:rsidRPr="000A427B" w:rsidRDefault="002A3E81" w:rsidP="002A3E81">
      <w:pPr>
        <w:rPr>
          <w:rFonts w:cstheme="minorHAnsi"/>
          <w:b/>
          <w:bCs/>
          <w:sz w:val="22"/>
          <w:szCs w:val="22"/>
          <w:highlight w:val="yellow"/>
        </w:rPr>
      </w:pPr>
    </w:p>
    <w:p w:rsidR="00AC350A" w:rsidRPr="000A427B" w:rsidRDefault="00851AD7" w:rsidP="00AC350A">
      <w:pPr>
        <w:pStyle w:val="ResimYazs"/>
        <w:keepNext/>
        <w:spacing w:after="0"/>
        <w:jc w:val="center"/>
        <w:rPr>
          <w:rFonts w:cstheme="minorHAnsi"/>
          <w:sz w:val="20"/>
        </w:rPr>
      </w:pPr>
      <w:bookmarkStart w:id="151" w:name="_Toc99454089"/>
      <w:r w:rsidRPr="000A427B">
        <w:rPr>
          <w:rFonts w:cstheme="minorHAnsi"/>
          <w:caps w:val="0"/>
          <w:sz w:val="20"/>
        </w:rPr>
        <w:t xml:space="preserve">Tablo </w:t>
      </w:r>
      <w:r w:rsidR="00B733FF" w:rsidRPr="000A427B">
        <w:rPr>
          <w:rFonts w:cstheme="minorHAnsi"/>
          <w:sz w:val="20"/>
        </w:rPr>
        <w:fldChar w:fldCharType="begin"/>
      </w:r>
      <w:r w:rsidR="00B733FF" w:rsidRPr="000A427B">
        <w:rPr>
          <w:rFonts w:cstheme="minorHAnsi"/>
          <w:sz w:val="20"/>
        </w:rPr>
        <w:instrText xml:space="preserve"> SEQ Tablo \* ARABIC </w:instrText>
      </w:r>
      <w:r w:rsidR="00B733FF" w:rsidRPr="000A427B">
        <w:rPr>
          <w:rFonts w:cstheme="minorHAnsi"/>
          <w:sz w:val="20"/>
        </w:rPr>
        <w:fldChar w:fldCharType="separate"/>
      </w:r>
      <w:r w:rsidRPr="000A427B">
        <w:rPr>
          <w:rFonts w:cstheme="minorHAnsi"/>
          <w:caps w:val="0"/>
          <w:noProof/>
          <w:sz w:val="20"/>
        </w:rPr>
        <w:t>3</w:t>
      </w:r>
      <w:r w:rsidR="00B733FF" w:rsidRPr="000A427B">
        <w:rPr>
          <w:rFonts w:cstheme="minorHAnsi"/>
          <w:noProof/>
          <w:sz w:val="20"/>
        </w:rPr>
        <w:fldChar w:fldCharType="end"/>
      </w:r>
      <w:r w:rsidRPr="000A427B">
        <w:rPr>
          <w:rFonts w:cstheme="minorHAnsi"/>
          <w:caps w:val="0"/>
          <w:sz w:val="20"/>
        </w:rPr>
        <w:t>. Finansman Cetveli</w:t>
      </w:r>
      <w:bookmarkEnd w:id="151"/>
    </w:p>
    <w:tbl>
      <w:tblPr>
        <w:tblW w:w="8924" w:type="dxa"/>
        <w:tblInd w:w="10" w:type="dxa"/>
        <w:tblCellMar>
          <w:left w:w="70" w:type="dxa"/>
          <w:right w:w="70" w:type="dxa"/>
        </w:tblCellMar>
        <w:tblLook w:val="04A0" w:firstRow="1" w:lastRow="0" w:firstColumn="1" w:lastColumn="0" w:noHBand="0" w:noVBand="1"/>
      </w:tblPr>
      <w:tblGrid>
        <w:gridCol w:w="923"/>
        <w:gridCol w:w="4547"/>
        <w:gridCol w:w="3454"/>
      </w:tblGrid>
      <w:tr w:rsidR="001E2FF5" w:rsidRPr="000A427B" w:rsidTr="001E2FF5">
        <w:trPr>
          <w:trHeight w:val="300"/>
        </w:trPr>
        <w:tc>
          <w:tcPr>
            <w:tcW w:w="909" w:type="dxa"/>
            <w:tcBorders>
              <w:top w:val="single" w:sz="8" w:space="0" w:color="auto"/>
              <w:left w:val="single" w:sz="8" w:space="0" w:color="auto"/>
              <w:bottom w:val="single" w:sz="8" w:space="0" w:color="auto"/>
              <w:right w:val="single" w:sz="8" w:space="0" w:color="auto"/>
            </w:tcBorders>
            <w:shd w:val="clear" w:color="auto" w:fill="5B9BD5" w:themeFill="accent1"/>
            <w:noWrap/>
            <w:vAlign w:val="center"/>
            <w:hideMark/>
          </w:tcPr>
          <w:p w:rsidR="001E2FF5" w:rsidRPr="000A427B" w:rsidRDefault="001E2FF5"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KODU</w:t>
            </w:r>
          </w:p>
        </w:tc>
        <w:tc>
          <w:tcPr>
            <w:tcW w:w="4478" w:type="dxa"/>
            <w:tcBorders>
              <w:top w:val="single" w:sz="8" w:space="0" w:color="auto"/>
              <w:left w:val="nil"/>
              <w:bottom w:val="single" w:sz="8" w:space="0" w:color="auto"/>
              <w:right w:val="single" w:sz="8" w:space="0" w:color="auto"/>
            </w:tcBorders>
            <w:shd w:val="clear" w:color="auto" w:fill="5B9BD5" w:themeFill="accent1"/>
            <w:noWrap/>
            <w:vAlign w:val="center"/>
            <w:hideMark/>
          </w:tcPr>
          <w:p w:rsidR="001E2FF5" w:rsidRPr="000A427B" w:rsidRDefault="001E2FF5"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ADI</w:t>
            </w:r>
          </w:p>
        </w:tc>
        <w:tc>
          <w:tcPr>
            <w:tcW w:w="3402" w:type="dxa"/>
            <w:tcBorders>
              <w:top w:val="single" w:sz="8" w:space="0" w:color="auto"/>
              <w:left w:val="nil"/>
              <w:bottom w:val="single" w:sz="8" w:space="0" w:color="auto"/>
              <w:right w:val="single" w:sz="8" w:space="0" w:color="auto"/>
            </w:tcBorders>
            <w:shd w:val="clear" w:color="auto" w:fill="5B9BD5" w:themeFill="accent1"/>
            <w:noWrap/>
            <w:vAlign w:val="center"/>
            <w:hideMark/>
          </w:tcPr>
          <w:p w:rsidR="001E2FF5" w:rsidRPr="000A427B" w:rsidRDefault="001E2FF5"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FİNANSMAN TUTARI</w:t>
            </w:r>
          </w:p>
        </w:tc>
      </w:tr>
      <w:tr w:rsidR="001E2FF5" w:rsidRPr="000A427B" w:rsidTr="0002425D">
        <w:trPr>
          <w:trHeight w:val="300"/>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1E2FF5" w:rsidRPr="000A427B" w:rsidRDefault="001E2FF5" w:rsidP="00F90AD1">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1</w:t>
            </w:r>
          </w:p>
        </w:tc>
        <w:tc>
          <w:tcPr>
            <w:tcW w:w="4478"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HAZIR DEĞERLER</w:t>
            </w:r>
          </w:p>
        </w:tc>
        <w:tc>
          <w:tcPr>
            <w:tcW w:w="3402"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52.564.452,03</w:t>
            </w:r>
          </w:p>
        </w:tc>
      </w:tr>
      <w:tr w:rsidR="001E2FF5" w:rsidRPr="000A427B" w:rsidTr="0002425D">
        <w:trPr>
          <w:trHeight w:val="300"/>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1E2FF5" w:rsidRPr="000A427B" w:rsidRDefault="001E2FF5" w:rsidP="00F90AD1">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1.1</w:t>
            </w:r>
          </w:p>
        </w:tc>
        <w:tc>
          <w:tcPr>
            <w:tcW w:w="4478"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Hazır Değerler (Normal)</w:t>
            </w:r>
          </w:p>
        </w:tc>
        <w:tc>
          <w:tcPr>
            <w:tcW w:w="3402"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52.564.452,03</w:t>
            </w:r>
          </w:p>
        </w:tc>
      </w:tr>
      <w:tr w:rsidR="001E2FF5" w:rsidRPr="000A427B" w:rsidTr="0002425D">
        <w:trPr>
          <w:trHeight w:val="300"/>
        </w:trPr>
        <w:tc>
          <w:tcPr>
            <w:tcW w:w="909" w:type="dxa"/>
            <w:tcBorders>
              <w:top w:val="nil"/>
              <w:left w:val="single" w:sz="8" w:space="0" w:color="auto"/>
              <w:bottom w:val="single" w:sz="8" w:space="0" w:color="auto"/>
              <w:right w:val="single" w:sz="8" w:space="0" w:color="auto"/>
            </w:tcBorders>
            <w:shd w:val="clear" w:color="auto" w:fill="auto"/>
            <w:noWrap/>
            <w:vAlign w:val="center"/>
            <w:hideMark/>
          </w:tcPr>
          <w:p w:rsidR="001E2FF5" w:rsidRPr="000A427B" w:rsidRDefault="001E2FF5" w:rsidP="00F90AD1">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3</w:t>
            </w:r>
          </w:p>
        </w:tc>
        <w:tc>
          <w:tcPr>
            <w:tcW w:w="4478"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ÖN ÖDEMELER</w:t>
            </w:r>
          </w:p>
        </w:tc>
        <w:tc>
          <w:tcPr>
            <w:tcW w:w="3402"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11.173.094,38</w:t>
            </w:r>
          </w:p>
        </w:tc>
      </w:tr>
      <w:tr w:rsidR="001E2FF5" w:rsidRPr="000A427B" w:rsidTr="0002425D">
        <w:trPr>
          <w:trHeight w:val="300"/>
        </w:trPr>
        <w:tc>
          <w:tcPr>
            <w:tcW w:w="538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TOPLAM</w:t>
            </w:r>
          </w:p>
        </w:tc>
        <w:tc>
          <w:tcPr>
            <w:tcW w:w="3402" w:type="dxa"/>
            <w:tcBorders>
              <w:top w:val="nil"/>
              <w:left w:val="nil"/>
              <w:bottom w:val="single" w:sz="8" w:space="0" w:color="auto"/>
              <w:right w:val="single" w:sz="8" w:space="0" w:color="auto"/>
            </w:tcBorders>
            <w:shd w:val="clear" w:color="auto" w:fill="auto"/>
            <w:noWrap/>
            <w:vAlign w:val="center"/>
            <w:hideMark/>
          </w:tcPr>
          <w:p w:rsidR="001E2FF5" w:rsidRPr="000A427B" w:rsidRDefault="001E2FF5"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63.737.546,41</w:t>
            </w:r>
          </w:p>
        </w:tc>
      </w:tr>
    </w:tbl>
    <w:p w:rsidR="00BC5479" w:rsidRDefault="00BC5479" w:rsidP="0099216E">
      <w:pPr>
        <w:pStyle w:val="ResimYazs"/>
        <w:keepNext/>
        <w:spacing w:after="0"/>
        <w:rPr>
          <w:rFonts w:cstheme="minorHAnsi"/>
          <w:caps w:val="0"/>
          <w:sz w:val="20"/>
        </w:rPr>
      </w:pPr>
    </w:p>
    <w:p w:rsidR="00BC5479" w:rsidRDefault="00BC5479" w:rsidP="00AC350A">
      <w:pPr>
        <w:pStyle w:val="ResimYazs"/>
        <w:keepNext/>
        <w:spacing w:after="0"/>
        <w:jc w:val="center"/>
        <w:rPr>
          <w:rFonts w:cstheme="minorHAnsi"/>
          <w:caps w:val="0"/>
          <w:sz w:val="20"/>
        </w:rPr>
      </w:pPr>
    </w:p>
    <w:p w:rsidR="0099216E" w:rsidRDefault="0099216E" w:rsidP="0099216E"/>
    <w:p w:rsidR="0099216E" w:rsidRPr="0099216E" w:rsidRDefault="0099216E" w:rsidP="0099216E"/>
    <w:p w:rsidR="00AC350A" w:rsidRPr="000A427B" w:rsidRDefault="00851AD7" w:rsidP="00AC350A">
      <w:pPr>
        <w:pStyle w:val="ResimYazs"/>
        <w:keepNext/>
        <w:spacing w:after="0"/>
        <w:jc w:val="center"/>
        <w:rPr>
          <w:rFonts w:cstheme="minorHAnsi"/>
          <w:sz w:val="20"/>
        </w:rPr>
      </w:pPr>
      <w:bookmarkStart w:id="152" w:name="_Toc99454090"/>
      <w:r w:rsidRPr="000A427B">
        <w:rPr>
          <w:rFonts w:cstheme="minorHAnsi"/>
          <w:caps w:val="0"/>
          <w:sz w:val="20"/>
        </w:rPr>
        <w:t xml:space="preserve">Tablo </w:t>
      </w:r>
      <w:r w:rsidR="00B733FF" w:rsidRPr="000A427B">
        <w:rPr>
          <w:rFonts w:cstheme="minorHAnsi"/>
          <w:sz w:val="20"/>
        </w:rPr>
        <w:fldChar w:fldCharType="begin"/>
      </w:r>
      <w:r w:rsidR="00B733FF" w:rsidRPr="000A427B">
        <w:rPr>
          <w:rFonts w:cstheme="minorHAnsi"/>
          <w:sz w:val="20"/>
        </w:rPr>
        <w:instrText xml:space="preserve"> SEQ Tablo \* ARABIC </w:instrText>
      </w:r>
      <w:r w:rsidR="00B733FF" w:rsidRPr="000A427B">
        <w:rPr>
          <w:rFonts w:cstheme="minorHAnsi"/>
          <w:sz w:val="20"/>
        </w:rPr>
        <w:fldChar w:fldCharType="separate"/>
      </w:r>
      <w:r w:rsidRPr="000A427B">
        <w:rPr>
          <w:rFonts w:cstheme="minorHAnsi"/>
          <w:caps w:val="0"/>
          <w:noProof/>
          <w:sz w:val="20"/>
        </w:rPr>
        <w:t>4</w:t>
      </w:r>
      <w:r w:rsidR="00B733FF" w:rsidRPr="000A427B">
        <w:rPr>
          <w:rFonts w:cstheme="minorHAnsi"/>
          <w:noProof/>
          <w:sz w:val="20"/>
        </w:rPr>
        <w:fldChar w:fldCharType="end"/>
      </w:r>
      <w:r w:rsidRPr="000A427B">
        <w:rPr>
          <w:rFonts w:cstheme="minorHAnsi"/>
          <w:caps w:val="0"/>
          <w:sz w:val="20"/>
        </w:rPr>
        <w:t xml:space="preserve">. </w:t>
      </w:r>
      <w:r w:rsidR="00E02A4B" w:rsidRPr="000A427B">
        <w:rPr>
          <w:rFonts w:cstheme="minorHAnsi"/>
          <w:caps w:val="0"/>
          <w:sz w:val="20"/>
        </w:rPr>
        <w:t>31.12</w:t>
      </w:r>
      <w:r w:rsidRPr="000A427B">
        <w:rPr>
          <w:rFonts w:cstheme="minorHAnsi"/>
          <w:caps w:val="0"/>
          <w:sz w:val="20"/>
        </w:rPr>
        <w:t>.2021 Tarihi İtibarıyla Bütçe Giderleri</w:t>
      </w:r>
      <w:bookmarkEnd w:id="152"/>
    </w:p>
    <w:tbl>
      <w:tblPr>
        <w:tblW w:w="892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44"/>
        <w:gridCol w:w="4195"/>
        <w:gridCol w:w="1412"/>
        <w:gridCol w:w="1573"/>
      </w:tblGrid>
      <w:tr w:rsidR="00E02A4B" w:rsidRPr="000A427B" w:rsidTr="00B001A6">
        <w:trPr>
          <w:trHeight w:val="531"/>
        </w:trPr>
        <w:tc>
          <w:tcPr>
            <w:tcW w:w="1744" w:type="dxa"/>
            <w:shd w:val="clear" w:color="000000" w:fill="C5D9F1"/>
            <w:vAlign w:val="center"/>
            <w:hideMark/>
          </w:tcPr>
          <w:p w:rsidR="00E02A4B" w:rsidRPr="000A427B" w:rsidRDefault="00E02A4B"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FONKSİYONEL KOD</w:t>
            </w:r>
          </w:p>
        </w:tc>
        <w:tc>
          <w:tcPr>
            <w:tcW w:w="4195" w:type="dxa"/>
            <w:shd w:val="clear" w:color="000000" w:fill="C5D9F1"/>
            <w:vAlign w:val="center"/>
            <w:hideMark/>
          </w:tcPr>
          <w:p w:rsidR="00E02A4B" w:rsidRPr="000A427B" w:rsidRDefault="00E02A4B"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GİDER ADI</w:t>
            </w:r>
          </w:p>
        </w:tc>
        <w:tc>
          <w:tcPr>
            <w:tcW w:w="1412" w:type="dxa"/>
            <w:shd w:val="clear" w:color="000000" w:fill="C5D9F1"/>
            <w:vAlign w:val="center"/>
            <w:hideMark/>
          </w:tcPr>
          <w:p w:rsidR="00E02A4B" w:rsidRPr="000A427B" w:rsidRDefault="00E02A4B"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ÖDENEK</w:t>
            </w:r>
            <w:r w:rsidRPr="000A427B">
              <w:rPr>
                <w:rFonts w:eastAsia="Times New Roman" w:cstheme="minorHAnsi"/>
                <w:b/>
                <w:bCs/>
                <w:color w:val="000000"/>
                <w:lang w:eastAsia="tr-TR"/>
              </w:rPr>
              <w:br/>
              <w:t xml:space="preserve"> TUTARI</w:t>
            </w:r>
          </w:p>
        </w:tc>
        <w:tc>
          <w:tcPr>
            <w:tcW w:w="1573" w:type="dxa"/>
            <w:shd w:val="clear" w:color="000000" w:fill="C5D9F1"/>
            <w:vAlign w:val="center"/>
            <w:hideMark/>
          </w:tcPr>
          <w:p w:rsidR="00E02A4B" w:rsidRPr="000A427B" w:rsidRDefault="00E02A4B"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KULLANILAN</w:t>
            </w:r>
            <w:r w:rsidRPr="000A427B">
              <w:rPr>
                <w:rFonts w:eastAsia="Times New Roman" w:cstheme="minorHAnsi"/>
                <w:b/>
                <w:bCs/>
                <w:color w:val="000000"/>
                <w:lang w:eastAsia="tr-TR"/>
              </w:rPr>
              <w:br/>
              <w:t>ÖDENEK</w:t>
            </w:r>
            <w:r w:rsidRPr="000A427B">
              <w:rPr>
                <w:rFonts w:eastAsia="Times New Roman" w:cstheme="minorHAnsi"/>
                <w:b/>
                <w:bCs/>
                <w:color w:val="000000"/>
                <w:lang w:eastAsia="tr-TR"/>
              </w:rPr>
              <w:br/>
              <w:t xml:space="preserve"> TUTARI</w:t>
            </w:r>
          </w:p>
        </w:tc>
      </w:tr>
      <w:tr w:rsidR="00E02A4B" w:rsidRPr="000A427B" w:rsidTr="00B001A6">
        <w:trPr>
          <w:trHeight w:val="300"/>
        </w:trPr>
        <w:tc>
          <w:tcPr>
            <w:tcW w:w="1744" w:type="dxa"/>
            <w:shd w:val="clear" w:color="000000" w:fill="C5D9F1"/>
            <w:vAlign w:val="center"/>
            <w:hideMark/>
          </w:tcPr>
          <w:p w:rsidR="00E02A4B" w:rsidRPr="000A427B" w:rsidRDefault="00E02A4B"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KOD 2</w:t>
            </w:r>
          </w:p>
        </w:tc>
        <w:tc>
          <w:tcPr>
            <w:tcW w:w="4195" w:type="dxa"/>
            <w:vAlign w:val="center"/>
            <w:hideMark/>
          </w:tcPr>
          <w:p w:rsidR="00E02A4B" w:rsidRPr="000A427B" w:rsidRDefault="00E02A4B" w:rsidP="0002425D">
            <w:pPr>
              <w:spacing w:after="0" w:line="240" w:lineRule="auto"/>
              <w:rPr>
                <w:rFonts w:eastAsia="Times New Roman" w:cstheme="minorHAnsi"/>
                <w:b/>
                <w:bCs/>
                <w:color w:val="000000"/>
                <w:lang w:eastAsia="tr-TR"/>
              </w:rPr>
            </w:pPr>
          </w:p>
        </w:tc>
        <w:tc>
          <w:tcPr>
            <w:tcW w:w="1412" w:type="dxa"/>
            <w:vAlign w:val="center"/>
            <w:hideMark/>
          </w:tcPr>
          <w:p w:rsidR="00E02A4B" w:rsidRPr="000A427B" w:rsidRDefault="00E02A4B" w:rsidP="0002425D">
            <w:pPr>
              <w:spacing w:after="0" w:line="240" w:lineRule="auto"/>
              <w:rPr>
                <w:rFonts w:eastAsia="Times New Roman" w:cstheme="minorHAnsi"/>
                <w:b/>
                <w:bCs/>
                <w:color w:val="000000"/>
                <w:lang w:eastAsia="tr-TR"/>
              </w:rPr>
            </w:pPr>
          </w:p>
        </w:tc>
        <w:tc>
          <w:tcPr>
            <w:tcW w:w="1573" w:type="dxa"/>
            <w:vAlign w:val="center"/>
            <w:hideMark/>
          </w:tcPr>
          <w:p w:rsidR="00E02A4B" w:rsidRPr="000A427B" w:rsidRDefault="00E02A4B" w:rsidP="0002425D">
            <w:pPr>
              <w:spacing w:after="0" w:line="240" w:lineRule="auto"/>
              <w:rPr>
                <w:rFonts w:eastAsia="Times New Roman" w:cstheme="minorHAnsi"/>
                <w:b/>
                <w:bCs/>
                <w:color w:val="000000"/>
                <w:lang w:eastAsia="tr-TR"/>
              </w:rPr>
            </w:pPr>
          </w:p>
        </w:tc>
      </w:tr>
      <w:tr w:rsidR="00E02A4B" w:rsidRPr="000A427B" w:rsidTr="00B001A6">
        <w:trPr>
          <w:trHeight w:val="300"/>
        </w:trPr>
        <w:tc>
          <w:tcPr>
            <w:tcW w:w="1744" w:type="dxa"/>
            <w:shd w:val="clear" w:color="000000" w:fill="8DB4E2"/>
            <w:vAlign w:val="center"/>
            <w:hideMark/>
          </w:tcPr>
          <w:p w:rsidR="00E02A4B" w:rsidRPr="000A427B" w:rsidRDefault="00E02A4B"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 </w:t>
            </w:r>
          </w:p>
        </w:tc>
        <w:tc>
          <w:tcPr>
            <w:tcW w:w="4195" w:type="dxa"/>
            <w:shd w:val="clear" w:color="000000" w:fill="8DB4E2"/>
            <w:vAlign w:val="center"/>
            <w:hideMark/>
          </w:tcPr>
          <w:p w:rsidR="00E02A4B" w:rsidRPr="000A427B" w:rsidRDefault="00552B1D" w:rsidP="0002425D">
            <w:pPr>
              <w:spacing w:after="0" w:line="240" w:lineRule="auto"/>
              <w:rPr>
                <w:rFonts w:eastAsia="Times New Roman" w:cstheme="minorHAnsi"/>
                <w:b/>
                <w:bCs/>
                <w:color w:val="000000"/>
                <w:lang w:eastAsia="tr-TR"/>
              </w:rPr>
            </w:pPr>
            <w:r w:rsidRPr="000A427B">
              <w:rPr>
                <w:rFonts w:eastAsia="Times New Roman" w:cstheme="minorHAnsi"/>
                <w:b/>
                <w:bCs/>
                <w:color w:val="000000"/>
                <w:lang w:eastAsia="tr-TR"/>
              </w:rPr>
              <w:t>Genel Hizmetler</w:t>
            </w:r>
          </w:p>
        </w:tc>
        <w:tc>
          <w:tcPr>
            <w:tcW w:w="1412" w:type="dxa"/>
            <w:shd w:val="clear" w:color="000000" w:fill="8DB4E2"/>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26.101.264,00</w:t>
            </w:r>
          </w:p>
        </w:tc>
        <w:tc>
          <w:tcPr>
            <w:tcW w:w="1573" w:type="dxa"/>
            <w:shd w:val="clear" w:color="000000" w:fill="8DB4E2"/>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15.287.466,52</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01</w:t>
            </w:r>
          </w:p>
        </w:tc>
        <w:tc>
          <w:tcPr>
            <w:tcW w:w="4195" w:type="dxa"/>
            <w:shd w:val="clear" w:color="auto" w:fill="auto"/>
            <w:vAlign w:val="center"/>
            <w:hideMark/>
          </w:tcPr>
          <w:p w:rsidR="00E02A4B" w:rsidRPr="000A427B" w:rsidRDefault="00E02A4B"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Genel Yönetim Hizmetleri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17.454.000,00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12.872.740,43</w:t>
            </w:r>
          </w:p>
        </w:tc>
      </w:tr>
      <w:tr w:rsidR="00E02A4B" w:rsidRPr="000A427B" w:rsidTr="00B001A6">
        <w:trPr>
          <w:trHeight w:val="27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02</w:t>
            </w:r>
          </w:p>
        </w:tc>
        <w:tc>
          <w:tcPr>
            <w:tcW w:w="4195" w:type="dxa"/>
            <w:shd w:val="clear" w:color="auto" w:fill="auto"/>
            <w:vAlign w:val="center"/>
            <w:hideMark/>
          </w:tcPr>
          <w:p w:rsidR="00E02A4B" w:rsidRPr="000A427B" w:rsidRDefault="00E02A4B" w:rsidP="00552B1D">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İzleme Değerlendirme </w:t>
            </w:r>
            <w:r w:rsidR="00552B1D">
              <w:rPr>
                <w:rFonts w:eastAsia="Times New Roman" w:cstheme="minorHAnsi"/>
                <w:color w:val="000000"/>
                <w:lang w:eastAsia="tr-TR"/>
              </w:rPr>
              <w:t>v</w:t>
            </w:r>
            <w:r w:rsidRPr="000A427B">
              <w:rPr>
                <w:rFonts w:eastAsia="Times New Roman" w:cstheme="minorHAnsi"/>
                <w:color w:val="000000"/>
                <w:lang w:eastAsia="tr-TR"/>
              </w:rPr>
              <w:t>e Koordinasyon Hizmetleri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50.000,00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13.593,60</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03</w:t>
            </w:r>
          </w:p>
        </w:tc>
        <w:tc>
          <w:tcPr>
            <w:tcW w:w="4195" w:type="dxa"/>
            <w:shd w:val="clear" w:color="auto" w:fill="auto"/>
            <w:vAlign w:val="center"/>
            <w:hideMark/>
          </w:tcPr>
          <w:p w:rsidR="00E02A4B" w:rsidRPr="000A427B" w:rsidRDefault="00E02A4B" w:rsidP="00552B1D">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Plan, Program </w:t>
            </w:r>
            <w:r w:rsidR="00552B1D">
              <w:rPr>
                <w:rFonts w:eastAsia="Times New Roman" w:cstheme="minorHAnsi"/>
                <w:color w:val="000000"/>
                <w:lang w:eastAsia="tr-TR"/>
              </w:rPr>
              <w:t>v</w:t>
            </w:r>
            <w:r w:rsidRPr="000A427B">
              <w:rPr>
                <w:rFonts w:eastAsia="Times New Roman" w:cstheme="minorHAnsi"/>
                <w:color w:val="000000"/>
                <w:lang w:eastAsia="tr-TR"/>
              </w:rPr>
              <w:t>e Proje Hizmetleri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5.012.264,00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1.303.608,48</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04</w:t>
            </w:r>
          </w:p>
        </w:tc>
        <w:tc>
          <w:tcPr>
            <w:tcW w:w="4195" w:type="dxa"/>
            <w:shd w:val="clear" w:color="auto" w:fill="auto"/>
            <w:vAlign w:val="center"/>
            <w:hideMark/>
          </w:tcPr>
          <w:p w:rsidR="00E02A4B" w:rsidRPr="000A427B" w:rsidRDefault="00E02A4B" w:rsidP="00552B1D">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Araştırma </w:t>
            </w:r>
            <w:r w:rsidR="00552B1D">
              <w:rPr>
                <w:rFonts w:eastAsia="Times New Roman" w:cstheme="minorHAnsi"/>
                <w:color w:val="000000"/>
                <w:lang w:eastAsia="tr-TR"/>
              </w:rPr>
              <w:t>v</w:t>
            </w:r>
            <w:r w:rsidRPr="000A427B">
              <w:rPr>
                <w:rFonts w:eastAsia="Times New Roman" w:cstheme="minorHAnsi"/>
                <w:color w:val="000000"/>
                <w:lang w:eastAsia="tr-TR"/>
              </w:rPr>
              <w:t>e Geliştirme Hizmetleri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315.000,00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75.794,47</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05</w:t>
            </w:r>
          </w:p>
        </w:tc>
        <w:tc>
          <w:tcPr>
            <w:tcW w:w="4195" w:type="dxa"/>
            <w:shd w:val="clear" w:color="auto" w:fill="auto"/>
            <w:vAlign w:val="center"/>
            <w:hideMark/>
          </w:tcPr>
          <w:p w:rsidR="00E02A4B" w:rsidRPr="000A427B" w:rsidRDefault="00E02A4B" w:rsidP="00552B1D">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Tanıtım </w:t>
            </w:r>
            <w:r w:rsidR="00552B1D">
              <w:rPr>
                <w:rFonts w:eastAsia="Times New Roman" w:cstheme="minorHAnsi"/>
                <w:color w:val="000000"/>
                <w:lang w:eastAsia="tr-TR"/>
              </w:rPr>
              <w:t>v</w:t>
            </w:r>
            <w:r w:rsidRPr="000A427B">
              <w:rPr>
                <w:rFonts w:eastAsia="Times New Roman" w:cstheme="minorHAnsi"/>
                <w:color w:val="000000"/>
                <w:lang w:eastAsia="tr-TR"/>
              </w:rPr>
              <w:t>e Eğitim Hizmetleri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3.270.000,00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1.021.729,54</w:t>
            </w:r>
          </w:p>
        </w:tc>
      </w:tr>
      <w:tr w:rsidR="00E02A4B" w:rsidRPr="000A427B" w:rsidTr="00B001A6">
        <w:trPr>
          <w:trHeight w:val="300"/>
        </w:trPr>
        <w:tc>
          <w:tcPr>
            <w:tcW w:w="1744" w:type="dxa"/>
            <w:shd w:val="clear" w:color="000000" w:fill="8DB4E2"/>
            <w:vAlign w:val="center"/>
            <w:hideMark/>
          </w:tcPr>
          <w:p w:rsidR="00E02A4B" w:rsidRPr="000A427B" w:rsidRDefault="00E02A4B" w:rsidP="0002425D">
            <w:pPr>
              <w:spacing w:after="0" w:line="240" w:lineRule="auto"/>
              <w:rPr>
                <w:rFonts w:eastAsia="Times New Roman" w:cstheme="minorHAnsi"/>
                <w:b/>
                <w:bCs/>
                <w:color w:val="000000"/>
                <w:lang w:eastAsia="tr-TR"/>
              </w:rPr>
            </w:pPr>
            <w:r w:rsidRPr="000A427B">
              <w:rPr>
                <w:rFonts w:eastAsia="Times New Roman" w:cstheme="minorHAnsi"/>
                <w:b/>
                <w:bCs/>
                <w:color w:val="000000"/>
                <w:lang w:eastAsia="tr-TR"/>
              </w:rPr>
              <w:t> </w:t>
            </w:r>
          </w:p>
        </w:tc>
        <w:tc>
          <w:tcPr>
            <w:tcW w:w="4195" w:type="dxa"/>
            <w:shd w:val="clear" w:color="000000" w:fill="8DB4E2"/>
            <w:vAlign w:val="center"/>
            <w:hideMark/>
          </w:tcPr>
          <w:p w:rsidR="00E02A4B" w:rsidRPr="000A427B" w:rsidRDefault="00A17215" w:rsidP="0002425D">
            <w:pPr>
              <w:spacing w:after="0" w:line="240" w:lineRule="auto"/>
              <w:rPr>
                <w:rFonts w:eastAsia="Times New Roman" w:cstheme="minorHAnsi"/>
                <w:b/>
                <w:bCs/>
                <w:color w:val="000000"/>
                <w:lang w:eastAsia="tr-TR"/>
              </w:rPr>
            </w:pPr>
            <w:r>
              <w:rPr>
                <w:rFonts w:eastAsia="Times New Roman" w:cstheme="minorHAnsi"/>
                <w:b/>
                <w:bCs/>
                <w:color w:val="000000"/>
                <w:lang w:eastAsia="tr-TR"/>
              </w:rPr>
              <w:t>Proje v</w:t>
            </w:r>
            <w:r w:rsidR="00E02A4B" w:rsidRPr="000A427B">
              <w:rPr>
                <w:rFonts w:eastAsia="Times New Roman" w:cstheme="minorHAnsi"/>
                <w:b/>
                <w:bCs/>
                <w:color w:val="000000"/>
                <w:lang w:eastAsia="tr-TR"/>
              </w:rPr>
              <w:t>e Faaliyet Destekleme Hizmetleri</w:t>
            </w:r>
          </w:p>
        </w:tc>
        <w:tc>
          <w:tcPr>
            <w:tcW w:w="1412" w:type="dxa"/>
            <w:shd w:val="clear" w:color="000000" w:fill="8DB4E2"/>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64.220.946,24</w:t>
            </w:r>
          </w:p>
        </w:tc>
        <w:tc>
          <w:tcPr>
            <w:tcW w:w="1573" w:type="dxa"/>
            <w:shd w:val="clear" w:color="000000" w:fill="8DB4E2"/>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19.846.766,79</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01</w:t>
            </w:r>
          </w:p>
        </w:tc>
        <w:tc>
          <w:tcPr>
            <w:tcW w:w="4195" w:type="dxa"/>
            <w:shd w:val="clear" w:color="auto" w:fill="auto"/>
            <w:vAlign w:val="center"/>
            <w:hideMark/>
          </w:tcPr>
          <w:p w:rsidR="00E02A4B" w:rsidRPr="000A427B" w:rsidRDefault="00E02A4B"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Proje Destekleme Giderleri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61.551.245,24</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18.974.896,51</w:t>
            </w:r>
          </w:p>
        </w:tc>
      </w:tr>
      <w:tr w:rsidR="00E02A4B" w:rsidRPr="000A427B" w:rsidTr="00B001A6">
        <w:trPr>
          <w:trHeight w:val="300"/>
        </w:trPr>
        <w:tc>
          <w:tcPr>
            <w:tcW w:w="1744" w:type="dxa"/>
            <w:shd w:val="clear" w:color="auto" w:fill="auto"/>
            <w:vAlign w:val="center"/>
            <w:hideMark/>
          </w:tcPr>
          <w:p w:rsidR="00E02A4B" w:rsidRPr="000A427B" w:rsidRDefault="00E02A4B" w:rsidP="0002425D">
            <w:pPr>
              <w:spacing w:after="0" w:line="240" w:lineRule="auto"/>
              <w:jc w:val="center"/>
              <w:rPr>
                <w:rFonts w:eastAsia="Times New Roman" w:cstheme="minorHAnsi"/>
                <w:color w:val="000000"/>
                <w:lang w:eastAsia="tr-TR"/>
              </w:rPr>
            </w:pPr>
            <w:r w:rsidRPr="000A427B">
              <w:rPr>
                <w:rFonts w:eastAsia="Times New Roman" w:cstheme="minorHAnsi"/>
                <w:color w:val="000000"/>
                <w:lang w:eastAsia="tr-TR"/>
              </w:rPr>
              <w:t>02</w:t>
            </w:r>
          </w:p>
        </w:tc>
        <w:tc>
          <w:tcPr>
            <w:tcW w:w="4195" w:type="dxa"/>
            <w:shd w:val="clear" w:color="auto" w:fill="auto"/>
            <w:vAlign w:val="center"/>
            <w:hideMark/>
          </w:tcPr>
          <w:p w:rsidR="00E02A4B" w:rsidRPr="000A427B" w:rsidRDefault="00E02A4B" w:rsidP="0002425D">
            <w:pPr>
              <w:spacing w:after="0" w:line="240" w:lineRule="auto"/>
              <w:rPr>
                <w:rFonts w:eastAsia="Times New Roman" w:cstheme="minorHAnsi"/>
                <w:color w:val="000000"/>
                <w:lang w:eastAsia="tr-TR"/>
              </w:rPr>
            </w:pPr>
            <w:r w:rsidRPr="000A427B">
              <w:rPr>
                <w:rFonts w:eastAsia="Times New Roman" w:cstheme="minorHAnsi"/>
                <w:color w:val="000000"/>
                <w:lang w:eastAsia="tr-TR"/>
              </w:rPr>
              <w:t>Faaliyet Destekleme Giderleri</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2.669.701,00</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color w:val="000000"/>
                <w:lang w:eastAsia="tr-TR"/>
              </w:rPr>
            </w:pPr>
            <w:r w:rsidRPr="000A427B">
              <w:rPr>
                <w:rFonts w:eastAsia="Times New Roman" w:cstheme="minorHAnsi"/>
                <w:color w:val="000000"/>
                <w:lang w:eastAsia="tr-TR"/>
              </w:rPr>
              <w:t>871.870,28</w:t>
            </w:r>
          </w:p>
        </w:tc>
      </w:tr>
      <w:tr w:rsidR="00E02A4B" w:rsidRPr="000A427B" w:rsidTr="00B001A6">
        <w:trPr>
          <w:trHeight w:val="300"/>
        </w:trPr>
        <w:tc>
          <w:tcPr>
            <w:tcW w:w="5939" w:type="dxa"/>
            <w:gridSpan w:val="2"/>
            <w:shd w:val="clear" w:color="auto" w:fill="auto"/>
            <w:vAlign w:val="center"/>
            <w:hideMark/>
          </w:tcPr>
          <w:p w:rsidR="00E02A4B" w:rsidRPr="000A427B" w:rsidRDefault="00552B1D" w:rsidP="0002425D">
            <w:pPr>
              <w:spacing w:after="0" w:line="240" w:lineRule="auto"/>
              <w:jc w:val="center"/>
              <w:rPr>
                <w:rFonts w:eastAsia="Times New Roman" w:cstheme="minorHAnsi"/>
                <w:b/>
                <w:bCs/>
                <w:color w:val="000000"/>
                <w:lang w:eastAsia="tr-TR"/>
              </w:rPr>
            </w:pPr>
            <w:r w:rsidRPr="000A427B">
              <w:rPr>
                <w:rFonts w:eastAsia="Times New Roman" w:cstheme="minorHAnsi"/>
                <w:b/>
                <w:bCs/>
                <w:color w:val="000000"/>
                <w:lang w:eastAsia="tr-TR"/>
              </w:rPr>
              <w:t>Toplam</w:t>
            </w:r>
          </w:p>
        </w:tc>
        <w:tc>
          <w:tcPr>
            <w:tcW w:w="1412" w:type="dxa"/>
            <w:shd w:val="clear" w:color="auto" w:fill="auto"/>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90.322.210,24</w:t>
            </w:r>
          </w:p>
        </w:tc>
        <w:tc>
          <w:tcPr>
            <w:tcW w:w="1573" w:type="dxa"/>
            <w:shd w:val="clear" w:color="auto" w:fill="auto"/>
            <w:vAlign w:val="center"/>
            <w:hideMark/>
          </w:tcPr>
          <w:p w:rsidR="00E02A4B" w:rsidRPr="000A427B" w:rsidRDefault="00E02A4B" w:rsidP="0002425D">
            <w:pPr>
              <w:spacing w:after="0" w:line="240" w:lineRule="auto"/>
              <w:jc w:val="right"/>
              <w:rPr>
                <w:rFonts w:eastAsia="Times New Roman" w:cstheme="minorHAnsi"/>
                <w:b/>
                <w:bCs/>
                <w:color w:val="000000"/>
                <w:lang w:eastAsia="tr-TR"/>
              </w:rPr>
            </w:pPr>
            <w:r w:rsidRPr="000A427B">
              <w:rPr>
                <w:rFonts w:eastAsia="Times New Roman" w:cstheme="minorHAnsi"/>
                <w:b/>
                <w:bCs/>
                <w:color w:val="000000"/>
                <w:lang w:eastAsia="tr-TR"/>
              </w:rPr>
              <w:t>35.134.233,31</w:t>
            </w:r>
          </w:p>
        </w:tc>
      </w:tr>
    </w:tbl>
    <w:p w:rsidR="002A3E81" w:rsidRPr="000A427B" w:rsidRDefault="002A3E81" w:rsidP="002A3E81">
      <w:pPr>
        <w:rPr>
          <w:rFonts w:cstheme="minorHAnsi"/>
          <w:b/>
          <w:bCs/>
          <w:sz w:val="22"/>
          <w:szCs w:val="22"/>
          <w:highlight w:val="yellow"/>
        </w:rPr>
      </w:pPr>
    </w:p>
    <w:p w:rsidR="00E02A4B" w:rsidRPr="000A427B" w:rsidRDefault="00337F50" w:rsidP="00F013C3">
      <w:pPr>
        <w:pStyle w:val="ListeParagraf"/>
        <w:numPr>
          <w:ilvl w:val="0"/>
          <w:numId w:val="13"/>
        </w:numPr>
        <w:spacing w:line="305" w:lineRule="atLeast"/>
        <w:ind w:left="426"/>
        <w:outlineLvl w:val="1"/>
        <w:rPr>
          <w:rFonts w:eastAsia="Times New Roman" w:cstheme="minorHAnsi"/>
          <w:b/>
          <w:color w:val="000000"/>
          <w:sz w:val="22"/>
          <w:szCs w:val="22"/>
          <w:lang w:eastAsia="tr-TR"/>
        </w:rPr>
      </w:pPr>
      <w:bookmarkStart w:id="153" w:name="_Toc99454046"/>
      <w:r w:rsidRPr="000A427B">
        <w:rPr>
          <w:rFonts w:eastAsia="Times New Roman" w:cstheme="minorHAnsi"/>
          <w:b/>
          <w:color w:val="000000"/>
          <w:sz w:val="22"/>
          <w:szCs w:val="22"/>
          <w:lang w:eastAsia="tr-TR"/>
        </w:rPr>
        <w:t>TEMEL MALÎ TABLOLARA İLİŞKİN AÇIKLAMALAR</w:t>
      </w:r>
      <w:bookmarkEnd w:id="153"/>
    </w:p>
    <w:p w:rsidR="00E02A4B" w:rsidRPr="000A427B" w:rsidRDefault="00E02A4B" w:rsidP="000A427B">
      <w:pPr>
        <w:spacing w:after="0" w:line="360" w:lineRule="auto"/>
        <w:rPr>
          <w:rFonts w:cstheme="minorHAnsi"/>
          <w:spacing w:val="-2"/>
          <w:sz w:val="22"/>
          <w:szCs w:val="22"/>
        </w:rPr>
      </w:pPr>
      <w:r w:rsidRPr="000A427B">
        <w:rPr>
          <w:rFonts w:cstheme="minorHAnsi"/>
          <w:spacing w:val="-2"/>
          <w:sz w:val="22"/>
          <w:szCs w:val="22"/>
        </w:rPr>
        <w:t>Büyükşehir ve ilçe belediyelerinden, sanayi ve ticaret odalarından aktarılan paylar, faiz gelirleri, diğer faaliyet gelirleri ve önceki yıllardan tahakkuk ettirilip tahsil edilen katkı paylarıyla birlikte 31.12.2021 tarihi itibariyle Ajans bütçe gelirleri toplamı 35.011.591,19</w:t>
      </w:r>
      <w:r w:rsidRPr="000A427B">
        <w:rPr>
          <w:rFonts w:eastAsia="Times New Roman" w:cstheme="minorHAnsi"/>
          <w:bCs/>
          <w:color w:val="000000"/>
          <w:sz w:val="22"/>
          <w:szCs w:val="22"/>
          <w:lang w:eastAsia="tr-TR"/>
        </w:rPr>
        <w:t xml:space="preserve"> </w:t>
      </w:r>
      <w:r w:rsidRPr="000A427B">
        <w:rPr>
          <w:rFonts w:cstheme="minorHAnsi"/>
          <w:spacing w:val="-2"/>
          <w:sz w:val="22"/>
          <w:szCs w:val="22"/>
        </w:rPr>
        <w:t xml:space="preserve">TL olarak gerçekleşmiştir. Toplam gelir tutarının 5.457.137,00 TL’ si merkezi bütçeden aktarılan paylardan, 15.215.801,96 TL’si Belediyeler ve Sanayi Ticaret Odaları tarafından aktarılan paylardan, </w:t>
      </w:r>
      <w:r w:rsidRPr="000A427B">
        <w:rPr>
          <w:rFonts w:eastAsia="Times New Roman" w:cstheme="minorHAnsi"/>
          <w:color w:val="000000"/>
          <w:sz w:val="22"/>
          <w:szCs w:val="22"/>
          <w:lang w:eastAsia="tr-TR"/>
        </w:rPr>
        <w:t xml:space="preserve">6.002.313,35 </w:t>
      </w:r>
      <w:r w:rsidRPr="000A427B">
        <w:rPr>
          <w:rFonts w:cstheme="minorHAnsi"/>
          <w:spacing w:val="-2"/>
          <w:sz w:val="22"/>
          <w:szCs w:val="22"/>
        </w:rPr>
        <w:t xml:space="preserve">TL’si alacaklardan tahsilatlardan, </w:t>
      </w:r>
      <w:r w:rsidRPr="000A427B">
        <w:rPr>
          <w:rFonts w:eastAsia="Times New Roman" w:cstheme="minorHAnsi"/>
          <w:color w:val="000000"/>
          <w:sz w:val="22"/>
          <w:szCs w:val="22"/>
          <w:lang w:eastAsia="tr-TR"/>
        </w:rPr>
        <w:t xml:space="preserve">5.173.543,40 </w:t>
      </w:r>
      <w:r w:rsidRPr="000A427B">
        <w:rPr>
          <w:rFonts w:cstheme="minorHAnsi"/>
          <w:spacing w:val="-2"/>
          <w:sz w:val="22"/>
          <w:szCs w:val="22"/>
        </w:rPr>
        <w:t xml:space="preserve">TL’si 2021 Sosyal Gelişmeyi Destekleme Programı ve Üreten Şehirler Programı kapsamında desteklenecek olan projelere tahsis edilmek üzere Sanayi ve Teknoloji Bakanlığı tarafından Ajansımız hesabına transfer edilen Bağış ve Yardımlardan, </w:t>
      </w:r>
      <w:r w:rsidRPr="000A427B">
        <w:rPr>
          <w:rFonts w:eastAsia="Times New Roman" w:cstheme="minorHAnsi"/>
          <w:color w:val="000000"/>
          <w:sz w:val="22"/>
          <w:szCs w:val="22"/>
          <w:lang w:eastAsia="tr-TR"/>
        </w:rPr>
        <w:t xml:space="preserve">193.985,45 </w:t>
      </w:r>
      <w:r w:rsidRPr="000A427B">
        <w:rPr>
          <w:rFonts w:cstheme="minorHAnsi"/>
          <w:spacing w:val="-2"/>
          <w:sz w:val="22"/>
          <w:szCs w:val="22"/>
        </w:rPr>
        <w:t xml:space="preserve">TL’si Faaliyet Gelirlerinden ve </w:t>
      </w:r>
      <w:r w:rsidRPr="000A427B">
        <w:rPr>
          <w:rFonts w:eastAsia="Times New Roman" w:cstheme="minorHAnsi"/>
          <w:color w:val="000000"/>
          <w:sz w:val="22"/>
          <w:szCs w:val="22"/>
          <w:lang w:eastAsia="tr-TR"/>
        </w:rPr>
        <w:t xml:space="preserve">2.968.810,03 </w:t>
      </w:r>
      <w:r w:rsidRPr="000A427B">
        <w:rPr>
          <w:rFonts w:cstheme="minorHAnsi"/>
          <w:spacing w:val="-2"/>
          <w:sz w:val="22"/>
          <w:szCs w:val="22"/>
        </w:rPr>
        <w:t xml:space="preserve">TL’si Proje Avans Hesapları Faiz Gelirlerini ve Gecikme Faizlerini kapsayan Diğer </w:t>
      </w:r>
      <w:r w:rsidR="00D119D2" w:rsidRPr="000A427B">
        <w:rPr>
          <w:rFonts w:cstheme="minorHAnsi"/>
          <w:spacing w:val="-2"/>
          <w:sz w:val="22"/>
          <w:szCs w:val="22"/>
        </w:rPr>
        <w:t>Gelirlerden oluşmaktadır</w:t>
      </w:r>
      <w:r w:rsidRPr="000A427B">
        <w:rPr>
          <w:rFonts w:cstheme="minorHAnsi"/>
          <w:spacing w:val="-2"/>
          <w:sz w:val="22"/>
          <w:szCs w:val="22"/>
        </w:rPr>
        <w:t xml:space="preserve">. 2020 yılından devreden nakit tutarı </w:t>
      </w:r>
      <w:r w:rsidRPr="000A427B">
        <w:rPr>
          <w:rFonts w:eastAsia="Times New Roman" w:cstheme="minorHAnsi"/>
          <w:color w:val="000000"/>
          <w:sz w:val="22"/>
          <w:szCs w:val="22"/>
          <w:lang w:eastAsia="tr-TR"/>
        </w:rPr>
        <w:t xml:space="preserve">52.564.452,03 </w:t>
      </w:r>
      <w:r w:rsidR="00270139">
        <w:rPr>
          <w:rFonts w:cstheme="minorHAnsi"/>
          <w:spacing w:val="-2"/>
          <w:sz w:val="22"/>
          <w:szCs w:val="22"/>
        </w:rPr>
        <w:t>TL’</w:t>
      </w:r>
      <w:r w:rsidRPr="000A427B">
        <w:rPr>
          <w:rFonts w:cstheme="minorHAnsi"/>
          <w:spacing w:val="-2"/>
          <w:sz w:val="22"/>
          <w:szCs w:val="22"/>
        </w:rPr>
        <w:t>dir.</w:t>
      </w:r>
    </w:p>
    <w:p w:rsidR="00E02A4B" w:rsidRPr="000A427B" w:rsidRDefault="00E02A4B" w:rsidP="000A427B">
      <w:pPr>
        <w:spacing w:after="0" w:line="360" w:lineRule="auto"/>
        <w:ind w:firstLine="709"/>
        <w:rPr>
          <w:rFonts w:eastAsia="Times New Roman" w:cstheme="minorHAnsi"/>
          <w:color w:val="000000"/>
          <w:sz w:val="22"/>
          <w:szCs w:val="22"/>
          <w:lang w:eastAsia="tr-TR"/>
        </w:rPr>
      </w:pPr>
    </w:p>
    <w:p w:rsidR="00E02A4B" w:rsidRPr="000A427B" w:rsidRDefault="00E02A4B" w:rsidP="000A427B">
      <w:pPr>
        <w:spacing w:line="360" w:lineRule="auto"/>
        <w:rPr>
          <w:rFonts w:cstheme="minorHAnsi"/>
          <w:spacing w:val="-2"/>
          <w:sz w:val="22"/>
          <w:szCs w:val="22"/>
        </w:rPr>
      </w:pPr>
      <w:r w:rsidRPr="000A427B">
        <w:rPr>
          <w:rFonts w:cstheme="minorHAnsi"/>
          <w:spacing w:val="-2"/>
          <w:sz w:val="22"/>
          <w:szCs w:val="22"/>
        </w:rPr>
        <w:t xml:space="preserve">Proje ve faaliyet destekleme giderleri, personel ücretleri, sosyal güvenlik prim giderleri, tüketime yönelik mal ve malzeme alımları, yolluklar, hizmet alımları, temsil ve tanıtma giderleri, menkul mal ve gayri maddi hak alımı giderleri ve bakım-onarım giderlerini kapsayan Ajansın bütçe giderleri toplamı 31.12.2021 tarihi itibariyle </w:t>
      </w:r>
      <w:r w:rsidRPr="000A427B">
        <w:rPr>
          <w:rFonts w:eastAsia="Times New Roman" w:cstheme="minorHAnsi"/>
          <w:bCs/>
          <w:color w:val="000000"/>
          <w:sz w:val="22"/>
          <w:szCs w:val="22"/>
          <w:lang w:eastAsia="tr-TR"/>
        </w:rPr>
        <w:t xml:space="preserve">35.134.233,31 </w:t>
      </w:r>
      <w:r w:rsidRPr="000A427B">
        <w:rPr>
          <w:rFonts w:cstheme="minorHAnsi"/>
          <w:spacing w:val="-2"/>
          <w:sz w:val="22"/>
          <w:szCs w:val="22"/>
        </w:rPr>
        <w:t>TL olarak gerçekleşmiştir. Toplam 12.872.740,43 TL genel yönetim hizmetleri giderlerinin 8.896.793,42 TL ‘si personel giderleri, 1.976.877,02 TL’si sosyal güvenlik pri</w:t>
      </w:r>
      <w:r w:rsidR="00270139">
        <w:rPr>
          <w:rFonts w:cstheme="minorHAnsi"/>
          <w:spacing w:val="-2"/>
          <w:sz w:val="22"/>
          <w:szCs w:val="22"/>
        </w:rPr>
        <w:t>m giderleri, 1.972.819,98 TL’si</w:t>
      </w:r>
      <w:r w:rsidRPr="000A427B">
        <w:rPr>
          <w:rFonts w:cstheme="minorHAnsi"/>
          <w:spacing w:val="-2"/>
          <w:sz w:val="22"/>
          <w:szCs w:val="22"/>
        </w:rPr>
        <w:t xml:space="preserve"> mal ve hizmet alım giderleri ve 26.250,01 TL’si sermaye giderlerinden oluşmaktadır.</w:t>
      </w:r>
    </w:p>
    <w:p w:rsidR="00E02A4B" w:rsidRDefault="00E02A4B" w:rsidP="00A17215">
      <w:pPr>
        <w:rPr>
          <w:rFonts w:eastAsia="Times New Roman"/>
          <w:lang w:eastAsia="tr-TR"/>
        </w:rPr>
      </w:pPr>
    </w:p>
    <w:p w:rsidR="00A17215" w:rsidRDefault="00A17215" w:rsidP="00A17215">
      <w:pPr>
        <w:rPr>
          <w:rFonts w:eastAsia="Times New Roman"/>
          <w:lang w:eastAsia="tr-TR"/>
        </w:rPr>
      </w:pPr>
    </w:p>
    <w:p w:rsidR="001829B0" w:rsidRPr="000A427B" w:rsidRDefault="00337F50" w:rsidP="00F013C3">
      <w:pPr>
        <w:pStyle w:val="ListeParagraf"/>
        <w:numPr>
          <w:ilvl w:val="0"/>
          <w:numId w:val="13"/>
        </w:numPr>
        <w:spacing w:line="305" w:lineRule="atLeast"/>
        <w:ind w:left="426"/>
        <w:outlineLvl w:val="1"/>
        <w:rPr>
          <w:rFonts w:eastAsia="Times New Roman" w:cstheme="minorHAnsi"/>
          <w:b/>
          <w:color w:val="000000"/>
          <w:sz w:val="22"/>
          <w:szCs w:val="22"/>
          <w:lang w:eastAsia="tr-TR"/>
        </w:rPr>
      </w:pPr>
      <w:bookmarkStart w:id="154" w:name="_Toc99454047"/>
      <w:r w:rsidRPr="000A427B">
        <w:rPr>
          <w:rFonts w:eastAsia="Times New Roman" w:cstheme="minorHAnsi"/>
          <w:b/>
          <w:color w:val="000000"/>
          <w:sz w:val="22"/>
          <w:szCs w:val="22"/>
          <w:lang w:eastAsia="tr-TR"/>
        </w:rPr>
        <w:t>MALÎ DENETİM SONUÇLARI</w:t>
      </w:r>
      <w:bookmarkEnd w:id="154"/>
      <w:r w:rsidRPr="000A427B">
        <w:rPr>
          <w:rFonts w:eastAsia="Times New Roman" w:cstheme="minorHAnsi"/>
          <w:b/>
          <w:color w:val="000000"/>
          <w:sz w:val="22"/>
          <w:szCs w:val="22"/>
          <w:lang w:eastAsia="tr-TR"/>
        </w:rPr>
        <w:t xml:space="preserve"> </w:t>
      </w:r>
    </w:p>
    <w:p w:rsidR="00AE56B8" w:rsidRPr="000A427B" w:rsidRDefault="00AE56B8" w:rsidP="00AE56B8">
      <w:pPr>
        <w:spacing w:after="0"/>
        <w:rPr>
          <w:rFonts w:cstheme="minorHAnsi"/>
          <w:b/>
          <w:sz w:val="22"/>
          <w:szCs w:val="22"/>
        </w:rPr>
      </w:pPr>
      <w:r w:rsidRPr="000A427B">
        <w:rPr>
          <w:rFonts w:cstheme="minorHAnsi"/>
          <w:b/>
          <w:sz w:val="22"/>
          <w:szCs w:val="22"/>
        </w:rPr>
        <w:t>Bağımsız Dış Denetim</w:t>
      </w:r>
    </w:p>
    <w:p w:rsidR="00EF5424" w:rsidRPr="000A427B" w:rsidRDefault="00EF5424" w:rsidP="00AE56B8">
      <w:pPr>
        <w:spacing w:after="0"/>
        <w:rPr>
          <w:rFonts w:cstheme="minorHAnsi"/>
          <w:sz w:val="22"/>
          <w:szCs w:val="22"/>
        </w:rPr>
      </w:pPr>
    </w:p>
    <w:p w:rsidR="00AE56B8" w:rsidRPr="000A427B" w:rsidRDefault="00AE56B8" w:rsidP="000A427B">
      <w:pPr>
        <w:spacing w:after="0" w:line="360" w:lineRule="auto"/>
        <w:rPr>
          <w:rFonts w:eastAsia="Times New Roman" w:cstheme="minorHAnsi"/>
          <w:color w:val="000000"/>
          <w:sz w:val="22"/>
          <w:szCs w:val="22"/>
          <w:lang w:eastAsia="tr-TR"/>
        </w:rPr>
      </w:pPr>
      <w:r w:rsidRPr="000A427B">
        <w:rPr>
          <w:rFonts w:cstheme="minorHAnsi"/>
          <w:sz w:val="22"/>
          <w:szCs w:val="22"/>
        </w:rPr>
        <w:t xml:space="preserve">Ajansımız 2020 yılı Dış Denetimi, Kalkınma Ajansları Denetim Yönetmeliği kapsamında 11-12 Mart 2021 tarihlerinde </w:t>
      </w:r>
      <w:r w:rsidR="00270139" w:rsidRPr="000A427B">
        <w:rPr>
          <w:rFonts w:cstheme="minorHAnsi"/>
          <w:sz w:val="22"/>
          <w:szCs w:val="22"/>
        </w:rPr>
        <w:t xml:space="preserve">Mega Global Uluslararası Bağımsız Denetim </w:t>
      </w:r>
      <w:r w:rsidRPr="000A427B">
        <w:rPr>
          <w:rFonts w:cstheme="minorHAnsi"/>
          <w:sz w:val="22"/>
          <w:szCs w:val="22"/>
        </w:rPr>
        <w:t>A.Ş tarafından</w:t>
      </w:r>
      <w:r w:rsidRPr="000A427B">
        <w:rPr>
          <w:rFonts w:cstheme="minorHAnsi"/>
          <w:color w:val="000000"/>
          <w:sz w:val="22"/>
          <w:szCs w:val="22"/>
        </w:rPr>
        <w:t xml:space="preserve"> gerçekleştirilmiştir. </w:t>
      </w:r>
      <w:r w:rsidRPr="000A427B">
        <w:rPr>
          <w:rFonts w:eastAsia="Times New Roman" w:cstheme="minorHAnsi"/>
          <w:color w:val="000000"/>
          <w:sz w:val="22"/>
          <w:szCs w:val="22"/>
          <w:lang w:eastAsia="tr-TR"/>
        </w:rPr>
        <w:t>Denetim kapsamında Ajansın Mali İç Kontrol Sistemi ve Performans Denetimi gerçekleştirilmiş olup aşağıda yer alan sonuçlara/bulgulara ulaşılmıştır.</w:t>
      </w:r>
    </w:p>
    <w:p w:rsidR="00AE56B8" w:rsidRPr="000A427B" w:rsidRDefault="00AE56B8" w:rsidP="000A427B">
      <w:pPr>
        <w:spacing w:after="0" w:line="360" w:lineRule="auto"/>
        <w:rPr>
          <w:rFonts w:eastAsia="Times New Roman" w:cstheme="minorHAnsi"/>
          <w:color w:val="000000"/>
          <w:sz w:val="22"/>
          <w:szCs w:val="22"/>
          <w:lang w:eastAsia="tr-TR"/>
        </w:rPr>
      </w:pPr>
    </w:p>
    <w:p w:rsidR="00AE56B8" w:rsidRPr="000A427B" w:rsidRDefault="00AE56B8" w:rsidP="000A427B">
      <w:pPr>
        <w:spacing w:after="0" w:line="36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Mali Denetim Sonuçları:</w:t>
      </w:r>
    </w:p>
    <w:p w:rsidR="00AE56B8" w:rsidRPr="000A427B" w:rsidRDefault="00AE56B8" w:rsidP="000A427B">
      <w:pPr>
        <w:spacing w:after="0" w:line="360" w:lineRule="auto"/>
        <w:rPr>
          <w:rFonts w:eastAsia="Times New Roman" w:cstheme="minorHAnsi"/>
          <w:color w:val="000000"/>
          <w:sz w:val="22"/>
          <w:szCs w:val="22"/>
          <w:lang w:eastAsia="tr-TR"/>
        </w:rPr>
      </w:pPr>
      <w:r w:rsidRPr="000A427B">
        <w:rPr>
          <w:rFonts w:eastAsia="Times New Roman" w:cstheme="minorHAnsi"/>
          <w:b/>
          <w:bCs/>
          <w:color w:val="000000"/>
          <w:sz w:val="22"/>
          <w:szCs w:val="22"/>
          <w:lang w:eastAsia="tr-TR"/>
        </w:rPr>
        <w:t>1) Bütçe Gerçekleşmeleri ve Mali Tabloların Denetimi:</w:t>
      </w:r>
      <w:r w:rsidRPr="000A427B">
        <w:rPr>
          <w:rFonts w:eastAsia="Times New Roman" w:cstheme="minorHAnsi"/>
          <w:color w:val="000000"/>
          <w:sz w:val="22"/>
          <w:szCs w:val="22"/>
          <w:lang w:eastAsia="tr-TR"/>
        </w:rPr>
        <w:t xml:space="preserve"> Ajans mali tabloları; Ajansın gerçek mali durumunu ve bu tarihte sona eren hesap dönemine ait gerçek faaliyet sonucunu, mevzuata ve genel kabul görmüş muhasebe ilkelerine uygun olarak doğru bir biçimde yansıtıp yansıtmadığı yönlerinden değerlendirilmiş ve </w:t>
      </w:r>
      <w:r w:rsidR="00EF5424" w:rsidRPr="000A427B">
        <w:rPr>
          <w:rFonts w:eastAsia="Times New Roman" w:cstheme="minorHAnsi"/>
          <w:color w:val="000000"/>
          <w:sz w:val="22"/>
          <w:szCs w:val="22"/>
          <w:lang w:eastAsia="tr-TR"/>
        </w:rPr>
        <w:t xml:space="preserve">olumlu görüş kararı </w:t>
      </w:r>
      <w:r w:rsidRPr="000A427B">
        <w:rPr>
          <w:rFonts w:eastAsia="Times New Roman" w:cstheme="minorHAnsi"/>
          <w:color w:val="000000"/>
          <w:sz w:val="22"/>
          <w:szCs w:val="22"/>
          <w:lang w:eastAsia="tr-TR"/>
        </w:rPr>
        <w:t>verilmiştir.      </w:t>
      </w:r>
    </w:p>
    <w:p w:rsidR="00AE56B8" w:rsidRPr="000A427B" w:rsidRDefault="00AE56B8" w:rsidP="000A427B">
      <w:pPr>
        <w:spacing w:after="0" w:line="360" w:lineRule="auto"/>
        <w:ind w:firstLine="720"/>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w:t>
      </w:r>
    </w:p>
    <w:p w:rsidR="00AE56B8" w:rsidRPr="000A427B" w:rsidRDefault="00AE56B8" w:rsidP="000A427B">
      <w:pPr>
        <w:spacing w:after="0" w:line="360" w:lineRule="auto"/>
        <w:rPr>
          <w:rFonts w:eastAsia="Times New Roman" w:cstheme="minorHAnsi"/>
          <w:color w:val="000000"/>
          <w:sz w:val="22"/>
          <w:szCs w:val="22"/>
          <w:lang w:eastAsia="tr-TR"/>
        </w:rPr>
      </w:pPr>
      <w:r w:rsidRPr="000A427B">
        <w:rPr>
          <w:rFonts w:eastAsia="Times New Roman" w:cstheme="minorHAnsi"/>
          <w:b/>
          <w:bCs/>
          <w:color w:val="000000"/>
          <w:sz w:val="22"/>
          <w:szCs w:val="22"/>
          <w:lang w:eastAsia="tr-TR"/>
        </w:rPr>
        <w:t>2) Mevzuata Uygunluk Denetimi:</w:t>
      </w:r>
      <w:r w:rsidRPr="000A427B">
        <w:rPr>
          <w:rFonts w:eastAsia="Times New Roman" w:cstheme="minorHAnsi"/>
          <w:color w:val="000000"/>
          <w:sz w:val="22"/>
          <w:szCs w:val="22"/>
          <w:lang w:eastAsia="tr-TR"/>
        </w:rPr>
        <w:t xml:space="preserve"> Ajansın gelir, gider, malları ile hesap ve işlemleri kalkınma ajansları mevzuatı ve ilgili diğer mevzuat hükümlerine uygunluğu yönünden değerlendirilmiş ve </w:t>
      </w:r>
      <w:r w:rsidR="00EF5424" w:rsidRPr="000A427B">
        <w:rPr>
          <w:rFonts w:eastAsia="Times New Roman" w:cstheme="minorHAnsi"/>
          <w:color w:val="000000"/>
          <w:sz w:val="22"/>
          <w:szCs w:val="22"/>
          <w:lang w:eastAsia="tr-TR"/>
        </w:rPr>
        <w:t>olumlu görüş</w:t>
      </w:r>
      <w:r w:rsidR="00EF5424" w:rsidRPr="000A427B">
        <w:rPr>
          <w:rFonts w:eastAsia="Times New Roman" w:cstheme="minorHAnsi"/>
          <w:b/>
          <w:color w:val="000000"/>
          <w:sz w:val="22"/>
          <w:szCs w:val="22"/>
          <w:lang w:eastAsia="tr-TR"/>
        </w:rPr>
        <w:t xml:space="preserve"> </w:t>
      </w:r>
      <w:r w:rsidRPr="000A427B">
        <w:rPr>
          <w:rFonts w:eastAsia="Times New Roman" w:cstheme="minorHAnsi"/>
          <w:color w:val="000000"/>
          <w:sz w:val="22"/>
          <w:szCs w:val="22"/>
          <w:lang w:eastAsia="tr-TR"/>
        </w:rPr>
        <w:t>kararı verilmiştir.</w:t>
      </w:r>
    </w:p>
    <w:p w:rsidR="00AE56B8" w:rsidRPr="000A427B" w:rsidRDefault="00AE56B8" w:rsidP="000A427B">
      <w:pPr>
        <w:spacing w:after="0" w:line="360" w:lineRule="auto"/>
        <w:rPr>
          <w:rFonts w:eastAsia="Times New Roman" w:cstheme="minorHAnsi"/>
          <w:color w:val="000000"/>
          <w:sz w:val="22"/>
          <w:szCs w:val="22"/>
          <w:lang w:eastAsia="tr-TR"/>
        </w:rPr>
      </w:pPr>
    </w:p>
    <w:p w:rsidR="00AE56B8" w:rsidRPr="000A427B" w:rsidRDefault="00AE56B8" w:rsidP="000A427B">
      <w:pPr>
        <w:spacing w:after="0" w:line="360" w:lineRule="auto"/>
        <w:rPr>
          <w:rFonts w:cstheme="minorHAnsi"/>
          <w:b/>
          <w:sz w:val="22"/>
          <w:szCs w:val="22"/>
        </w:rPr>
      </w:pPr>
      <w:bookmarkStart w:id="155" w:name="_Toc93313587"/>
      <w:r w:rsidRPr="000A427B">
        <w:rPr>
          <w:rFonts w:cstheme="minorHAnsi"/>
          <w:b/>
          <w:sz w:val="22"/>
          <w:szCs w:val="22"/>
        </w:rPr>
        <w:t>2021 Yılı Bakanlık Teftiş Kurulu Denetim Sonuçları</w:t>
      </w:r>
      <w:bookmarkEnd w:id="155"/>
    </w:p>
    <w:p w:rsidR="00EF5424" w:rsidRPr="000A427B" w:rsidRDefault="00EF5424" w:rsidP="000A427B">
      <w:pPr>
        <w:spacing w:after="0" w:line="360" w:lineRule="auto"/>
        <w:rPr>
          <w:rFonts w:cstheme="minorHAnsi"/>
          <w:b/>
          <w:sz w:val="22"/>
          <w:szCs w:val="22"/>
        </w:rPr>
      </w:pPr>
    </w:p>
    <w:p w:rsidR="00AE56B8" w:rsidRPr="000A427B" w:rsidRDefault="00AE56B8" w:rsidP="000A427B">
      <w:pPr>
        <w:spacing w:line="360" w:lineRule="auto"/>
        <w:rPr>
          <w:rFonts w:cstheme="minorHAnsi"/>
          <w:sz w:val="22"/>
          <w:szCs w:val="22"/>
        </w:rPr>
      </w:pPr>
      <w:r w:rsidRPr="000A427B">
        <w:rPr>
          <w:rFonts w:cstheme="minorHAnsi"/>
          <w:sz w:val="22"/>
          <w:szCs w:val="22"/>
        </w:rPr>
        <w:t>Ajansın 01.01.2019</w:t>
      </w:r>
      <w:r w:rsidR="000019E6">
        <w:rPr>
          <w:rFonts w:cstheme="minorHAnsi"/>
          <w:sz w:val="22"/>
          <w:szCs w:val="22"/>
        </w:rPr>
        <w:t xml:space="preserve"> </w:t>
      </w:r>
      <w:r w:rsidRPr="000A427B">
        <w:rPr>
          <w:rFonts w:cstheme="minorHAnsi"/>
          <w:sz w:val="22"/>
          <w:szCs w:val="22"/>
        </w:rPr>
        <w:t>-</w:t>
      </w:r>
      <w:r w:rsidR="000019E6">
        <w:rPr>
          <w:rFonts w:cstheme="minorHAnsi"/>
          <w:sz w:val="22"/>
          <w:szCs w:val="22"/>
        </w:rPr>
        <w:t xml:space="preserve"> </w:t>
      </w:r>
      <w:r w:rsidRPr="000A427B">
        <w:rPr>
          <w:rFonts w:cstheme="minorHAnsi"/>
          <w:sz w:val="22"/>
          <w:szCs w:val="22"/>
        </w:rPr>
        <w:t>06.09.2021 tarihleri arasındaki iş ve işlemlerini incelemek üzere Bakanlığımız Rehberlik ve Teftiş Başkanlığından müfettişler 6-30 Eylül 2021 tarihleri arasında Ajansımızda denetim faaliyetleri yürütmüştür.</w:t>
      </w:r>
    </w:p>
    <w:p w:rsidR="00AE56B8" w:rsidRPr="000A427B" w:rsidRDefault="00AE56B8" w:rsidP="00AE56B8">
      <w:pPr>
        <w:pStyle w:val="ListeParagraf"/>
        <w:spacing w:line="305" w:lineRule="atLeast"/>
        <w:outlineLvl w:val="1"/>
        <w:rPr>
          <w:rFonts w:eastAsia="Times New Roman" w:cstheme="minorHAnsi"/>
          <w:b/>
          <w:color w:val="000000"/>
          <w:sz w:val="22"/>
          <w:szCs w:val="22"/>
          <w:lang w:eastAsia="tr-TR"/>
        </w:rPr>
      </w:pPr>
    </w:p>
    <w:p w:rsidR="00B3659D" w:rsidRPr="000A427B" w:rsidRDefault="00B3659D" w:rsidP="00AE56B8">
      <w:pPr>
        <w:spacing w:line="360" w:lineRule="auto"/>
        <w:rPr>
          <w:rFonts w:cstheme="minorHAnsi"/>
          <w:spacing w:val="-2"/>
          <w:sz w:val="22"/>
          <w:szCs w:val="22"/>
        </w:rPr>
      </w:pPr>
    </w:p>
    <w:p w:rsidR="002A3E81" w:rsidRPr="000A427B" w:rsidRDefault="001829B0" w:rsidP="00B733FF">
      <w:pPr>
        <w:rPr>
          <w:rFonts w:cstheme="minorHAnsi"/>
          <w:smallCaps/>
          <w:spacing w:val="5"/>
          <w:sz w:val="22"/>
          <w:szCs w:val="22"/>
        </w:rPr>
        <w:sectPr w:rsidR="002A3E81" w:rsidRPr="000A427B" w:rsidSect="002A1444">
          <w:headerReference w:type="default" r:id="rId14"/>
          <w:footerReference w:type="default" r:id="rId15"/>
          <w:pgSz w:w="11906" w:h="16838"/>
          <w:pgMar w:top="1171" w:right="1417" w:bottom="1417" w:left="1417" w:header="708" w:footer="708" w:gutter="0"/>
          <w:cols w:space="708"/>
          <w:titlePg/>
          <w:docGrid w:linePitch="360"/>
        </w:sectPr>
      </w:pPr>
      <w:r w:rsidRPr="000A427B">
        <w:rPr>
          <w:rFonts w:cstheme="minorHAnsi"/>
          <w:sz w:val="22"/>
          <w:szCs w:val="22"/>
        </w:rPr>
        <w:br w:type="page"/>
      </w:r>
    </w:p>
    <w:p w:rsidR="002A3E81" w:rsidRPr="000A427B" w:rsidRDefault="002A3E81" w:rsidP="002A3E81">
      <w:pPr>
        <w:pStyle w:val="Balk2"/>
        <w:keepNext/>
        <w:numPr>
          <w:ilvl w:val="0"/>
          <w:numId w:val="8"/>
        </w:numPr>
        <w:shd w:val="clear" w:color="auto" w:fill="B8CCE4"/>
        <w:spacing w:after="120" w:line="360" w:lineRule="auto"/>
        <w:ind w:hanging="720"/>
        <w:rPr>
          <w:rFonts w:cstheme="minorHAnsi"/>
          <w:b/>
          <w:iCs/>
          <w:sz w:val="22"/>
          <w:szCs w:val="22"/>
        </w:rPr>
      </w:pPr>
      <w:bookmarkStart w:id="156" w:name="_Toc99454048"/>
      <w:r w:rsidRPr="000A427B">
        <w:rPr>
          <w:rFonts w:cstheme="minorHAnsi"/>
          <w:b/>
          <w:iCs/>
          <w:sz w:val="22"/>
          <w:szCs w:val="22"/>
        </w:rPr>
        <w:t>PERFORMANS BİLGİLERİ</w:t>
      </w:r>
      <w:bookmarkEnd w:id="156"/>
      <w:r w:rsidRPr="000A427B">
        <w:rPr>
          <w:rFonts w:cstheme="minorHAnsi"/>
          <w:b/>
          <w:iCs/>
          <w:sz w:val="22"/>
          <w:szCs w:val="22"/>
        </w:rPr>
        <w:t xml:space="preserve">  </w:t>
      </w:r>
    </w:p>
    <w:p w:rsidR="002A3E81" w:rsidRPr="000A427B" w:rsidRDefault="002A3E81" w:rsidP="001B09FA">
      <w:pPr>
        <w:pStyle w:val="ListeParagraf"/>
        <w:numPr>
          <w:ilvl w:val="0"/>
          <w:numId w:val="1"/>
        </w:numPr>
        <w:spacing w:after="0" w:line="305" w:lineRule="atLeast"/>
        <w:outlineLvl w:val="0"/>
        <w:rPr>
          <w:rFonts w:eastAsia="Times New Roman" w:cstheme="minorHAnsi"/>
          <w:b/>
          <w:color w:val="000000"/>
          <w:sz w:val="22"/>
          <w:szCs w:val="22"/>
          <w:lang w:eastAsia="tr-TR"/>
        </w:rPr>
      </w:pPr>
      <w:bookmarkStart w:id="157" w:name="_Toc99454049"/>
      <w:r w:rsidRPr="000A427B">
        <w:rPr>
          <w:rFonts w:eastAsia="Times New Roman" w:cstheme="minorHAnsi"/>
          <w:b/>
          <w:color w:val="000000"/>
          <w:sz w:val="22"/>
          <w:szCs w:val="22"/>
          <w:lang w:eastAsia="tr-TR"/>
        </w:rPr>
        <w:t>EKO-TURİZMDE YENİ DESTİNASYONLAR SONUÇ ODAKLI PROGRAMI</w:t>
      </w:r>
      <w:bookmarkEnd w:id="157"/>
    </w:p>
    <w:p w:rsidR="002A3E81"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58" w:name="_Toc99454050"/>
      <w:r w:rsidRPr="000A427B">
        <w:rPr>
          <w:rFonts w:eastAsia="Times New Roman" w:cstheme="minorHAnsi"/>
          <w:b/>
          <w:color w:val="000000"/>
          <w:sz w:val="22"/>
          <w:szCs w:val="22"/>
          <w:lang w:eastAsia="tr-TR"/>
        </w:rPr>
        <w:t>GENEL BİLGİLER</w:t>
      </w:r>
      <w:bookmarkEnd w:id="158"/>
    </w:p>
    <w:p w:rsidR="00AD1835" w:rsidRPr="000A427B" w:rsidRDefault="00AD1835" w:rsidP="00AD1835">
      <w:pPr>
        <w:pStyle w:val="ListeParagraf"/>
        <w:spacing w:after="0" w:line="305" w:lineRule="atLeast"/>
        <w:ind w:left="426"/>
        <w:outlineLvl w:val="1"/>
        <w:rPr>
          <w:rFonts w:eastAsia="Times New Roman" w:cstheme="minorHAnsi"/>
          <w:b/>
          <w:color w:val="000000"/>
          <w:sz w:val="22"/>
          <w:szCs w:val="22"/>
          <w:lang w:eastAsia="tr-TR"/>
        </w:rPr>
      </w:pPr>
    </w:p>
    <w:tbl>
      <w:tblPr>
        <w:tblStyle w:val="TabloKlavuzu"/>
        <w:tblW w:w="138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838"/>
        <w:gridCol w:w="12049"/>
      </w:tblGrid>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SOP Adı</w:t>
            </w:r>
          </w:p>
        </w:tc>
        <w:tc>
          <w:tcPr>
            <w:tcW w:w="12049" w:type="dxa"/>
            <w:vAlign w:val="center"/>
          </w:tcPr>
          <w:p w:rsidR="002A3E81" w:rsidRPr="000A427B" w:rsidRDefault="002A3E81" w:rsidP="002A3E81">
            <w:pPr>
              <w:rPr>
                <w:rFonts w:cstheme="minorHAnsi"/>
                <w:sz w:val="22"/>
                <w:szCs w:val="22"/>
              </w:rPr>
            </w:pPr>
            <w:r w:rsidRPr="000A427B">
              <w:rPr>
                <w:rFonts w:cstheme="minorHAnsi"/>
                <w:sz w:val="22"/>
                <w:szCs w:val="22"/>
              </w:rPr>
              <w:t>Eko-Turizmde Yeni Destinasyonlar Sonuç Odaklı Programı</w:t>
            </w:r>
          </w:p>
        </w:tc>
      </w:tr>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SOP Referans No</w:t>
            </w:r>
          </w:p>
        </w:tc>
        <w:tc>
          <w:tcPr>
            <w:tcW w:w="12049" w:type="dxa"/>
            <w:vAlign w:val="center"/>
          </w:tcPr>
          <w:p w:rsidR="002A3E81" w:rsidRPr="000A427B" w:rsidRDefault="002A3E81" w:rsidP="002A3E81">
            <w:pPr>
              <w:rPr>
                <w:rFonts w:cstheme="minorHAnsi"/>
                <w:sz w:val="22"/>
                <w:szCs w:val="22"/>
              </w:rPr>
            </w:pPr>
            <w:r w:rsidRPr="000A427B">
              <w:rPr>
                <w:rFonts w:cstheme="minorHAnsi"/>
                <w:sz w:val="22"/>
                <w:szCs w:val="22"/>
              </w:rPr>
              <w:t>TR32/21/SOP/01</w:t>
            </w:r>
          </w:p>
        </w:tc>
      </w:tr>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Rapor Dönemi</w:t>
            </w:r>
          </w:p>
        </w:tc>
        <w:tc>
          <w:tcPr>
            <w:tcW w:w="12049" w:type="dxa"/>
            <w:vAlign w:val="center"/>
          </w:tcPr>
          <w:p w:rsidR="002A3E81" w:rsidRPr="000A427B" w:rsidRDefault="002A3E81" w:rsidP="002A3E81">
            <w:pPr>
              <w:rPr>
                <w:rFonts w:cstheme="minorHAnsi"/>
                <w:sz w:val="22"/>
                <w:szCs w:val="22"/>
              </w:rPr>
            </w:pPr>
            <w:r w:rsidRPr="000A427B">
              <w:rPr>
                <w:rFonts w:cstheme="minorHAnsi"/>
                <w:sz w:val="22"/>
                <w:szCs w:val="22"/>
              </w:rPr>
              <w:t>01.01.2021-30.06.2021</w:t>
            </w:r>
          </w:p>
        </w:tc>
      </w:tr>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 xml:space="preserve">SOP Bütçesi </w:t>
            </w:r>
          </w:p>
        </w:tc>
        <w:tc>
          <w:tcPr>
            <w:tcW w:w="12049" w:type="dxa"/>
            <w:vAlign w:val="center"/>
          </w:tcPr>
          <w:p w:rsidR="002A3E81" w:rsidRPr="000A427B" w:rsidRDefault="002A3E81" w:rsidP="002A3E81">
            <w:pPr>
              <w:rPr>
                <w:rFonts w:cstheme="minorHAnsi"/>
                <w:sz w:val="22"/>
                <w:szCs w:val="22"/>
              </w:rPr>
            </w:pPr>
            <w:r w:rsidRPr="000A427B">
              <w:rPr>
                <w:rFonts w:cstheme="minorHAnsi"/>
                <w:sz w:val="22"/>
                <w:szCs w:val="22"/>
              </w:rPr>
              <w:t>118.765.636 TL</w:t>
            </w:r>
          </w:p>
        </w:tc>
      </w:tr>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SOP Süresi</w:t>
            </w:r>
          </w:p>
        </w:tc>
        <w:tc>
          <w:tcPr>
            <w:tcW w:w="12049" w:type="dxa"/>
            <w:vAlign w:val="center"/>
          </w:tcPr>
          <w:p w:rsidR="002A3E81" w:rsidRPr="000A427B" w:rsidRDefault="002A3E81" w:rsidP="002A3E81">
            <w:pPr>
              <w:rPr>
                <w:rFonts w:cstheme="minorHAnsi"/>
                <w:sz w:val="22"/>
                <w:szCs w:val="22"/>
              </w:rPr>
            </w:pPr>
            <w:r w:rsidRPr="000A427B">
              <w:rPr>
                <w:rFonts w:cstheme="minorHAnsi"/>
                <w:sz w:val="22"/>
                <w:szCs w:val="22"/>
              </w:rPr>
              <w:t>48 ay</w:t>
            </w:r>
          </w:p>
        </w:tc>
      </w:tr>
      <w:tr w:rsidR="002A3E81" w:rsidRPr="000A427B" w:rsidTr="006637C5">
        <w:tc>
          <w:tcPr>
            <w:tcW w:w="1838" w:type="dxa"/>
            <w:shd w:val="clear" w:color="auto" w:fill="D9D9D9" w:themeFill="background1" w:themeFillShade="D9"/>
            <w:vAlign w:val="center"/>
          </w:tcPr>
          <w:p w:rsidR="002A3E81" w:rsidRPr="000A427B" w:rsidRDefault="002A3E81" w:rsidP="002A3E81">
            <w:pPr>
              <w:rPr>
                <w:rFonts w:cstheme="minorHAnsi"/>
                <w:b/>
                <w:sz w:val="22"/>
                <w:szCs w:val="22"/>
              </w:rPr>
            </w:pPr>
            <w:r w:rsidRPr="000A427B">
              <w:rPr>
                <w:rFonts w:cstheme="minorHAnsi"/>
                <w:b/>
                <w:sz w:val="22"/>
                <w:szCs w:val="22"/>
              </w:rPr>
              <w:t>SOP Özeti</w:t>
            </w:r>
          </w:p>
        </w:tc>
        <w:tc>
          <w:tcPr>
            <w:tcW w:w="12049" w:type="dxa"/>
            <w:vAlign w:val="center"/>
          </w:tcPr>
          <w:p w:rsidR="002A3E81" w:rsidRPr="000A427B" w:rsidRDefault="002A3E81" w:rsidP="002A3E81">
            <w:pPr>
              <w:rPr>
                <w:rFonts w:cstheme="minorHAnsi"/>
                <w:color w:val="808080" w:themeColor="background1" w:themeShade="80"/>
                <w:sz w:val="22"/>
                <w:szCs w:val="22"/>
              </w:rPr>
            </w:pPr>
            <w:r w:rsidRPr="000A427B">
              <w:rPr>
                <w:rFonts w:cstheme="minorHAnsi"/>
                <w:bCs/>
                <w:sz w:val="22"/>
                <w:szCs w:val="22"/>
              </w:rPr>
              <w:t>Uluslararası turizm talebinin yapısındaki değişiklikler, kentlerden doğaya yöneliş, çevre konularına karşı artan ilgi, kitle turizmine bir reaksiyon olarak ve farklılık arayışı ile ortaya çıkan eko-turizm günümüzde turizm sektörünün hızla gelişen bir alt sektörü olmuştur. 2019 yılında hazırlanan Güney Ege Bölgesi Alternatif Turizm Envanteri çalışması kapsamında elde edilen bilgiler ile doğal zenginlik, aktivite ve kültürel varlık potansiyeli bakımından görece üstün bazı ilçelerimizin rekabet edebilir eko-turizm destinasyonları haline getirilebileceği öngörülmektedir. Belirlenen bu alt bölgelere ilişkin plan ve programlar, envanter, ajansın bu bölgelerde ortaya koyabileceği somut katkılar ve paydaşların ajanstan beklenti ve işbirliği yapma düzeyi birlikte değerlendirildiğinde, bu bölgelerin SOP uygulama dönemi sonunda eko-turizm kapsamında bölgenin çekim merkezleri olması hedeflenmektedir.</w:t>
            </w:r>
          </w:p>
        </w:tc>
      </w:tr>
    </w:tbl>
    <w:p w:rsidR="002A3E81" w:rsidRPr="000A427B" w:rsidRDefault="002A3E81"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F395C" w:rsidRPr="000A427B" w:rsidRDefault="002F395C" w:rsidP="002A3E81">
      <w:pPr>
        <w:spacing w:after="0" w:line="305" w:lineRule="atLeast"/>
        <w:rPr>
          <w:rFonts w:eastAsia="Times New Roman" w:cstheme="minorHAnsi"/>
          <w:b/>
          <w:color w:val="000000"/>
          <w:sz w:val="22"/>
          <w:szCs w:val="22"/>
          <w:highlight w:val="yellow"/>
          <w:lang w:eastAsia="tr-TR"/>
        </w:rPr>
      </w:pPr>
    </w:p>
    <w:p w:rsidR="002A3E81"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59" w:name="_Toc99454051"/>
      <w:r w:rsidRPr="000A427B">
        <w:rPr>
          <w:rFonts w:eastAsia="Times New Roman" w:cstheme="minorHAnsi"/>
          <w:b/>
          <w:color w:val="000000"/>
          <w:sz w:val="22"/>
          <w:szCs w:val="22"/>
          <w:lang w:eastAsia="tr-TR"/>
        </w:rPr>
        <w:t>KAPSAM TAKİBİ</w:t>
      </w:r>
      <w:bookmarkEnd w:id="159"/>
    </w:p>
    <w:p w:rsidR="00AD1835" w:rsidRPr="000A427B" w:rsidRDefault="00AD1835" w:rsidP="00AD1835">
      <w:pPr>
        <w:pStyle w:val="ListeParagraf"/>
        <w:spacing w:after="0" w:line="305" w:lineRule="atLeast"/>
        <w:ind w:left="426"/>
        <w:outlineLvl w:val="1"/>
        <w:rPr>
          <w:rFonts w:eastAsia="Times New Roman" w:cstheme="minorHAnsi"/>
          <w:b/>
          <w:color w:val="000000"/>
          <w:sz w:val="22"/>
          <w:szCs w:val="22"/>
          <w:lang w:eastAsia="tr-TR"/>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7"/>
        <w:gridCol w:w="1278"/>
        <w:gridCol w:w="1279"/>
        <w:gridCol w:w="783"/>
        <w:gridCol w:w="1083"/>
        <w:gridCol w:w="1710"/>
        <w:gridCol w:w="1985"/>
        <w:gridCol w:w="1951"/>
      </w:tblGrid>
      <w:tr w:rsidR="002A3E81" w:rsidRPr="000A427B" w:rsidTr="00AD1835">
        <w:trPr>
          <w:trHeight w:val="585"/>
        </w:trPr>
        <w:tc>
          <w:tcPr>
            <w:tcW w:w="1449" w:type="pct"/>
            <w:vMerge w:val="restar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Bileşen Adı</w:t>
            </w:r>
          </w:p>
        </w:tc>
        <w:tc>
          <w:tcPr>
            <w:tcW w:w="1560" w:type="pct"/>
            <w:gridSpan w:val="4"/>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Gerçekleşme Durumu</w:t>
            </w:r>
          </w:p>
        </w:tc>
        <w:tc>
          <w:tcPr>
            <w:tcW w:w="603" w:type="pct"/>
            <w:vMerge w:val="restar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w:t>
            </w:r>
            <w:r w:rsidRPr="000A427B">
              <w:rPr>
                <w:rFonts w:eastAsia="Times New Roman" w:cstheme="minorHAnsi"/>
                <w:b/>
                <w:bCs/>
                <w:color w:val="000000"/>
                <w:sz w:val="22"/>
                <w:szCs w:val="22"/>
                <w:lang w:eastAsia="tr-TR"/>
              </w:rPr>
              <w:br/>
              <w:t>Gerçekleşmeme Nedeni</w:t>
            </w:r>
          </w:p>
        </w:tc>
        <w:tc>
          <w:tcPr>
            <w:tcW w:w="700" w:type="pct"/>
            <w:vMerge w:val="restar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Rapor Dönemindeki İlerlemeler</w:t>
            </w:r>
          </w:p>
        </w:tc>
        <w:tc>
          <w:tcPr>
            <w:tcW w:w="688" w:type="pct"/>
            <w:vMerge w:val="restar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Bir Sonraki Dönemde Yapılacaklar</w:t>
            </w:r>
          </w:p>
        </w:tc>
      </w:tr>
      <w:tr w:rsidR="002A3E81" w:rsidRPr="000A427B" w:rsidTr="00AD1835">
        <w:trPr>
          <w:trHeight w:val="702"/>
        </w:trPr>
        <w:tc>
          <w:tcPr>
            <w:tcW w:w="1449" w:type="pct"/>
            <w:vMerge/>
            <w:vAlign w:val="center"/>
            <w:hideMark/>
          </w:tcPr>
          <w:p w:rsidR="002A3E81" w:rsidRPr="000A427B" w:rsidRDefault="002A3E81" w:rsidP="007B4624">
            <w:pPr>
              <w:spacing w:after="0" w:line="240" w:lineRule="auto"/>
              <w:rPr>
                <w:rFonts w:eastAsia="Times New Roman" w:cstheme="minorHAnsi"/>
                <w:b/>
                <w:bCs/>
                <w:color w:val="000000"/>
                <w:sz w:val="22"/>
                <w:szCs w:val="22"/>
                <w:lang w:eastAsia="tr-TR"/>
              </w:rPr>
            </w:pPr>
          </w:p>
        </w:tc>
        <w:tc>
          <w:tcPr>
            <w:tcW w:w="451" w:type="pc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Zamanında Tamamlandı</w:t>
            </w:r>
          </w:p>
        </w:tc>
        <w:tc>
          <w:tcPr>
            <w:tcW w:w="451" w:type="pc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 ile Tamamlandı</w:t>
            </w:r>
          </w:p>
        </w:tc>
        <w:tc>
          <w:tcPr>
            <w:tcW w:w="276" w:type="pc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Devam Ediyor</w:t>
            </w:r>
          </w:p>
        </w:tc>
        <w:tc>
          <w:tcPr>
            <w:tcW w:w="382" w:type="pct"/>
            <w:shd w:val="clear" w:color="000000" w:fill="D9D9D9"/>
            <w:vAlign w:val="center"/>
            <w:hideMark/>
          </w:tcPr>
          <w:p w:rsidR="002A3E81" w:rsidRPr="000A427B" w:rsidRDefault="002A3E81" w:rsidP="007B4624">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Başlamadı</w:t>
            </w:r>
          </w:p>
        </w:tc>
        <w:tc>
          <w:tcPr>
            <w:tcW w:w="603" w:type="pct"/>
            <w:vMerge/>
            <w:vAlign w:val="center"/>
            <w:hideMark/>
          </w:tcPr>
          <w:p w:rsidR="002A3E81" w:rsidRPr="000A427B" w:rsidRDefault="002A3E81" w:rsidP="007B4624">
            <w:pPr>
              <w:spacing w:after="0" w:line="240" w:lineRule="auto"/>
              <w:rPr>
                <w:rFonts w:eastAsia="Times New Roman" w:cstheme="minorHAnsi"/>
                <w:b/>
                <w:bCs/>
                <w:color w:val="000000"/>
                <w:sz w:val="22"/>
                <w:szCs w:val="22"/>
                <w:lang w:eastAsia="tr-TR"/>
              </w:rPr>
            </w:pPr>
          </w:p>
        </w:tc>
        <w:tc>
          <w:tcPr>
            <w:tcW w:w="700" w:type="pct"/>
            <w:vMerge/>
            <w:vAlign w:val="center"/>
            <w:hideMark/>
          </w:tcPr>
          <w:p w:rsidR="002A3E81" w:rsidRPr="000A427B" w:rsidRDefault="002A3E81" w:rsidP="007B4624">
            <w:pPr>
              <w:spacing w:after="0" w:line="240" w:lineRule="auto"/>
              <w:rPr>
                <w:rFonts w:eastAsia="Times New Roman" w:cstheme="minorHAnsi"/>
                <w:b/>
                <w:bCs/>
                <w:color w:val="000000"/>
                <w:sz w:val="22"/>
                <w:szCs w:val="22"/>
                <w:lang w:eastAsia="tr-TR"/>
              </w:rPr>
            </w:pPr>
          </w:p>
        </w:tc>
        <w:tc>
          <w:tcPr>
            <w:tcW w:w="688" w:type="pct"/>
            <w:vMerge/>
            <w:vAlign w:val="center"/>
            <w:hideMark/>
          </w:tcPr>
          <w:p w:rsidR="002A3E81" w:rsidRPr="000A427B" w:rsidRDefault="002A3E81" w:rsidP="007B4624">
            <w:pPr>
              <w:spacing w:after="0" w:line="240" w:lineRule="auto"/>
              <w:rPr>
                <w:rFonts w:eastAsia="Times New Roman" w:cstheme="minorHAnsi"/>
                <w:b/>
                <w:bCs/>
                <w:color w:val="000000"/>
                <w:sz w:val="22"/>
                <w:szCs w:val="22"/>
                <w:lang w:eastAsia="tr-TR"/>
              </w:rPr>
            </w:pPr>
          </w:p>
        </w:tc>
      </w:tr>
      <w:tr w:rsidR="002A3E81" w:rsidRPr="000A427B" w:rsidTr="00AD1835">
        <w:trPr>
          <w:trHeight w:val="315"/>
        </w:trPr>
        <w:tc>
          <w:tcPr>
            <w:tcW w:w="5000" w:type="pct"/>
            <w:gridSpan w:val="8"/>
            <w:shd w:val="clear" w:color="auto" w:fill="auto"/>
            <w:vAlign w:val="center"/>
            <w:hideMark/>
          </w:tcPr>
          <w:p w:rsidR="002A3E81" w:rsidRPr="000A427B" w:rsidRDefault="002A3E81" w:rsidP="007B4624">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Araştırma, Analiz ve Programlama</w:t>
            </w:r>
          </w:p>
        </w:tc>
      </w:tr>
      <w:tr w:rsidR="006A24D7" w:rsidRPr="000A427B" w:rsidTr="00AD1835">
        <w:trPr>
          <w:trHeight w:val="1354"/>
        </w:trPr>
        <w:tc>
          <w:tcPr>
            <w:tcW w:w="1449" w:type="pct"/>
            <w:shd w:val="clear" w:color="auto" w:fill="auto"/>
            <w:vAlign w:val="center"/>
            <w:hideMark/>
          </w:tcPr>
          <w:p w:rsidR="006A24D7" w:rsidRPr="000A427B" w:rsidRDefault="006A24D7" w:rsidP="007B4624">
            <w:pPr>
              <w:spacing w:after="0" w:line="240" w:lineRule="auto"/>
              <w:jc w:val="left"/>
              <w:rPr>
                <w:rFonts w:eastAsia="Times New Roman" w:cstheme="minorHAnsi"/>
                <w:color w:val="000000"/>
                <w:sz w:val="22"/>
                <w:szCs w:val="22"/>
                <w:lang w:eastAsia="tr-TR"/>
              </w:rPr>
            </w:pPr>
            <w:r w:rsidRPr="000A427B">
              <w:rPr>
                <w:rFonts w:cstheme="minorHAnsi"/>
                <w:sz w:val="22"/>
                <w:szCs w:val="22"/>
              </w:rPr>
              <w:t>Destinasyon Yönetim ve Eylem Planları</w:t>
            </w:r>
          </w:p>
        </w:tc>
        <w:tc>
          <w:tcPr>
            <w:tcW w:w="451"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451"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382"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p>
        </w:tc>
        <w:tc>
          <w:tcPr>
            <w:tcW w:w="700" w:type="pct"/>
            <w:shd w:val="clear" w:color="auto" w:fill="auto"/>
            <w:hideMark/>
          </w:tcPr>
          <w:p w:rsidR="006A24D7" w:rsidRPr="000A427B" w:rsidRDefault="006A24D7" w:rsidP="007B4624">
            <w:pPr>
              <w:spacing w:line="240" w:lineRule="auto"/>
              <w:rPr>
                <w:rFonts w:eastAsia="Times New Roman" w:cstheme="minorHAnsi"/>
                <w:color w:val="000000"/>
                <w:lang w:eastAsia="tr-TR"/>
              </w:rPr>
            </w:pPr>
            <w:r w:rsidRPr="000A427B">
              <w:rPr>
                <w:rFonts w:eastAsia="Times New Roman" w:cstheme="minorHAnsi"/>
                <w:color w:val="000000"/>
                <w:lang w:eastAsia="tr-TR"/>
              </w:rPr>
              <w:t> Karacasu, Buldan, Ula ve Çameli’nin Eylem Planları tamamlandı. Köyceğiz’de eyl</w:t>
            </w:r>
            <w:r w:rsidR="00E521D3">
              <w:rPr>
                <w:rFonts w:eastAsia="Times New Roman" w:cstheme="minorHAnsi"/>
                <w:color w:val="000000"/>
                <w:lang w:eastAsia="tr-TR"/>
              </w:rPr>
              <w:t>em planı çalışmaları başlatılmıştır.</w:t>
            </w:r>
          </w:p>
        </w:tc>
        <w:tc>
          <w:tcPr>
            <w:tcW w:w="688" w:type="pct"/>
            <w:shd w:val="clear" w:color="auto" w:fill="auto"/>
            <w:hideMark/>
          </w:tcPr>
          <w:p w:rsidR="006A24D7" w:rsidRPr="000A427B" w:rsidRDefault="006A24D7" w:rsidP="007B4624">
            <w:pPr>
              <w:spacing w:line="240" w:lineRule="auto"/>
              <w:rPr>
                <w:rFonts w:eastAsia="Times New Roman" w:cstheme="minorHAnsi"/>
                <w:color w:val="000000"/>
                <w:lang w:eastAsia="tr-TR"/>
              </w:rPr>
            </w:pPr>
            <w:r w:rsidRPr="000A427B">
              <w:rPr>
                <w:rFonts w:eastAsia="Times New Roman" w:cstheme="minorHAnsi"/>
                <w:color w:val="000000"/>
                <w:lang w:eastAsia="tr-TR"/>
              </w:rPr>
              <w:t>Diğer hedef ilçelerde çalışmalara devam edilecek ve Eylem Planlarının tamamlanması sağlanacaktır. </w:t>
            </w:r>
          </w:p>
        </w:tc>
      </w:tr>
      <w:tr w:rsidR="002A3E81" w:rsidRPr="000A427B" w:rsidTr="00AD1835">
        <w:trPr>
          <w:trHeight w:val="315"/>
        </w:trPr>
        <w:tc>
          <w:tcPr>
            <w:tcW w:w="5000" w:type="pct"/>
            <w:gridSpan w:val="8"/>
            <w:shd w:val="clear" w:color="auto" w:fill="auto"/>
            <w:vAlign w:val="center"/>
            <w:hideMark/>
          </w:tcPr>
          <w:p w:rsidR="002A3E81" w:rsidRPr="000A427B" w:rsidRDefault="002A3E81" w:rsidP="007B4624">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İşbirliği ve Koordinasyon</w:t>
            </w:r>
          </w:p>
        </w:tc>
      </w:tr>
      <w:tr w:rsidR="006A24D7" w:rsidRPr="000A427B" w:rsidTr="00AD1835">
        <w:trPr>
          <w:trHeight w:val="1304"/>
        </w:trPr>
        <w:tc>
          <w:tcPr>
            <w:tcW w:w="1449" w:type="pct"/>
            <w:shd w:val="clear" w:color="auto" w:fill="auto"/>
            <w:vAlign w:val="center"/>
            <w:hideMark/>
          </w:tcPr>
          <w:p w:rsidR="006A24D7" w:rsidRPr="000A427B" w:rsidRDefault="006A24D7" w:rsidP="007B4624">
            <w:pPr>
              <w:spacing w:after="0" w:line="240" w:lineRule="auto"/>
              <w:jc w:val="left"/>
              <w:rPr>
                <w:rFonts w:eastAsia="Times New Roman" w:cstheme="minorHAnsi"/>
                <w:color w:val="000000"/>
                <w:sz w:val="22"/>
                <w:szCs w:val="22"/>
                <w:lang w:eastAsia="tr-TR"/>
              </w:rPr>
            </w:pPr>
            <w:r w:rsidRPr="000A427B">
              <w:rPr>
                <w:rFonts w:cstheme="minorHAnsi"/>
                <w:sz w:val="22"/>
                <w:szCs w:val="22"/>
              </w:rPr>
              <w:t>Destinasyon Yönetim Komisyonları</w:t>
            </w:r>
            <w:r w:rsidRPr="000A427B">
              <w:rPr>
                <w:rFonts w:eastAsia="Times New Roman" w:cstheme="minorHAnsi"/>
                <w:color w:val="000000"/>
                <w:sz w:val="22"/>
                <w:szCs w:val="22"/>
                <w:lang w:eastAsia="tr-TR"/>
              </w:rPr>
              <w:t>  </w:t>
            </w:r>
          </w:p>
        </w:tc>
        <w:tc>
          <w:tcPr>
            <w:tcW w:w="451"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r w:rsidR="0002425D" w:rsidRPr="000A427B">
              <w:rPr>
                <w:rFonts w:eastAsia="Times New Roman" w:cstheme="minorHAnsi"/>
                <w:color w:val="000000"/>
                <w:sz w:val="22"/>
                <w:szCs w:val="22"/>
                <w:lang w:eastAsia="tr-TR"/>
              </w:rPr>
              <w:t>X</w:t>
            </w:r>
          </w:p>
        </w:tc>
        <w:tc>
          <w:tcPr>
            <w:tcW w:w="451"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6A24D7" w:rsidRPr="000A427B" w:rsidRDefault="006A24D7" w:rsidP="007B4624">
            <w:pPr>
              <w:spacing w:after="0" w:line="240" w:lineRule="auto"/>
              <w:jc w:val="center"/>
              <w:rPr>
                <w:rFonts w:eastAsia="Times New Roman" w:cstheme="minorHAnsi"/>
                <w:color w:val="000000"/>
                <w:sz w:val="22"/>
                <w:szCs w:val="22"/>
                <w:lang w:eastAsia="tr-TR"/>
              </w:rPr>
            </w:pPr>
          </w:p>
        </w:tc>
        <w:tc>
          <w:tcPr>
            <w:tcW w:w="700" w:type="pct"/>
            <w:shd w:val="clear" w:color="auto" w:fill="auto"/>
            <w:hideMark/>
          </w:tcPr>
          <w:p w:rsidR="006A24D7" w:rsidRPr="000A427B" w:rsidRDefault="006A24D7" w:rsidP="007B4624">
            <w:pPr>
              <w:spacing w:line="240" w:lineRule="auto"/>
              <w:rPr>
                <w:rFonts w:eastAsia="Times New Roman" w:cstheme="minorHAnsi"/>
                <w:color w:val="000000"/>
                <w:lang w:eastAsia="tr-TR"/>
              </w:rPr>
            </w:pPr>
          </w:p>
        </w:tc>
        <w:tc>
          <w:tcPr>
            <w:tcW w:w="688" w:type="pct"/>
            <w:shd w:val="clear" w:color="auto" w:fill="auto"/>
            <w:hideMark/>
          </w:tcPr>
          <w:p w:rsidR="006A24D7" w:rsidRPr="000A427B" w:rsidRDefault="006A24D7" w:rsidP="007B4624">
            <w:pPr>
              <w:spacing w:line="240" w:lineRule="auto"/>
              <w:rPr>
                <w:rFonts w:eastAsia="Times New Roman" w:cstheme="minorHAnsi"/>
                <w:color w:val="000000"/>
                <w:lang w:eastAsia="tr-TR"/>
              </w:rPr>
            </w:pPr>
            <w:r w:rsidRPr="000A427B">
              <w:rPr>
                <w:rFonts w:eastAsia="Times New Roman" w:cstheme="minorHAnsi"/>
                <w:color w:val="000000"/>
                <w:lang w:eastAsia="tr-TR"/>
              </w:rPr>
              <w:t>Hedef ilçelerde Destinasyon Yönetim Komisyonu toplantılarına devam edilecektir.</w:t>
            </w:r>
            <w:r w:rsidRPr="000A427B">
              <w:rPr>
                <w:rFonts w:eastAsia="Times New Roman" w:cstheme="minorHAnsi"/>
                <w:color w:val="000000"/>
                <w:sz w:val="18"/>
                <w:szCs w:val="18"/>
                <w:lang w:eastAsia="tr-TR"/>
              </w:rPr>
              <w:t> </w:t>
            </w:r>
          </w:p>
        </w:tc>
      </w:tr>
      <w:tr w:rsidR="002A3E81" w:rsidRPr="000A427B" w:rsidTr="00AD1835">
        <w:trPr>
          <w:trHeight w:val="315"/>
        </w:trPr>
        <w:tc>
          <w:tcPr>
            <w:tcW w:w="5000" w:type="pct"/>
            <w:gridSpan w:val="8"/>
            <w:shd w:val="clear" w:color="auto" w:fill="auto"/>
            <w:vAlign w:val="center"/>
            <w:hideMark/>
          </w:tcPr>
          <w:p w:rsidR="002A3E81" w:rsidRPr="000A427B" w:rsidRDefault="002A3E81" w:rsidP="007B4624">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Kapasite Geliştirme</w:t>
            </w:r>
          </w:p>
        </w:tc>
      </w:tr>
      <w:tr w:rsidR="002A3E81" w:rsidRPr="000A427B" w:rsidTr="00AD1835">
        <w:trPr>
          <w:trHeight w:val="315"/>
        </w:trPr>
        <w:tc>
          <w:tcPr>
            <w:tcW w:w="1449" w:type="pct"/>
            <w:shd w:val="clear" w:color="auto" w:fill="auto"/>
            <w:vAlign w:val="center"/>
            <w:hideMark/>
          </w:tcPr>
          <w:p w:rsidR="002A3E81" w:rsidRPr="000A427B" w:rsidRDefault="002A3E81" w:rsidP="007B4624">
            <w:pPr>
              <w:spacing w:after="0" w:line="240" w:lineRule="auto"/>
              <w:jc w:val="left"/>
              <w:rPr>
                <w:rFonts w:cstheme="minorHAnsi"/>
                <w:sz w:val="22"/>
                <w:szCs w:val="22"/>
              </w:rPr>
            </w:pPr>
            <w:r w:rsidRPr="000A427B">
              <w:rPr>
                <w:rFonts w:cstheme="minorHAnsi"/>
                <w:sz w:val="22"/>
                <w:szCs w:val="22"/>
              </w:rPr>
              <w:t>Kapasite Geliştirme ve Farkındalık Programları</w:t>
            </w:r>
          </w:p>
        </w:tc>
        <w:tc>
          <w:tcPr>
            <w:tcW w:w="451"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451"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2"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2A3E81" w:rsidRPr="000A427B" w:rsidRDefault="001F226E" w:rsidP="007B4624">
            <w:pPr>
              <w:spacing w:after="0" w:line="240" w:lineRule="auto"/>
              <w:rPr>
                <w:rFonts w:eastAsia="Times New Roman" w:cstheme="minorHAnsi"/>
                <w:color w:val="000000"/>
                <w:sz w:val="22"/>
                <w:szCs w:val="22"/>
                <w:lang w:eastAsia="tr-TR"/>
              </w:rPr>
            </w:pPr>
            <w:r w:rsidRPr="000A427B">
              <w:rPr>
                <w:rFonts w:cstheme="minorHAnsi"/>
              </w:rPr>
              <w:t>Eğitim ve farkındalık programları çevrimiçi yapılmıştır.</w:t>
            </w:r>
          </w:p>
        </w:tc>
        <w:tc>
          <w:tcPr>
            <w:tcW w:w="688"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p>
        </w:tc>
      </w:tr>
      <w:tr w:rsidR="002A3E81" w:rsidRPr="000A427B" w:rsidTr="00AD1835">
        <w:trPr>
          <w:trHeight w:val="86"/>
        </w:trPr>
        <w:tc>
          <w:tcPr>
            <w:tcW w:w="1449" w:type="pct"/>
            <w:shd w:val="clear" w:color="auto" w:fill="auto"/>
            <w:vAlign w:val="center"/>
            <w:hideMark/>
          </w:tcPr>
          <w:p w:rsidR="002A3E81" w:rsidRPr="000A427B" w:rsidRDefault="002A3E81" w:rsidP="007B4624">
            <w:pPr>
              <w:spacing w:after="0" w:line="240" w:lineRule="auto"/>
              <w:jc w:val="left"/>
              <w:rPr>
                <w:rFonts w:cstheme="minorHAnsi"/>
                <w:sz w:val="22"/>
                <w:szCs w:val="22"/>
              </w:rPr>
            </w:pPr>
            <w:r w:rsidRPr="000A427B">
              <w:rPr>
                <w:rFonts w:cstheme="minorHAnsi"/>
                <w:sz w:val="22"/>
                <w:szCs w:val="22"/>
              </w:rPr>
              <w:t>Başarılı Uygulamaların Dijital Platformlarda Paydaşlara Aktarılması </w:t>
            </w:r>
          </w:p>
        </w:tc>
        <w:tc>
          <w:tcPr>
            <w:tcW w:w="451" w:type="pct"/>
            <w:shd w:val="clear" w:color="auto" w:fill="auto"/>
            <w:vAlign w:val="center"/>
            <w:hideMark/>
          </w:tcPr>
          <w:p w:rsidR="002A3E81"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r w:rsidR="002A3E81" w:rsidRPr="000A427B">
              <w:rPr>
                <w:rFonts w:eastAsia="Times New Roman" w:cstheme="minorHAnsi"/>
                <w:color w:val="000000"/>
                <w:sz w:val="22"/>
                <w:szCs w:val="22"/>
                <w:lang w:eastAsia="tr-TR"/>
              </w:rPr>
              <w:t> </w:t>
            </w:r>
          </w:p>
        </w:tc>
        <w:tc>
          <w:tcPr>
            <w:tcW w:w="451"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2A3E81" w:rsidRPr="000019E6" w:rsidRDefault="0002425D" w:rsidP="007B4624">
            <w:pPr>
              <w:spacing w:after="0" w:line="240" w:lineRule="auto"/>
              <w:rPr>
                <w:rFonts w:eastAsia="Times New Roman" w:cstheme="minorHAnsi"/>
                <w:color w:val="000000"/>
                <w:szCs w:val="22"/>
                <w:lang w:eastAsia="tr-TR"/>
              </w:rPr>
            </w:pPr>
            <w:r w:rsidRPr="000019E6">
              <w:rPr>
                <w:rFonts w:eastAsia="Times New Roman" w:cstheme="minorHAnsi"/>
                <w:color w:val="000000"/>
                <w:szCs w:val="22"/>
                <w:lang w:eastAsia="tr-TR"/>
              </w:rPr>
              <w:t>Uluslararası Eko-turizm Topluluğu (TIES) iş birliğinde uluslararası iyi uygulama örneklerinin ve tecrübelerinin yabancı turizm aktörleri tarafından Güney Ege Bölgesi’ndeki eko-turizm paydaşlarına tanıtılması amacıyla “Uluslararası Eko-turizm Örnekleri” paneli düzenlenmiştir.</w:t>
            </w:r>
          </w:p>
        </w:tc>
        <w:tc>
          <w:tcPr>
            <w:tcW w:w="688"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 </w:t>
            </w:r>
          </w:p>
        </w:tc>
      </w:tr>
      <w:tr w:rsidR="002A3E81" w:rsidRPr="000A427B" w:rsidTr="00AD1835">
        <w:trPr>
          <w:trHeight w:val="315"/>
        </w:trPr>
        <w:tc>
          <w:tcPr>
            <w:tcW w:w="5000" w:type="pct"/>
            <w:gridSpan w:val="8"/>
            <w:shd w:val="clear" w:color="auto" w:fill="auto"/>
            <w:vAlign w:val="center"/>
            <w:hideMark/>
          </w:tcPr>
          <w:p w:rsidR="002A3E81" w:rsidRPr="000A427B" w:rsidRDefault="002A3E81" w:rsidP="007B4624">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Tanıtım ve Yatırım Destek</w:t>
            </w:r>
          </w:p>
        </w:tc>
      </w:tr>
      <w:tr w:rsidR="002A3E81" w:rsidRPr="000A427B" w:rsidTr="00AD1835">
        <w:trPr>
          <w:trHeight w:val="315"/>
        </w:trPr>
        <w:tc>
          <w:tcPr>
            <w:tcW w:w="1449" w:type="pct"/>
            <w:shd w:val="clear" w:color="auto" w:fill="auto"/>
            <w:vAlign w:val="center"/>
            <w:hideMark/>
          </w:tcPr>
          <w:p w:rsidR="002A3E81" w:rsidRPr="000A427B" w:rsidRDefault="002A3E81" w:rsidP="007B4624">
            <w:pPr>
              <w:spacing w:after="0" w:line="240" w:lineRule="auto"/>
              <w:jc w:val="left"/>
              <w:rPr>
                <w:rFonts w:cstheme="minorHAnsi"/>
                <w:sz w:val="22"/>
                <w:szCs w:val="22"/>
              </w:rPr>
            </w:pPr>
            <w:r w:rsidRPr="000A427B">
              <w:rPr>
                <w:rFonts w:cstheme="minorHAnsi"/>
                <w:sz w:val="22"/>
                <w:szCs w:val="22"/>
              </w:rPr>
              <w:t>Devlet Desteklerinin Tanıtımı </w:t>
            </w:r>
          </w:p>
        </w:tc>
        <w:tc>
          <w:tcPr>
            <w:tcW w:w="451"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451"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2"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2A3E81" w:rsidRPr="000A427B" w:rsidRDefault="001F226E" w:rsidP="007B4624">
            <w:pPr>
              <w:spacing w:after="0" w:line="240" w:lineRule="auto"/>
              <w:rPr>
                <w:rFonts w:eastAsia="Times New Roman" w:cstheme="minorHAnsi"/>
                <w:color w:val="000000"/>
                <w:sz w:val="22"/>
                <w:szCs w:val="22"/>
                <w:lang w:eastAsia="tr-TR"/>
              </w:rPr>
            </w:pPr>
            <w:r w:rsidRPr="000A427B">
              <w:rPr>
                <w:rFonts w:cstheme="minorHAnsi"/>
              </w:rPr>
              <w:t>Teknik Destek Programı, Fizibilite Desteği Programı, Tarım ve Orman Bakanlığı Kırsal Kalkınma Yatırımlarının Desteklenmesi Programı ve TKDK Çiftlik Faaliyetlerinin çeşitlendirilmesi başta olmak üzere devlet desteklerini tanıtıcı eğitim ve farkındalık programları tamamlanmıştır</w:t>
            </w:r>
            <w:r w:rsidR="00A97CF0">
              <w:rPr>
                <w:rFonts w:cstheme="minorHAnsi"/>
              </w:rPr>
              <w:t>.</w:t>
            </w:r>
          </w:p>
        </w:tc>
        <w:tc>
          <w:tcPr>
            <w:tcW w:w="688" w:type="pct"/>
            <w:shd w:val="clear" w:color="auto" w:fill="auto"/>
            <w:vAlign w:val="center"/>
            <w:hideMark/>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r>
      <w:tr w:rsidR="002A3E81" w:rsidRPr="000A427B" w:rsidTr="00AD1835">
        <w:trPr>
          <w:trHeight w:val="98"/>
        </w:trPr>
        <w:tc>
          <w:tcPr>
            <w:tcW w:w="1449" w:type="pct"/>
            <w:shd w:val="clear" w:color="auto" w:fill="auto"/>
            <w:vAlign w:val="center"/>
          </w:tcPr>
          <w:p w:rsidR="002A3E81" w:rsidRPr="000A427B" w:rsidRDefault="002A3E81" w:rsidP="007B4624">
            <w:pPr>
              <w:spacing w:after="0" w:line="240" w:lineRule="auto"/>
              <w:jc w:val="left"/>
              <w:rPr>
                <w:rFonts w:cstheme="minorHAnsi"/>
                <w:sz w:val="22"/>
                <w:szCs w:val="22"/>
              </w:rPr>
            </w:pPr>
          </w:p>
          <w:p w:rsidR="002A3E81" w:rsidRPr="000A427B" w:rsidRDefault="002A3E81" w:rsidP="007B4624">
            <w:pPr>
              <w:spacing w:after="0" w:line="240" w:lineRule="auto"/>
              <w:jc w:val="left"/>
              <w:rPr>
                <w:rFonts w:cstheme="minorHAnsi"/>
                <w:sz w:val="22"/>
                <w:szCs w:val="22"/>
              </w:rPr>
            </w:pPr>
            <w:r w:rsidRPr="000A427B">
              <w:rPr>
                <w:rFonts w:cstheme="minorHAnsi"/>
                <w:sz w:val="22"/>
                <w:szCs w:val="22"/>
              </w:rPr>
              <w:t>Hedef İlçelerde Örnek Yatırım Ön Fizibiliteleri</w:t>
            </w:r>
          </w:p>
          <w:p w:rsidR="002A3E81" w:rsidRPr="000A427B" w:rsidRDefault="002A3E81" w:rsidP="007B4624">
            <w:pPr>
              <w:spacing w:after="0" w:line="240" w:lineRule="auto"/>
              <w:jc w:val="left"/>
              <w:rPr>
                <w:rFonts w:cstheme="minorHAnsi"/>
                <w:sz w:val="22"/>
                <w:szCs w:val="22"/>
              </w:rPr>
            </w:pPr>
          </w:p>
          <w:p w:rsidR="002A3E81" w:rsidRPr="000A427B" w:rsidRDefault="002A3E81" w:rsidP="007B4624">
            <w:pPr>
              <w:spacing w:after="0" w:line="240" w:lineRule="auto"/>
              <w:jc w:val="left"/>
              <w:rPr>
                <w:rFonts w:cstheme="minorHAnsi"/>
                <w:sz w:val="22"/>
                <w:szCs w:val="22"/>
              </w:rPr>
            </w:pPr>
          </w:p>
          <w:p w:rsidR="002A3E81" w:rsidRPr="000A427B" w:rsidRDefault="002A3E81" w:rsidP="007B4624">
            <w:pPr>
              <w:spacing w:after="0" w:line="240" w:lineRule="auto"/>
              <w:jc w:val="left"/>
              <w:rPr>
                <w:rFonts w:cstheme="minorHAnsi"/>
                <w:sz w:val="22"/>
                <w:szCs w:val="22"/>
              </w:rPr>
            </w:pPr>
          </w:p>
        </w:tc>
        <w:tc>
          <w:tcPr>
            <w:tcW w:w="451"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c>
          <w:tcPr>
            <w:tcW w:w="451"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276"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c>
          <w:tcPr>
            <w:tcW w:w="603" w:type="pct"/>
            <w:shd w:val="clear" w:color="auto" w:fill="auto"/>
            <w:vAlign w:val="center"/>
          </w:tcPr>
          <w:p w:rsidR="002A3E81" w:rsidRPr="005E4150" w:rsidRDefault="002A3E81"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Düzeltmeler nedeniyle</w:t>
            </w:r>
            <w:r w:rsidR="00DF07A7" w:rsidRPr="005E4150">
              <w:rPr>
                <w:rFonts w:eastAsia="Times New Roman" w:cstheme="minorHAnsi"/>
                <w:color w:val="000000"/>
                <w:szCs w:val="22"/>
                <w:lang w:eastAsia="tr-TR"/>
              </w:rPr>
              <w:t xml:space="preserve"> gecikme yaşanmıştır.</w:t>
            </w:r>
          </w:p>
        </w:tc>
        <w:tc>
          <w:tcPr>
            <w:tcW w:w="700" w:type="pct"/>
            <w:shd w:val="clear" w:color="auto" w:fill="auto"/>
            <w:vAlign w:val="center"/>
          </w:tcPr>
          <w:p w:rsidR="002A3E81" w:rsidRPr="005E4150" w:rsidRDefault="003F5E4E"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 xml:space="preserve">Yeni ön fizibilite </w:t>
            </w:r>
            <w:r w:rsidR="00E521D3">
              <w:rPr>
                <w:rFonts w:eastAsia="Times New Roman" w:cstheme="minorHAnsi"/>
                <w:color w:val="000000"/>
                <w:szCs w:val="22"/>
                <w:lang w:eastAsia="tr-TR"/>
              </w:rPr>
              <w:t>çalışmaları</w:t>
            </w:r>
            <w:r w:rsidR="007402E4">
              <w:rPr>
                <w:rFonts w:eastAsia="Times New Roman" w:cstheme="minorHAnsi"/>
                <w:color w:val="000000"/>
                <w:szCs w:val="22"/>
                <w:lang w:eastAsia="tr-TR"/>
              </w:rPr>
              <w:t>na</w:t>
            </w:r>
            <w:r w:rsidR="00E521D3">
              <w:rPr>
                <w:rFonts w:eastAsia="Times New Roman" w:cstheme="minorHAnsi"/>
                <w:color w:val="000000"/>
                <w:szCs w:val="22"/>
                <w:lang w:eastAsia="tr-TR"/>
              </w:rPr>
              <w:t xml:space="preserve"> devam edilecektir.</w:t>
            </w:r>
          </w:p>
        </w:tc>
        <w:tc>
          <w:tcPr>
            <w:tcW w:w="688" w:type="pct"/>
            <w:shd w:val="clear" w:color="auto" w:fill="auto"/>
            <w:vAlign w:val="center"/>
          </w:tcPr>
          <w:p w:rsidR="002A3E81" w:rsidRPr="000A427B" w:rsidRDefault="002A3E81" w:rsidP="007B4624">
            <w:pPr>
              <w:spacing w:after="0" w:line="240" w:lineRule="auto"/>
              <w:jc w:val="center"/>
              <w:rPr>
                <w:rFonts w:eastAsia="Times New Roman" w:cstheme="minorHAnsi"/>
                <w:color w:val="000000"/>
                <w:sz w:val="22"/>
                <w:szCs w:val="22"/>
                <w:lang w:eastAsia="tr-TR"/>
              </w:rPr>
            </w:pPr>
          </w:p>
        </w:tc>
      </w:tr>
      <w:tr w:rsidR="00CB0E0C" w:rsidRPr="000A427B" w:rsidTr="00AD1835">
        <w:trPr>
          <w:trHeight w:val="2820"/>
        </w:trPr>
        <w:tc>
          <w:tcPr>
            <w:tcW w:w="1449" w:type="pct"/>
            <w:shd w:val="clear" w:color="auto" w:fill="auto"/>
            <w:vAlign w:val="center"/>
            <w:hideMark/>
          </w:tcPr>
          <w:p w:rsidR="00CB0E0C" w:rsidRPr="000A427B" w:rsidRDefault="00CB0E0C" w:rsidP="007B4624">
            <w:pPr>
              <w:spacing w:after="0" w:line="240" w:lineRule="auto"/>
              <w:jc w:val="left"/>
              <w:rPr>
                <w:rFonts w:cstheme="minorHAnsi"/>
                <w:sz w:val="22"/>
                <w:szCs w:val="22"/>
              </w:rPr>
            </w:pPr>
            <w:r w:rsidRPr="000A427B">
              <w:rPr>
                <w:rFonts w:cstheme="minorHAnsi"/>
                <w:sz w:val="22"/>
                <w:szCs w:val="22"/>
              </w:rPr>
              <w:t>Destinasyon Odaklı Hedef Pazar Analizleri</w:t>
            </w:r>
          </w:p>
        </w:tc>
        <w:tc>
          <w:tcPr>
            <w:tcW w:w="451"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451"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382"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tcPr>
          <w:p w:rsidR="00CB0E0C" w:rsidRPr="000A427B" w:rsidRDefault="00CB0E0C" w:rsidP="00BD67D0">
            <w:pPr>
              <w:spacing w:after="0" w:line="240" w:lineRule="auto"/>
              <w:rPr>
                <w:rFonts w:cstheme="minorHAnsi"/>
              </w:rPr>
            </w:pPr>
            <w:r w:rsidRPr="000A427B">
              <w:rPr>
                <w:rFonts w:cstheme="minorHAnsi"/>
              </w:rPr>
              <w:t xml:space="preserve">Teknik şartname hazırlanmış, yüklenici belirlenmiş, hedef ilçelerin tamamında keşif ziyaretleri tamamlanmış, literatür taramaları gerçekleştirilmiş ve bunların neticesinde hazırlanan ön analizler ilçelerdeki paydaşlarla paylaşılmıştır.  </w:t>
            </w:r>
          </w:p>
        </w:tc>
        <w:tc>
          <w:tcPr>
            <w:tcW w:w="688" w:type="pct"/>
            <w:shd w:val="clear" w:color="auto" w:fill="auto"/>
          </w:tcPr>
          <w:p w:rsidR="00CB0E0C" w:rsidRPr="000A427B" w:rsidRDefault="00022E4F" w:rsidP="007B4624">
            <w:pPr>
              <w:spacing w:line="240" w:lineRule="auto"/>
              <w:rPr>
                <w:rFonts w:cstheme="minorHAnsi"/>
              </w:rPr>
            </w:pPr>
            <w:r w:rsidRPr="000A427B">
              <w:rPr>
                <w:rFonts w:cstheme="minorHAnsi"/>
              </w:rPr>
              <w:t>Saha çalışmaları gerçekleştirilmiş olup raporlama çalışmaları 2022 yılı ilk çeyreği itibarı ile tamamlanacaktır.</w:t>
            </w:r>
          </w:p>
        </w:tc>
      </w:tr>
      <w:tr w:rsidR="00CB0E0C" w:rsidRPr="000A427B" w:rsidTr="00AD1835">
        <w:trPr>
          <w:trHeight w:val="315"/>
        </w:trPr>
        <w:tc>
          <w:tcPr>
            <w:tcW w:w="1449" w:type="pct"/>
            <w:shd w:val="clear" w:color="auto" w:fill="auto"/>
            <w:vAlign w:val="center"/>
            <w:hideMark/>
          </w:tcPr>
          <w:p w:rsidR="00CB0E0C" w:rsidRPr="000A427B" w:rsidRDefault="00CB0E0C" w:rsidP="007B4624">
            <w:pPr>
              <w:spacing w:after="0" w:line="240" w:lineRule="auto"/>
              <w:jc w:val="left"/>
              <w:rPr>
                <w:rFonts w:cstheme="minorHAnsi"/>
                <w:sz w:val="22"/>
                <w:szCs w:val="22"/>
              </w:rPr>
            </w:pPr>
            <w:r w:rsidRPr="000A427B">
              <w:rPr>
                <w:rFonts w:cstheme="minorHAnsi"/>
                <w:sz w:val="22"/>
                <w:szCs w:val="22"/>
              </w:rPr>
              <w:t>Destinasyonlara Yönelik Tanıtım Materyalleri Oluşturulması ve Sosyal Medya Hizmeti</w:t>
            </w:r>
          </w:p>
        </w:tc>
        <w:tc>
          <w:tcPr>
            <w:tcW w:w="451"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451"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CB0E0C" w:rsidRPr="000A427B" w:rsidRDefault="00CB0E0C"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tcPr>
          <w:p w:rsidR="00CB0E0C" w:rsidRPr="000A427B" w:rsidRDefault="00022E4F" w:rsidP="007B4624">
            <w:pPr>
              <w:spacing w:after="0" w:line="240" w:lineRule="auto"/>
              <w:rPr>
                <w:rFonts w:eastAsia="Times New Roman" w:cstheme="minorHAnsi"/>
                <w:color w:val="000000"/>
                <w:lang w:eastAsia="tr-TR"/>
              </w:rPr>
            </w:pPr>
            <w:r w:rsidRPr="000A427B">
              <w:rPr>
                <w:rFonts w:eastAsia="Times New Roman" w:cstheme="minorHAnsi"/>
                <w:color w:val="000000"/>
                <w:lang w:eastAsia="tr-TR"/>
              </w:rPr>
              <w:t>Eko-turizm tanıtım dokümanı, Güney Ege Tanıtım Portalı ve spor turizmine yönelik tanıtım filmi çalışmaları gerçekleşmiştir</w:t>
            </w:r>
            <w:r w:rsidR="00791062">
              <w:rPr>
                <w:rFonts w:eastAsia="Times New Roman" w:cstheme="minorHAnsi"/>
                <w:color w:val="000000"/>
                <w:lang w:eastAsia="tr-TR"/>
              </w:rPr>
              <w:t>.</w:t>
            </w:r>
          </w:p>
        </w:tc>
        <w:tc>
          <w:tcPr>
            <w:tcW w:w="688" w:type="pct"/>
            <w:shd w:val="clear" w:color="auto" w:fill="auto"/>
            <w:vAlign w:val="center"/>
          </w:tcPr>
          <w:p w:rsidR="00CB0E0C" w:rsidRPr="000A427B" w:rsidRDefault="00CB0E0C" w:rsidP="00B82E49">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Ekoturizm kitapçığının içeriği tamamlanarak tasarımı gerçekleştirilecektir. Tanıtım portalında düzenlemeler ve ilaveler devam edecektir. Sosyal medya hizmeti ile tanıtım portalının tanıtımı 2022 yılında da yapılacaktır. </w:t>
            </w:r>
          </w:p>
        </w:tc>
      </w:tr>
      <w:tr w:rsidR="00CB0E0C" w:rsidRPr="000A427B" w:rsidTr="00AD1835">
        <w:trPr>
          <w:trHeight w:val="916"/>
        </w:trPr>
        <w:tc>
          <w:tcPr>
            <w:tcW w:w="1449" w:type="pct"/>
            <w:shd w:val="clear" w:color="auto" w:fill="auto"/>
            <w:vAlign w:val="center"/>
          </w:tcPr>
          <w:p w:rsidR="00CB0E0C" w:rsidRPr="000A427B" w:rsidRDefault="00CB0E0C" w:rsidP="007B4624">
            <w:pPr>
              <w:spacing w:after="0" w:line="240" w:lineRule="auto"/>
              <w:jc w:val="left"/>
              <w:rPr>
                <w:rFonts w:cstheme="minorHAnsi"/>
                <w:sz w:val="22"/>
                <w:szCs w:val="22"/>
              </w:rPr>
            </w:pPr>
            <w:r w:rsidRPr="000A427B">
              <w:rPr>
                <w:rFonts w:cstheme="minorHAnsi"/>
                <w:sz w:val="22"/>
                <w:szCs w:val="22"/>
              </w:rPr>
              <w:t>Tanıtım Organizasyonları</w:t>
            </w:r>
          </w:p>
        </w:tc>
        <w:tc>
          <w:tcPr>
            <w:tcW w:w="451" w:type="pct"/>
            <w:shd w:val="clear" w:color="auto" w:fill="auto"/>
            <w:vAlign w:val="center"/>
          </w:tcPr>
          <w:p w:rsidR="00CB0E0C" w:rsidRPr="000A427B" w:rsidRDefault="004E2477" w:rsidP="007B4624">
            <w:pPr>
              <w:spacing w:after="0" w:line="240" w:lineRule="auto"/>
              <w:jc w:val="center"/>
              <w:rPr>
                <w:rFonts w:eastAsia="Times New Roman" w:cstheme="minorHAnsi"/>
                <w:color w:val="000000"/>
                <w:sz w:val="22"/>
                <w:szCs w:val="22"/>
                <w:lang w:eastAsia="tr-TR"/>
              </w:rPr>
            </w:pPr>
            <w:r>
              <w:rPr>
                <w:rFonts w:eastAsia="Times New Roman" w:cstheme="minorHAnsi"/>
                <w:color w:val="000000"/>
                <w:sz w:val="22"/>
                <w:szCs w:val="22"/>
                <w:lang w:eastAsia="tr-TR"/>
              </w:rPr>
              <w:t>X</w:t>
            </w:r>
          </w:p>
        </w:tc>
        <w:tc>
          <w:tcPr>
            <w:tcW w:w="451" w:type="pct"/>
            <w:shd w:val="clear" w:color="auto" w:fill="auto"/>
            <w:vAlign w:val="center"/>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603" w:type="pct"/>
            <w:shd w:val="clear" w:color="auto" w:fill="auto"/>
            <w:vAlign w:val="center"/>
          </w:tcPr>
          <w:p w:rsidR="00CB0E0C" w:rsidRPr="000A427B" w:rsidRDefault="00CB0E0C" w:rsidP="007B4624">
            <w:pPr>
              <w:spacing w:after="0" w:line="240" w:lineRule="auto"/>
              <w:jc w:val="center"/>
              <w:rPr>
                <w:rFonts w:eastAsia="Times New Roman" w:cstheme="minorHAnsi"/>
                <w:color w:val="000000"/>
                <w:sz w:val="22"/>
                <w:szCs w:val="22"/>
                <w:lang w:eastAsia="tr-TR"/>
              </w:rPr>
            </w:pPr>
          </w:p>
        </w:tc>
        <w:tc>
          <w:tcPr>
            <w:tcW w:w="700" w:type="pct"/>
            <w:shd w:val="clear" w:color="auto" w:fill="auto"/>
            <w:vAlign w:val="center"/>
          </w:tcPr>
          <w:p w:rsidR="00CB0E0C" w:rsidRPr="000A427B" w:rsidRDefault="00CB0E0C" w:rsidP="007B4624">
            <w:pPr>
              <w:spacing w:after="0" w:line="240" w:lineRule="auto"/>
              <w:rPr>
                <w:rFonts w:eastAsia="Times New Roman" w:cstheme="minorHAnsi"/>
                <w:color w:val="000000"/>
                <w:lang w:eastAsia="tr-TR"/>
              </w:rPr>
            </w:pPr>
            <w:r w:rsidRPr="000A427B">
              <w:rPr>
                <w:rFonts w:eastAsia="Times New Roman" w:cstheme="minorHAnsi"/>
                <w:color w:val="000000"/>
                <w:lang w:eastAsia="tr-TR"/>
              </w:rPr>
              <w:t>Söke, Çameli, Pamukkale ve Buldan’da tanıtım etkinliği ve iş birlikleri ile ilgili görüşmeler gerçekleştirilmiştir.</w:t>
            </w:r>
          </w:p>
          <w:p w:rsidR="00CB0E0C" w:rsidRPr="000A427B" w:rsidRDefault="00CB0E0C" w:rsidP="007B4624">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Karacasu’da “Kırmızı Eller Çömlekçilik Çalıştayı” tamamlanmıştır. Köyceğiz-Ortaca-Dalaman bölgesinde Ecotrails yürüyüş yolu ve bisiklet yolu tanıtım etkinliği gerçekleştirilmiştir.   </w:t>
            </w:r>
          </w:p>
        </w:tc>
        <w:tc>
          <w:tcPr>
            <w:tcW w:w="688" w:type="pct"/>
            <w:shd w:val="clear" w:color="auto" w:fill="auto"/>
            <w:vAlign w:val="center"/>
          </w:tcPr>
          <w:p w:rsidR="00CB0E0C" w:rsidRPr="000A427B" w:rsidRDefault="00CB0E0C" w:rsidP="007B4624">
            <w:pPr>
              <w:spacing w:after="0" w:line="240" w:lineRule="auto"/>
              <w:rPr>
                <w:rFonts w:eastAsia="Times New Roman" w:cstheme="minorHAnsi"/>
                <w:color w:val="000000"/>
                <w:lang w:eastAsia="tr-TR"/>
              </w:rPr>
            </w:pPr>
          </w:p>
          <w:p w:rsidR="00CB0E0C" w:rsidRPr="000A427B" w:rsidRDefault="00CB0E0C" w:rsidP="007B4624">
            <w:pPr>
              <w:spacing w:after="0" w:line="240" w:lineRule="auto"/>
              <w:rPr>
                <w:rFonts w:eastAsia="Times New Roman" w:cstheme="minorHAnsi"/>
                <w:color w:val="000000"/>
                <w:lang w:eastAsia="tr-TR"/>
              </w:rPr>
            </w:pPr>
            <w:r w:rsidRPr="000A427B">
              <w:rPr>
                <w:rFonts w:eastAsia="Times New Roman" w:cstheme="minorHAnsi"/>
                <w:color w:val="000000"/>
                <w:lang w:eastAsia="tr-TR"/>
              </w:rPr>
              <w:t xml:space="preserve">Tanıtım organizasyonlarıyla ilgili paydaşlarla irtibat devam ettirilecektir. 2022 tanıtım etkinlikleri netleştirilerek gerçekleştirilecektir. </w:t>
            </w:r>
          </w:p>
        </w:tc>
      </w:tr>
      <w:tr w:rsidR="002A3E81" w:rsidRPr="000A427B" w:rsidTr="00AD1835">
        <w:trPr>
          <w:trHeight w:val="315"/>
        </w:trPr>
        <w:tc>
          <w:tcPr>
            <w:tcW w:w="5000" w:type="pct"/>
            <w:gridSpan w:val="8"/>
            <w:shd w:val="clear" w:color="auto" w:fill="auto"/>
            <w:vAlign w:val="center"/>
            <w:hideMark/>
          </w:tcPr>
          <w:p w:rsidR="002A3E81" w:rsidRPr="000A427B" w:rsidRDefault="002A3E81" w:rsidP="007B4624">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Ajans Destekleri</w:t>
            </w:r>
          </w:p>
        </w:tc>
      </w:tr>
      <w:tr w:rsidR="00953E45" w:rsidRPr="000A427B" w:rsidTr="00AD1835">
        <w:trPr>
          <w:trHeight w:val="1306"/>
        </w:trPr>
        <w:tc>
          <w:tcPr>
            <w:tcW w:w="1449" w:type="pct"/>
            <w:shd w:val="clear" w:color="auto" w:fill="auto"/>
            <w:vAlign w:val="center"/>
            <w:hideMark/>
          </w:tcPr>
          <w:p w:rsidR="00953E45" w:rsidRPr="000A427B" w:rsidRDefault="00953E45" w:rsidP="007B4624">
            <w:pPr>
              <w:spacing w:after="0" w:line="240" w:lineRule="auto"/>
              <w:jc w:val="left"/>
              <w:rPr>
                <w:rFonts w:cstheme="minorHAnsi"/>
                <w:sz w:val="22"/>
                <w:szCs w:val="22"/>
              </w:rPr>
            </w:pPr>
            <w:r w:rsidRPr="000A427B">
              <w:rPr>
                <w:rFonts w:cstheme="minorHAnsi"/>
                <w:sz w:val="22"/>
                <w:szCs w:val="22"/>
              </w:rPr>
              <w:t>2018 Kültür Turizminin Geliştirilmesi MDP Projelerinin Uygulaması ve Ödemeleri</w:t>
            </w:r>
          </w:p>
        </w:tc>
        <w:tc>
          <w:tcPr>
            <w:tcW w:w="451" w:type="pct"/>
            <w:shd w:val="clear" w:color="auto" w:fill="auto"/>
            <w:vAlign w:val="center"/>
            <w:hideMark/>
          </w:tcPr>
          <w:p w:rsidR="00953E45" w:rsidRPr="000A427B" w:rsidRDefault="00081D64"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1"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2"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953E45" w:rsidRPr="005E4150" w:rsidRDefault="00791062" w:rsidP="007B4624">
            <w:pPr>
              <w:spacing w:after="0" w:line="240" w:lineRule="auto"/>
              <w:rPr>
                <w:rFonts w:eastAsia="Times New Roman" w:cstheme="minorHAnsi"/>
                <w:color w:val="000000"/>
                <w:szCs w:val="22"/>
                <w:lang w:eastAsia="tr-TR"/>
              </w:rPr>
            </w:pPr>
            <w:r w:rsidRPr="005E4150">
              <w:rPr>
                <w:rFonts w:eastAsia="Times New Roman" w:cstheme="minorHAnsi"/>
                <w:color w:val="000000"/>
                <w:lang w:eastAsia="tr-TR"/>
              </w:rPr>
              <w:t>2018 Kültür Turizminin Geliştirilmesi MDP Projelerinin uygulaması ve ödemeleri tamamlanmıştır.</w:t>
            </w:r>
          </w:p>
        </w:tc>
        <w:tc>
          <w:tcPr>
            <w:tcW w:w="688" w:type="pct"/>
            <w:shd w:val="clear" w:color="auto" w:fill="auto"/>
            <w:vAlign w:val="center"/>
            <w:hideMark/>
          </w:tcPr>
          <w:p w:rsidR="00953E45" w:rsidRPr="005E4150" w:rsidRDefault="00953E45" w:rsidP="007B4624">
            <w:pPr>
              <w:spacing w:after="0" w:line="240" w:lineRule="auto"/>
              <w:jc w:val="center"/>
              <w:rPr>
                <w:rFonts w:eastAsia="Times New Roman" w:cstheme="minorHAnsi"/>
                <w:color w:val="000000"/>
                <w:szCs w:val="22"/>
                <w:lang w:eastAsia="tr-TR"/>
              </w:rPr>
            </w:pPr>
          </w:p>
        </w:tc>
      </w:tr>
      <w:tr w:rsidR="00953E45" w:rsidRPr="000A427B" w:rsidTr="00AD1835">
        <w:trPr>
          <w:trHeight w:val="315"/>
        </w:trPr>
        <w:tc>
          <w:tcPr>
            <w:tcW w:w="1449" w:type="pct"/>
            <w:shd w:val="clear" w:color="auto" w:fill="auto"/>
            <w:vAlign w:val="center"/>
          </w:tcPr>
          <w:p w:rsidR="00953E45" w:rsidRPr="000A427B" w:rsidRDefault="00953E45" w:rsidP="007B4624">
            <w:pPr>
              <w:spacing w:after="0" w:line="240" w:lineRule="auto"/>
              <w:jc w:val="left"/>
              <w:rPr>
                <w:rFonts w:cstheme="minorHAnsi"/>
                <w:sz w:val="22"/>
                <w:szCs w:val="22"/>
              </w:rPr>
            </w:pPr>
            <w:r w:rsidRPr="000A427B">
              <w:rPr>
                <w:rFonts w:cstheme="minorHAnsi"/>
                <w:sz w:val="22"/>
                <w:szCs w:val="22"/>
              </w:rPr>
              <w:t>2020 Alternatif Turizm Mali Destek Programı Değerlendirme Süreci</w:t>
            </w:r>
          </w:p>
        </w:tc>
        <w:tc>
          <w:tcPr>
            <w:tcW w:w="451"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1"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603"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700" w:type="pct"/>
            <w:shd w:val="clear" w:color="auto" w:fill="auto"/>
            <w:vAlign w:val="center"/>
          </w:tcPr>
          <w:p w:rsidR="00953E45" w:rsidRPr="005E4150" w:rsidRDefault="00315BAC"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 xml:space="preserve">Değerlendirme süreci tamamlanmış olup </w:t>
            </w:r>
            <w:r w:rsidR="00224840" w:rsidRPr="005E4150">
              <w:rPr>
                <w:rFonts w:eastAsia="Times New Roman" w:cstheme="minorHAnsi"/>
                <w:color w:val="000000"/>
                <w:szCs w:val="22"/>
                <w:lang w:eastAsia="tr-TR"/>
              </w:rPr>
              <w:t>kar amacı güden 18, gütmeyen 19 proje başarılı ilan edilmiştir.</w:t>
            </w:r>
          </w:p>
        </w:tc>
        <w:tc>
          <w:tcPr>
            <w:tcW w:w="688" w:type="pct"/>
            <w:shd w:val="clear" w:color="auto" w:fill="auto"/>
            <w:vAlign w:val="center"/>
          </w:tcPr>
          <w:p w:rsidR="00953E45" w:rsidRPr="005E4150" w:rsidRDefault="00953E45" w:rsidP="007B4624">
            <w:pPr>
              <w:spacing w:after="0" w:line="240" w:lineRule="auto"/>
              <w:jc w:val="center"/>
              <w:rPr>
                <w:rFonts w:eastAsia="Times New Roman" w:cstheme="minorHAnsi"/>
                <w:color w:val="000000"/>
                <w:szCs w:val="22"/>
                <w:lang w:eastAsia="tr-TR"/>
              </w:rPr>
            </w:pPr>
          </w:p>
        </w:tc>
      </w:tr>
      <w:tr w:rsidR="00953E45" w:rsidRPr="000A427B" w:rsidTr="00AD1835">
        <w:trPr>
          <w:trHeight w:val="335"/>
        </w:trPr>
        <w:tc>
          <w:tcPr>
            <w:tcW w:w="1449" w:type="pct"/>
            <w:shd w:val="clear" w:color="auto" w:fill="auto"/>
            <w:vAlign w:val="center"/>
          </w:tcPr>
          <w:p w:rsidR="00953E45" w:rsidRPr="000A427B" w:rsidRDefault="00953E45" w:rsidP="007B4624">
            <w:pPr>
              <w:spacing w:after="0" w:line="240" w:lineRule="auto"/>
              <w:jc w:val="left"/>
              <w:rPr>
                <w:rFonts w:cstheme="minorHAnsi"/>
                <w:sz w:val="22"/>
                <w:szCs w:val="22"/>
              </w:rPr>
            </w:pPr>
            <w:r w:rsidRPr="000A427B">
              <w:rPr>
                <w:rFonts w:cstheme="minorHAnsi"/>
                <w:sz w:val="22"/>
                <w:szCs w:val="22"/>
              </w:rPr>
              <w:t>2020 Alternatif Turizm MDP Başlangıç Toplantısı ve Uygulama Eğitimleri</w:t>
            </w:r>
          </w:p>
        </w:tc>
        <w:tc>
          <w:tcPr>
            <w:tcW w:w="451"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1"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603"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700" w:type="pct"/>
            <w:shd w:val="clear" w:color="auto" w:fill="auto"/>
            <w:vAlign w:val="center"/>
          </w:tcPr>
          <w:p w:rsidR="002F0C2C" w:rsidRPr="005E4150" w:rsidRDefault="00224840"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Başlangıç Toplantısı ve Uygulama Eğitimleri tamamlanmıştır.</w:t>
            </w:r>
          </w:p>
        </w:tc>
        <w:tc>
          <w:tcPr>
            <w:tcW w:w="688" w:type="pct"/>
            <w:shd w:val="clear" w:color="auto" w:fill="auto"/>
            <w:vAlign w:val="center"/>
          </w:tcPr>
          <w:p w:rsidR="00953E45" w:rsidRPr="005E4150" w:rsidRDefault="00953E45" w:rsidP="007B4624">
            <w:pPr>
              <w:spacing w:after="0" w:line="240" w:lineRule="auto"/>
              <w:jc w:val="center"/>
              <w:rPr>
                <w:rFonts w:eastAsia="Times New Roman" w:cstheme="minorHAnsi"/>
                <w:color w:val="000000"/>
                <w:szCs w:val="22"/>
                <w:lang w:eastAsia="tr-TR"/>
              </w:rPr>
            </w:pPr>
          </w:p>
        </w:tc>
      </w:tr>
      <w:tr w:rsidR="00953E45" w:rsidRPr="000A427B" w:rsidTr="00AD1835">
        <w:trPr>
          <w:trHeight w:val="315"/>
        </w:trPr>
        <w:tc>
          <w:tcPr>
            <w:tcW w:w="1449" w:type="pct"/>
            <w:shd w:val="clear" w:color="auto" w:fill="auto"/>
            <w:vAlign w:val="center"/>
            <w:hideMark/>
          </w:tcPr>
          <w:p w:rsidR="002E2FB5" w:rsidRDefault="002E2FB5" w:rsidP="007B4624">
            <w:pPr>
              <w:spacing w:after="0" w:line="240" w:lineRule="auto"/>
              <w:jc w:val="left"/>
              <w:rPr>
                <w:rFonts w:cstheme="minorHAnsi"/>
                <w:sz w:val="22"/>
                <w:szCs w:val="22"/>
              </w:rPr>
            </w:pPr>
          </w:p>
          <w:p w:rsidR="00953E45" w:rsidRPr="000A427B" w:rsidRDefault="00953E45" w:rsidP="007B4624">
            <w:pPr>
              <w:spacing w:after="0" w:line="240" w:lineRule="auto"/>
              <w:jc w:val="left"/>
              <w:rPr>
                <w:rFonts w:cstheme="minorHAnsi"/>
                <w:sz w:val="22"/>
                <w:szCs w:val="22"/>
              </w:rPr>
            </w:pPr>
            <w:r w:rsidRPr="000A427B">
              <w:rPr>
                <w:rFonts w:cstheme="minorHAnsi"/>
                <w:sz w:val="22"/>
                <w:szCs w:val="22"/>
              </w:rPr>
              <w:t>2020 Alternatif Tu</w:t>
            </w:r>
            <w:r w:rsidR="00B339A7" w:rsidRPr="000A427B">
              <w:rPr>
                <w:rFonts w:cstheme="minorHAnsi"/>
                <w:sz w:val="22"/>
                <w:szCs w:val="22"/>
              </w:rPr>
              <w:t>rizm MDP İzleme Ziyaretlerinin G</w:t>
            </w:r>
            <w:r w:rsidRPr="000A427B">
              <w:rPr>
                <w:rFonts w:cstheme="minorHAnsi"/>
                <w:sz w:val="22"/>
                <w:szCs w:val="22"/>
              </w:rPr>
              <w:t>erçekleştirilmesi</w:t>
            </w:r>
          </w:p>
        </w:tc>
        <w:tc>
          <w:tcPr>
            <w:tcW w:w="451"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451"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382"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953E45" w:rsidRPr="000A427B" w:rsidRDefault="00953E45" w:rsidP="007B4624">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953E45" w:rsidRPr="005E4150" w:rsidRDefault="00953E45" w:rsidP="007B4624">
            <w:pPr>
              <w:spacing w:after="0" w:line="240" w:lineRule="auto"/>
              <w:rPr>
                <w:rFonts w:eastAsia="Times New Roman" w:cstheme="minorHAnsi"/>
                <w:color w:val="000000"/>
                <w:szCs w:val="22"/>
                <w:lang w:eastAsia="tr-TR"/>
              </w:rPr>
            </w:pPr>
          </w:p>
        </w:tc>
        <w:tc>
          <w:tcPr>
            <w:tcW w:w="688" w:type="pct"/>
            <w:shd w:val="clear" w:color="auto" w:fill="auto"/>
            <w:vAlign w:val="center"/>
            <w:hideMark/>
          </w:tcPr>
          <w:p w:rsidR="00953E45" w:rsidRPr="005E4150" w:rsidRDefault="00B70864"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Projelerin ilk izleme ziyaretleri yapılmış olup ön ödemeler gerçekleştirilmiştir. Projelerin izlemesine devam edilecektir</w:t>
            </w:r>
            <w:r w:rsidR="00022E4F" w:rsidRPr="005E4150">
              <w:rPr>
                <w:rFonts w:eastAsia="Times New Roman" w:cstheme="minorHAnsi"/>
                <w:color w:val="000000"/>
                <w:szCs w:val="22"/>
                <w:lang w:eastAsia="tr-TR"/>
              </w:rPr>
              <w:t>.</w:t>
            </w:r>
          </w:p>
        </w:tc>
      </w:tr>
      <w:tr w:rsidR="00B70864" w:rsidRPr="000A427B" w:rsidTr="00AD1835">
        <w:trPr>
          <w:trHeight w:val="865"/>
        </w:trPr>
        <w:tc>
          <w:tcPr>
            <w:tcW w:w="1449" w:type="pct"/>
            <w:shd w:val="clear" w:color="auto" w:fill="auto"/>
            <w:vAlign w:val="center"/>
          </w:tcPr>
          <w:p w:rsidR="00B70864" w:rsidRPr="000A427B" w:rsidRDefault="00B70864" w:rsidP="007B4624">
            <w:pPr>
              <w:spacing w:after="0" w:line="240" w:lineRule="auto"/>
              <w:jc w:val="left"/>
              <w:rPr>
                <w:rFonts w:cstheme="minorHAnsi"/>
                <w:sz w:val="22"/>
                <w:szCs w:val="22"/>
              </w:rPr>
            </w:pPr>
            <w:r w:rsidRPr="000A427B">
              <w:rPr>
                <w:rFonts w:cstheme="minorHAnsi"/>
                <w:sz w:val="22"/>
                <w:szCs w:val="22"/>
              </w:rPr>
              <w:t>2020 Alternatif Turizm Mali Destek Programı Ödemelerinin Gerçekleştirilmesi</w:t>
            </w:r>
          </w:p>
        </w:tc>
        <w:tc>
          <w:tcPr>
            <w:tcW w:w="451" w:type="pct"/>
            <w:shd w:val="clear" w:color="auto" w:fill="auto"/>
            <w:vAlign w:val="center"/>
          </w:tcPr>
          <w:p w:rsidR="00B70864" w:rsidRPr="000A427B" w:rsidRDefault="00B70864" w:rsidP="007B4624">
            <w:pPr>
              <w:spacing w:after="0" w:line="240" w:lineRule="auto"/>
              <w:rPr>
                <w:rFonts w:eastAsia="Times New Roman" w:cstheme="minorHAnsi"/>
                <w:color w:val="000000"/>
                <w:sz w:val="22"/>
                <w:szCs w:val="22"/>
                <w:lang w:eastAsia="tr-TR"/>
              </w:rPr>
            </w:pPr>
          </w:p>
        </w:tc>
        <w:tc>
          <w:tcPr>
            <w:tcW w:w="451" w:type="pct"/>
            <w:shd w:val="clear" w:color="auto" w:fill="auto"/>
            <w:vAlign w:val="center"/>
          </w:tcPr>
          <w:p w:rsidR="00B70864" w:rsidRPr="000A427B" w:rsidRDefault="00B70864" w:rsidP="007B4624">
            <w:pPr>
              <w:spacing w:after="0" w:line="240" w:lineRule="auto"/>
              <w:rPr>
                <w:rFonts w:eastAsia="Times New Roman" w:cstheme="minorHAnsi"/>
                <w:color w:val="000000"/>
                <w:sz w:val="22"/>
                <w:szCs w:val="22"/>
                <w:lang w:eastAsia="tr-TR"/>
              </w:rPr>
            </w:pPr>
          </w:p>
        </w:tc>
        <w:tc>
          <w:tcPr>
            <w:tcW w:w="276" w:type="pct"/>
            <w:shd w:val="clear" w:color="auto" w:fill="auto"/>
            <w:vAlign w:val="center"/>
          </w:tcPr>
          <w:p w:rsidR="00B70864" w:rsidRPr="000A427B" w:rsidRDefault="00B70864"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382" w:type="pct"/>
            <w:shd w:val="clear" w:color="auto" w:fill="auto"/>
            <w:vAlign w:val="center"/>
          </w:tcPr>
          <w:p w:rsidR="00B70864" w:rsidRPr="000A427B" w:rsidRDefault="00B70864" w:rsidP="007B4624">
            <w:pPr>
              <w:spacing w:after="0" w:line="240" w:lineRule="auto"/>
              <w:rPr>
                <w:rFonts w:eastAsia="Times New Roman" w:cstheme="minorHAnsi"/>
                <w:color w:val="000000"/>
                <w:sz w:val="22"/>
                <w:szCs w:val="22"/>
                <w:lang w:eastAsia="tr-TR"/>
              </w:rPr>
            </w:pPr>
          </w:p>
        </w:tc>
        <w:tc>
          <w:tcPr>
            <w:tcW w:w="603" w:type="pct"/>
            <w:shd w:val="clear" w:color="auto" w:fill="auto"/>
            <w:vAlign w:val="center"/>
          </w:tcPr>
          <w:p w:rsidR="00B70864" w:rsidRPr="000A427B" w:rsidRDefault="00B70864" w:rsidP="007B4624">
            <w:pPr>
              <w:spacing w:after="0" w:line="240" w:lineRule="auto"/>
              <w:rPr>
                <w:rFonts w:eastAsia="Times New Roman" w:cstheme="minorHAnsi"/>
                <w:color w:val="000000"/>
                <w:sz w:val="22"/>
                <w:szCs w:val="22"/>
                <w:lang w:eastAsia="tr-TR"/>
              </w:rPr>
            </w:pPr>
          </w:p>
        </w:tc>
        <w:tc>
          <w:tcPr>
            <w:tcW w:w="700" w:type="pct"/>
            <w:shd w:val="clear" w:color="auto" w:fill="auto"/>
          </w:tcPr>
          <w:p w:rsidR="00B70864" w:rsidRPr="005E4150" w:rsidRDefault="00022E4F" w:rsidP="007B4624">
            <w:pPr>
              <w:spacing w:line="240" w:lineRule="auto"/>
              <w:rPr>
                <w:rFonts w:cstheme="minorHAnsi"/>
                <w:szCs w:val="22"/>
              </w:rPr>
            </w:pPr>
            <w:r w:rsidRPr="005E4150">
              <w:rPr>
                <w:rFonts w:cstheme="minorHAnsi"/>
                <w:szCs w:val="22"/>
              </w:rPr>
              <w:t>Projelerin ilk izleme ziyaretleri yapılmış olup ön ödemeler gerçekleştirilmiştir.</w:t>
            </w:r>
          </w:p>
        </w:tc>
        <w:tc>
          <w:tcPr>
            <w:tcW w:w="688" w:type="pct"/>
            <w:shd w:val="clear" w:color="auto" w:fill="auto"/>
          </w:tcPr>
          <w:p w:rsidR="00B70864" w:rsidRPr="005E4150" w:rsidRDefault="00022E4F" w:rsidP="007B4624">
            <w:pPr>
              <w:spacing w:line="240" w:lineRule="auto"/>
              <w:rPr>
                <w:rFonts w:cstheme="minorHAnsi"/>
                <w:szCs w:val="22"/>
              </w:rPr>
            </w:pPr>
            <w:r w:rsidRPr="005E4150">
              <w:rPr>
                <w:rFonts w:cstheme="minorHAnsi"/>
                <w:szCs w:val="22"/>
              </w:rPr>
              <w:t>Projelerin izlemesine devam edilecektir.</w:t>
            </w:r>
          </w:p>
        </w:tc>
      </w:tr>
      <w:tr w:rsidR="00953E45" w:rsidRPr="000A427B" w:rsidTr="00AD1835">
        <w:trPr>
          <w:trHeight w:val="1266"/>
        </w:trPr>
        <w:tc>
          <w:tcPr>
            <w:tcW w:w="1449" w:type="pct"/>
            <w:shd w:val="clear" w:color="auto" w:fill="auto"/>
            <w:vAlign w:val="center"/>
          </w:tcPr>
          <w:p w:rsidR="00953E45" w:rsidRPr="000A427B" w:rsidRDefault="00953E45" w:rsidP="007B4624">
            <w:pPr>
              <w:spacing w:after="0" w:line="240" w:lineRule="auto"/>
              <w:jc w:val="left"/>
              <w:rPr>
                <w:rFonts w:cstheme="minorHAnsi"/>
                <w:sz w:val="22"/>
                <w:szCs w:val="22"/>
              </w:rPr>
            </w:pPr>
            <w:r w:rsidRPr="000A427B">
              <w:rPr>
                <w:rFonts w:cstheme="minorHAnsi"/>
                <w:sz w:val="22"/>
                <w:szCs w:val="22"/>
              </w:rPr>
              <w:t>2021 Alternatif Turizm Finansman Desteği Tanıtım ve Eğitim Faaliyetleri</w:t>
            </w:r>
          </w:p>
        </w:tc>
        <w:tc>
          <w:tcPr>
            <w:tcW w:w="451" w:type="pct"/>
            <w:shd w:val="clear" w:color="auto" w:fill="auto"/>
            <w:vAlign w:val="center"/>
          </w:tcPr>
          <w:p w:rsidR="00953E45" w:rsidRDefault="00953E45" w:rsidP="007B4624">
            <w:pPr>
              <w:spacing w:after="0" w:line="240" w:lineRule="auto"/>
              <w:jc w:val="center"/>
              <w:rPr>
                <w:rFonts w:eastAsia="Times New Roman" w:cstheme="minorHAnsi"/>
                <w:color w:val="000000"/>
                <w:sz w:val="22"/>
                <w:szCs w:val="22"/>
                <w:lang w:eastAsia="tr-TR"/>
              </w:rPr>
            </w:pPr>
          </w:p>
          <w:p w:rsidR="002F0C2C" w:rsidRDefault="002F0C2C" w:rsidP="007B4624">
            <w:pPr>
              <w:spacing w:after="0" w:line="240" w:lineRule="auto"/>
              <w:jc w:val="center"/>
              <w:rPr>
                <w:rFonts w:eastAsia="Times New Roman" w:cstheme="minorHAnsi"/>
                <w:color w:val="000000"/>
                <w:sz w:val="22"/>
                <w:szCs w:val="22"/>
                <w:lang w:eastAsia="tr-TR"/>
              </w:rPr>
            </w:pPr>
          </w:p>
          <w:p w:rsidR="002F0C2C" w:rsidRPr="000A427B" w:rsidRDefault="002F0C2C" w:rsidP="007B4624">
            <w:pPr>
              <w:spacing w:after="0" w:line="240" w:lineRule="auto"/>
              <w:jc w:val="center"/>
              <w:rPr>
                <w:rFonts w:eastAsia="Times New Roman" w:cstheme="minorHAnsi"/>
                <w:color w:val="000000"/>
                <w:sz w:val="22"/>
                <w:szCs w:val="22"/>
                <w:lang w:eastAsia="tr-TR"/>
              </w:rPr>
            </w:pPr>
          </w:p>
        </w:tc>
        <w:tc>
          <w:tcPr>
            <w:tcW w:w="451"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276"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p>
        </w:tc>
        <w:tc>
          <w:tcPr>
            <w:tcW w:w="382" w:type="pct"/>
            <w:shd w:val="clear" w:color="auto" w:fill="auto"/>
            <w:vAlign w:val="center"/>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3" w:type="pct"/>
            <w:shd w:val="clear" w:color="auto" w:fill="auto"/>
            <w:vAlign w:val="center"/>
          </w:tcPr>
          <w:p w:rsidR="002F0C2C" w:rsidRPr="005E4150" w:rsidRDefault="00022E4F"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Hazırlık çalışmalarındaki gecikmeler sebebi ile 2021 yılında ilgili program ilan edilememiştir.</w:t>
            </w:r>
          </w:p>
        </w:tc>
        <w:tc>
          <w:tcPr>
            <w:tcW w:w="700" w:type="pct"/>
            <w:shd w:val="clear" w:color="auto" w:fill="auto"/>
            <w:vAlign w:val="center"/>
          </w:tcPr>
          <w:p w:rsidR="00953E45" w:rsidRPr="005E4150" w:rsidRDefault="00953E45" w:rsidP="007B4624">
            <w:pPr>
              <w:spacing w:after="0" w:line="240" w:lineRule="auto"/>
              <w:rPr>
                <w:rFonts w:eastAsia="Times New Roman" w:cstheme="minorHAnsi"/>
                <w:color w:val="000000"/>
                <w:szCs w:val="22"/>
                <w:lang w:eastAsia="tr-TR"/>
              </w:rPr>
            </w:pPr>
          </w:p>
        </w:tc>
        <w:tc>
          <w:tcPr>
            <w:tcW w:w="688" w:type="pct"/>
            <w:shd w:val="clear" w:color="auto" w:fill="auto"/>
            <w:vAlign w:val="center"/>
          </w:tcPr>
          <w:p w:rsidR="002F0C2C" w:rsidRPr="005E4150" w:rsidRDefault="00022E4F"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Programın ön hazırlıkları tamamlanmış olup 2022 yılında gerçekleştirilecektir.</w:t>
            </w:r>
          </w:p>
        </w:tc>
      </w:tr>
      <w:tr w:rsidR="00953E45" w:rsidRPr="000A427B" w:rsidTr="00AD1835">
        <w:trPr>
          <w:trHeight w:val="315"/>
        </w:trPr>
        <w:tc>
          <w:tcPr>
            <w:tcW w:w="5000" w:type="pct"/>
            <w:gridSpan w:val="8"/>
            <w:shd w:val="clear" w:color="auto" w:fill="auto"/>
            <w:vAlign w:val="center"/>
            <w:hideMark/>
          </w:tcPr>
          <w:p w:rsidR="00953E45" w:rsidRPr="005E4150" w:rsidRDefault="00953E45" w:rsidP="007B4624">
            <w:pPr>
              <w:spacing w:after="0" w:line="240" w:lineRule="auto"/>
              <w:jc w:val="left"/>
              <w:rPr>
                <w:rFonts w:eastAsia="Times New Roman" w:cstheme="minorHAnsi"/>
                <w:b/>
                <w:bCs/>
                <w:color w:val="000000"/>
                <w:szCs w:val="22"/>
                <w:lang w:eastAsia="tr-TR"/>
              </w:rPr>
            </w:pPr>
            <w:r w:rsidRPr="005E4150">
              <w:rPr>
                <w:rFonts w:eastAsia="Times New Roman" w:cstheme="minorHAnsi"/>
                <w:b/>
                <w:bCs/>
                <w:color w:val="000000"/>
                <w:szCs w:val="22"/>
                <w:lang w:eastAsia="tr-TR"/>
              </w:rPr>
              <w:t>Diğer Proje ve Faaliyetler</w:t>
            </w:r>
          </w:p>
        </w:tc>
      </w:tr>
      <w:tr w:rsidR="00953E45" w:rsidRPr="000A427B" w:rsidTr="00AD1835">
        <w:trPr>
          <w:trHeight w:val="194"/>
        </w:trPr>
        <w:tc>
          <w:tcPr>
            <w:tcW w:w="1449" w:type="pct"/>
            <w:shd w:val="clear" w:color="auto" w:fill="auto"/>
            <w:vAlign w:val="center"/>
            <w:hideMark/>
          </w:tcPr>
          <w:p w:rsidR="00953E45" w:rsidRPr="000A427B" w:rsidRDefault="00953E45" w:rsidP="007B4624">
            <w:pPr>
              <w:spacing w:after="0" w:line="240" w:lineRule="auto"/>
              <w:jc w:val="left"/>
              <w:rPr>
                <w:rFonts w:eastAsia="Times New Roman" w:cstheme="minorHAnsi"/>
                <w:color w:val="000000"/>
                <w:sz w:val="22"/>
                <w:szCs w:val="22"/>
                <w:lang w:eastAsia="tr-TR"/>
              </w:rPr>
            </w:pPr>
            <w:r w:rsidRPr="000A427B">
              <w:rPr>
                <w:rFonts w:cstheme="minorHAnsi"/>
                <w:sz w:val="22"/>
                <w:szCs w:val="22"/>
              </w:rPr>
              <w:t>Güdümlü Proje Geliştirme Çalışmaları</w:t>
            </w:r>
            <w:r w:rsidRPr="000A427B">
              <w:rPr>
                <w:rFonts w:eastAsia="Times New Roman" w:cstheme="minorHAnsi"/>
                <w:color w:val="000000"/>
                <w:sz w:val="22"/>
                <w:szCs w:val="22"/>
                <w:lang w:eastAsia="tr-TR"/>
              </w:rPr>
              <w:t> </w:t>
            </w:r>
          </w:p>
        </w:tc>
        <w:tc>
          <w:tcPr>
            <w:tcW w:w="451"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451"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6"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2"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603" w:type="pct"/>
            <w:shd w:val="clear" w:color="auto" w:fill="auto"/>
            <w:vAlign w:val="center"/>
            <w:hideMark/>
          </w:tcPr>
          <w:p w:rsidR="00953E45" w:rsidRPr="000A427B" w:rsidRDefault="00953E45" w:rsidP="007B4624">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700" w:type="pct"/>
            <w:shd w:val="clear" w:color="auto" w:fill="auto"/>
            <w:vAlign w:val="center"/>
            <w:hideMark/>
          </w:tcPr>
          <w:p w:rsidR="00953E45" w:rsidRPr="005E4150" w:rsidRDefault="00953E45"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 xml:space="preserve">Denizli Mesleki Eğitim Merkezi, Aydın-Söke Pamuk Lisanslı Depo ve Aydın Çine Zeytinyağı </w:t>
            </w:r>
            <w:r w:rsidR="00943557" w:rsidRPr="005E4150">
              <w:rPr>
                <w:rFonts w:eastAsia="Times New Roman" w:cstheme="minorHAnsi"/>
                <w:color w:val="000000"/>
                <w:szCs w:val="22"/>
                <w:lang w:eastAsia="tr-TR"/>
              </w:rPr>
              <w:t>Lisanslı Depo Güdümlü Proje Fişleri hazırlanmış Çalışma Programına eklenmiştir.</w:t>
            </w:r>
          </w:p>
        </w:tc>
        <w:tc>
          <w:tcPr>
            <w:tcW w:w="688" w:type="pct"/>
            <w:shd w:val="clear" w:color="auto" w:fill="auto"/>
            <w:vAlign w:val="center"/>
            <w:hideMark/>
          </w:tcPr>
          <w:p w:rsidR="00953E45" w:rsidRPr="005E4150" w:rsidRDefault="00953E45" w:rsidP="007B4624">
            <w:pPr>
              <w:spacing w:after="0" w:line="240" w:lineRule="auto"/>
              <w:rPr>
                <w:rFonts w:eastAsia="Times New Roman" w:cstheme="minorHAnsi"/>
                <w:color w:val="000000"/>
                <w:szCs w:val="22"/>
                <w:lang w:eastAsia="tr-TR"/>
              </w:rPr>
            </w:pPr>
            <w:r w:rsidRPr="005E4150">
              <w:rPr>
                <w:rFonts w:eastAsia="Times New Roman" w:cstheme="minorHAnsi"/>
                <w:color w:val="000000"/>
                <w:szCs w:val="22"/>
                <w:lang w:eastAsia="tr-TR"/>
              </w:rPr>
              <w:t>Projeler</w:t>
            </w:r>
            <w:r w:rsidR="00943557" w:rsidRPr="005E4150">
              <w:rPr>
                <w:rFonts w:eastAsia="Times New Roman" w:cstheme="minorHAnsi"/>
                <w:color w:val="000000"/>
                <w:szCs w:val="22"/>
                <w:lang w:eastAsia="tr-TR"/>
              </w:rPr>
              <w:t>i</w:t>
            </w:r>
            <w:r w:rsidRPr="005E4150">
              <w:rPr>
                <w:rFonts w:eastAsia="Times New Roman" w:cstheme="minorHAnsi"/>
                <w:color w:val="000000"/>
                <w:szCs w:val="22"/>
                <w:lang w:eastAsia="tr-TR"/>
              </w:rPr>
              <w:t xml:space="preserve"> takip edilerek gerekli işlemler yapılacaktır. </w:t>
            </w:r>
          </w:p>
        </w:tc>
      </w:tr>
    </w:tbl>
    <w:p w:rsidR="002A3E81" w:rsidRDefault="002A3E81" w:rsidP="002A3E81">
      <w:pPr>
        <w:spacing w:after="0" w:line="305" w:lineRule="atLeast"/>
        <w:ind w:firstLine="567"/>
        <w:rPr>
          <w:rFonts w:eastAsia="Times New Roman" w:cstheme="minorHAnsi"/>
          <w:color w:val="000000"/>
          <w:sz w:val="22"/>
          <w:szCs w:val="22"/>
          <w:highlight w:val="yellow"/>
          <w:lang w:eastAsia="tr-TR"/>
        </w:rPr>
      </w:pPr>
    </w:p>
    <w:p w:rsidR="002E2FB5" w:rsidRDefault="002E2FB5" w:rsidP="002A3E81">
      <w:pPr>
        <w:spacing w:after="0" w:line="305" w:lineRule="atLeast"/>
        <w:ind w:firstLine="567"/>
        <w:rPr>
          <w:rFonts w:eastAsia="Times New Roman" w:cstheme="minorHAnsi"/>
          <w:color w:val="000000"/>
          <w:sz w:val="22"/>
          <w:szCs w:val="22"/>
          <w:highlight w:val="yellow"/>
          <w:lang w:eastAsia="tr-TR"/>
        </w:rPr>
      </w:pPr>
    </w:p>
    <w:p w:rsidR="00BD67D0" w:rsidRDefault="00BD67D0" w:rsidP="002A3E81">
      <w:pPr>
        <w:spacing w:after="0" w:line="305" w:lineRule="atLeast"/>
        <w:ind w:firstLine="567"/>
        <w:rPr>
          <w:rFonts w:eastAsia="Times New Roman" w:cstheme="minorHAnsi"/>
          <w:color w:val="000000"/>
          <w:sz w:val="22"/>
          <w:szCs w:val="22"/>
          <w:highlight w:val="yellow"/>
          <w:lang w:eastAsia="tr-TR"/>
        </w:rPr>
      </w:pPr>
    </w:p>
    <w:p w:rsidR="00BD67D0" w:rsidRDefault="00BD67D0" w:rsidP="002A3E81">
      <w:pPr>
        <w:spacing w:after="0" w:line="305" w:lineRule="atLeast"/>
        <w:ind w:firstLine="567"/>
        <w:rPr>
          <w:rFonts w:eastAsia="Times New Roman" w:cstheme="minorHAnsi"/>
          <w:color w:val="000000"/>
          <w:sz w:val="22"/>
          <w:szCs w:val="22"/>
          <w:highlight w:val="yellow"/>
          <w:lang w:eastAsia="tr-TR"/>
        </w:rPr>
      </w:pPr>
    </w:p>
    <w:p w:rsidR="00BD67D0" w:rsidRDefault="00BD67D0" w:rsidP="002A3E81">
      <w:pPr>
        <w:spacing w:after="0" w:line="305" w:lineRule="atLeast"/>
        <w:ind w:firstLine="567"/>
        <w:rPr>
          <w:rFonts w:eastAsia="Times New Roman" w:cstheme="minorHAnsi"/>
          <w:color w:val="000000"/>
          <w:sz w:val="22"/>
          <w:szCs w:val="22"/>
          <w:highlight w:val="yellow"/>
          <w:lang w:eastAsia="tr-TR"/>
        </w:rPr>
      </w:pPr>
    </w:p>
    <w:p w:rsidR="00BD67D0" w:rsidRDefault="00BD67D0"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5E2773" w:rsidRDefault="005E2773" w:rsidP="002A3E81">
      <w:pPr>
        <w:spacing w:after="0" w:line="305" w:lineRule="atLeast"/>
        <w:ind w:firstLine="567"/>
        <w:rPr>
          <w:rFonts w:eastAsia="Times New Roman" w:cstheme="minorHAnsi"/>
          <w:color w:val="000000"/>
          <w:sz w:val="22"/>
          <w:szCs w:val="22"/>
          <w:highlight w:val="yellow"/>
          <w:lang w:eastAsia="tr-TR"/>
        </w:rPr>
      </w:pPr>
    </w:p>
    <w:p w:rsidR="002E2FB5" w:rsidRPr="000A427B" w:rsidRDefault="002E2FB5" w:rsidP="002A3E81">
      <w:pPr>
        <w:spacing w:after="0" w:line="305" w:lineRule="atLeast"/>
        <w:ind w:firstLine="567"/>
        <w:rPr>
          <w:rFonts w:eastAsia="Times New Roman" w:cstheme="minorHAnsi"/>
          <w:color w:val="000000"/>
          <w:sz w:val="22"/>
          <w:szCs w:val="22"/>
          <w:highlight w:val="yellow"/>
          <w:lang w:eastAsia="tr-TR"/>
        </w:rPr>
      </w:pPr>
    </w:p>
    <w:p w:rsidR="002A3E81" w:rsidRPr="000A427B" w:rsidRDefault="00337F50" w:rsidP="00AD1835">
      <w:pPr>
        <w:pStyle w:val="ListeParagraf"/>
        <w:numPr>
          <w:ilvl w:val="1"/>
          <w:numId w:val="1"/>
        </w:numPr>
        <w:ind w:left="284" w:hanging="284"/>
        <w:outlineLvl w:val="1"/>
        <w:rPr>
          <w:rFonts w:cstheme="minorHAnsi"/>
          <w:b/>
          <w:sz w:val="22"/>
          <w:szCs w:val="22"/>
        </w:rPr>
      </w:pPr>
      <w:bookmarkStart w:id="160" w:name="_Toc99454052"/>
      <w:r w:rsidRPr="000A427B">
        <w:rPr>
          <w:rFonts w:cstheme="minorHAnsi"/>
          <w:b/>
          <w:sz w:val="22"/>
          <w:szCs w:val="22"/>
        </w:rPr>
        <w:t>SONUÇ VE ÇIKTI GÖSTERGELERİ</w:t>
      </w:r>
      <w:bookmarkEnd w:id="160"/>
    </w:p>
    <w:p w:rsidR="002A3E81" w:rsidRPr="000A427B" w:rsidRDefault="00337F50" w:rsidP="00AD1835">
      <w:pPr>
        <w:pStyle w:val="ListeParagraf"/>
        <w:numPr>
          <w:ilvl w:val="2"/>
          <w:numId w:val="1"/>
        </w:numPr>
        <w:ind w:left="426"/>
        <w:outlineLvl w:val="2"/>
        <w:rPr>
          <w:rFonts w:cstheme="minorHAnsi"/>
          <w:b/>
          <w:sz w:val="22"/>
          <w:szCs w:val="22"/>
        </w:rPr>
      </w:pPr>
      <w:bookmarkStart w:id="161" w:name="_Toc99454053"/>
      <w:r w:rsidRPr="000A427B">
        <w:rPr>
          <w:rFonts w:cstheme="minorHAnsi"/>
          <w:b/>
          <w:sz w:val="22"/>
          <w:szCs w:val="22"/>
        </w:rPr>
        <w:t>SONUÇ GÖSTERGELERİ</w:t>
      </w:r>
      <w:bookmarkEnd w:id="161"/>
    </w:p>
    <w:tbl>
      <w:tblPr>
        <w:tblStyle w:val="TabloKlavuzu"/>
        <w:tblW w:w="14029" w:type="dxa"/>
        <w:tblLayout w:type="fixed"/>
        <w:tblCellMar>
          <w:left w:w="57" w:type="dxa"/>
          <w:right w:w="57" w:type="dxa"/>
        </w:tblCellMar>
        <w:tblLook w:val="04A0" w:firstRow="1" w:lastRow="0" w:firstColumn="1" w:lastColumn="0" w:noHBand="0" w:noVBand="1"/>
      </w:tblPr>
      <w:tblGrid>
        <w:gridCol w:w="557"/>
        <w:gridCol w:w="3969"/>
        <w:gridCol w:w="709"/>
        <w:gridCol w:w="1134"/>
        <w:gridCol w:w="1139"/>
        <w:gridCol w:w="2552"/>
        <w:gridCol w:w="1559"/>
        <w:gridCol w:w="2410"/>
      </w:tblGrid>
      <w:tr w:rsidR="002A3E81" w:rsidRPr="000A427B" w:rsidTr="00AD1835">
        <w:trPr>
          <w:trHeight w:val="631"/>
        </w:trPr>
        <w:tc>
          <w:tcPr>
            <w:tcW w:w="557"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w:t>
            </w:r>
          </w:p>
        </w:tc>
        <w:tc>
          <w:tcPr>
            <w:tcW w:w="3969"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Gösterge Adı</w:t>
            </w:r>
          </w:p>
        </w:tc>
        <w:tc>
          <w:tcPr>
            <w:tcW w:w="709"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Birim</w:t>
            </w:r>
          </w:p>
        </w:tc>
        <w:tc>
          <w:tcPr>
            <w:tcW w:w="1134"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Başlangıç Değeri</w:t>
            </w:r>
          </w:p>
        </w:tc>
        <w:tc>
          <w:tcPr>
            <w:tcW w:w="1139"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Planlanan Hedef</w:t>
            </w:r>
          </w:p>
        </w:tc>
        <w:tc>
          <w:tcPr>
            <w:tcW w:w="2552"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Dönem Değeri</w:t>
            </w:r>
          </w:p>
        </w:tc>
        <w:tc>
          <w:tcPr>
            <w:tcW w:w="1559"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İlgili Özel Amaç(lar) #</w:t>
            </w:r>
          </w:p>
        </w:tc>
        <w:tc>
          <w:tcPr>
            <w:tcW w:w="2410"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Planlanan Tamamlanma Dönemi</w:t>
            </w:r>
          </w:p>
        </w:tc>
      </w:tr>
      <w:tr w:rsidR="002A3E81" w:rsidRPr="000A427B" w:rsidTr="00AD1835">
        <w:trPr>
          <w:trHeight w:val="425"/>
        </w:trPr>
        <w:tc>
          <w:tcPr>
            <w:tcW w:w="557" w:type="dxa"/>
            <w:vAlign w:val="center"/>
          </w:tcPr>
          <w:p w:rsidR="002A3E81" w:rsidRPr="000A427B" w:rsidRDefault="002A3E81" w:rsidP="002A3E81">
            <w:pPr>
              <w:jc w:val="center"/>
              <w:rPr>
                <w:rFonts w:cstheme="minorHAnsi"/>
                <w:sz w:val="22"/>
                <w:szCs w:val="22"/>
              </w:rPr>
            </w:pPr>
            <w:r w:rsidRPr="000A427B">
              <w:rPr>
                <w:rFonts w:cstheme="minorHAnsi"/>
                <w:sz w:val="22"/>
                <w:szCs w:val="22"/>
              </w:rPr>
              <w:t>1</w:t>
            </w:r>
          </w:p>
        </w:tc>
        <w:tc>
          <w:tcPr>
            <w:tcW w:w="3969" w:type="dxa"/>
            <w:vAlign w:val="center"/>
          </w:tcPr>
          <w:p w:rsidR="002A3E81" w:rsidRPr="000A427B" w:rsidRDefault="002A3E81" w:rsidP="000A427B">
            <w:pPr>
              <w:jc w:val="left"/>
              <w:rPr>
                <w:rFonts w:cstheme="minorHAnsi"/>
                <w:sz w:val="22"/>
                <w:szCs w:val="22"/>
              </w:rPr>
            </w:pPr>
            <w:r w:rsidRPr="000A427B">
              <w:rPr>
                <w:rFonts w:cstheme="minorHAnsi"/>
                <w:sz w:val="22"/>
                <w:szCs w:val="22"/>
              </w:rPr>
              <w:t xml:space="preserve">Hedef </w:t>
            </w:r>
            <w:r w:rsidR="00B339A7" w:rsidRPr="000A427B">
              <w:rPr>
                <w:rFonts w:cstheme="minorHAnsi"/>
                <w:sz w:val="22"/>
                <w:szCs w:val="22"/>
              </w:rPr>
              <w:t>İlçelerdeki Tesislerde Geceleme Sayısında Artış</w:t>
            </w:r>
          </w:p>
        </w:tc>
        <w:tc>
          <w:tcPr>
            <w:tcW w:w="709" w:type="dxa"/>
            <w:vAlign w:val="center"/>
          </w:tcPr>
          <w:p w:rsidR="002A3E81" w:rsidRPr="000A427B" w:rsidRDefault="002A3E81" w:rsidP="002A3E81">
            <w:pPr>
              <w:jc w:val="center"/>
              <w:rPr>
                <w:rFonts w:cstheme="minorHAnsi"/>
                <w:sz w:val="22"/>
                <w:szCs w:val="22"/>
              </w:rPr>
            </w:pPr>
            <w:r w:rsidRPr="000A427B">
              <w:rPr>
                <w:rFonts w:cstheme="minorHAnsi"/>
                <w:sz w:val="22"/>
                <w:szCs w:val="22"/>
              </w:rPr>
              <w: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w:t>
            </w:r>
          </w:p>
        </w:tc>
        <w:tc>
          <w:tcPr>
            <w:tcW w:w="1139" w:type="dxa"/>
            <w:vAlign w:val="center"/>
          </w:tcPr>
          <w:p w:rsidR="002A3E81" w:rsidRPr="000A427B" w:rsidRDefault="002A3E81" w:rsidP="002A3E81">
            <w:pPr>
              <w:jc w:val="center"/>
              <w:rPr>
                <w:rFonts w:cstheme="minorHAnsi"/>
                <w:sz w:val="22"/>
                <w:szCs w:val="22"/>
              </w:rPr>
            </w:pPr>
            <w:r w:rsidRPr="000A427B">
              <w:rPr>
                <w:rFonts w:cstheme="minorHAnsi"/>
                <w:sz w:val="22"/>
                <w:szCs w:val="22"/>
              </w:rPr>
              <w:t>20</w:t>
            </w:r>
          </w:p>
        </w:tc>
        <w:tc>
          <w:tcPr>
            <w:tcW w:w="2552" w:type="dxa"/>
            <w:vAlign w:val="center"/>
          </w:tcPr>
          <w:p w:rsidR="002A3E81" w:rsidRPr="000A427B" w:rsidRDefault="002A3E81" w:rsidP="000A427B">
            <w:pPr>
              <w:rPr>
                <w:rFonts w:cstheme="minorHAnsi"/>
                <w:sz w:val="22"/>
                <w:szCs w:val="22"/>
              </w:rPr>
            </w:pPr>
            <w:r w:rsidRPr="000A427B">
              <w:rPr>
                <w:rFonts w:cstheme="minorHAnsi"/>
                <w:sz w:val="22"/>
                <w:szCs w:val="22"/>
              </w:rPr>
              <w:t xml:space="preserve">İstatistikler yıllık açıklandığı için rapor dönemindeki gelişmeler tespit edilememektedir. </w:t>
            </w:r>
          </w:p>
        </w:tc>
        <w:tc>
          <w:tcPr>
            <w:tcW w:w="1559" w:type="dxa"/>
            <w:vAlign w:val="center"/>
          </w:tcPr>
          <w:p w:rsidR="002A3E81" w:rsidRPr="000A427B" w:rsidRDefault="002A3E81" w:rsidP="002A3E81">
            <w:pPr>
              <w:jc w:val="center"/>
              <w:rPr>
                <w:rFonts w:cstheme="minorHAnsi"/>
                <w:sz w:val="22"/>
                <w:szCs w:val="22"/>
              </w:rPr>
            </w:pPr>
            <w:r w:rsidRPr="000A427B">
              <w:rPr>
                <w:rFonts w:cstheme="minorHAnsi"/>
                <w:sz w:val="22"/>
                <w:szCs w:val="22"/>
              </w:rPr>
              <w:t>1,2,3</w:t>
            </w:r>
          </w:p>
        </w:tc>
        <w:tc>
          <w:tcPr>
            <w:tcW w:w="2410" w:type="dxa"/>
            <w:vAlign w:val="center"/>
          </w:tcPr>
          <w:p w:rsidR="002A3E81" w:rsidRPr="000A427B" w:rsidRDefault="002A3E81" w:rsidP="002A3E81">
            <w:pPr>
              <w:jc w:val="center"/>
              <w:rPr>
                <w:rFonts w:cstheme="minorHAnsi"/>
                <w:sz w:val="22"/>
                <w:szCs w:val="22"/>
              </w:rPr>
            </w:pPr>
            <w:r w:rsidRPr="000A427B">
              <w:rPr>
                <w:rFonts w:cstheme="minorHAnsi"/>
                <w:sz w:val="22"/>
                <w:szCs w:val="22"/>
              </w:rPr>
              <w:t>2024</w:t>
            </w:r>
          </w:p>
        </w:tc>
      </w:tr>
      <w:tr w:rsidR="002A3E81" w:rsidRPr="000A427B" w:rsidTr="00AD1835">
        <w:trPr>
          <w:trHeight w:val="425"/>
        </w:trPr>
        <w:tc>
          <w:tcPr>
            <w:tcW w:w="557" w:type="dxa"/>
            <w:vAlign w:val="center"/>
          </w:tcPr>
          <w:p w:rsidR="002A3E81" w:rsidRPr="000A427B" w:rsidRDefault="002A3E81" w:rsidP="002A3E81">
            <w:pPr>
              <w:jc w:val="center"/>
              <w:rPr>
                <w:rFonts w:cstheme="minorHAnsi"/>
                <w:sz w:val="22"/>
                <w:szCs w:val="22"/>
              </w:rPr>
            </w:pPr>
            <w:r w:rsidRPr="000A427B">
              <w:rPr>
                <w:rFonts w:cstheme="minorHAnsi"/>
                <w:sz w:val="22"/>
                <w:szCs w:val="22"/>
              </w:rPr>
              <w:t>2</w:t>
            </w:r>
          </w:p>
        </w:tc>
        <w:tc>
          <w:tcPr>
            <w:tcW w:w="3969" w:type="dxa"/>
            <w:vAlign w:val="center"/>
          </w:tcPr>
          <w:p w:rsidR="002A3E81" w:rsidRPr="000A427B" w:rsidRDefault="002A3E81" w:rsidP="000A427B">
            <w:pPr>
              <w:jc w:val="left"/>
              <w:rPr>
                <w:rFonts w:cstheme="minorHAnsi"/>
                <w:sz w:val="22"/>
                <w:szCs w:val="22"/>
              </w:rPr>
            </w:pPr>
            <w:r w:rsidRPr="000A427B">
              <w:rPr>
                <w:rFonts w:cstheme="minorHAnsi"/>
                <w:sz w:val="22"/>
                <w:szCs w:val="22"/>
              </w:rPr>
              <w:t xml:space="preserve">Hedef </w:t>
            </w:r>
            <w:r w:rsidR="00B339A7" w:rsidRPr="000A427B">
              <w:rPr>
                <w:rFonts w:cstheme="minorHAnsi"/>
                <w:sz w:val="22"/>
                <w:szCs w:val="22"/>
              </w:rPr>
              <w:t>İlçelerdeki Ören Yerlerinde Ziyaretçi Artışı</w:t>
            </w:r>
          </w:p>
        </w:tc>
        <w:tc>
          <w:tcPr>
            <w:tcW w:w="709" w:type="dxa"/>
            <w:vAlign w:val="center"/>
          </w:tcPr>
          <w:p w:rsidR="002A3E81" w:rsidRPr="000A427B" w:rsidRDefault="002A3E81" w:rsidP="002A3E81">
            <w:pPr>
              <w:jc w:val="center"/>
              <w:rPr>
                <w:rFonts w:cstheme="minorHAnsi"/>
                <w:sz w:val="22"/>
                <w:szCs w:val="22"/>
              </w:rPr>
            </w:pPr>
            <w:r w:rsidRPr="000A427B">
              <w:rPr>
                <w:rFonts w:cstheme="minorHAnsi"/>
                <w:sz w:val="22"/>
                <w:szCs w:val="22"/>
              </w:rPr>
              <w: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w:t>
            </w:r>
          </w:p>
        </w:tc>
        <w:tc>
          <w:tcPr>
            <w:tcW w:w="1139" w:type="dxa"/>
            <w:vAlign w:val="center"/>
          </w:tcPr>
          <w:p w:rsidR="002A3E81" w:rsidRPr="000A427B" w:rsidRDefault="002A3E81" w:rsidP="002A3E81">
            <w:pPr>
              <w:jc w:val="center"/>
              <w:rPr>
                <w:rFonts w:cstheme="minorHAnsi"/>
                <w:sz w:val="22"/>
                <w:szCs w:val="22"/>
              </w:rPr>
            </w:pPr>
            <w:r w:rsidRPr="000A427B">
              <w:rPr>
                <w:rFonts w:cstheme="minorHAnsi"/>
                <w:sz w:val="22"/>
                <w:szCs w:val="22"/>
              </w:rPr>
              <w:t>20</w:t>
            </w:r>
          </w:p>
        </w:tc>
        <w:tc>
          <w:tcPr>
            <w:tcW w:w="2552" w:type="dxa"/>
            <w:vAlign w:val="center"/>
          </w:tcPr>
          <w:p w:rsidR="002A3E81" w:rsidRPr="000A427B" w:rsidRDefault="002A3E81" w:rsidP="000A427B">
            <w:pPr>
              <w:rPr>
                <w:rFonts w:cstheme="minorHAnsi"/>
                <w:sz w:val="22"/>
                <w:szCs w:val="22"/>
              </w:rPr>
            </w:pPr>
            <w:r w:rsidRPr="000A427B">
              <w:rPr>
                <w:rFonts w:cstheme="minorHAnsi"/>
                <w:sz w:val="22"/>
                <w:szCs w:val="22"/>
              </w:rPr>
              <w:t>İstatistikler yıllık açıklandığı için rapor dönemindeki gelişmeler tespit edilememektedir.</w:t>
            </w:r>
          </w:p>
        </w:tc>
        <w:tc>
          <w:tcPr>
            <w:tcW w:w="1559" w:type="dxa"/>
            <w:vAlign w:val="center"/>
          </w:tcPr>
          <w:p w:rsidR="002A3E81" w:rsidRPr="000A427B" w:rsidRDefault="002A3E81" w:rsidP="002A3E81">
            <w:pPr>
              <w:jc w:val="center"/>
              <w:rPr>
                <w:rFonts w:cstheme="minorHAnsi"/>
                <w:sz w:val="22"/>
                <w:szCs w:val="22"/>
              </w:rPr>
            </w:pPr>
            <w:r w:rsidRPr="000A427B">
              <w:rPr>
                <w:rFonts w:cstheme="minorHAnsi"/>
                <w:sz w:val="22"/>
                <w:szCs w:val="22"/>
              </w:rPr>
              <w:t>2</w:t>
            </w:r>
          </w:p>
        </w:tc>
        <w:tc>
          <w:tcPr>
            <w:tcW w:w="2410" w:type="dxa"/>
            <w:vAlign w:val="center"/>
          </w:tcPr>
          <w:p w:rsidR="002A3E81" w:rsidRPr="000A427B" w:rsidRDefault="002A3E81" w:rsidP="002A3E81">
            <w:pPr>
              <w:jc w:val="center"/>
              <w:rPr>
                <w:rFonts w:cstheme="minorHAnsi"/>
                <w:sz w:val="22"/>
                <w:szCs w:val="22"/>
              </w:rPr>
            </w:pPr>
            <w:r w:rsidRPr="000A427B">
              <w:rPr>
                <w:rFonts w:cstheme="minorHAnsi"/>
                <w:sz w:val="22"/>
                <w:szCs w:val="22"/>
              </w:rPr>
              <w:t>2024</w:t>
            </w:r>
          </w:p>
        </w:tc>
      </w:tr>
      <w:tr w:rsidR="002A3E81" w:rsidRPr="000A427B" w:rsidTr="00AD1835">
        <w:trPr>
          <w:trHeight w:val="425"/>
        </w:trPr>
        <w:tc>
          <w:tcPr>
            <w:tcW w:w="557" w:type="dxa"/>
            <w:vAlign w:val="center"/>
          </w:tcPr>
          <w:p w:rsidR="002A3E81" w:rsidRPr="000A427B" w:rsidRDefault="002A3E81" w:rsidP="002A3E81">
            <w:pPr>
              <w:jc w:val="center"/>
              <w:rPr>
                <w:rFonts w:cstheme="minorHAnsi"/>
                <w:sz w:val="22"/>
                <w:szCs w:val="22"/>
              </w:rPr>
            </w:pPr>
            <w:r w:rsidRPr="000A427B">
              <w:rPr>
                <w:rFonts w:cstheme="minorHAnsi"/>
                <w:sz w:val="22"/>
                <w:szCs w:val="22"/>
              </w:rPr>
              <w:t>3</w:t>
            </w:r>
          </w:p>
        </w:tc>
        <w:tc>
          <w:tcPr>
            <w:tcW w:w="3969" w:type="dxa"/>
            <w:vAlign w:val="center"/>
          </w:tcPr>
          <w:p w:rsidR="002A3E81" w:rsidRPr="000A427B" w:rsidRDefault="002A3E81" w:rsidP="000A427B">
            <w:pPr>
              <w:jc w:val="left"/>
              <w:rPr>
                <w:rFonts w:cstheme="minorHAnsi"/>
                <w:sz w:val="22"/>
                <w:szCs w:val="22"/>
              </w:rPr>
            </w:pPr>
            <w:r w:rsidRPr="000A427B">
              <w:rPr>
                <w:rFonts w:cstheme="minorHAnsi"/>
                <w:sz w:val="22"/>
                <w:szCs w:val="22"/>
              </w:rPr>
              <w:t>Eko</w:t>
            </w:r>
            <w:r w:rsidR="00B339A7" w:rsidRPr="000A427B">
              <w:rPr>
                <w:rFonts w:cstheme="minorHAnsi"/>
                <w:sz w:val="22"/>
                <w:szCs w:val="22"/>
              </w:rPr>
              <w:t>-Turizm Faaliyetlerini Destekler Nitelikte Hizmetler Sektöründe Kurulan Yeni İşletme Sayısı</w:t>
            </w:r>
          </w:p>
        </w:tc>
        <w:tc>
          <w:tcPr>
            <w:tcW w:w="709"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0</w:t>
            </w:r>
          </w:p>
        </w:tc>
        <w:tc>
          <w:tcPr>
            <w:tcW w:w="1139" w:type="dxa"/>
            <w:vAlign w:val="center"/>
          </w:tcPr>
          <w:p w:rsidR="002A3E81" w:rsidRPr="000A427B" w:rsidRDefault="002A3E81" w:rsidP="002A3E81">
            <w:pPr>
              <w:jc w:val="center"/>
              <w:rPr>
                <w:rFonts w:cstheme="minorHAnsi"/>
                <w:sz w:val="22"/>
                <w:szCs w:val="22"/>
              </w:rPr>
            </w:pPr>
            <w:r w:rsidRPr="000A427B">
              <w:rPr>
                <w:rFonts w:cstheme="minorHAnsi"/>
                <w:sz w:val="22"/>
                <w:szCs w:val="22"/>
              </w:rPr>
              <w:t>18</w:t>
            </w:r>
          </w:p>
        </w:tc>
        <w:tc>
          <w:tcPr>
            <w:tcW w:w="2552" w:type="dxa"/>
            <w:vAlign w:val="center"/>
          </w:tcPr>
          <w:p w:rsidR="002A3E81" w:rsidRPr="000A427B" w:rsidRDefault="002A3E81" w:rsidP="000A427B">
            <w:pPr>
              <w:rPr>
                <w:rFonts w:cstheme="minorHAnsi"/>
                <w:sz w:val="22"/>
                <w:szCs w:val="22"/>
              </w:rPr>
            </w:pPr>
            <w:r w:rsidRPr="000A427B">
              <w:rPr>
                <w:rFonts w:cstheme="minorHAnsi"/>
                <w:sz w:val="22"/>
                <w:szCs w:val="22"/>
              </w:rPr>
              <w:t>İstatistikler yıllık açıklandığı için rapor dönemindeki gelişmeler tespit edilememektedir.</w:t>
            </w:r>
          </w:p>
        </w:tc>
        <w:tc>
          <w:tcPr>
            <w:tcW w:w="1559" w:type="dxa"/>
            <w:vAlign w:val="center"/>
          </w:tcPr>
          <w:p w:rsidR="002A3E81" w:rsidRPr="000A427B" w:rsidRDefault="002A3E81" w:rsidP="002A3E81">
            <w:pPr>
              <w:jc w:val="center"/>
              <w:rPr>
                <w:rFonts w:cstheme="minorHAnsi"/>
                <w:sz w:val="22"/>
                <w:szCs w:val="22"/>
              </w:rPr>
            </w:pPr>
            <w:r w:rsidRPr="000A427B">
              <w:rPr>
                <w:rFonts w:cstheme="minorHAnsi"/>
                <w:sz w:val="22"/>
                <w:szCs w:val="22"/>
              </w:rPr>
              <w:t>2,3</w:t>
            </w:r>
          </w:p>
        </w:tc>
        <w:tc>
          <w:tcPr>
            <w:tcW w:w="2410" w:type="dxa"/>
            <w:vAlign w:val="center"/>
          </w:tcPr>
          <w:p w:rsidR="002A3E81" w:rsidRPr="000A427B" w:rsidRDefault="002A3E81" w:rsidP="002A3E81">
            <w:pPr>
              <w:jc w:val="center"/>
              <w:rPr>
                <w:rFonts w:cstheme="minorHAnsi"/>
                <w:sz w:val="22"/>
                <w:szCs w:val="22"/>
              </w:rPr>
            </w:pPr>
            <w:r w:rsidRPr="000A427B">
              <w:rPr>
                <w:rFonts w:cstheme="minorHAnsi"/>
                <w:sz w:val="22"/>
                <w:szCs w:val="22"/>
              </w:rPr>
              <w:t>2024</w:t>
            </w:r>
          </w:p>
        </w:tc>
      </w:tr>
      <w:tr w:rsidR="002A3E81" w:rsidRPr="000A427B" w:rsidTr="00AD1835">
        <w:trPr>
          <w:trHeight w:val="425"/>
        </w:trPr>
        <w:tc>
          <w:tcPr>
            <w:tcW w:w="557" w:type="dxa"/>
            <w:vAlign w:val="center"/>
          </w:tcPr>
          <w:p w:rsidR="002A3E81" w:rsidRPr="000A427B" w:rsidRDefault="002A3E81" w:rsidP="002A3E81">
            <w:pPr>
              <w:jc w:val="center"/>
              <w:rPr>
                <w:rFonts w:cstheme="minorHAnsi"/>
                <w:sz w:val="22"/>
                <w:szCs w:val="22"/>
              </w:rPr>
            </w:pPr>
            <w:r w:rsidRPr="000A427B">
              <w:rPr>
                <w:rFonts w:cstheme="minorHAnsi"/>
                <w:sz w:val="22"/>
                <w:szCs w:val="22"/>
              </w:rPr>
              <w:t>4</w:t>
            </w:r>
          </w:p>
        </w:tc>
        <w:tc>
          <w:tcPr>
            <w:tcW w:w="3969" w:type="dxa"/>
            <w:vAlign w:val="center"/>
          </w:tcPr>
          <w:p w:rsidR="002A3E81" w:rsidRPr="000A427B" w:rsidRDefault="00B339A7" w:rsidP="000A427B">
            <w:pPr>
              <w:jc w:val="left"/>
              <w:rPr>
                <w:rFonts w:cstheme="minorHAnsi"/>
                <w:sz w:val="22"/>
                <w:szCs w:val="22"/>
              </w:rPr>
            </w:pPr>
            <w:r w:rsidRPr="000A427B">
              <w:rPr>
                <w:rFonts w:cstheme="minorHAnsi"/>
                <w:sz w:val="22"/>
                <w:szCs w:val="22"/>
              </w:rPr>
              <w:t>2024 Yılında Destinasyon Yönetim Komisyonu Toplantılarını Gerçekleştirmeye Devam Eden Destinasyon Sayısı</w:t>
            </w:r>
          </w:p>
        </w:tc>
        <w:tc>
          <w:tcPr>
            <w:tcW w:w="709"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0</w:t>
            </w:r>
          </w:p>
        </w:tc>
        <w:tc>
          <w:tcPr>
            <w:tcW w:w="1139" w:type="dxa"/>
            <w:vAlign w:val="center"/>
          </w:tcPr>
          <w:p w:rsidR="002A3E81" w:rsidRPr="000A427B" w:rsidRDefault="002A3E81" w:rsidP="002A3E81">
            <w:pPr>
              <w:jc w:val="center"/>
              <w:rPr>
                <w:rFonts w:cstheme="minorHAnsi"/>
                <w:sz w:val="22"/>
                <w:szCs w:val="22"/>
              </w:rPr>
            </w:pPr>
            <w:r w:rsidRPr="000A427B">
              <w:rPr>
                <w:rFonts w:cstheme="minorHAnsi"/>
                <w:sz w:val="22"/>
                <w:szCs w:val="22"/>
              </w:rPr>
              <w:t>6</w:t>
            </w:r>
          </w:p>
        </w:tc>
        <w:tc>
          <w:tcPr>
            <w:tcW w:w="2552" w:type="dxa"/>
            <w:vAlign w:val="center"/>
          </w:tcPr>
          <w:p w:rsidR="002A3E81" w:rsidRPr="000A427B" w:rsidRDefault="00F94B63" w:rsidP="000A427B">
            <w:pPr>
              <w:rPr>
                <w:rFonts w:cstheme="minorHAnsi"/>
                <w:sz w:val="22"/>
                <w:szCs w:val="22"/>
              </w:rPr>
            </w:pPr>
            <w:r w:rsidRPr="000A427B">
              <w:rPr>
                <w:rFonts w:cstheme="minorHAnsi"/>
                <w:sz w:val="22"/>
                <w:szCs w:val="22"/>
              </w:rPr>
              <w:t>Dönem değeri 2024 yılında değerlendirilecektir.</w:t>
            </w:r>
          </w:p>
        </w:tc>
        <w:tc>
          <w:tcPr>
            <w:tcW w:w="1559" w:type="dxa"/>
            <w:vAlign w:val="center"/>
          </w:tcPr>
          <w:p w:rsidR="002A3E81" w:rsidRPr="000A427B" w:rsidRDefault="002A3E81" w:rsidP="002A3E81">
            <w:pPr>
              <w:jc w:val="center"/>
              <w:rPr>
                <w:rFonts w:cstheme="minorHAnsi"/>
                <w:sz w:val="22"/>
                <w:szCs w:val="22"/>
              </w:rPr>
            </w:pPr>
            <w:r w:rsidRPr="000A427B">
              <w:rPr>
                <w:rFonts w:cstheme="minorHAnsi"/>
                <w:sz w:val="22"/>
                <w:szCs w:val="22"/>
              </w:rPr>
              <w:t>4</w:t>
            </w:r>
          </w:p>
        </w:tc>
        <w:tc>
          <w:tcPr>
            <w:tcW w:w="2410" w:type="dxa"/>
            <w:vAlign w:val="center"/>
          </w:tcPr>
          <w:p w:rsidR="002A3E81" w:rsidRPr="000A427B" w:rsidRDefault="002A3E81" w:rsidP="002A3E81">
            <w:pPr>
              <w:jc w:val="center"/>
              <w:rPr>
                <w:rFonts w:cstheme="minorHAnsi"/>
                <w:sz w:val="22"/>
                <w:szCs w:val="22"/>
              </w:rPr>
            </w:pPr>
            <w:r w:rsidRPr="000A427B">
              <w:rPr>
                <w:rFonts w:cstheme="minorHAnsi"/>
                <w:sz w:val="22"/>
                <w:szCs w:val="22"/>
              </w:rPr>
              <w:t>2024</w:t>
            </w:r>
          </w:p>
        </w:tc>
      </w:tr>
    </w:tbl>
    <w:p w:rsidR="002A3E81" w:rsidRPr="000A427B" w:rsidRDefault="002A3E81" w:rsidP="002A3E81">
      <w:pPr>
        <w:rPr>
          <w:rFonts w:cstheme="minorHAnsi"/>
          <w:b/>
          <w:sz w:val="22"/>
          <w:szCs w:val="22"/>
        </w:rPr>
      </w:pPr>
    </w:p>
    <w:p w:rsidR="00B93B14" w:rsidRDefault="00B93B14" w:rsidP="002A3E81">
      <w:pPr>
        <w:rPr>
          <w:rFonts w:cstheme="minorHAnsi"/>
          <w:b/>
          <w:sz w:val="22"/>
          <w:szCs w:val="22"/>
        </w:rPr>
      </w:pPr>
    </w:p>
    <w:p w:rsidR="007B4624" w:rsidRDefault="007B4624" w:rsidP="002A3E81">
      <w:pPr>
        <w:rPr>
          <w:rFonts w:cstheme="minorHAnsi"/>
          <w:b/>
          <w:sz w:val="22"/>
          <w:szCs w:val="22"/>
        </w:rPr>
      </w:pPr>
    </w:p>
    <w:p w:rsidR="00BD67D0" w:rsidRDefault="00BD67D0" w:rsidP="002A3E81">
      <w:pPr>
        <w:rPr>
          <w:rFonts w:cstheme="minorHAnsi"/>
          <w:b/>
          <w:sz w:val="22"/>
          <w:szCs w:val="22"/>
        </w:rPr>
      </w:pPr>
    </w:p>
    <w:p w:rsidR="00BD67D0" w:rsidRDefault="00BD67D0" w:rsidP="002A3E81">
      <w:pPr>
        <w:rPr>
          <w:rFonts w:cstheme="minorHAnsi"/>
          <w:b/>
          <w:sz w:val="22"/>
          <w:szCs w:val="22"/>
        </w:rPr>
      </w:pPr>
    </w:p>
    <w:p w:rsidR="00BD67D0" w:rsidRPr="000A427B" w:rsidRDefault="00BD67D0" w:rsidP="002A3E81">
      <w:pPr>
        <w:rPr>
          <w:rFonts w:cstheme="minorHAnsi"/>
          <w:b/>
          <w:sz w:val="22"/>
          <w:szCs w:val="22"/>
        </w:rPr>
      </w:pPr>
    </w:p>
    <w:p w:rsidR="002A3E81" w:rsidRPr="000A427B" w:rsidRDefault="00337F50" w:rsidP="00AD1835">
      <w:pPr>
        <w:pStyle w:val="ListeParagraf"/>
        <w:numPr>
          <w:ilvl w:val="2"/>
          <w:numId w:val="1"/>
        </w:numPr>
        <w:ind w:left="567"/>
        <w:outlineLvl w:val="2"/>
        <w:rPr>
          <w:rFonts w:cstheme="minorHAnsi"/>
          <w:b/>
          <w:sz w:val="22"/>
          <w:szCs w:val="22"/>
        </w:rPr>
      </w:pPr>
      <w:r w:rsidRPr="000A427B">
        <w:rPr>
          <w:rFonts w:cstheme="minorHAnsi"/>
          <w:b/>
          <w:sz w:val="22"/>
          <w:szCs w:val="22"/>
        </w:rPr>
        <w:t xml:space="preserve"> </w:t>
      </w:r>
      <w:bookmarkStart w:id="162" w:name="_Toc99454054"/>
      <w:r w:rsidRPr="000A427B">
        <w:rPr>
          <w:rFonts w:cstheme="minorHAnsi"/>
          <w:b/>
          <w:sz w:val="22"/>
          <w:szCs w:val="22"/>
        </w:rPr>
        <w:t>ÇIKTI GÖSTERGELERİ</w:t>
      </w:r>
      <w:bookmarkEnd w:id="162"/>
      <w:r w:rsidR="007A5064" w:rsidRPr="000A427B">
        <w:rPr>
          <w:rFonts w:cstheme="minorHAnsi"/>
          <w:b/>
          <w:sz w:val="22"/>
          <w:szCs w:val="22"/>
        </w:rPr>
        <w:t xml:space="preserve"> </w:t>
      </w:r>
    </w:p>
    <w:tbl>
      <w:tblPr>
        <w:tblStyle w:val="TabloKlavuzu"/>
        <w:tblW w:w="14170" w:type="dxa"/>
        <w:tblLayout w:type="fixed"/>
        <w:tblCellMar>
          <w:left w:w="57" w:type="dxa"/>
          <w:right w:w="57" w:type="dxa"/>
        </w:tblCellMar>
        <w:tblLook w:val="04A0" w:firstRow="1" w:lastRow="0" w:firstColumn="1" w:lastColumn="0" w:noHBand="0" w:noVBand="1"/>
      </w:tblPr>
      <w:tblGrid>
        <w:gridCol w:w="8070"/>
        <w:gridCol w:w="851"/>
        <w:gridCol w:w="708"/>
        <w:gridCol w:w="1134"/>
        <w:gridCol w:w="1134"/>
        <w:gridCol w:w="2273"/>
      </w:tblGrid>
      <w:tr w:rsidR="002A3E81" w:rsidRPr="000A427B" w:rsidTr="00AD1835">
        <w:trPr>
          <w:trHeight w:val="605"/>
        </w:trPr>
        <w:tc>
          <w:tcPr>
            <w:tcW w:w="8070"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 xml:space="preserve">Çıktı Göstergesi </w:t>
            </w:r>
          </w:p>
        </w:tc>
        <w:tc>
          <w:tcPr>
            <w:tcW w:w="851"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Bileşen Kodu</w:t>
            </w:r>
          </w:p>
        </w:tc>
        <w:tc>
          <w:tcPr>
            <w:tcW w:w="708"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Birim</w:t>
            </w:r>
          </w:p>
        </w:tc>
        <w:tc>
          <w:tcPr>
            <w:tcW w:w="1134"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Planlanan Hedef</w:t>
            </w:r>
          </w:p>
        </w:tc>
        <w:tc>
          <w:tcPr>
            <w:tcW w:w="1134"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Dönem Değeri</w:t>
            </w:r>
          </w:p>
        </w:tc>
        <w:tc>
          <w:tcPr>
            <w:tcW w:w="2273"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Planlanan Tamamlanma Dönemi</w:t>
            </w:r>
          </w:p>
        </w:tc>
      </w:tr>
      <w:tr w:rsidR="002A3E81" w:rsidRPr="000A427B" w:rsidTr="00AD1835">
        <w:trPr>
          <w:trHeight w:val="408"/>
        </w:trPr>
        <w:tc>
          <w:tcPr>
            <w:tcW w:w="8070" w:type="dxa"/>
            <w:vAlign w:val="center"/>
          </w:tcPr>
          <w:p w:rsidR="002A3E81" w:rsidRPr="000A427B" w:rsidRDefault="002A3E81" w:rsidP="00B339A7">
            <w:pPr>
              <w:jc w:val="left"/>
              <w:rPr>
                <w:rFonts w:cstheme="minorHAnsi"/>
                <w:sz w:val="22"/>
                <w:szCs w:val="22"/>
              </w:rPr>
            </w:pPr>
            <w:r w:rsidRPr="000A427B">
              <w:rPr>
                <w:rFonts w:cstheme="minorHAnsi"/>
                <w:sz w:val="22"/>
                <w:szCs w:val="22"/>
              </w:rPr>
              <w:t xml:space="preserve">Oluşturulan </w:t>
            </w:r>
            <w:r w:rsidR="001D20F9" w:rsidRPr="000A427B">
              <w:rPr>
                <w:rFonts w:cstheme="minorHAnsi"/>
                <w:sz w:val="22"/>
                <w:szCs w:val="22"/>
              </w:rPr>
              <w:t xml:space="preserve">Eko-Turizm </w:t>
            </w:r>
            <w:r w:rsidRPr="000A427B">
              <w:rPr>
                <w:rFonts w:cstheme="minorHAnsi"/>
                <w:sz w:val="22"/>
                <w:szCs w:val="22"/>
              </w:rPr>
              <w:t xml:space="preserve">Eylem Planı </w:t>
            </w:r>
            <w:r w:rsidR="001D20F9" w:rsidRPr="000A427B">
              <w:rPr>
                <w:rFonts w:cstheme="minorHAnsi"/>
                <w:sz w:val="22"/>
                <w:szCs w:val="22"/>
              </w:rPr>
              <w:t>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1.1</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9B7ED3" w:rsidP="002A3E81">
            <w:pPr>
              <w:jc w:val="center"/>
              <w:rPr>
                <w:rFonts w:cstheme="minorHAnsi"/>
                <w:sz w:val="22"/>
                <w:szCs w:val="22"/>
              </w:rPr>
            </w:pPr>
            <w:r>
              <w:rPr>
                <w:rFonts w:cstheme="minorHAnsi"/>
                <w:sz w:val="22"/>
                <w:szCs w:val="22"/>
              </w:rPr>
              <w:t>6</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5</w:t>
            </w:r>
          </w:p>
        </w:tc>
        <w:tc>
          <w:tcPr>
            <w:tcW w:w="2273" w:type="dxa"/>
            <w:vAlign w:val="center"/>
          </w:tcPr>
          <w:p w:rsidR="002A3E81" w:rsidRPr="000A427B" w:rsidRDefault="009B7ED3" w:rsidP="002A3E81">
            <w:pPr>
              <w:jc w:val="center"/>
              <w:rPr>
                <w:rFonts w:cstheme="minorHAnsi"/>
                <w:sz w:val="22"/>
                <w:szCs w:val="22"/>
              </w:rPr>
            </w:pPr>
            <w:r>
              <w:rPr>
                <w:rFonts w:cstheme="minorHAnsi"/>
                <w:sz w:val="22"/>
                <w:szCs w:val="22"/>
              </w:rPr>
              <w:t>2022</w:t>
            </w:r>
          </w:p>
        </w:tc>
      </w:tr>
      <w:tr w:rsidR="002A3E81" w:rsidRPr="000A427B" w:rsidTr="00AD1835">
        <w:trPr>
          <w:trHeight w:val="408"/>
        </w:trPr>
        <w:tc>
          <w:tcPr>
            <w:tcW w:w="8070" w:type="dxa"/>
            <w:vAlign w:val="center"/>
          </w:tcPr>
          <w:p w:rsidR="002A3E81" w:rsidRPr="000A427B" w:rsidRDefault="009B7ED3" w:rsidP="00B339A7">
            <w:pPr>
              <w:jc w:val="left"/>
              <w:rPr>
                <w:rFonts w:cstheme="minorHAnsi"/>
                <w:sz w:val="22"/>
                <w:szCs w:val="22"/>
              </w:rPr>
            </w:pPr>
            <w:r w:rsidRPr="009B7ED3">
              <w:rPr>
                <w:rFonts w:cstheme="minorHAnsi"/>
                <w:sz w:val="22"/>
                <w:szCs w:val="22"/>
              </w:rPr>
              <w:t>Eylem Planları Hazırlıkları Kapsamında Gerçekleştirilen Çalıştay/Toplantı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1.2</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9B7ED3" w:rsidP="002A3E81">
            <w:pPr>
              <w:jc w:val="center"/>
              <w:rPr>
                <w:rFonts w:cstheme="minorHAnsi"/>
                <w:sz w:val="22"/>
                <w:szCs w:val="22"/>
              </w:rPr>
            </w:pPr>
            <w:r>
              <w:rPr>
                <w:rFonts w:cstheme="minorHAnsi"/>
                <w:sz w:val="22"/>
                <w:szCs w:val="22"/>
              </w:rPr>
              <w:t>3</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7</w:t>
            </w:r>
          </w:p>
        </w:tc>
        <w:tc>
          <w:tcPr>
            <w:tcW w:w="2273" w:type="dxa"/>
            <w:vAlign w:val="center"/>
          </w:tcPr>
          <w:p w:rsidR="002A3E81" w:rsidRPr="000A427B" w:rsidRDefault="002A3E81" w:rsidP="009B7ED3">
            <w:pPr>
              <w:jc w:val="center"/>
              <w:rPr>
                <w:rFonts w:cstheme="minorHAnsi"/>
                <w:sz w:val="22"/>
                <w:szCs w:val="22"/>
              </w:rPr>
            </w:pPr>
            <w:r w:rsidRPr="000A427B">
              <w:rPr>
                <w:rFonts w:cstheme="minorHAnsi"/>
                <w:sz w:val="22"/>
                <w:szCs w:val="22"/>
              </w:rPr>
              <w:t>202</w:t>
            </w:r>
            <w:r w:rsidR="009B7ED3">
              <w:rPr>
                <w:rFonts w:cstheme="minorHAnsi"/>
                <w:sz w:val="22"/>
                <w:szCs w:val="22"/>
              </w:rPr>
              <w:t>1</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Destinasyon Yönetim Komisyonu Toplantı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1.2</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27</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10</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2023</w:t>
            </w:r>
          </w:p>
        </w:tc>
      </w:tr>
      <w:tr w:rsidR="002A3E81" w:rsidRPr="000A427B" w:rsidTr="00AD1835">
        <w:trPr>
          <w:trHeight w:val="408"/>
        </w:trPr>
        <w:tc>
          <w:tcPr>
            <w:tcW w:w="8070" w:type="dxa"/>
            <w:vAlign w:val="center"/>
          </w:tcPr>
          <w:p w:rsidR="002A3E81" w:rsidRPr="000A427B" w:rsidRDefault="002A3E81" w:rsidP="00B339A7">
            <w:pPr>
              <w:jc w:val="left"/>
              <w:rPr>
                <w:rFonts w:cstheme="minorHAnsi"/>
                <w:sz w:val="22"/>
                <w:szCs w:val="22"/>
              </w:rPr>
            </w:pPr>
            <w:r w:rsidRPr="000A427B">
              <w:rPr>
                <w:rFonts w:cstheme="minorHAnsi"/>
                <w:sz w:val="22"/>
                <w:szCs w:val="22"/>
              </w:rPr>
              <w:t xml:space="preserve">Eylem Planları Hazırlıkları Kapsamında </w:t>
            </w:r>
            <w:r w:rsidR="001D20F9" w:rsidRPr="000A427B">
              <w:rPr>
                <w:rFonts w:cstheme="minorHAnsi"/>
                <w:sz w:val="22"/>
                <w:szCs w:val="22"/>
              </w:rPr>
              <w:t xml:space="preserve">Gerçekleştirilen </w:t>
            </w:r>
            <w:r w:rsidRPr="000A427B">
              <w:rPr>
                <w:rFonts w:cstheme="minorHAnsi"/>
                <w:sz w:val="22"/>
                <w:szCs w:val="22"/>
              </w:rPr>
              <w:t>Çalıştay</w:t>
            </w:r>
            <w:r w:rsidR="001D20F9" w:rsidRPr="000A427B">
              <w:rPr>
                <w:rFonts w:cstheme="minorHAnsi"/>
                <w:sz w:val="22"/>
                <w:szCs w:val="22"/>
              </w:rPr>
              <w:t>/</w:t>
            </w:r>
            <w:r w:rsidRPr="000A427B">
              <w:rPr>
                <w:rFonts w:cstheme="minorHAnsi"/>
                <w:sz w:val="22"/>
                <w:szCs w:val="22"/>
              </w:rPr>
              <w:t>Toplantı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1.2</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3</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4</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2021</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Gerçekleştirilen Kapasite Geliştirme ve Farkındalık Programı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1.3</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9B7ED3" w:rsidP="002A3E81">
            <w:pPr>
              <w:jc w:val="center"/>
              <w:rPr>
                <w:rFonts w:cstheme="minorHAnsi"/>
                <w:sz w:val="22"/>
                <w:szCs w:val="22"/>
              </w:rPr>
            </w:pPr>
            <w:r>
              <w:rPr>
                <w:rFonts w:cstheme="minorHAnsi"/>
                <w:sz w:val="22"/>
                <w:szCs w:val="22"/>
              </w:rPr>
              <w:t>9</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9</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2022</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Kapasite Geliştirme ve Farkındalık Programına Katılan Kişi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1.3</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9B7ED3" w:rsidP="002A3E81">
            <w:pPr>
              <w:jc w:val="center"/>
              <w:rPr>
                <w:rFonts w:cstheme="minorHAnsi"/>
                <w:sz w:val="22"/>
                <w:szCs w:val="22"/>
              </w:rPr>
            </w:pPr>
            <w:r>
              <w:rPr>
                <w:rFonts w:cstheme="minorHAnsi"/>
                <w:sz w:val="22"/>
                <w:szCs w:val="22"/>
              </w:rPr>
              <w:t>500</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490</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2022</w:t>
            </w:r>
          </w:p>
        </w:tc>
      </w:tr>
      <w:tr w:rsidR="002A3E81" w:rsidRPr="000A427B" w:rsidTr="00AD1835">
        <w:trPr>
          <w:trHeight w:val="408"/>
        </w:trPr>
        <w:tc>
          <w:tcPr>
            <w:tcW w:w="8070" w:type="dxa"/>
            <w:vAlign w:val="center"/>
          </w:tcPr>
          <w:p w:rsidR="002A3E81" w:rsidRPr="000A427B" w:rsidRDefault="001D20F9" w:rsidP="00C5595D">
            <w:pPr>
              <w:jc w:val="left"/>
              <w:rPr>
                <w:rFonts w:cstheme="minorHAnsi"/>
                <w:sz w:val="22"/>
                <w:szCs w:val="22"/>
              </w:rPr>
            </w:pPr>
            <w:r w:rsidRPr="000A427B">
              <w:rPr>
                <w:rFonts w:cstheme="minorHAnsi"/>
                <w:sz w:val="22"/>
                <w:szCs w:val="22"/>
              </w:rPr>
              <w:t xml:space="preserve">Başarılı Uygulamaların Aktarıldığı </w:t>
            </w:r>
            <w:r w:rsidR="00C5595D" w:rsidRPr="000A427B">
              <w:rPr>
                <w:rFonts w:cstheme="minorHAnsi"/>
                <w:sz w:val="22"/>
                <w:szCs w:val="22"/>
              </w:rPr>
              <w:t xml:space="preserve">Paydaş </w:t>
            </w:r>
            <w:r w:rsidRPr="000A427B">
              <w:rPr>
                <w:rFonts w:cstheme="minorHAnsi"/>
                <w:sz w:val="22"/>
                <w:szCs w:val="22"/>
              </w:rPr>
              <w:t>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1.4</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100</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136</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2022</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Devlet Desteklerinin Tanıtımı Toplantı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1.5</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9</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9</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2022</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Devlet Desteklerinin Tanıtımı Toplantılarına Katılan Kişi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1.5</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Kişi</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200</w:t>
            </w:r>
          </w:p>
        </w:tc>
        <w:tc>
          <w:tcPr>
            <w:tcW w:w="1134" w:type="dxa"/>
            <w:vAlign w:val="center"/>
          </w:tcPr>
          <w:p w:rsidR="002A3E81" w:rsidRPr="000A427B" w:rsidRDefault="00D95882" w:rsidP="002A3E81">
            <w:pPr>
              <w:jc w:val="center"/>
              <w:rPr>
                <w:rFonts w:cstheme="minorHAnsi"/>
                <w:sz w:val="22"/>
                <w:szCs w:val="22"/>
              </w:rPr>
            </w:pPr>
            <w:r w:rsidRPr="000A427B">
              <w:rPr>
                <w:rFonts w:cstheme="minorHAnsi"/>
                <w:sz w:val="22"/>
                <w:szCs w:val="22"/>
              </w:rPr>
              <w:t>497</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2022</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Güney Ege Turizm Tanıtım Portalı Ziyaretçi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1.7</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Kişi</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7.500</w:t>
            </w:r>
          </w:p>
        </w:tc>
        <w:tc>
          <w:tcPr>
            <w:tcW w:w="1134" w:type="dxa"/>
            <w:vAlign w:val="center"/>
          </w:tcPr>
          <w:p w:rsidR="002A3E81" w:rsidRPr="000A427B" w:rsidRDefault="00C5595D" w:rsidP="002A3E81">
            <w:pPr>
              <w:jc w:val="center"/>
              <w:rPr>
                <w:rFonts w:cstheme="minorHAnsi"/>
                <w:sz w:val="22"/>
                <w:szCs w:val="22"/>
              </w:rPr>
            </w:pPr>
            <w:r w:rsidRPr="000A427B">
              <w:rPr>
                <w:rFonts w:cstheme="minorHAnsi"/>
                <w:sz w:val="22"/>
                <w:szCs w:val="22"/>
              </w:rPr>
              <w:t>10.091</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2023</w:t>
            </w:r>
          </w:p>
        </w:tc>
      </w:tr>
      <w:tr w:rsidR="002A3E81" w:rsidRPr="000A427B" w:rsidTr="00AD1835">
        <w:trPr>
          <w:trHeight w:val="408"/>
        </w:trPr>
        <w:tc>
          <w:tcPr>
            <w:tcW w:w="8070" w:type="dxa"/>
            <w:vAlign w:val="center"/>
          </w:tcPr>
          <w:p w:rsidR="002A3E81" w:rsidRPr="000A427B" w:rsidRDefault="002A3E81" w:rsidP="00B339A7">
            <w:pPr>
              <w:jc w:val="left"/>
              <w:rPr>
                <w:rFonts w:cstheme="minorHAnsi"/>
                <w:sz w:val="22"/>
                <w:szCs w:val="22"/>
              </w:rPr>
            </w:pPr>
            <w:r w:rsidRPr="000A427B">
              <w:rPr>
                <w:rFonts w:cstheme="minorHAnsi"/>
                <w:sz w:val="22"/>
                <w:szCs w:val="22"/>
              </w:rPr>
              <w:t xml:space="preserve">Hedef Pazar Analizi Oluşturulan </w:t>
            </w:r>
            <w:r w:rsidR="001D20F9" w:rsidRPr="000A427B">
              <w:rPr>
                <w:rFonts w:cstheme="minorHAnsi"/>
                <w:sz w:val="22"/>
                <w:szCs w:val="22"/>
              </w:rPr>
              <w:t>Eko-Turizm Destinasyonu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1.8</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7A5064" w:rsidP="002A3E81">
            <w:pPr>
              <w:jc w:val="center"/>
              <w:rPr>
                <w:rFonts w:cstheme="minorHAnsi"/>
                <w:sz w:val="22"/>
                <w:szCs w:val="22"/>
              </w:rPr>
            </w:pPr>
            <w:r w:rsidRPr="000A427B">
              <w:rPr>
                <w:rFonts w:cstheme="minorHAnsi"/>
                <w:sz w:val="22"/>
                <w:szCs w:val="22"/>
              </w:rPr>
              <w:t>3</w:t>
            </w:r>
          </w:p>
        </w:tc>
        <w:tc>
          <w:tcPr>
            <w:tcW w:w="1134" w:type="dxa"/>
            <w:vAlign w:val="center"/>
          </w:tcPr>
          <w:p w:rsidR="002A3E81" w:rsidRPr="000A427B" w:rsidRDefault="00CB0E0C" w:rsidP="002A3E81">
            <w:pPr>
              <w:jc w:val="center"/>
              <w:rPr>
                <w:rFonts w:cstheme="minorHAnsi"/>
                <w:sz w:val="22"/>
                <w:szCs w:val="22"/>
              </w:rPr>
            </w:pPr>
            <w:r w:rsidRPr="000A427B">
              <w:rPr>
                <w:rFonts w:cstheme="minorHAnsi"/>
                <w:sz w:val="22"/>
                <w:szCs w:val="22"/>
              </w:rPr>
              <w:t>0</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2021</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Tanıtım Materyali Oluşturulan Destinasyon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1.9</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7A5064" w:rsidP="002A3E81">
            <w:pPr>
              <w:jc w:val="center"/>
              <w:rPr>
                <w:rFonts w:cstheme="minorHAnsi"/>
                <w:sz w:val="22"/>
                <w:szCs w:val="22"/>
              </w:rPr>
            </w:pPr>
            <w:r w:rsidRPr="000A427B">
              <w:rPr>
                <w:rFonts w:cstheme="minorHAnsi"/>
                <w:sz w:val="22"/>
                <w:szCs w:val="22"/>
              </w:rPr>
              <w:t>6</w:t>
            </w:r>
          </w:p>
        </w:tc>
        <w:tc>
          <w:tcPr>
            <w:tcW w:w="1134" w:type="dxa"/>
            <w:vAlign w:val="center"/>
          </w:tcPr>
          <w:p w:rsidR="002A3E81" w:rsidRPr="000A427B" w:rsidRDefault="00CB0E0C" w:rsidP="002A3E81">
            <w:pPr>
              <w:jc w:val="center"/>
              <w:rPr>
                <w:rFonts w:cstheme="minorHAnsi"/>
                <w:sz w:val="22"/>
                <w:szCs w:val="22"/>
              </w:rPr>
            </w:pPr>
            <w:r w:rsidRPr="000A427B">
              <w:rPr>
                <w:rFonts w:cstheme="minorHAnsi"/>
                <w:sz w:val="22"/>
                <w:szCs w:val="22"/>
              </w:rPr>
              <w:t>6</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2023</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Gerçekleştirilen Tanıtım Organizasyonu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1.10</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7A5064" w:rsidP="002A3E81">
            <w:pPr>
              <w:jc w:val="center"/>
              <w:rPr>
                <w:rFonts w:cstheme="minorHAnsi"/>
                <w:sz w:val="22"/>
                <w:szCs w:val="22"/>
              </w:rPr>
            </w:pPr>
            <w:r w:rsidRPr="000A427B">
              <w:rPr>
                <w:rFonts w:cstheme="minorHAnsi"/>
                <w:sz w:val="22"/>
                <w:szCs w:val="22"/>
              </w:rPr>
              <w:t>5</w:t>
            </w:r>
          </w:p>
        </w:tc>
        <w:tc>
          <w:tcPr>
            <w:tcW w:w="1134" w:type="dxa"/>
            <w:vAlign w:val="center"/>
          </w:tcPr>
          <w:p w:rsidR="002A3E81" w:rsidRPr="000A427B" w:rsidRDefault="007A5064" w:rsidP="002A3E81">
            <w:pPr>
              <w:jc w:val="center"/>
              <w:rPr>
                <w:rFonts w:cstheme="minorHAnsi"/>
                <w:sz w:val="22"/>
                <w:szCs w:val="22"/>
              </w:rPr>
            </w:pPr>
            <w:r w:rsidRPr="000A427B">
              <w:rPr>
                <w:rFonts w:cstheme="minorHAnsi"/>
                <w:sz w:val="22"/>
                <w:szCs w:val="22"/>
              </w:rPr>
              <w:t>2</w:t>
            </w:r>
          </w:p>
        </w:tc>
        <w:tc>
          <w:tcPr>
            <w:tcW w:w="2273" w:type="dxa"/>
            <w:vAlign w:val="center"/>
          </w:tcPr>
          <w:p w:rsidR="002A3E81" w:rsidRPr="000A427B" w:rsidRDefault="002A3E81" w:rsidP="002A3E81">
            <w:pPr>
              <w:jc w:val="center"/>
              <w:rPr>
                <w:rFonts w:cstheme="minorHAnsi"/>
                <w:sz w:val="22"/>
                <w:szCs w:val="22"/>
              </w:rPr>
            </w:pPr>
            <w:r w:rsidRPr="000A427B">
              <w:rPr>
                <w:rFonts w:cstheme="minorHAnsi"/>
                <w:sz w:val="22"/>
                <w:szCs w:val="22"/>
              </w:rPr>
              <w:t>2023</w:t>
            </w:r>
          </w:p>
        </w:tc>
      </w:tr>
      <w:tr w:rsidR="002A3E81" w:rsidRPr="000A427B" w:rsidTr="00AD1835">
        <w:trPr>
          <w:trHeight w:val="408"/>
        </w:trPr>
        <w:tc>
          <w:tcPr>
            <w:tcW w:w="8070" w:type="dxa"/>
            <w:vAlign w:val="center"/>
          </w:tcPr>
          <w:p w:rsidR="002A3E81" w:rsidRPr="000A427B" w:rsidRDefault="001D20F9" w:rsidP="00B339A7">
            <w:pPr>
              <w:jc w:val="left"/>
              <w:rPr>
                <w:rFonts w:cstheme="minorHAnsi"/>
                <w:sz w:val="22"/>
                <w:szCs w:val="22"/>
              </w:rPr>
            </w:pPr>
            <w:r w:rsidRPr="000A427B">
              <w:rPr>
                <w:rFonts w:cstheme="minorHAnsi"/>
                <w:sz w:val="22"/>
                <w:szCs w:val="22"/>
              </w:rPr>
              <w:t>2020 Alternatif Turizm Mali Destek Programı Kapsamında Sözleşme İmzalanan Proje Sayısı</w:t>
            </w:r>
          </w:p>
        </w:tc>
        <w:tc>
          <w:tcPr>
            <w:tcW w:w="851" w:type="dxa"/>
            <w:vAlign w:val="center"/>
          </w:tcPr>
          <w:p w:rsidR="002A3E81" w:rsidRPr="000A427B" w:rsidRDefault="002A3E81" w:rsidP="002A3E81">
            <w:pPr>
              <w:jc w:val="center"/>
              <w:rPr>
                <w:rFonts w:cstheme="minorHAnsi"/>
                <w:sz w:val="22"/>
                <w:szCs w:val="22"/>
              </w:rPr>
            </w:pPr>
            <w:r w:rsidRPr="000A427B">
              <w:rPr>
                <w:rFonts w:cstheme="minorHAnsi"/>
                <w:sz w:val="22"/>
                <w:szCs w:val="22"/>
              </w:rPr>
              <w:t>2.2</w:t>
            </w:r>
          </w:p>
        </w:tc>
        <w:tc>
          <w:tcPr>
            <w:tcW w:w="708" w:type="dxa"/>
            <w:vAlign w:val="center"/>
          </w:tcPr>
          <w:p w:rsidR="002A3E81" w:rsidRPr="000A427B" w:rsidRDefault="002A3E81" w:rsidP="002A3E81">
            <w:pPr>
              <w:jc w:val="center"/>
              <w:rPr>
                <w:rFonts w:cstheme="minorHAnsi"/>
                <w:sz w:val="22"/>
                <w:szCs w:val="22"/>
              </w:rPr>
            </w:pPr>
            <w:r w:rsidRPr="000A427B">
              <w:rPr>
                <w:rFonts w:cstheme="minorHAnsi"/>
                <w:sz w:val="22"/>
                <w:szCs w:val="22"/>
              </w:rPr>
              <w:t>Adet</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35</w:t>
            </w:r>
          </w:p>
        </w:tc>
        <w:tc>
          <w:tcPr>
            <w:tcW w:w="1134" w:type="dxa"/>
            <w:vAlign w:val="center"/>
          </w:tcPr>
          <w:p w:rsidR="002A3E81" w:rsidRPr="000A427B" w:rsidRDefault="002A3E81" w:rsidP="002A3E81">
            <w:pPr>
              <w:jc w:val="center"/>
              <w:rPr>
                <w:rFonts w:cstheme="minorHAnsi"/>
                <w:sz w:val="22"/>
                <w:szCs w:val="22"/>
              </w:rPr>
            </w:pPr>
            <w:r w:rsidRPr="000A427B">
              <w:rPr>
                <w:rFonts w:cstheme="minorHAnsi"/>
                <w:sz w:val="22"/>
                <w:szCs w:val="22"/>
              </w:rPr>
              <w:t>34</w:t>
            </w:r>
          </w:p>
        </w:tc>
        <w:tc>
          <w:tcPr>
            <w:tcW w:w="2273" w:type="dxa"/>
            <w:vAlign w:val="center"/>
          </w:tcPr>
          <w:p w:rsidR="002A3E81" w:rsidRPr="000A427B" w:rsidRDefault="009B7ED3" w:rsidP="002A3E81">
            <w:pPr>
              <w:jc w:val="center"/>
              <w:rPr>
                <w:rFonts w:cstheme="minorHAnsi"/>
                <w:sz w:val="22"/>
                <w:szCs w:val="22"/>
              </w:rPr>
            </w:pPr>
            <w:r>
              <w:rPr>
                <w:rFonts w:cstheme="minorHAnsi"/>
                <w:sz w:val="22"/>
                <w:szCs w:val="22"/>
              </w:rPr>
              <w:t>2022</w:t>
            </w:r>
          </w:p>
        </w:tc>
      </w:tr>
    </w:tbl>
    <w:p w:rsidR="002A3E81" w:rsidRDefault="002A3E81" w:rsidP="002A3E81">
      <w:pPr>
        <w:pStyle w:val="ListeParagraf"/>
        <w:ind w:left="1224"/>
        <w:rPr>
          <w:rFonts w:cstheme="minorHAnsi"/>
          <w:sz w:val="22"/>
          <w:szCs w:val="22"/>
        </w:rPr>
      </w:pPr>
    </w:p>
    <w:p w:rsidR="006637C5" w:rsidRDefault="006637C5" w:rsidP="002A3E81">
      <w:pPr>
        <w:pStyle w:val="ListeParagraf"/>
        <w:ind w:left="1224"/>
        <w:rPr>
          <w:rFonts w:cstheme="minorHAnsi"/>
          <w:sz w:val="22"/>
          <w:szCs w:val="22"/>
        </w:rPr>
      </w:pPr>
    </w:p>
    <w:p w:rsidR="002E585E" w:rsidRDefault="002E585E" w:rsidP="002A3E81">
      <w:pPr>
        <w:pStyle w:val="ListeParagraf"/>
        <w:ind w:left="1224"/>
        <w:rPr>
          <w:rFonts w:cstheme="minorHAnsi"/>
          <w:sz w:val="22"/>
          <w:szCs w:val="22"/>
        </w:rPr>
      </w:pPr>
    </w:p>
    <w:p w:rsidR="00AD1835" w:rsidRDefault="00AD1835" w:rsidP="002A3E81">
      <w:pPr>
        <w:pStyle w:val="ListeParagraf"/>
        <w:ind w:left="1224"/>
        <w:rPr>
          <w:rFonts w:cstheme="minorHAnsi"/>
          <w:sz w:val="22"/>
          <w:szCs w:val="22"/>
        </w:rPr>
      </w:pPr>
    </w:p>
    <w:p w:rsidR="002E585E" w:rsidRDefault="002E585E" w:rsidP="002A3E81">
      <w:pPr>
        <w:pStyle w:val="ListeParagraf"/>
        <w:ind w:left="1224"/>
        <w:rPr>
          <w:rFonts w:cstheme="minorHAnsi"/>
          <w:sz w:val="22"/>
          <w:szCs w:val="22"/>
        </w:rPr>
      </w:pPr>
    </w:p>
    <w:p w:rsidR="002A3E81" w:rsidRPr="000A427B" w:rsidRDefault="00337F50" w:rsidP="00AD1835">
      <w:pPr>
        <w:pStyle w:val="ListeParagraf"/>
        <w:numPr>
          <w:ilvl w:val="1"/>
          <w:numId w:val="1"/>
        </w:numPr>
        <w:ind w:left="426"/>
        <w:outlineLvl w:val="1"/>
        <w:rPr>
          <w:rFonts w:cstheme="minorHAnsi"/>
          <w:b/>
          <w:sz w:val="22"/>
          <w:szCs w:val="22"/>
        </w:rPr>
      </w:pPr>
      <w:bookmarkStart w:id="163" w:name="_Toc99454055"/>
      <w:r w:rsidRPr="000A427B">
        <w:rPr>
          <w:rFonts w:cstheme="minorHAnsi"/>
          <w:b/>
          <w:sz w:val="22"/>
          <w:szCs w:val="22"/>
        </w:rPr>
        <w:t>KİLOMETRE TAŞLARI</w:t>
      </w:r>
      <w:bookmarkEnd w:id="163"/>
      <w:r w:rsidRPr="000A427B">
        <w:rPr>
          <w:rFonts w:cstheme="minorHAnsi"/>
          <w:b/>
          <w:sz w:val="22"/>
          <w:szCs w:val="22"/>
        </w:rPr>
        <w:t xml:space="preserve"> </w:t>
      </w:r>
    </w:p>
    <w:tbl>
      <w:tblPr>
        <w:tblStyle w:val="TabloKlavuzu"/>
        <w:tblW w:w="14154" w:type="dxa"/>
        <w:tblCellMar>
          <w:left w:w="57" w:type="dxa"/>
          <w:right w:w="57" w:type="dxa"/>
        </w:tblCellMar>
        <w:tblLook w:val="04A0" w:firstRow="1" w:lastRow="0" w:firstColumn="1" w:lastColumn="0" w:noHBand="0" w:noVBand="1"/>
      </w:tblPr>
      <w:tblGrid>
        <w:gridCol w:w="841"/>
        <w:gridCol w:w="5504"/>
        <w:gridCol w:w="2116"/>
        <w:gridCol w:w="2540"/>
        <w:gridCol w:w="3153"/>
      </w:tblGrid>
      <w:tr w:rsidR="002A3E81" w:rsidRPr="000A427B" w:rsidTr="00AD1835">
        <w:trPr>
          <w:trHeight w:val="207"/>
        </w:trPr>
        <w:tc>
          <w:tcPr>
            <w:tcW w:w="841" w:type="dxa"/>
            <w:vMerge w:val="restart"/>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w:t>
            </w:r>
          </w:p>
        </w:tc>
        <w:tc>
          <w:tcPr>
            <w:tcW w:w="5504" w:type="dxa"/>
            <w:vMerge w:val="restart"/>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Eşik Noktasının Adı</w:t>
            </w:r>
          </w:p>
        </w:tc>
        <w:tc>
          <w:tcPr>
            <w:tcW w:w="2116" w:type="dxa"/>
            <w:vMerge w:val="restart"/>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İlgili Bileşen Kodu</w:t>
            </w:r>
          </w:p>
        </w:tc>
        <w:tc>
          <w:tcPr>
            <w:tcW w:w="5693" w:type="dxa"/>
            <w:gridSpan w:val="2"/>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Gerçekleşme Zamanı</w:t>
            </w:r>
          </w:p>
          <w:p w:rsidR="002A3E81" w:rsidRPr="000A427B" w:rsidRDefault="002A3E81" w:rsidP="002A3E81">
            <w:pPr>
              <w:jc w:val="center"/>
              <w:rPr>
                <w:rFonts w:cstheme="minorHAnsi"/>
                <w:b/>
                <w:sz w:val="22"/>
                <w:szCs w:val="22"/>
              </w:rPr>
            </w:pPr>
            <w:r w:rsidRPr="000A427B">
              <w:rPr>
                <w:rFonts w:cstheme="minorHAnsi"/>
                <w:b/>
                <w:sz w:val="22"/>
                <w:szCs w:val="22"/>
              </w:rPr>
              <w:t>(Ay veya Dönem)</w:t>
            </w:r>
          </w:p>
        </w:tc>
      </w:tr>
      <w:tr w:rsidR="002A3E81" w:rsidRPr="000A427B" w:rsidTr="00AD1835">
        <w:trPr>
          <w:trHeight w:val="207"/>
        </w:trPr>
        <w:tc>
          <w:tcPr>
            <w:tcW w:w="841" w:type="dxa"/>
            <w:vMerge/>
            <w:shd w:val="clear" w:color="auto" w:fill="D9D9D9" w:themeFill="background1" w:themeFillShade="D9"/>
            <w:vAlign w:val="center"/>
          </w:tcPr>
          <w:p w:rsidR="002A3E81" w:rsidRPr="000A427B" w:rsidRDefault="002A3E81" w:rsidP="002A3E81">
            <w:pPr>
              <w:jc w:val="center"/>
              <w:rPr>
                <w:rFonts w:cstheme="minorHAnsi"/>
                <w:b/>
                <w:sz w:val="22"/>
                <w:szCs w:val="22"/>
              </w:rPr>
            </w:pPr>
          </w:p>
        </w:tc>
        <w:tc>
          <w:tcPr>
            <w:tcW w:w="5504" w:type="dxa"/>
            <w:vMerge/>
            <w:shd w:val="clear" w:color="auto" w:fill="D9D9D9" w:themeFill="background1" w:themeFillShade="D9"/>
            <w:vAlign w:val="center"/>
          </w:tcPr>
          <w:p w:rsidR="002A3E81" w:rsidRPr="000A427B" w:rsidRDefault="002A3E81" w:rsidP="002A3E81">
            <w:pPr>
              <w:jc w:val="center"/>
              <w:rPr>
                <w:rFonts w:cstheme="minorHAnsi"/>
                <w:b/>
                <w:sz w:val="22"/>
                <w:szCs w:val="22"/>
              </w:rPr>
            </w:pPr>
          </w:p>
        </w:tc>
        <w:tc>
          <w:tcPr>
            <w:tcW w:w="2116" w:type="dxa"/>
            <w:vMerge/>
            <w:shd w:val="clear" w:color="auto" w:fill="D9D9D9" w:themeFill="background1" w:themeFillShade="D9"/>
            <w:vAlign w:val="center"/>
          </w:tcPr>
          <w:p w:rsidR="002A3E81" w:rsidRPr="000A427B" w:rsidRDefault="002A3E81" w:rsidP="002A3E81">
            <w:pPr>
              <w:jc w:val="center"/>
              <w:rPr>
                <w:rFonts w:cstheme="minorHAnsi"/>
                <w:b/>
                <w:sz w:val="22"/>
                <w:szCs w:val="22"/>
              </w:rPr>
            </w:pPr>
          </w:p>
        </w:tc>
        <w:tc>
          <w:tcPr>
            <w:tcW w:w="2540"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Planlanan</w:t>
            </w:r>
          </w:p>
        </w:tc>
        <w:tc>
          <w:tcPr>
            <w:tcW w:w="3153"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Gerçekleşen</w:t>
            </w:r>
          </w:p>
        </w:tc>
      </w:tr>
      <w:tr w:rsidR="002A3E81" w:rsidRPr="000A427B" w:rsidTr="00AD1835">
        <w:trPr>
          <w:trHeight w:val="207"/>
        </w:trPr>
        <w:tc>
          <w:tcPr>
            <w:tcW w:w="841" w:type="dxa"/>
            <w:vAlign w:val="center"/>
          </w:tcPr>
          <w:p w:rsidR="002A3E81" w:rsidRPr="000A427B" w:rsidRDefault="002A3E81" w:rsidP="002A3E81">
            <w:pPr>
              <w:jc w:val="center"/>
              <w:rPr>
                <w:rFonts w:cstheme="minorHAnsi"/>
                <w:sz w:val="22"/>
                <w:szCs w:val="22"/>
              </w:rPr>
            </w:pPr>
            <w:r w:rsidRPr="000A427B">
              <w:rPr>
                <w:rFonts w:cstheme="minorHAnsi"/>
                <w:sz w:val="22"/>
                <w:szCs w:val="22"/>
              </w:rPr>
              <w:t>1</w:t>
            </w:r>
          </w:p>
        </w:tc>
        <w:tc>
          <w:tcPr>
            <w:tcW w:w="5504" w:type="dxa"/>
            <w:vAlign w:val="center"/>
          </w:tcPr>
          <w:p w:rsidR="002A3E81" w:rsidRPr="000A427B" w:rsidRDefault="002A3E81" w:rsidP="002A3E81">
            <w:pPr>
              <w:jc w:val="left"/>
              <w:rPr>
                <w:rFonts w:cstheme="minorHAnsi"/>
                <w:sz w:val="22"/>
                <w:szCs w:val="22"/>
              </w:rPr>
            </w:pPr>
            <w:r w:rsidRPr="000A427B">
              <w:rPr>
                <w:rFonts w:cstheme="minorHAnsi"/>
                <w:sz w:val="22"/>
                <w:szCs w:val="22"/>
              </w:rPr>
              <w:t>Destinasyon Yönetim ve Eylem Planları</w:t>
            </w:r>
          </w:p>
        </w:tc>
        <w:tc>
          <w:tcPr>
            <w:tcW w:w="2116" w:type="dxa"/>
            <w:vAlign w:val="center"/>
          </w:tcPr>
          <w:p w:rsidR="002A3E81" w:rsidRPr="000A427B" w:rsidRDefault="002A3E81" w:rsidP="002A3E81">
            <w:pPr>
              <w:jc w:val="center"/>
              <w:rPr>
                <w:rFonts w:cstheme="minorHAnsi"/>
                <w:sz w:val="22"/>
                <w:szCs w:val="22"/>
              </w:rPr>
            </w:pPr>
            <w:r w:rsidRPr="000A427B">
              <w:rPr>
                <w:rFonts w:cstheme="minorHAnsi"/>
                <w:sz w:val="22"/>
                <w:szCs w:val="22"/>
              </w:rPr>
              <w:t>1.1</w:t>
            </w:r>
          </w:p>
        </w:tc>
        <w:tc>
          <w:tcPr>
            <w:tcW w:w="2540" w:type="dxa"/>
            <w:vAlign w:val="center"/>
          </w:tcPr>
          <w:p w:rsidR="002A3E81" w:rsidRPr="000A427B" w:rsidRDefault="007F74FC" w:rsidP="002A3E81">
            <w:pPr>
              <w:jc w:val="center"/>
              <w:rPr>
                <w:rFonts w:cstheme="minorHAnsi"/>
                <w:sz w:val="22"/>
                <w:szCs w:val="22"/>
              </w:rPr>
            </w:pPr>
            <w:r w:rsidRPr="000A427B">
              <w:rPr>
                <w:rFonts w:cstheme="minorHAnsi"/>
                <w:sz w:val="22"/>
                <w:szCs w:val="22"/>
              </w:rPr>
              <w:t>Ocak 2021</w:t>
            </w:r>
            <w:r w:rsidR="002A3E81" w:rsidRPr="000A427B">
              <w:rPr>
                <w:rFonts w:cstheme="minorHAnsi"/>
                <w:sz w:val="22"/>
                <w:szCs w:val="22"/>
              </w:rPr>
              <w:t xml:space="preserve"> – Aralık 2021</w:t>
            </w:r>
          </w:p>
        </w:tc>
        <w:tc>
          <w:tcPr>
            <w:tcW w:w="3153" w:type="dxa"/>
            <w:vAlign w:val="center"/>
          </w:tcPr>
          <w:p w:rsidR="002A3E81" w:rsidRPr="000A427B" w:rsidRDefault="002A3E81" w:rsidP="002A3E81">
            <w:pPr>
              <w:jc w:val="center"/>
              <w:rPr>
                <w:rFonts w:cstheme="minorHAnsi"/>
                <w:sz w:val="22"/>
                <w:szCs w:val="22"/>
              </w:rPr>
            </w:pPr>
            <w:r w:rsidRPr="000A427B">
              <w:rPr>
                <w:rFonts w:cstheme="minorHAnsi"/>
                <w:sz w:val="22"/>
                <w:szCs w:val="22"/>
              </w:rPr>
              <w:t>Ocak 2021-Haziran 2021</w:t>
            </w:r>
          </w:p>
        </w:tc>
      </w:tr>
      <w:tr w:rsidR="002A3E81" w:rsidRPr="000A427B" w:rsidTr="00AD1835">
        <w:trPr>
          <w:trHeight w:val="207"/>
        </w:trPr>
        <w:tc>
          <w:tcPr>
            <w:tcW w:w="841" w:type="dxa"/>
            <w:vAlign w:val="center"/>
          </w:tcPr>
          <w:p w:rsidR="002A3E81" w:rsidRPr="000A427B" w:rsidRDefault="002A3E81" w:rsidP="002A3E81">
            <w:pPr>
              <w:jc w:val="center"/>
              <w:rPr>
                <w:rFonts w:cstheme="minorHAnsi"/>
                <w:sz w:val="22"/>
                <w:szCs w:val="22"/>
              </w:rPr>
            </w:pPr>
            <w:r w:rsidRPr="000A427B">
              <w:rPr>
                <w:rFonts w:cstheme="minorHAnsi"/>
                <w:sz w:val="22"/>
                <w:szCs w:val="22"/>
              </w:rPr>
              <w:t>2</w:t>
            </w:r>
          </w:p>
        </w:tc>
        <w:tc>
          <w:tcPr>
            <w:tcW w:w="5504" w:type="dxa"/>
            <w:vAlign w:val="center"/>
          </w:tcPr>
          <w:p w:rsidR="002A3E81" w:rsidRPr="000A427B" w:rsidRDefault="002A3E81" w:rsidP="002A3E81">
            <w:pPr>
              <w:jc w:val="left"/>
              <w:rPr>
                <w:rFonts w:cstheme="minorHAnsi"/>
                <w:sz w:val="22"/>
                <w:szCs w:val="22"/>
              </w:rPr>
            </w:pPr>
            <w:r w:rsidRPr="000A427B">
              <w:rPr>
                <w:rFonts w:cstheme="minorHAnsi"/>
                <w:sz w:val="22"/>
                <w:szCs w:val="22"/>
              </w:rPr>
              <w:t>Destinasyon Yönetim Komisyonları</w:t>
            </w:r>
          </w:p>
        </w:tc>
        <w:tc>
          <w:tcPr>
            <w:tcW w:w="2116" w:type="dxa"/>
            <w:vAlign w:val="center"/>
          </w:tcPr>
          <w:p w:rsidR="002A3E81" w:rsidRPr="000A427B" w:rsidRDefault="002A3E81" w:rsidP="002A3E81">
            <w:pPr>
              <w:jc w:val="center"/>
              <w:rPr>
                <w:rFonts w:cstheme="minorHAnsi"/>
                <w:sz w:val="22"/>
                <w:szCs w:val="22"/>
              </w:rPr>
            </w:pPr>
            <w:r w:rsidRPr="000A427B">
              <w:rPr>
                <w:rFonts w:cstheme="minorHAnsi"/>
                <w:sz w:val="22"/>
                <w:szCs w:val="22"/>
              </w:rPr>
              <w:t>1.2</w:t>
            </w:r>
          </w:p>
        </w:tc>
        <w:tc>
          <w:tcPr>
            <w:tcW w:w="2540" w:type="dxa"/>
            <w:vAlign w:val="center"/>
          </w:tcPr>
          <w:p w:rsidR="002A3E81" w:rsidRPr="000A427B" w:rsidRDefault="007F74FC" w:rsidP="002A3E81">
            <w:pPr>
              <w:jc w:val="center"/>
              <w:rPr>
                <w:rFonts w:cstheme="minorHAnsi"/>
                <w:sz w:val="22"/>
                <w:szCs w:val="22"/>
              </w:rPr>
            </w:pPr>
            <w:r w:rsidRPr="000A427B">
              <w:rPr>
                <w:rFonts w:cstheme="minorHAnsi"/>
                <w:sz w:val="22"/>
                <w:szCs w:val="22"/>
              </w:rPr>
              <w:t>Ocak 2021</w:t>
            </w:r>
            <w:r w:rsidR="002A3E81" w:rsidRPr="000A427B">
              <w:rPr>
                <w:rFonts w:cstheme="minorHAnsi"/>
                <w:sz w:val="22"/>
                <w:szCs w:val="22"/>
              </w:rPr>
              <w:t xml:space="preserve"> – Aralık 2023</w:t>
            </w:r>
          </w:p>
        </w:tc>
        <w:tc>
          <w:tcPr>
            <w:tcW w:w="3153" w:type="dxa"/>
            <w:vAlign w:val="center"/>
          </w:tcPr>
          <w:p w:rsidR="002A3E81" w:rsidRPr="000A427B" w:rsidRDefault="002A3E81" w:rsidP="002A3E81">
            <w:pPr>
              <w:jc w:val="center"/>
              <w:rPr>
                <w:rFonts w:cstheme="minorHAnsi"/>
                <w:sz w:val="22"/>
                <w:szCs w:val="22"/>
              </w:rPr>
            </w:pPr>
            <w:r w:rsidRPr="000A427B">
              <w:rPr>
                <w:rFonts w:cstheme="minorHAnsi"/>
                <w:sz w:val="22"/>
                <w:szCs w:val="22"/>
              </w:rPr>
              <w:t>Ocak 2021-Haziran 2021</w:t>
            </w:r>
          </w:p>
        </w:tc>
      </w:tr>
      <w:tr w:rsidR="002A3E81" w:rsidRPr="000A427B" w:rsidTr="00AD1835">
        <w:trPr>
          <w:trHeight w:val="207"/>
        </w:trPr>
        <w:tc>
          <w:tcPr>
            <w:tcW w:w="841" w:type="dxa"/>
            <w:vAlign w:val="center"/>
          </w:tcPr>
          <w:p w:rsidR="002A3E81" w:rsidRPr="000A427B" w:rsidRDefault="002A3E81" w:rsidP="002A3E81">
            <w:pPr>
              <w:jc w:val="center"/>
              <w:rPr>
                <w:rFonts w:cstheme="minorHAnsi"/>
                <w:sz w:val="22"/>
                <w:szCs w:val="22"/>
              </w:rPr>
            </w:pPr>
            <w:r w:rsidRPr="000A427B">
              <w:rPr>
                <w:rFonts w:cstheme="minorHAnsi"/>
                <w:sz w:val="22"/>
                <w:szCs w:val="22"/>
              </w:rPr>
              <w:t>3</w:t>
            </w:r>
          </w:p>
        </w:tc>
        <w:tc>
          <w:tcPr>
            <w:tcW w:w="5504" w:type="dxa"/>
            <w:vAlign w:val="center"/>
          </w:tcPr>
          <w:p w:rsidR="002A3E81" w:rsidRPr="000A427B" w:rsidRDefault="002A3E81" w:rsidP="002A3E81">
            <w:pPr>
              <w:jc w:val="left"/>
              <w:rPr>
                <w:rFonts w:cstheme="minorHAnsi"/>
                <w:sz w:val="22"/>
                <w:szCs w:val="22"/>
              </w:rPr>
            </w:pPr>
            <w:r w:rsidRPr="000A427B">
              <w:rPr>
                <w:rFonts w:cstheme="minorHAnsi"/>
                <w:sz w:val="22"/>
                <w:szCs w:val="22"/>
              </w:rPr>
              <w:t>Alternatif Turizm Sektörü Yönetim Danışmanlığı Programı</w:t>
            </w:r>
          </w:p>
        </w:tc>
        <w:tc>
          <w:tcPr>
            <w:tcW w:w="2116" w:type="dxa"/>
            <w:vAlign w:val="center"/>
          </w:tcPr>
          <w:p w:rsidR="002A3E81" w:rsidRPr="000A427B" w:rsidRDefault="002A3E81" w:rsidP="002A3E81">
            <w:pPr>
              <w:jc w:val="center"/>
              <w:rPr>
                <w:rFonts w:cstheme="minorHAnsi"/>
                <w:sz w:val="22"/>
                <w:szCs w:val="22"/>
              </w:rPr>
            </w:pPr>
            <w:r w:rsidRPr="000A427B">
              <w:rPr>
                <w:rFonts w:cstheme="minorHAnsi"/>
                <w:sz w:val="22"/>
                <w:szCs w:val="22"/>
              </w:rPr>
              <w:t>2.5</w:t>
            </w:r>
          </w:p>
        </w:tc>
        <w:tc>
          <w:tcPr>
            <w:tcW w:w="2540" w:type="dxa"/>
            <w:vAlign w:val="center"/>
          </w:tcPr>
          <w:p w:rsidR="002A3E81" w:rsidRPr="000A427B" w:rsidRDefault="002A3E81" w:rsidP="002A3E81">
            <w:pPr>
              <w:jc w:val="center"/>
              <w:rPr>
                <w:rFonts w:cstheme="minorHAnsi"/>
                <w:sz w:val="22"/>
                <w:szCs w:val="22"/>
              </w:rPr>
            </w:pPr>
            <w:r w:rsidRPr="000A427B">
              <w:rPr>
                <w:rFonts w:cstheme="minorHAnsi"/>
                <w:sz w:val="22"/>
                <w:szCs w:val="22"/>
              </w:rPr>
              <w:t>Ocak 2022 – Aralık 2022</w:t>
            </w:r>
          </w:p>
        </w:tc>
        <w:tc>
          <w:tcPr>
            <w:tcW w:w="3153" w:type="dxa"/>
            <w:vAlign w:val="center"/>
          </w:tcPr>
          <w:p w:rsidR="002A3E81" w:rsidRPr="000A427B" w:rsidRDefault="002A3E81" w:rsidP="002A3E81">
            <w:pPr>
              <w:jc w:val="center"/>
              <w:rPr>
                <w:rFonts w:cstheme="minorHAnsi"/>
                <w:sz w:val="22"/>
                <w:szCs w:val="22"/>
              </w:rPr>
            </w:pPr>
            <w:r w:rsidRPr="000A427B">
              <w:rPr>
                <w:rFonts w:cstheme="minorHAnsi"/>
                <w:sz w:val="22"/>
                <w:szCs w:val="22"/>
              </w:rPr>
              <w:t>-</w:t>
            </w:r>
          </w:p>
        </w:tc>
      </w:tr>
      <w:tr w:rsidR="002A3E81" w:rsidRPr="000A427B" w:rsidTr="00AD1835">
        <w:trPr>
          <w:trHeight w:val="207"/>
        </w:trPr>
        <w:tc>
          <w:tcPr>
            <w:tcW w:w="841" w:type="dxa"/>
            <w:vAlign w:val="center"/>
          </w:tcPr>
          <w:p w:rsidR="002A3E81" w:rsidRPr="000A427B" w:rsidRDefault="002A3E81" w:rsidP="002A3E81">
            <w:pPr>
              <w:jc w:val="center"/>
              <w:rPr>
                <w:rFonts w:cstheme="minorHAnsi"/>
                <w:sz w:val="22"/>
                <w:szCs w:val="22"/>
              </w:rPr>
            </w:pPr>
            <w:r w:rsidRPr="000A427B">
              <w:rPr>
                <w:rFonts w:cstheme="minorHAnsi"/>
                <w:sz w:val="22"/>
                <w:szCs w:val="22"/>
              </w:rPr>
              <w:t>4</w:t>
            </w:r>
          </w:p>
        </w:tc>
        <w:tc>
          <w:tcPr>
            <w:tcW w:w="5504" w:type="dxa"/>
            <w:vAlign w:val="center"/>
          </w:tcPr>
          <w:p w:rsidR="002A3E81" w:rsidRPr="000A427B" w:rsidRDefault="007C391D" w:rsidP="002A3E81">
            <w:pPr>
              <w:jc w:val="left"/>
              <w:rPr>
                <w:rFonts w:cstheme="minorHAnsi"/>
                <w:sz w:val="22"/>
                <w:szCs w:val="22"/>
              </w:rPr>
            </w:pPr>
            <w:r w:rsidRPr="000A427B">
              <w:rPr>
                <w:rFonts w:cstheme="minorHAnsi"/>
                <w:sz w:val="22"/>
                <w:szCs w:val="22"/>
              </w:rPr>
              <w:t>Alternatif Turizm</w:t>
            </w:r>
            <w:r w:rsidR="002A3E81" w:rsidRPr="000A427B">
              <w:rPr>
                <w:rFonts w:cstheme="minorHAnsi"/>
                <w:sz w:val="22"/>
                <w:szCs w:val="22"/>
              </w:rPr>
              <w:t xml:space="preserve"> Mali Destek Programı</w:t>
            </w:r>
          </w:p>
        </w:tc>
        <w:tc>
          <w:tcPr>
            <w:tcW w:w="2116" w:type="dxa"/>
            <w:vAlign w:val="center"/>
          </w:tcPr>
          <w:p w:rsidR="002A3E81" w:rsidRPr="000A427B" w:rsidRDefault="002A3E81" w:rsidP="002A3E81">
            <w:pPr>
              <w:jc w:val="center"/>
              <w:rPr>
                <w:rFonts w:cstheme="minorHAnsi"/>
                <w:sz w:val="22"/>
                <w:szCs w:val="22"/>
              </w:rPr>
            </w:pPr>
            <w:r w:rsidRPr="000A427B">
              <w:rPr>
                <w:rFonts w:cstheme="minorHAnsi"/>
                <w:sz w:val="22"/>
                <w:szCs w:val="22"/>
              </w:rPr>
              <w:t>2.2, 2.3, 2.4</w:t>
            </w:r>
          </w:p>
        </w:tc>
        <w:tc>
          <w:tcPr>
            <w:tcW w:w="2540" w:type="dxa"/>
            <w:vAlign w:val="center"/>
          </w:tcPr>
          <w:p w:rsidR="002A3E81" w:rsidRPr="000A427B" w:rsidRDefault="007F74FC" w:rsidP="002A3E81">
            <w:pPr>
              <w:jc w:val="center"/>
              <w:rPr>
                <w:rFonts w:cstheme="minorHAnsi"/>
                <w:sz w:val="22"/>
                <w:szCs w:val="22"/>
              </w:rPr>
            </w:pPr>
            <w:r w:rsidRPr="000A427B">
              <w:rPr>
                <w:rFonts w:cstheme="minorHAnsi"/>
                <w:sz w:val="22"/>
                <w:szCs w:val="22"/>
              </w:rPr>
              <w:t>Ocak 2021</w:t>
            </w:r>
            <w:r w:rsidR="002A3E81" w:rsidRPr="000A427B">
              <w:rPr>
                <w:rFonts w:cstheme="minorHAnsi"/>
                <w:sz w:val="22"/>
                <w:szCs w:val="22"/>
              </w:rPr>
              <w:t xml:space="preserve"> – Aralık 2024</w:t>
            </w:r>
          </w:p>
        </w:tc>
        <w:tc>
          <w:tcPr>
            <w:tcW w:w="3153" w:type="dxa"/>
            <w:vAlign w:val="center"/>
          </w:tcPr>
          <w:p w:rsidR="002A3E81" w:rsidRPr="000A427B" w:rsidRDefault="002A3E81" w:rsidP="002A3E81">
            <w:pPr>
              <w:jc w:val="center"/>
              <w:rPr>
                <w:rFonts w:cstheme="minorHAnsi"/>
                <w:sz w:val="22"/>
                <w:szCs w:val="22"/>
              </w:rPr>
            </w:pPr>
            <w:r w:rsidRPr="000A427B">
              <w:rPr>
                <w:rFonts w:cstheme="minorHAnsi"/>
                <w:sz w:val="22"/>
                <w:szCs w:val="22"/>
              </w:rPr>
              <w:t>Ocak 2021 – Haziran 2021</w:t>
            </w:r>
          </w:p>
        </w:tc>
      </w:tr>
      <w:tr w:rsidR="002A3E81" w:rsidRPr="000A427B" w:rsidTr="00AD1835">
        <w:trPr>
          <w:trHeight w:val="207"/>
        </w:trPr>
        <w:tc>
          <w:tcPr>
            <w:tcW w:w="841" w:type="dxa"/>
            <w:vAlign w:val="center"/>
          </w:tcPr>
          <w:p w:rsidR="002A3E81" w:rsidRPr="000A427B" w:rsidRDefault="002A3E81" w:rsidP="002A3E81">
            <w:pPr>
              <w:jc w:val="center"/>
              <w:rPr>
                <w:rFonts w:cstheme="minorHAnsi"/>
                <w:sz w:val="22"/>
                <w:szCs w:val="22"/>
              </w:rPr>
            </w:pPr>
            <w:r w:rsidRPr="000A427B">
              <w:rPr>
                <w:rFonts w:cstheme="minorHAnsi"/>
                <w:sz w:val="22"/>
                <w:szCs w:val="22"/>
              </w:rPr>
              <w:t>5</w:t>
            </w:r>
          </w:p>
        </w:tc>
        <w:tc>
          <w:tcPr>
            <w:tcW w:w="5504" w:type="dxa"/>
            <w:vAlign w:val="center"/>
          </w:tcPr>
          <w:p w:rsidR="002A3E81" w:rsidRPr="000A427B" w:rsidRDefault="002A3E81" w:rsidP="002A3E81">
            <w:pPr>
              <w:jc w:val="left"/>
              <w:rPr>
                <w:rFonts w:cstheme="minorHAnsi"/>
                <w:sz w:val="22"/>
                <w:szCs w:val="22"/>
              </w:rPr>
            </w:pPr>
            <w:r w:rsidRPr="000A427B">
              <w:rPr>
                <w:rFonts w:cstheme="minorHAnsi"/>
                <w:sz w:val="22"/>
                <w:szCs w:val="22"/>
              </w:rPr>
              <w:t>Tanıtım Organizasyonları</w:t>
            </w:r>
          </w:p>
        </w:tc>
        <w:tc>
          <w:tcPr>
            <w:tcW w:w="2116" w:type="dxa"/>
            <w:vAlign w:val="center"/>
          </w:tcPr>
          <w:p w:rsidR="002A3E81" w:rsidRPr="000A427B" w:rsidRDefault="002A3E81" w:rsidP="002A3E81">
            <w:pPr>
              <w:jc w:val="center"/>
              <w:rPr>
                <w:rFonts w:cstheme="minorHAnsi"/>
                <w:sz w:val="22"/>
                <w:szCs w:val="22"/>
              </w:rPr>
            </w:pPr>
            <w:r w:rsidRPr="000A427B">
              <w:rPr>
                <w:rFonts w:cstheme="minorHAnsi"/>
                <w:sz w:val="22"/>
                <w:szCs w:val="22"/>
              </w:rPr>
              <w:t>1.10</w:t>
            </w:r>
          </w:p>
        </w:tc>
        <w:tc>
          <w:tcPr>
            <w:tcW w:w="2540" w:type="dxa"/>
            <w:vAlign w:val="center"/>
          </w:tcPr>
          <w:p w:rsidR="002A3E81" w:rsidRPr="000A427B" w:rsidRDefault="005A7AA6" w:rsidP="002A3E81">
            <w:pPr>
              <w:jc w:val="center"/>
              <w:rPr>
                <w:rFonts w:cstheme="minorHAnsi"/>
                <w:sz w:val="22"/>
                <w:szCs w:val="22"/>
              </w:rPr>
            </w:pPr>
            <w:r w:rsidRPr="000A427B">
              <w:rPr>
                <w:rFonts w:cstheme="minorHAnsi"/>
                <w:sz w:val="22"/>
                <w:szCs w:val="22"/>
              </w:rPr>
              <w:t>Ocak 2021</w:t>
            </w:r>
            <w:r w:rsidR="002A3E81" w:rsidRPr="000A427B">
              <w:rPr>
                <w:rFonts w:cstheme="minorHAnsi"/>
                <w:sz w:val="22"/>
                <w:szCs w:val="22"/>
              </w:rPr>
              <w:t xml:space="preserve"> – Aralık 2023</w:t>
            </w:r>
          </w:p>
        </w:tc>
        <w:tc>
          <w:tcPr>
            <w:tcW w:w="3153" w:type="dxa"/>
            <w:vAlign w:val="center"/>
          </w:tcPr>
          <w:p w:rsidR="002A3E81" w:rsidRPr="000A427B" w:rsidRDefault="002A3E81" w:rsidP="002A3E81">
            <w:pPr>
              <w:jc w:val="center"/>
              <w:rPr>
                <w:rFonts w:cstheme="minorHAnsi"/>
                <w:sz w:val="22"/>
                <w:szCs w:val="22"/>
              </w:rPr>
            </w:pPr>
            <w:r w:rsidRPr="000A427B">
              <w:rPr>
                <w:rFonts w:cstheme="minorHAnsi"/>
                <w:sz w:val="22"/>
                <w:szCs w:val="22"/>
              </w:rPr>
              <w:t>Ocak 2021 - Haziran 2021</w:t>
            </w:r>
          </w:p>
        </w:tc>
      </w:tr>
    </w:tbl>
    <w:p w:rsidR="000A427B" w:rsidRPr="000A427B" w:rsidRDefault="000A427B" w:rsidP="002A3E81">
      <w:pPr>
        <w:spacing w:after="0" w:line="305" w:lineRule="atLeast"/>
        <w:rPr>
          <w:rFonts w:eastAsia="Times New Roman" w:cstheme="minorHAnsi"/>
          <w:color w:val="000000"/>
          <w:sz w:val="22"/>
          <w:szCs w:val="22"/>
          <w:highlight w:val="yellow"/>
          <w:lang w:eastAsia="tr-TR"/>
        </w:rPr>
      </w:pPr>
    </w:p>
    <w:p w:rsidR="002A3E81" w:rsidRPr="000A427B" w:rsidRDefault="00337F50" w:rsidP="00AD1835">
      <w:pPr>
        <w:pStyle w:val="ListeParagraf"/>
        <w:numPr>
          <w:ilvl w:val="1"/>
          <w:numId w:val="1"/>
        </w:numPr>
        <w:ind w:left="426"/>
        <w:outlineLvl w:val="1"/>
        <w:rPr>
          <w:rFonts w:cstheme="minorHAnsi"/>
          <w:b/>
          <w:sz w:val="22"/>
          <w:szCs w:val="22"/>
        </w:rPr>
      </w:pPr>
      <w:bookmarkStart w:id="164" w:name="_Toc99454056"/>
      <w:r w:rsidRPr="000A427B">
        <w:rPr>
          <w:rFonts w:cstheme="minorHAnsi"/>
          <w:b/>
          <w:sz w:val="22"/>
          <w:szCs w:val="22"/>
        </w:rPr>
        <w:t>DEĞERLENDİRME</w:t>
      </w:r>
      <w:bookmarkEnd w:id="164"/>
    </w:p>
    <w:tbl>
      <w:tblPr>
        <w:tblStyle w:val="TabloKlavuzu"/>
        <w:tblW w:w="14151" w:type="dxa"/>
        <w:tblCellMar>
          <w:left w:w="57" w:type="dxa"/>
          <w:right w:w="57" w:type="dxa"/>
        </w:tblCellMar>
        <w:tblLook w:val="04A0" w:firstRow="1" w:lastRow="0" w:firstColumn="1" w:lastColumn="0" w:noHBand="0" w:noVBand="1"/>
      </w:tblPr>
      <w:tblGrid>
        <w:gridCol w:w="1408"/>
        <w:gridCol w:w="12743"/>
      </w:tblGrid>
      <w:tr w:rsidR="002A3E81" w:rsidRPr="000A427B" w:rsidTr="00AD1835">
        <w:trPr>
          <w:trHeight w:val="111"/>
        </w:trPr>
        <w:tc>
          <w:tcPr>
            <w:tcW w:w="1408"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Bölüm</w:t>
            </w:r>
          </w:p>
        </w:tc>
        <w:tc>
          <w:tcPr>
            <w:tcW w:w="12743" w:type="dxa"/>
            <w:shd w:val="clear" w:color="auto" w:fill="D9D9D9" w:themeFill="background1" w:themeFillShade="D9"/>
            <w:vAlign w:val="center"/>
          </w:tcPr>
          <w:p w:rsidR="002A3E81" w:rsidRPr="000A427B" w:rsidRDefault="002A3E81" w:rsidP="002A3E81">
            <w:pPr>
              <w:jc w:val="center"/>
              <w:rPr>
                <w:rFonts w:cstheme="minorHAnsi"/>
                <w:b/>
                <w:sz w:val="22"/>
                <w:szCs w:val="22"/>
              </w:rPr>
            </w:pPr>
            <w:r w:rsidRPr="000A427B">
              <w:rPr>
                <w:rFonts w:cstheme="minorHAnsi"/>
                <w:b/>
                <w:sz w:val="22"/>
                <w:szCs w:val="22"/>
              </w:rPr>
              <w:t>Değerlendirmeler (Eksik Gerçekleşmeler, Sorunlar)</w:t>
            </w:r>
          </w:p>
        </w:tc>
      </w:tr>
      <w:tr w:rsidR="002A3E81" w:rsidRPr="000A427B" w:rsidTr="00AD1835">
        <w:trPr>
          <w:trHeight w:val="248"/>
        </w:trPr>
        <w:tc>
          <w:tcPr>
            <w:tcW w:w="1408" w:type="dxa"/>
            <w:shd w:val="clear" w:color="auto" w:fill="F2F2F2" w:themeFill="background1" w:themeFillShade="F2"/>
            <w:vAlign w:val="center"/>
          </w:tcPr>
          <w:p w:rsidR="002A3E81" w:rsidRPr="000A427B" w:rsidRDefault="002A3E81" w:rsidP="002E2FB5">
            <w:pPr>
              <w:ind w:right="-52"/>
              <w:jc w:val="left"/>
              <w:rPr>
                <w:rFonts w:cstheme="minorHAnsi"/>
                <w:b/>
                <w:sz w:val="22"/>
                <w:szCs w:val="22"/>
              </w:rPr>
            </w:pPr>
            <w:r w:rsidRPr="000A427B">
              <w:rPr>
                <w:rFonts w:cstheme="minorHAnsi"/>
                <w:b/>
                <w:sz w:val="22"/>
                <w:szCs w:val="22"/>
              </w:rPr>
              <w:t>Sonuç</w:t>
            </w:r>
            <w:r w:rsidR="002E585E">
              <w:rPr>
                <w:rFonts w:cstheme="minorHAnsi"/>
                <w:b/>
                <w:sz w:val="22"/>
                <w:szCs w:val="22"/>
              </w:rPr>
              <w:t xml:space="preserve"> </w:t>
            </w:r>
            <w:r w:rsidRPr="000A427B">
              <w:rPr>
                <w:rFonts w:cstheme="minorHAnsi"/>
                <w:b/>
                <w:sz w:val="22"/>
                <w:szCs w:val="22"/>
              </w:rPr>
              <w:t>Göstergeleri</w:t>
            </w:r>
          </w:p>
        </w:tc>
        <w:tc>
          <w:tcPr>
            <w:tcW w:w="12743" w:type="dxa"/>
            <w:shd w:val="clear" w:color="auto" w:fill="auto"/>
            <w:vAlign w:val="center"/>
          </w:tcPr>
          <w:p w:rsidR="002A3E81" w:rsidRPr="000A427B" w:rsidRDefault="002A3E81" w:rsidP="000A427B">
            <w:pPr>
              <w:spacing w:line="276" w:lineRule="auto"/>
              <w:rPr>
                <w:rFonts w:cstheme="minorHAnsi"/>
                <w:sz w:val="22"/>
                <w:szCs w:val="22"/>
              </w:rPr>
            </w:pPr>
            <w:r w:rsidRPr="000A427B">
              <w:rPr>
                <w:rFonts w:cstheme="minorHAnsi"/>
                <w:sz w:val="22"/>
                <w:szCs w:val="22"/>
              </w:rPr>
              <w:t xml:space="preserve">İstatistikler yıllık açıklandığı için rapor döneminde sonuç göstergeleri tespit edilememiştir. </w:t>
            </w:r>
          </w:p>
        </w:tc>
      </w:tr>
      <w:tr w:rsidR="002A3E81" w:rsidRPr="000A427B" w:rsidTr="00AD1835">
        <w:trPr>
          <w:trHeight w:val="111"/>
        </w:trPr>
        <w:tc>
          <w:tcPr>
            <w:tcW w:w="1408" w:type="dxa"/>
            <w:shd w:val="clear" w:color="auto" w:fill="F2F2F2" w:themeFill="background1" w:themeFillShade="F2"/>
            <w:vAlign w:val="center"/>
          </w:tcPr>
          <w:p w:rsidR="002E585E" w:rsidRDefault="002A3E81" w:rsidP="002E2FB5">
            <w:pPr>
              <w:ind w:right="-52"/>
              <w:jc w:val="left"/>
              <w:rPr>
                <w:rFonts w:cstheme="minorHAnsi"/>
                <w:b/>
                <w:sz w:val="22"/>
                <w:szCs w:val="22"/>
              </w:rPr>
            </w:pPr>
            <w:r w:rsidRPr="000A427B">
              <w:rPr>
                <w:rFonts w:cstheme="minorHAnsi"/>
                <w:b/>
                <w:sz w:val="22"/>
                <w:szCs w:val="22"/>
              </w:rPr>
              <w:t xml:space="preserve">Çıktı </w:t>
            </w:r>
          </w:p>
          <w:p w:rsidR="002A3E81" w:rsidRPr="000A427B" w:rsidRDefault="002A3E81" w:rsidP="002E2FB5">
            <w:pPr>
              <w:ind w:right="-52"/>
              <w:jc w:val="left"/>
              <w:rPr>
                <w:rFonts w:cstheme="minorHAnsi"/>
                <w:b/>
                <w:sz w:val="22"/>
                <w:szCs w:val="22"/>
              </w:rPr>
            </w:pPr>
            <w:r w:rsidRPr="000A427B">
              <w:rPr>
                <w:rFonts w:cstheme="minorHAnsi"/>
                <w:b/>
                <w:sz w:val="22"/>
                <w:szCs w:val="22"/>
              </w:rPr>
              <w:t>Göstergeleri</w:t>
            </w:r>
          </w:p>
        </w:tc>
        <w:tc>
          <w:tcPr>
            <w:tcW w:w="12743" w:type="dxa"/>
            <w:shd w:val="clear" w:color="auto" w:fill="auto"/>
            <w:vAlign w:val="center"/>
          </w:tcPr>
          <w:p w:rsidR="007833ED" w:rsidRDefault="002A3E81" w:rsidP="007833ED">
            <w:pPr>
              <w:pStyle w:val="AklamaMetni"/>
            </w:pPr>
            <w:r w:rsidRPr="000A427B">
              <w:rPr>
                <w:rFonts w:cstheme="minorHAnsi"/>
                <w:sz w:val="22"/>
                <w:szCs w:val="22"/>
              </w:rPr>
              <w:t xml:space="preserve">Eylem Planları’nın 2021 yılında tamamlanması öngörülmesine rağmen ilçelerde etkin görüşmeler pandemi nedeniyle yapılamadığı için gecikmeler yaşanmıştır. Hedef Pazar Analizi faaliyetinin ise ön çalışmaları tamamlanmış </w:t>
            </w:r>
            <w:r w:rsidR="007833ED">
              <w:rPr>
                <w:rFonts w:cstheme="minorHAnsi"/>
                <w:sz w:val="22"/>
                <w:szCs w:val="22"/>
              </w:rPr>
              <w:t xml:space="preserve">2022 yılının ilk çeyreğinde </w:t>
            </w:r>
            <w:r w:rsidR="007833ED" w:rsidRPr="000A427B">
              <w:rPr>
                <w:rFonts w:cstheme="minorHAnsi"/>
                <w:sz w:val="22"/>
                <w:szCs w:val="22"/>
              </w:rPr>
              <w:t>tamamlanması</w:t>
            </w:r>
            <w:r w:rsidRPr="000A427B">
              <w:rPr>
                <w:rFonts w:cstheme="minorHAnsi"/>
                <w:sz w:val="22"/>
                <w:szCs w:val="22"/>
              </w:rPr>
              <w:t xml:space="preserve"> planlanmaktadır.  Tanıtım Organizasyonları yine pandemi nedeniyle </w:t>
            </w:r>
            <w:r w:rsidR="007833ED">
              <w:t xml:space="preserve">tüm ilçelerde etkinlikler gerçekleştirilemese de planlanan iki etkinlik başarılı bir şekilde gerçekleştirilmiştir. </w:t>
            </w:r>
          </w:p>
          <w:p w:rsidR="002A3E81" w:rsidRPr="000A427B" w:rsidRDefault="002A3E81" w:rsidP="007833ED">
            <w:pPr>
              <w:spacing w:line="276" w:lineRule="auto"/>
              <w:rPr>
                <w:rFonts w:cstheme="minorHAnsi"/>
                <w:sz w:val="22"/>
                <w:szCs w:val="22"/>
              </w:rPr>
            </w:pPr>
            <w:r w:rsidRPr="000A427B">
              <w:rPr>
                <w:rFonts w:cstheme="minorHAnsi"/>
                <w:sz w:val="22"/>
                <w:szCs w:val="22"/>
              </w:rPr>
              <w:t>İlçeler ile sürekli görüşme yapılmakta ve organizasyon planlamaları pandemi sürecine göre ayarlanmaktadır.</w:t>
            </w:r>
          </w:p>
        </w:tc>
      </w:tr>
      <w:tr w:rsidR="002A3E81" w:rsidRPr="000A427B" w:rsidTr="00AD1835">
        <w:trPr>
          <w:trHeight w:val="111"/>
        </w:trPr>
        <w:tc>
          <w:tcPr>
            <w:tcW w:w="1408" w:type="dxa"/>
            <w:shd w:val="clear" w:color="auto" w:fill="F2F2F2" w:themeFill="background1" w:themeFillShade="F2"/>
            <w:vAlign w:val="center"/>
          </w:tcPr>
          <w:p w:rsidR="002A3E81" w:rsidRPr="000A427B" w:rsidRDefault="002A3E81" w:rsidP="002E2FB5">
            <w:pPr>
              <w:ind w:right="-52"/>
              <w:jc w:val="left"/>
              <w:rPr>
                <w:rFonts w:cstheme="minorHAnsi"/>
                <w:b/>
                <w:sz w:val="22"/>
                <w:szCs w:val="22"/>
              </w:rPr>
            </w:pPr>
            <w:r w:rsidRPr="000A427B">
              <w:rPr>
                <w:rFonts w:cstheme="minorHAnsi"/>
                <w:b/>
                <w:sz w:val="22"/>
                <w:szCs w:val="22"/>
              </w:rPr>
              <w:t>İş Takvimi</w:t>
            </w:r>
          </w:p>
        </w:tc>
        <w:tc>
          <w:tcPr>
            <w:tcW w:w="12743" w:type="dxa"/>
            <w:shd w:val="clear" w:color="auto" w:fill="auto"/>
            <w:vAlign w:val="center"/>
          </w:tcPr>
          <w:p w:rsidR="002A3E81" w:rsidRPr="000A427B" w:rsidRDefault="003C0583" w:rsidP="003C0583">
            <w:pPr>
              <w:spacing w:line="276" w:lineRule="auto"/>
              <w:rPr>
                <w:rFonts w:cstheme="minorHAnsi"/>
                <w:sz w:val="22"/>
                <w:szCs w:val="22"/>
              </w:rPr>
            </w:pPr>
            <w:r w:rsidRPr="003C0583">
              <w:rPr>
                <w:rFonts w:cstheme="minorHAnsi"/>
                <w:sz w:val="22"/>
                <w:szCs w:val="22"/>
              </w:rPr>
              <w:t>2021 yılı ilk yarısında pandemi tedbirleri faaliyetlerin takvim planlamasını etkilemiş olup hedeflerin yılsonuna kadar tamamlanması noktasında öneml</w:t>
            </w:r>
            <w:r>
              <w:rPr>
                <w:rFonts w:cstheme="minorHAnsi"/>
                <w:sz w:val="22"/>
                <w:szCs w:val="22"/>
              </w:rPr>
              <w:t>i sorunlar ile karşılaşılmamıştır.</w:t>
            </w:r>
          </w:p>
        </w:tc>
      </w:tr>
      <w:tr w:rsidR="002A3E81" w:rsidRPr="000A427B" w:rsidTr="00AD1835">
        <w:trPr>
          <w:trHeight w:val="111"/>
        </w:trPr>
        <w:tc>
          <w:tcPr>
            <w:tcW w:w="1408" w:type="dxa"/>
            <w:shd w:val="clear" w:color="auto" w:fill="F2F2F2" w:themeFill="background1" w:themeFillShade="F2"/>
            <w:vAlign w:val="center"/>
          </w:tcPr>
          <w:p w:rsidR="002A3E81" w:rsidRPr="000A427B" w:rsidRDefault="002A3E81" w:rsidP="002E2FB5">
            <w:pPr>
              <w:ind w:right="-52"/>
              <w:jc w:val="left"/>
              <w:rPr>
                <w:rFonts w:cstheme="minorHAnsi"/>
                <w:b/>
                <w:sz w:val="22"/>
                <w:szCs w:val="22"/>
              </w:rPr>
            </w:pPr>
            <w:r w:rsidRPr="000A427B">
              <w:rPr>
                <w:rFonts w:cstheme="minorHAnsi"/>
                <w:b/>
                <w:sz w:val="22"/>
                <w:szCs w:val="22"/>
              </w:rPr>
              <w:t>Eşik Noktaları</w:t>
            </w:r>
          </w:p>
        </w:tc>
        <w:tc>
          <w:tcPr>
            <w:tcW w:w="12743" w:type="dxa"/>
            <w:shd w:val="clear" w:color="auto" w:fill="auto"/>
            <w:vAlign w:val="center"/>
          </w:tcPr>
          <w:p w:rsidR="002A3E81" w:rsidRPr="000A427B" w:rsidRDefault="002A3E81" w:rsidP="00773E05">
            <w:pPr>
              <w:spacing w:line="276" w:lineRule="auto"/>
              <w:rPr>
                <w:rFonts w:cstheme="minorHAnsi"/>
                <w:sz w:val="22"/>
                <w:szCs w:val="22"/>
              </w:rPr>
            </w:pPr>
            <w:r w:rsidRPr="000A427B">
              <w:rPr>
                <w:rFonts w:cstheme="minorHAnsi"/>
                <w:sz w:val="22"/>
                <w:szCs w:val="22"/>
              </w:rPr>
              <w:t>Destinayon Eylem Planları’nın tamamlanması, sonrasında Eylem Planları’nın gerçekleştirilmesi için önemli bir eşik noktası teşkil etmektedir. Fakat pandemi nedeniyle Eylem Planlarının oluşturulmasında gecikme yaşanan ilçelerde bu eşik noktalarının atlatılamadığı söylenebilir. Yine Tanıtım Organizasyonlarının gerçekleştirilmesi geniş kitlelere ulaşmak için önemli bir kritik eşik olarak görülmektedir. Fakat pandemi nedeniyle bu organizasyonlar da etkin olarak gerçekleştirilememiştir.</w:t>
            </w:r>
          </w:p>
        </w:tc>
      </w:tr>
      <w:tr w:rsidR="002A3E81" w:rsidRPr="000A427B" w:rsidTr="00AD1835">
        <w:trPr>
          <w:trHeight w:val="111"/>
        </w:trPr>
        <w:tc>
          <w:tcPr>
            <w:tcW w:w="1408" w:type="dxa"/>
            <w:shd w:val="clear" w:color="auto" w:fill="F2F2F2" w:themeFill="background1" w:themeFillShade="F2"/>
            <w:vAlign w:val="center"/>
          </w:tcPr>
          <w:p w:rsidR="002A3E81" w:rsidRPr="000A427B" w:rsidRDefault="002A3E81" w:rsidP="002E2FB5">
            <w:pPr>
              <w:ind w:right="-52"/>
              <w:jc w:val="left"/>
              <w:rPr>
                <w:rFonts w:cstheme="minorHAnsi"/>
                <w:b/>
                <w:sz w:val="22"/>
                <w:szCs w:val="22"/>
              </w:rPr>
            </w:pPr>
            <w:r w:rsidRPr="000A427B">
              <w:rPr>
                <w:rFonts w:cstheme="minorHAnsi"/>
                <w:b/>
                <w:sz w:val="22"/>
                <w:szCs w:val="22"/>
              </w:rPr>
              <w:t xml:space="preserve">Harcama Takvimi </w:t>
            </w:r>
          </w:p>
        </w:tc>
        <w:tc>
          <w:tcPr>
            <w:tcW w:w="12743" w:type="dxa"/>
            <w:shd w:val="clear" w:color="auto" w:fill="auto"/>
            <w:vAlign w:val="center"/>
          </w:tcPr>
          <w:p w:rsidR="002A3E81" w:rsidRPr="000A427B" w:rsidRDefault="002A3E81" w:rsidP="005E2773">
            <w:pPr>
              <w:spacing w:line="276" w:lineRule="auto"/>
              <w:rPr>
                <w:rFonts w:cstheme="minorHAnsi"/>
                <w:sz w:val="22"/>
                <w:szCs w:val="22"/>
              </w:rPr>
            </w:pPr>
            <w:r w:rsidRPr="000A427B">
              <w:rPr>
                <w:rFonts w:cstheme="minorHAnsi"/>
                <w:sz w:val="22"/>
                <w:szCs w:val="22"/>
              </w:rPr>
              <w:t xml:space="preserve">Pandemi nedeniyle tamamlanamayan faaliyetler dışında Harcama Takviminde </w:t>
            </w:r>
            <w:r w:rsidR="00C63BA2" w:rsidRPr="000A427B">
              <w:rPr>
                <w:rFonts w:cstheme="minorHAnsi"/>
                <w:sz w:val="22"/>
                <w:szCs w:val="22"/>
              </w:rPr>
              <w:t>yılsonuna kadar önemli bir aksama olma</w:t>
            </w:r>
            <w:r w:rsidR="005E2773">
              <w:rPr>
                <w:rFonts w:cstheme="minorHAnsi"/>
                <w:sz w:val="22"/>
                <w:szCs w:val="22"/>
              </w:rPr>
              <w:t>dan harcama işlemleri gerçekleştirilmiştir.</w:t>
            </w:r>
          </w:p>
        </w:tc>
      </w:tr>
    </w:tbl>
    <w:p w:rsidR="00F90AD1" w:rsidRDefault="00F90AD1" w:rsidP="00F90AD1">
      <w:pPr>
        <w:pStyle w:val="ListeParagraf"/>
        <w:outlineLvl w:val="1"/>
        <w:rPr>
          <w:rFonts w:cstheme="minorHAnsi"/>
          <w:b/>
          <w:sz w:val="22"/>
          <w:szCs w:val="22"/>
        </w:rPr>
      </w:pPr>
    </w:p>
    <w:p w:rsidR="00257B1B" w:rsidRPr="000A427B" w:rsidRDefault="00337F50" w:rsidP="00AD1835">
      <w:pPr>
        <w:pStyle w:val="ListeParagraf"/>
        <w:numPr>
          <w:ilvl w:val="1"/>
          <w:numId w:val="15"/>
        </w:numPr>
        <w:ind w:left="284"/>
        <w:outlineLvl w:val="1"/>
        <w:rPr>
          <w:rFonts w:cstheme="minorHAnsi"/>
          <w:b/>
          <w:sz w:val="22"/>
          <w:szCs w:val="22"/>
        </w:rPr>
      </w:pPr>
      <w:bookmarkStart w:id="165" w:name="_Toc99454057"/>
      <w:r w:rsidRPr="000A427B">
        <w:rPr>
          <w:rFonts w:cstheme="minorHAnsi"/>
          <w:b/>
          <w:sz w:val="22"/>
          <w:szCs w:val="22"/>
        </w:rPr>
        <w:t>İYİLEŞTİRME ÖNERİLERİ</w:t>
      </w:r>
      <w:bookmarkEnd w:id="165"/>
    </w:p>
    <w:tbl>
      <w:tblPr>
        <w:tblStyle w:val="TabloKlavuzu"/>
        <w:tblW w:w="14194" w:type="dxa"/>
        <w:tblCellMar>
          <w:left w:w="57" w:type="dxa"/>
          <w:right w:w="57" w:type="dxa"/>
        </w:tblCellMar>
        <w:tblLook w:val="04A0" w:firstRow="1" w:lastRow="0" w:firstColumn="1" w:lastColumn="0" w:noHBand="0" w:noVBand="1"/>
      </w:tblPr>
      <w:tblGrid>
        <w:gridCol w:w="674"/>
        <w:gridCol w:w="3999"/>
        <w:gridCol w:w="6859"/>
        <w:gridCol w:w="2662"/>
      </w:tblGrid>
      <w:tr w:rsidR="00257B1B" w:rsidRPr="000A427B" w:rsidTr="00AD1835">
        <w:trPr>
          <w:trHeight w:val="251"/>
        </w:trPr>
        <w:tc>
          <w:tcPr>
            <w:tcW w:w="674" w:type="dxa"/>
            <w:shd w:val="clear" w:color="auto" w:fill="D9D9D9" w:themeFill="background1" w:themeFillShade="D9"/>
            <w:vAlign w:val="center"/>
          </w:tcPr>
          <w:p w:rsidR="00257B1B" w:rsidRPr="000A427B" w:rsidRDefault="00257B1B" w:rsidP="00CD058D">
            <w:pPr>
              <w:jc w:val="center"/>
              <w:rPr>
                <w:rFonts w:cstheme="minorHAnsi"/>
                <w:b/>
                <w:sz w:val="22"/>
                <w:szCs w:val="22"/>
              </w:rPr>
            </w:pPr>
            <w:r w:rsidRPr="000A427B">
              <w:rPr>
                <w:rFonts w:cstheme="minorHAnsi"/>
                <w:b/>
                <w:sz w:val="22"/>
                <w:szCs w:val="22"/>
              </w:rPr>
              <w:t>#</w:t>
            </w:r>
          </w:p>
        </w:tc>
        <w:tc>
          <w:tcPr>
            <w:tcW w:w="3999" w:type="dxa"/>
            <w:shd w:val="clear" w:color="auto" w:fill="D9D9D9" w:themeFill="background1" w:themeFillShade="D9"/>
            <w:vAlign w:val="center"/>
          </w:tcPr>
          <w:p w:rsidR="00257B1B" w:rsidRPr="000A427B" w:rsidRDefault="00257B1B" w:rsidP="00CD058D">
            <w:pPr>
              <w:jc w:val="center"/>
              <w:rPr>
                <w:rFonts w:cstheme="minorHAnsi"/>
                <w:b/>
                <w:sz w:val="22"/>
                <w:szCs w:val="22"/>
              </w:rPr>
            </w:pPr>
            <w:r w:rsidRPr="000A427B">
              <w:rPr>
                <w:rFonts w:cstheme="minorHAnsi"/>
                <w:b/>
                <w:sz w:val="22"/>
                <w:szCs w:val="22"/>
              </w:rPr>
              <w:t>Çıkarılan Ders</w:t>
            </w:r>
          </w:p>
        </w:tc>
        <w:tc>
          <w:tcPr>
            <w:tcW w:w="6859" w:type="dxa"/>
            <w:shd w:val="clear" w:color="auto" w:fill="D9D9D9" w:themeFill="background1" w:themeFillShade="D9"/>
            <w:vAlign w:val="center"/>
          </w:tcPr>
          <w:p w:rsidR="00257B1B" w:rsidRPr="000A427B" w:rsidRDefault="00257B1B" w:rsidP="00CD058D">
            <w:pPr>
              <w:jc w:val="center"/>
              <w:rPr>
                <w:rFonts w:cstheme="minorHAnsi"/>
                <w:b/>
                <w:sz w:val="22"/>
                <w:szCs w:val="22"/>
              </w:rPr>
            </w:pPr>
            <w:r w:rsidRPr="000A427B">
              <w:rPr>
                <w:rFonts w:cstheme="minorHAnsi"/>
                <w:b/>
                <w:sz w:val="22"/>
                <w:szCs w:val="22"/>
              </w:rPr>
              <w:t>Önerilen İyileştirme</w:t>
            </w:r>
          </w:p>
        </w:tc>
        <w:tc>
          <w:tcPr>
            <w:tcW w:w="2662" w:type="dxa"/>
            <w:shd w:val="clear" w:color="auto" w:fill="D9D9D9" w:themeFill="background1" w:themeFillShade="D9"/>
            <w:vAlign w:val="center"/>
          </w:tcPr>
          <w:p w:rsidR="00257B1B" w:rsidRPr="000A427B" w:rsidRDefault="00257B1B" w:rsidP="00CD058D">
            <w:pPr>
              <w:jc w:val="center"/>
              <w:rPr>
                <w:rFonts w:cstheme="minorHAnsi"/>
                <w:b/>
                <w:sz w:val="22"/>
                <w:szCs w:val="22"/>
              </w:rPr>
            </w:pPr>
            <w:r w:rsidRPr="000A427B">
              <w:rPr>
                <w:rFonts w:cstheme="minorHAnsi"/>
                <w:b/>
                <w:sz w:val="22"/>
                <w:szCs w:val="22"/>
              </w:rPr>
              <w:t>İlgili SOP Yönetim Alanı</w:t>
            </w:r>
          </w:p>
        </w:tc>
      </w:tr>
      <w:tr w:rsidR="00257B1B" w:rsidRPr="000A427B" w:rsidTr="00AD1835">
        <w:trPr>
          <w:trHeight w:val="838"/>
        </w:trPr>
        <w:tc>
          <w:tcPr>
            <w:tcW w:w="674" w:type="dxa"/>
            <w:vAlign w:val="center"/>
          </w:tcPr>
          <w:p w:rsidR="00257B1B" w:rsidRPr="000A427B" w:rsidRDefault="00257B1B" w:rsidP="00CD058D">
            <w:pPr>
              <w:jc w:val="center"/>
              <w:rPr>
                <w:rFonts w:cstheme="minorHAnsi"/>
                <w:sz w:val="22"/>
                <w:szCs w:val="22"/>
              </w:rPr>
            </w:pPr>
            <w:r w:rsidRPr="000A427B">
              <w:rPr>
                <w:rFonts w:cstheme="minorHAnsi"/>
                <w:sz w:val="22"/>
                <w:szCs w:val="22"/>
              </w:rPr>
              <w:t>1</w:t>
            </w:r>
          </w:p>
        </w:tc>
        <w:tc>
          <w:tcPr>
            <w:tcW w:w="3999" w:type="dxa"/>
            <w:vAlign w:val="center"/>
          </w:tcPr>
          <w:p w:rsidR="00257B1B" w:rsidRPr="000A427B" w:rsidRDefault="00257B1B" w:rsidP="000A427B">
            <w:pPr>
              <w:rPr>
                <w:rFonts w:cstheme="minorHAnsi"/>
                <w:sz w:val="22"/>
                <w:szCs w:val="22"/>
              </w:rPr>
            </w:pPr>
            <w:r w:rsidRPr="000A427B">
              <w:rPr>
                <w:rFonts w:cstheme="minorHAnsi"/>
                <w:sz w:val="22"/>
                <w:szCs w:val="22"/>
              </w:rPr>
              <w:t>Çalıştay ve toplantıların gerçekleştirilememesi</w:t>
            </w:r>
          </w:p>
        </w:tc>
        <w:tc>
          <w:tcPr>
            <w:tcW w:w="6859" w:type="dxa"/>
            <w:vAlign w:val="center"/>
          </w:tcPr>
          <w:p w:rsidR="00257B1B" w:rsidRPr="000A427B" w:rsidRDefault="00257B1B" w:rsidP="00AF3A7F">
            <w:pPr>
              <w:rPr>
                <w:rFonts w:cstheme="minorHAnsi"/>
                <w:sz w:val="22"/>
                <w:szCs w:val="22"/>
              </w:rPr>
            </w:pPr>
            <w:r w:rsidRPr="000A427B">
              <w:rPr>
                <w:rFonts w:cstheme="minorHAnsi"/>
                <w:sz w:val="22"/>
                <w:szCs w:val="22"/>
              </w:rPr>
              <w:t>Toplantıların online olarak yapılması bu süreçte kolaylık sağla</w:t>
            </w:r>
            <w:r w:rsidR="00AF3A7F">
              <w:rPr>
                <w:rFonts w:cstheme="minorHAnsi"/>
                <w:sz w:val="22"/>
                <w:szCs w:val="22"/>
              </w:rPr>
              <w:t>maktad</w:t>
            </w:r>
            <w:r w:rsidRPr="000A427B">
              <w:rPr>
                <w:rFonts w:cstheme="minorHAnsi"/>
                <w:sz w:val="22"/>
                <w:szCs w:val="22"/>
              </w:rPr>
              <w:t xml:space="preserve">ır. </w:t>
            </w:r>
          </w:p>
        </w:tc>
        <w:tc>
          <w:tcPr>
            <w:tcW w:w="2662" w:type="dxa"/>
            <w:vAlign w:val="center"/>
          </w:tcPr>
          <w:p w:rsidR="00257B1B" w:rsidRPr="000A427B" w:rsidRDefault="00257B1B" w:rsidP="00CD058D">
            <w:pPr>
              <w:jc w:val="center"/>
              <w:rPr>
                <w:rFonts w:cstheme="minorHAnsi"/>
                <w:sz w:val="22"/>
                <w:szCs w:val="22"/>
              </w:rPr>
            </w:pPr>
            <w:r w:rsidRPr="000A427B">
              <w:rPr>
                <w:rFonts w:cstheme="minorHAnsi"/>
                <w:sz w:val="22"/>
                <w:szCs w:val="22"/>
              </w:rPr>
              <w:t>İletişim</w:t>
            </w:r>
          </w:p>
        </w:tc>
      </w:tr>
      <w:tr w:rsidR="00257B1B" w:rsidRPr="000A427B" w:rsidTr="00AD1835">
        <w:trPr>
          <w:trHeight w:val="789"/>
        </w:trPr>
        <w:tc>
          <w:tcPr>
            <w:tcW w:w="674" w:type="dxa"/>
            <w:vAlign w:val="center"/>
          </w:tcPr>
          <w:p w:rsidR="00257B1B" w:rsidRPr="000A427B" w:rsidRDefault="00257B1B" w:rsidP="00CD058D">
            <w:pPr>
              <w:jc w:val="center"/>
              <w:rPr>
                <w:rFonts w:cstheme="minorHAnsi"/>
                <w:sz w:val="22"/>
                <w:szCs w:val="22"/>
              </w:rPr>
            </w:pPr>
            <w:r w:rsidRPr="000A427B">
              <w:rPr>
                <w:rFonts w:cstheme="minorHAnsi"/>
                <w:sz w:val="22"/>
                <w:szCs w:val="22"/>
              </w:rPr>
              <w:t>2</w:t>
            </w:r>
          </w:p>
        </w:tc>
        <w:tc>
          <w:tcPr>
            <w:tcW w:w="3999" w:type="dxa"/>
            <w:vAlign w:val="center"/>
          </w:tcPr>
          <w:p w:rsidR="00257B1B" w:rsidRPr="000A427B" w:rsidRDefault="00257B1B" w:rsidP="000A427B">
            <w:pPr>
              <w:rPr>
                <w:rFonts w:cstheme="minorHAnsi"/>
                <w:sz w:val="22"/>
                <w:szCs w:val="22"/>
              </w:rPr>
            </w:pPr>
            <w:r w:rsidRPr="000A427B">
              <w:rPr>
                <w:rFonts w:cstheme="minorHAnsi"/>
                <w:sz w:val="22"/>
                <w:szCs w:val="22"/>
              </w:rPr>
              <w:t>Hedef ilçe sayısı her ilçede etkin çalışmalar yürütmek için fazla sayıda olduğu görülmektedir.</w:t>
            </w:r>
          </w:p>
        </w:tc>
        <w:tc>
          <w:tcPr>
            <w:tcW w:w="6859" w:type="dxa"/>
            <w:vAlign w:val="center"/>
          </w:tcPr>
          <w:p w:rsidR="00257B1B" w:rsidRPr="000A427B" w:rsidRDefault="00C63BA2" w:rsidP="000A427B">
            <w:pPr>
              <w:rPr>
                <w:rFonts w:cstheme="minorHAnsi"/>
                <w:sz w:val="22"/>
                <w:szCs w:val="22"/>
              </w:rPr>
            </w:pPr>
            <w:r w:rsidRPr="000A427B">
              <w:rPr>
                <w:rFonts w:cstheme="minorHAnsi"/>
                <w:sz w:val="22"/>
                <w:szCs w:val="22"/>
              </w:rPr>
              <w:t>Yeni dönem bölge planı hazırlıkları ve diğer öngörülemeyen faaliyetler değerlendirildiğinde hedef ilçe sayısının yeniden değerlendirilmesi olasıdır.</w:t>
            </w:r>
            <w:r w:rsidR="00257B1B" w:rsidRPr="000A427B">
              <w:rPr>
                <w:rFonts w:cstheme="minorHAnsi"/>
                <w:sz w:val="22"/>
                <w:szCs w:val="22"/>
              </w:rPr>
              <w:t xml:space="preserve"> </w:t>
            </w:r>
          </w:p>
        </w:tc>
        <w:tc>
          <w:tcPr>
            <w:tcW w:w="2662" w:type="dxa"/>
            <w:vAlign w:val="center"/>
          </w:tcPr>
          <w:p w:rsidR="00257B1B" w:rsidRPr="000A427B" w:rsidRDefault="00257B1B" w:rsidP="00CD058D">
            <w:pPr>
              <w:jc w:val="center"/>
              <w:rPr>
                <w:rFonts w:cstheme="minorHAnsi"/>
                <w:sz w:val="22"/>
                <w:szCs w:val="22"/>
              </w:rPr>
            </w:pPr>
            <w:r w:rsidRPr="000A427B">
              <w:rPr>
                <w:rFonts w:cstheme="minorHAnsi"/>
                <w:sz w:val="22"/>
                <w:szCs w:val="22"/>
              </w:rPr>
              <w:t>Kapsam</w:t>
            </w:r>
          </w:p>
        </w:tc>
      </w:tr>
      <w:tr w:rsidR="00257B1B" w:rsidRPr="000A427B" w:rsidTr="00AD1835">
        <w:trPr>
          <w:trHeight w:val="1041"/>
        </w:trPr>
        <w:tc>
          <w:tcPr>
            <w:tcW w:w="674" w:type="dxa"/>
            <w:vAlign w:val="center"/>
          </w:tcPr>
          <w:p w:rsidR="00257B1B" w:rsidRPr="000A427B" w:rsidRDefault="00C63BA2" w:rsidP="00CD058D">
            <w:pPr>
              <w:jc w:val="center"/>
              <w:rPr>
                <w:rFonts w:cstheme="minorHAnsi"/>
                <w:sz w:val="22"/>
                <w:szCs w:val="22"/>
              </w:rPr>
            </w:pPr>
            <w:r w:rsidRPr="000A427B">
              <w:rPr>
                <w:rFonts w:cstheme="minorHAnsi"/>
                <w:sz w:val="22"/>
                <w:szCs w:val="22"/>
              </w:rPr>
              <w:t>3</w:t>
            </w:r>
          </w:p>
        </w:tc>
        <w:tc>
          <w:tcPr>
            <w:tcW w:w="3999" w:type="dxa"/>
            <w:vAlign w:val="center"/>
          </w:tcPr>
          <w:p w:rsidR="00257B1B" w:rsidRPr="000A427B" w:rsidRDefault="00257B1B" w:rsidP="000A427B">
            <w:pPr>
              <w:rPr>
                <w:rFonts w:cstheme="minorHAnsi"/>
                <w:sz w:val="22"/>
                <w:szCs w:val="22"/>
              </w:rPr>
            </w:pPr>
            <w:r w:rsidRPr="000A427B">
              <w:rPr>
                <w:rFonts w:cstheme="minorHAnsi"/>
                <w:sz w:val="22"/>
                <w:szCs w:val="22"/>
              </w:rPr>
              <w:t xml:space="preserve">Pandemi nedeniyle </w:t>
            </w:r>
            <w:r w:rsidR="00C63BA2" w:rsidRPr="000A427B">
              <w:rPr>
                <w:rFonts w:cstheme="minorHAnsi"/>
                <w:sz w:val="22"/>
                <w:szCs w:val="22"/>
              </w:rPr>
              <w:t>planlama, tanıtım ve yatırım çekme</w:t>
            </w:r>
            <w:r w:rsidR="00663587" w:rsidRPr="000A427B">
              <w:rPr>
                <w:rFonts w:cstheme="minorHAnsi"/>
                <w:sz w:val="22"/>
                <w:szCs w:val="22"/>
              </w:rPr>
              <w:t xml:space="preserve"> faaliyetlerinin takvimlendirilmesinde optimizasyon ihtiyacı bulunmaktadır.</w:t>
            </w:r>
          </w:p>
        </w:tc>
        <w:tc>
          <w:tcPr>
            <w:tcW w:w="6859" w:type="dxa"/>
            <w:vAlign w:val="center"/>
          </w:tcPr>
          <w:p w:rsidR="00257B1B" w:rsidRPr="000A427B" w:rsidRDefault="00663587" w:rsidP="000A427B">
            <w:pPr>
              <w:rPr>
                <w:rFonts w:cstheme="minorHAnsi"/>
                <w:sz w:val="22"/>
                <w:szCs w:val="22"/>
              </w:rPr>
            </w:pPr>
            <w:r w:rsidRPr="000A427B">
              <w:rPr>
                <w:rFonts w:cstheme="minorHAnsi"/>
                <w:sz w:val="22"/>
                <w:szCs w:val="22"/>
              </w:rPr>
              <w:t>Faaliyet yoğunluğu ve takvimi dikkate alınarak işgücü planlamasının yıl içerisinde değişken nitelikte olması sağlanabilir.</w:t>
            </w:r>
          </w:p>
        </w:tc>
        <w:tc>
          <w:tcPr>
            <w:tcW w:w="2662" w:type="dxa"/>
            <w:vAlign w:val="center"/>
          </w:tcPr>
          <w:p w:rsidR="00257B1B" w:rsidRPr="000A427B" w:rsidRDefault="00257B1B" w:rsidP="00CD058D">
            <w:pPr>
              <w:jc w:val="center"/>
              <w:rPr>
                <w:rFonts w:cstheme="minorHAnsi"/>
                <w:sz w:val="22"/>
                <w:szCs w:val="22"/>
              </w:rPr>
            </w:pPr>
            <w:r w:rsidRPr="000A427B">
              <w:rPr>
                <w:rFonts w:cstheme="minorHAnsi"/>
                <w:sz w:val="22"/>
                <w:szCs w:val="22"/>
              </w:rPr>
              <w:t>Takvim</w:t>
            </w:r>
          </w:p>
        </w:tc>
      </w:tr>
      <w:tr w:rsidR="00257B1B" w:rsidRPr="000A427B" w:rsidTr="00AD1835">
        <w:trPr>
          <w:trHeight w:val="1057"/>
        </w:trPr>
        <w:tc>
          <w:tcPr>
            <w:tcW w:w="674" w:type="dxa"/>
            <w:vAlign w:val="center"/>
          </w:tcPr>
          <w:p w:rsidR="00257B1B" w:rsidRPr="000A427B" w:rsidRDefault="00271343" w:rsidP="00CD058D">
            <w:pPr>
              <w:jc w:val="center"/>
              <w:rPr>
                <w:rFonts w:cstheme="minorHAnsi"/>
                <w:sz w:val="22"/>
                <w:szCs w:val="22"/>
              </w:rPr>
            </w:pPr>
            <w:r w:rsidRPr="000A427B">
              <w:rPr>
                <w:rFonts w:cstheme="minorHAnsi"/>
                <w:sz w:val="22"/>
                <w:szCs w:val="22"/>
              </w:rPr>
              <w:t>4</w:t>
            </w:r>
          </w:p>
        </w:tc>
        <w:tc>
          <w:tcPr>
            <w:tcW w:w="3999" w:type="dxa"/>
            <w:vAlign w:val="center"/>
          </w:tcPr>
          <w:p w:rsidR="00257B1B" w:rsidRPr="000A427B" w:rsidRDefault="00271343" w:rsidP="000A427B">
            <w:pPr>
              <w:rPr>
                <w:rFonts w:cstheme="minorHAnsi"/>
                <w:sz w:val="22"/>
                <w:szCs w:val="22"/>
              </w:rPr>
            </w:pPr>
            <w:r w:rsidRPr="000A427B">
              <w:rPr>
                <w:rFonts w:cstheme="minorHAnsi"/>
                <w:sz w:val="22"/>
                <w:szCs w:val="22"/>
              </w:rPr>
              <w:t>Destek programları kapsamında yılın başında öngörülen harcamaların yıl içerisinde gerçekleştirilemediği görülmüştür.</w:t>
            </w:r>
          </w:p>
        </w:tc>
        <w:tc>
          <w:tcPr>
            <w:tcW w:w="6859" w:type="dxa"/>
            <w:vAlign w:val="center"/>
          </w:tcPr>
          <w:p w:rsidR="00257B1B" w:rsidRPr="000A427B" w:rsidRDefault="00271343" w:rsidP="000A427B">
            <w:pPr>
              <w:rPr>
                <w:rFonts w:cstheme="minorHAnsi"/>
                <w:sz w:val="22"/>
                <w:szCs w:val="22"/>
              </w:rPr>
            </w:pPr>
            <w:r w:rsidRPr="000A427B">
              <w:rPr>
                <w:rFonts w:cstheme="minorHAnsi"/>
                <w:sz w:val="22"/>
                <w:szCs w:val="22"/>
              </w:rPr>
              <w:t>Destek programı ödemelerinin öngörüsünde pandemi, paydaşların proje yönetim kapasitesi ve izin, ruhsat vb. süreçlerin dikkate alınması sağlanabilir.</w:t>
            </w:r>
          </w:p>
        </w:tc>
        <w:tc>
          <w:tcPr>
            <w:tcW w:w="2662" w:type="dxa"/>
            <w:vAlign w:val="center"/>
          </w:tcPr>
          <w:p w:rsidR="00257B1B" w:rsidRPr="000A427B" w:rsidRDefault="00257B1B" w:rsidP="00CD058D">
            <w:pPr>
              <w:jc w:val="center"/>
              <w:rPr>
                <w:rFonts w:cstheme="minorHAnsi"/>
                <w:sz w:val="22"/>
                <w:szCs w:val="22"/>
              </w:rPr>
            </w:pPr>
            <w:r w:rsidRPr="000A427B">
              <w:rPr>
                <w:rFonts w:cstheme="minorHAnsi"/>
                <w:sz w:val="22"/>
                <w:szCs w:val="22"/>
              </w:rPr>
              <w:t>Mali</w:t>
            </w:r>
          </w:p>
        </w:tc>
      </w:tr>
      <w:tr w:rsidR="00257B1B" w:rsidRPr="000A427B" w:rsidTr="00AD1835">
        <w:trPr>
          <w:trHeight w:val="772"/>
        </w:trPr>
        <w:tc>
          <w:tcPr>
            <w:tcW w:w="674" w:type="dxa"/>
            <w:vAlign w:val="center"/>
          </w:tcPr>
          <w:p w:rsidR="00257B1B" w:rsidRPr="000A427B" w:rsidRDefault="00271343" w:rsidP="00CD058D">
            <w:pPr>
              <w:jc w:val="center"/>
              <w:rPr>
                <w:rFonts w:cstheme="minorHAnsi"/>
                <w:sz w:val="22"/>
                <w:szCs w:val="22"/>
              </w:rPr>
            </w:pPr>
            <w:r w:rsidRPr="000A427B">
              <w:rPr>
                <w:rFonts w:cstheme="minorHAnsi"/>
                <w:sz w:val="22"/>
                <w:szCs w:val="22"/>
              </w:rPr>
              <w:t>5</w:t>
            </w:r>
          </w:p>
        </w:tc>
        <w:tc>
          <w:tcPr>
            <w:tcW w:w="3999" w:type="dxa"/>
            <w:vAlign w:val="center"/>
          </w:tcPr>
          <w:p w:rsidR="00257B1B" w:rsidRPr="000A427B" w:rsidRDefault="00271343" w:rsidP="000A427B">
            <w:pPr>
              <w:rPr>
                <w:rFonts w:cstheme="minorHAnsi"/>
                <w:sz w:val="22"/>
                <w:szCs w:val="22"/>
              </w:rPr>
            </w:pPr>
            <w:r w:rsidRPr="000A427B">
              <w:rPr>
                <w:rFonts w:cstheme="minorHAnsi"/>
                <w:sz w:val="22"/>
                <w:szCs w:val="22"/>
              </w:rPr>
              <w:t>Muğla ilindeki orman yangınları ekoturizm faaliyetlerimiz açısından risk oluşturmuştur.</w:t>
            </w:r>
          </w:p>
        </w:tc>
        <w:tc>
          <w:tcPr>
            <w:tcW w:w="6859" w:type="dxa"/>
            <w:vAlign w:val="center"/>
          </w:tcPr>
          <w:p w:rsidR="00257B1B" w:rsidRPr="000A427B" w:rsidRDefault="00271343" w:rsidP="000A427B">
            <w:pPr>
              <w:rPr>
                <w:rFonts w:cstheme="minorHAnsi"/>
                <w:sz w:val="22"/>
                <w:szCs w:val="22"/>
              </w:rPr>
            </w:pPr>
            <w:r w:rsidRPr="000A427B">
              <w:rPr>
                <w:rFonts w:cstheme="minorHAnsi"/>
                <w:sz w:val="22"/>
                <w:szCs w:val="22"/>
              </w:rPr>
              <w:t>Hedef ilçeler yeniden değerlendirilebilecektir.</w:t>
            </w:r>
          </w:p>
        </w:tc>
        <w:tc>
          <w:tcPr>
            <w:tcW w:w="2662" w:type="dxa"/>
            <w:vAlign w:val="center"/>
          </w:tcPr>
          <w:p w:rsidR="00257B1B" w:rsidRPr="000A427B" w:rsidRDefault="00257B1B" w:rsidP="00CD058D">
            <w:pPr>
              <w:jc w:val="center"/>
              <w:rPr>
                <w:rFonts w:cstheme="minorHAnsi"/>
                <w:sz w:val="22"/>
                <w:szCs w:val="22"/>
              </w:rPr>
            </w:pPr>
            <w:r w:rsidRPr="000A427B">
              <w:rPr>
                <w:rFonts w:cstheme="minorHAnsi"/>
                <w:sz w:val="22"/>
                <w:szCs w:val="22"/>
              </w:rPr>
              <w:t>Risk</w:t>
            </w:r>
          </w:p>
        </w:tc>
      </w:tr>
    </w:tbl>
    <w:p w:rsidR="006D175F" w:rsidRPr="000A427B" w:rsidRDefault="006D175F">
      <w:pPr>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br w:type="page"/>
      </w:r>
    </w:p>
    <w:p w:rsidR="00F90AD1" w:rsidRPr="00AD1835" w:rsidRDefault="006D175F" w:rsidP="00AD1835">
      <w:pPr>
        <w:pStyle w:val="ListeParagraf"/>
        <w:numPr>
          <w:ilvl w:val="0"/>
          <w:numId w:val="1"/>
        </w:numPr>
        <w:spacing w:after="0" w:line="305" w:lineRule="atLeast"/>
        <w:outlineLvl w:val="0"/>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bookmarkStart w:id="166" w:name="_Toc99454058"/>
      <w:r w:rsidRPr="0099216E">
        <w:rPr>
          <w:rFonts w:eastAsia="Times New Roman" w:cstheme="minorHAnsi"/>
          <w:b/>
          <w:color w:val="000000"/>
          <w:sz w:val="22"/>
          <w:szCs w:val="22"/>
          <w:lang w:eastAsia="tr-TR"/>
        </w:rPr>
        <w:t>İMALAT SANAYİDE KURUMSALLAŞMA VE DİJİTAL DÖNÜŞÜM SONUÇ ODAKLI PROGRAMI</w:t>
      </w:r>
      <w:bookmarkEnd w:id="166"/>
    </w:p>
    <w:p w:rsidR="006D175F"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67" w:name="_Toc99454059"/>
      <w:r w:rsidRPr="000A427B">
        <w:rPr>
          <w:rFonts w:eastAsia="Times New Roman" w:cstheme="minorHAnsi"/>
          <w:b/>
          <w:color w:val="000000"/>
          <w:sz w:val="22"/>
          <w:szCs w:val="22"/>
          <w:lang w:eastAsia="tr-TR"/>
        </w:rPr>
        <w:t>GENEL BİLGİLER</w:t>
      </w:r>
      <w:bookmarkEnd w:id="167"/>
    </w:p>
    <w:p w:rsidR="00AD1835" w:rsidRPr="000A427B" w:rsidRDefault="00AD1835" w:rsidP="00AD1835">
      <w:pPr>
        <w:pStyle w:val="ListeParagraf"/>
        <w:spacing w:after="0" w:line="305" w:lineRule="atLeast"/>
        <w:ind w:left="426"/>
        <w:outlineLvl w:val="1"/>
        <w:rPr>
          <w:rFonts w:eastAsia="Times New Roman" w:cstheme="minorHAnsi"/>
          <w:b/>
          <w:color w:val="000000"/>
          <w:sz w:val="22"/>
          <w:szCs w:val="22"/>
          <w:lang w:eastAsia="tr-TR"/>
        </w:rPr>
      </w:pPr>
    </w:p>
    <w:tbl>
      <w:tblPr>
        <w:tblStyle w:val="TabloKlavuzu"/>
        <w:tblW w:w="13887" w:type="dxa"/>
        <w:tblCellMar>
          <w:left w:w="57" w:type="dxa"/>
          <w:right w:w="57" w:type="dxa"/>
        </w:tblCellMar>
        <w:tblLook w:val="04A0" w:firstRow="1" w:lastRow="0" w:firstColumn="1" w:lastColumn="0" w:noHBand="0" w:noVBand="1"/>
      </w:tblPr>
      <w:tblGrid>
        <w:gridCol w:w="1838"/>
        <w:gridCol w:w="12049"/>
      </w:tblGrid>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Adı</w:t>
            </w:r>
          </w:p>
        </w:tc>
        <w:tc>
          <w:tcPr>
            <w:tcW w:w="12049" w:type="dxa"/>
            <w:vAlign w:val="center"/>
          </w:tcPr>
          <w:p w:rsidR="006D175F" w:rsidRPr="000A427B" w:rsidRDefault="006D175F" w:rsidP="000040A6">
            <w:pPr>
              <w:rPr>
                <w:rFonts w:cstheme="minorHAnsi"/>
                <w:sz w:val="22"/>
                <w:szCs w:val="22"/>
              </w:rPr>
            </w:pPr>
            <w:r w:rsidRPr="000A427B">
              <w:rPr>
                <w:rFonts w:eastAsia="Times New Roman" w:cstheme="minorHAnsi"/>
                <w:sz w:val="22"/>
                <w:szCs w:val="22"/>
              </w:rPr>
              <w:t>İMALAT SANAYİDE KURUMSALLAŞMA VE DİJİTAL DÖNÜŞÜM</w:t>
            </w:r>
          </w:p>
        </w:tc>
      </w:tr>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Referans No</w:t>
            </w:r>
          </w:p>
        </w:tc>
        <w:tc>
          <w:tcPr>
            <w:tcW w:w="12049" w:type="dxa"/>
            <w:vAlign w:val="center"/>
          </w:tcPr>
          <w:p w:rsidR="006D175F" w:rsidRPr="000A427B" w:rsidRDefault="006D175F" w:rsidP="000040A6">
            <w:pPr>
              <w:rPr>
                <w:rFonts w:cstheme="minorHAnsi"/>
                <w:sz w:val="22"/>
                <w:szCs w:val="22"/>
              </w:rPr>
            </w:pPr>
            <w:r w:rsidRPr="000A427B">
              <w:rPr>
                <w:rFonts w:cstheme="minorHAnsi"/>
                <w:sz w:val="22"/>
                <w:szCs w:val="22"/>
              </w:rPr>
              <w:t>TR32/21/SOP/03</w:t>
            </w:r>
          </w:p>
        </w:tc>
      </w:tr>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Rapor Dönemi</w:t>
            </w:r>
          </w:p>
        </w:tc>
        <w:tc>
          <w:tcPr>
            <w:tcW w:w="12049" w:type="dxa"/>
            <w:vAlign w:val="center"/>
          </w:tcPr>
          <w:p w:rsidR="006D175F" w:rsidRPr="000A427B" w:rsidRDefault="006D175F" w:rsidP="000040A6">
            <w:pPr>
              <w:rPr>
                <w:rFonts w:cstheme="minorHAnsi"/>
                <w:sz w:val="22"/>
                <w:szCs w:val="22"/>
              </w:rPr>
            </w:pPr>
            <w:r w:rsidRPr="000A427B">
              <w:rPr>
                <w:rFonts w:cstheme="minorHAnsi"/>
                <w:sz w:val="22"/>
                <w:szCs w:val="22"/>
              </w:rPr>
              <w:t>2021-2024</w:t>
            </w:r>
          </w:p>
        </w:tc>
      </w:tr>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 xml:space="preserve">SOP Bütçesi </w:t>
            </w:r>
          </w:p>
        </w:tc>
        <w:tc>
          <w:tcPr>
            <w:tcW w:w="12049" w:type="dxa"/>
            <w:vAlign w:val="center"/>
          </w:tcPr>
          <w:p w:rsidR="006D175F" w:rsidRPr="000A427B" w:rsidRDefault="006D175F" w:rsidP="000040A6">
            <w:pPr>
              <w:rPr>
                <w:rFonts w:cstheme="minorHAnsi"/>
                <w:sz w:val="22"/>
                <w:szCs w:val="22"/>
              </w:rPr>
            </w:pPr>
            <w:r w:rsidRPr="000A427B">
              <w:rPr>
                <w:rFonts w:eastAsia="Times New Roman" w:cstheme="minorHAnsi"/>
                <w:sz w:val="22"/>
                <w:szCs w:val="22"/>
              </w:rPr>
              <w:t>34.005.000</w:t>
            </w:r>
          </w:p>
        </w:tc>
      </w:tr>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Süresi</w:t>
            </w:r>
          </w:p>
        </w:tc>
        <w:tc>
          <w:tcPr>
            <w:tcW w:w="12049" w:type="dxa"/>
            <w:vAlign w:val="center"/>
          </w:tcPr>
          <w:p w:rsidR="006D175F" w:rsidRPr="000A427B" w:rsidRDefault="006D175F" w:rsidP="000040A6">
            <w:pPr>
              <w:rPr>
                <w:rFonts w:cstheme="minorHAnsi"/>
                <w:color w:val="808080" w:themeColor="background1" w:themeShade="80"/>
                <w:sz w:val="22"/>
                <w:szCs w:val="22"/>
              </w:rPr>
            </w:pPr>
            <w:r w:rsidRPr="000A427B">
              <w:rPr>
                <w:rFonts w:eastAsia="Times New Roman" w:cstheme="minorHAnsi"/>
                <w:sz w:val="22"/>
                <w:szCs w:val="22"/>
              </w:rPr>
              <w:t>48 Ay</w:t>
            </w:r>
          </w:p>
        </w:tc>
      </w:tr>
      <w:tr w:rsidR="006D175F" w:rsidRPr="000A427B" w:rsidTr="00AD183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Özeti</w:t>
            </w:r>
          </w:p>
        </w:tc>
        <w:tc>
          <w:tcPr>
            <w:tcW w:w="12049" w:type="dxa"/>
            <w:vAlign w:val="center"/>
          </w:tcPr>
          <w:p w:rsidR="006D175F" w:rsidRPr="000A427B" w:rsidRDefault="006D175F" w:rsidP="000040A6">
            <w:pPr>
              <w:rPr>
                <w:rFonts w:cstheme="minorHAnsi"/>
                <w:color w:val="808080" w:themeColor="background1" w:themeShade="80"/>
                <w:sz w:val="22"/>
                <w:szCs w:val="22"/>
              </w:rPr>
            </w:pPr>
            <w:r w:rsidRPr="000A427B">
              <w:rPr>
                <w:rFonts w:cstheme="minorHAnsi"/>
                <w:sz w:val="22"/>
                <w:szCs w:val="22"/>
              </w:rPr>
              <w:t>Bölgede öne çıkan sektörler için verilecek danışmanlık ve destekler ile dijitalleşme farkındalığı oluşturularak dijital dönüşümün sağlanmasıyla gelir ve karlılığın arttırılmasını, buna ek olarak dijital dönüşüm sürecinde kurumsal yönetim ve yönetişim kapasitesinin güçlendirilmesi içerir.</w:t>
            </w:r>
          </w:p>
        </w:tc>
      </w:tr>
    </w:tbl>
    <w:p w:rsidR="002E2FB5" w:rsidRDefault="002E2FB5" w:rsidP="006D175F">
      <w:pPr>
        <w:spacing w:after="0" w:line="305" w:lineRule="atLeast"/>
        <w:rPr>
          <w:rFonts w:eastAsia="Times New Roman" w:cstheme="minorHAnsi"/>
          <w:b/>
          <w:color w:val="000000"/>
          <w:sz w:val="22"/>
          <w:szCs w:val="22"/>
          <w:highlight w:val="yellow"/>
          <w:lang w:eastAsia="tr-TR"/>
        </w:rPr>
      </w:pPr>
    </w:p>
    <w:p w:rsidR="002E2FB5" w:rsidRPr="000A427B" w:rsidRDefault="002E2FB5" w:rsidP="006D175F">
      <w:pPr>
        <w:spacing w:after="0" w:line="305" w:lineRule="atLeast"/>
        <w:rPr>
          <w:rFonts w:eastAsia="Times New Roman" w:cstheme="minorHAnsi"/>
          <w:b/>
          <w:color w:val="000000"/>
          <w:sz w:val="22"/>
          <w:szCs w:val="22"/>
          <w:highlight w:val="yellow"/>
          <w:lang w:eastAsia="tr-TR"/>
        </w:rPr>
      </w:pPr>
    </w:p>
    <w:p w:rsidR="006D175F"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68" w:name="_Toc99454060"/>
      <w:r w:rsidRPr="000A427B">
        <w:rPr>
          <w:rFonts w:eastAsia="Times New Roman" w:cstheme="minorHAnsi"/>
          <w:b/>
          <w:color w:val="000000"/>
          <w:sz w:val="22"/>
          <w:szCs w:val="22"/>
          <w:lang w:eastAsia="tr-TR"/>
        </w:rPr>
        <w:t>KAPSAM TAKİBİ</w:t>
      </w:r>
      <w:bookmarkEnd w:id="168"/>
    </w:p>
    <w:p w:rsidR="00AD1835" w:rsidRPr="000A427B" w:rsidRDefault="00AD1835" w:rsidP="00AD1835">
      <w:pPr>
        <w:pStyle w:val="ListeParagraf"/>
        <w:spacing w:after="0" w:line="305" w:lineRule="atLeast"/>
        <w:ind w:left="426"/>
        <w:outlineLvl w:val="1"/>
        <w:rPr>
          <w:rFonts w:eastAsia="Times New Roman" w:cstheme="minorHAnsi"/>
          <w:b/>
          <w:color w:val="000000"/>
          <w:sz w:val="22"/>
          <w:szCs w:val="22"/>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2"/>
        <w:gridCol w:w="1277"/>
        <w:gridCol w:w="1277"/>
        <w:gridCol w:w="782"/>
        <w:gridCol w:w="1082"/>
        <w:gridCol w:w="1610"/>
        <w:gridCol w:w="2079"/>
        <w:gridCol w:w="1785"/>
      </w:tblGrid>
      <w:tr w:rsidR="000C66CA" w:rsidRPr="000A427B" w:rsidTr="00AD1835">
        <w:trPr>
          <w:trHeight w:val="585"/>
        </w:trPr>
        <w:tc>
          <w:tcPr>
            <w:tcW w:w="1531"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Bileşen Adı</w:t>
            </w:r>
          </w:p>
        </w:tc>
        <w:tc>
          <w:tcPr>
            <w:tcW w:w="1579" w:type="pct"/>
            <w:gridSpan w:val="4"/>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Gerçekleşme Durumu</w:t>
            </w:r>
          </w:p>
        </w:tc>
        <w:tc>
          <w:tcPr>
            <w:tcW w:w="575"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w:t>
            </w:r>
            <w:r w:rsidRPr="000A427B">
              <w:rPr>
                <w:rFonts w:eastAsia="Times New Roman" w:cstheme="minorHAnsi"/>
                <w:b/>
                <w:bCs/>
                <w:color w:val="000000"/>
                <w:sz w:val="22"/>
                <w:szCs w:val="22"/>
                <w:lang w:eastAsia="tr-TR"/>
              </w:rPr>
              <w:br/>
              <w:t>Gerçekleşmeme Nedeni</w:t>
            </w:r>
          </w:p>
        </w:tc>
        <w:tc>
          <w:tcPr>
            <w:tcW w:w="872"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Rapor Dönemindeki İlerlemeler</w:t>
            </w:r>
          </w:p>
        </w:tc>
        <w:tc>
          <w:tcPr>
            <w:tcW w:w="443"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Bir Sonraki Dönemde Yapılacaklar</w:t>
            </w:r>
          </w:p>
        </w:tc>
      </w:tr>
      <w:tr w:rsidR="000C66CA" w:rsidRPr="000A427B" w:rsidTr="00AD1835">
        <w:trPr>
          <w:trHeight w:val="915"/>
        </w:trPr>
        <w:tc>
          <w:tcPr>
            <w:tcW w:w="1531"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456"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Zamanında Tamamlandı</w:t>
            </w:r>
          </w:p>
        </w:tc>
        <w:tc>
          <w:tcPr>
            <w:tcW w:w="456"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 ile Tamamlandı</w:t>
            </w:r>
          </w:p>
        </w:tc>
        <w:tc>
          <w:tcPr>
            <w:tcW w:w="279"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Devam Ediyor</w:t>
            </w:r>
          </w:p>
        </w:tc>
        <w:tc>
          <w:tcPr>
            <w:tcW w:w="387"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Başlamadı</w:t>
            </w:r>
          </w:p>
        </w:tc>
        <w:tc>
          <w:tcPr>
            <w:tcW w:w="575"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872"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443"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Araştırma, Analiz ve Programlama</w:t>
            </w:r>
          </w:p>
        </w:tc>
      </w:tr>
      <w:tr w:rsidR="000C66CA" w:rsidRPr="000A427B" w:rsidTr="00AD1835">
        <w:trPr>
          <w:trHeight w:val="315"/>
        </w:trPr>
        <w:tc>
          <w:tcPr>
            <w:tcW w:w="1531" w:type="pct"/>
            <w:shd w:val="clear" w:color="auto" w:fill="auto"/>
            <w:vAlign w:val="center"/>
            <w:hideMark/>
          </w:tcPr>
          <w:p w:rsidR="006D175F" w:rsidRPr="000A427B" w:rsidRDefault="006D175F" w:rsidP="005A7AA6">
            <w:pPr>
              <w:spacing w:after="0" w:line="240" w:lineRule="auto"/>
              <w:jc w:val="left"/>
              <w:rPr>
                <w:rFonts w:eastAsia="Times New Roman" w:cstheme="minorHAnsi"/>
                <w:color w:val="000000"/>
                <w:sz w:val="22"/>
                <w:szCs w:val="22"/>
                <w:lang w:eastAsia="tr-TR"/>
              </w:rPr>
            </w:pPr>
            <w:r w:rsidRPr="000A427B">
              <w:rPr>
                <w:rFonts w:cstheme="minorHAnsi"/>
                <w:sz w:val="22"/>
                <w:szCs w:val="22"/>
              </w:rPr>
              <w:t>Öne Çıkan Sektörlerde Dijitalleşme Mevcut Durum Analizi</w:t>
            </w:r>
            <w:r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D21AD4" w:rsidP="000040A6">
            <w:pPr>
              <w:spacing w:after="0" w:line="240" w:lineRule="auto"/>
              <w:jc w:val="center"/>
              <w:rPr>
                <w:rFonts w:eastAsia="Times New Roman" w:cstheme="minorHAnsi"/>
                <w:color w:val="000000"/>
                <w:sz w:val="22"/>
                <w:szCs w:val="22"/>
                <w:lang w:eastAsia="tr-TR"/>
              </w:rPr>
            </w:pPr>
            <w:r>
              <w:rPr>
                <w:rFonts w:eastAsia="Times New Roman" w:cstheme="minorHAnsi"/>
                <w:color w:val="000000"/>
                <w:sz w:val="22"/>
                <w:szCs w:val="22"/>
                <w:lang w:eastAsia="tr-TR"/>
              </w:rPr>
              <w:t>X</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5" w:type="pct"/>
            <w:shd w:val="clear" w:color="auto" w:fill="auto"/>
            <w:vAlign w:val="center"/>
            <w:hideMark/>
          </w:tcPr>
          <w:p w:rsidR="006D175F" w:rsidRPr="0068614A" w:rsidRDefault="006D175F" w:rsidP="000040A6">
            <w:pPr>
              <w:spacing w:after="0" w:line="240" w:lineRule="auto"/>
              <w:jc w:val="center"/>
              <w:rPr>
                <w:rFonts w:eastAsia="Times New Roman" w:cstheme="minorHAnsi"/>
                <w:color w:val="000000"/>
                <w:szCs w:val="22"/>
                <w:lang w:eastAsia="tr-TR"/>
              </w:rPr>
            </w:pPr>
            <w:r w:rsidRPr="0068614A">
              <w:rPr>
                <w:rFonts w:eastAsia="Times New Roman" w:cstheme="minorHAnsi"/>
                <w:color w:val="000000"/>
                <w:szCs w:val="22"/>
                <w:lang w:eastAsia="tr-TR"/>
              </w:rPr>
              <w:t> </w:t>
            </w:r>
          </w:p>
        </w:tc>
        <w:tc>
          <w:tcPr>
            <w:tcW w:w="872" w:type="pct"/>
            <w:shd w:val="clear" w:color="auto" w:fill="auto"/>
            <w:vAlign w:val="center"/>
          </w:tcPr>
          <w:p w:rsidR="006D175F"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TÜİK ile işbirliği içerisinde 301 işletme ile tamsayım yöntemi ile gerçekleştirilen araştırmanın analizleri ajansımız uzmanları tarafından yapılmış, rapor ajansımız web sitesinde ve Kalkınma Kütüphanesi'nde yayınlanmıştır. </w:t>
            </w:r>
          </w:p>
        </w:tc>
        <w:tc>
          <w:tcPr>
            <w:tcW w:w="443"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5A7AA6">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Kapasite Geliştirme</w:t>
            </w:r>
          </w:p>
        </w:tc>
      </w:tr>
      <w:tr w:rsidR="000C66CA" w:rsidRPr="000A427B" w:rsidTr="00AD1835">
        <w:trPr>
          <w:trHeight w:val="1118"/>
        </w:trPr>
        <w:tc>
          <w:tcPr>
            <w:tcW w:w="1531" w:type="pct"/>
            <w:shd w:val="clear" w:color="auto" w:fill="auto"/>
            <w:vAlign w:val="center"/>
            <w:hideMark/>
          </w:tcPr>
          <w:p w:rsidR="006D175F" w:rsidRPr="000A427B" w:rsidRDefault="006D175F" w:rsidP="005A7AA6">
            <w:pPr>
              <w:spacing w:after="0" w:line="240" w:lineRule="auto"/>
              <w:jc w:val="left"/>
              <w:rPr>
                <w:rFonts w:eastAsia="Times New Roman" w:cstheme="minorHAnsi"/>
                <w:color w:val="000000"/>
                <w:sz w:val="22"/>
                <w:szCs w:val="22"/>
                <w:lang w:eastAsia="tr-TR"/>
              </w:rPr>
            </w:pPr>
            <w:r w:rsidRPr="000A427B">
              <w:rPr>
                <w:rFonts w:cstheme="minorHAnsi"/>
                <w:sz w:val="22"/>
                <w:szCs w:val="22"/>
              </w:rPr>
              <w:t>Dijitalleşme ve Kurumsallaşma Eğitimleri</w:t>
            </w:r>
            <w:r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EB350D"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r w:rsidR="006D175F"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575"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872" w:type="pct"/>
            <w:shd w:val="clear" w:color="auto" w:fill="auto"/>
            <w:vAlign w:val="center"/>
          </w:tcPr>
          <w:p w:rsidR="006D175F"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Dijital Dönüşüm konferansı kapsamında eğitimler gerçekleştirilmiştir.</w:t>
            </w:r>
          </w:p>
        </w:tc>
        <w:tc>
          <w:tcPr>
            <w:tcW w:w="443"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5A7AA6">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Tanıtım ve Yatırım Destek</w:t>
            </w:r>
          </w:p>
        </w:tc>
      </w:tr>
      <w:tr w:rsidR="000C66CA" w:rsidRPr="000A427B" w:rsidTr="00AD1835">
        <w:trPr>
          <w:trHeight w:val="315"/>
        </w:trPr>
        <w:tc>
          <w:tcPr>
            <w:tcW w:w="1531" w:type="pct"/>
            <w:shd w:val="clear" w:color="auto" w:fill="auto"/>
            <w:vAlign w:val="center"/>
            <w:hideMark/>
          </w:tcPr>
          <w:p w:rsidR="006D175F" w:rsidRPr="000A427B" w:rsidRDefault="001D7378" w:rsidP="005A7AA6">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Dijital Dönüşüm Konferansı</w:t>
            </w:r>
            <w:r w:rsidR="006D175F"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r w:rsidR="00E84A08" w:rsidRPr="000A427B">
              <w:rPr>
                <w:rFonts w:eastAsia="Times New Roman" w:cstheme="minorHAnsi"/>
                <w:color w:val="000000"/>
                <w:sz w:val="22"/>
                <w:szCs w:val="22"/>
                <w:lang w:eastAsia="tr-TR"/>
              </w:rPr>
              <w:t>X</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575"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72" w:type="pct"/>
            <w:shd w:val="clear" w:color="auto" w:fill="auto"/>
            <w:vAlign w:val="center"/>
            <w:hideMark/>
          </w:tcPr>
          <w:p w:rsidR="006D175F"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Dijitalleşme alanında uzmanların katılım sağladığı ve 3 gün süren konferans çevrimiçi yapılmıştır.</w:t>
            </w:r>
          </w:p>
        </w:tc>
        <w:tc>
          <w:tcPr>
            <w:tcW w:w="443" w:type="pct"/>
            <w:shd w:val="clear" w:color="auto" w:fill="auto"/>
            <w:vAlign w:val="center"/>
            <w:hideMark/>
          </w:tcPr>
          <w:p w:rsidR="006D175F" w:rsidRPr="0068614A" w:rsidRDefault="006D175F" w:rsidP="000A427B">
            <w:pPr>
              <w:spacing w:after="0" w:line="240" w:lineRule="auto"/>
              <w:rPr>
                <w:rFonts w:eastAsia="Times New Roman" w:cstheme="minorHAnsi"/>
                <w:color w:val="000000"/>
                <w:szCs w:val="22"/>
                <w:lang w:eastAsia="tr-TR"/>
              </w:rPr>
            </w:pPr>
          </w:p>
        </w:tc>
      </w:tr>
      <w:tr w:rsidR="000C66CA" w:rsidRPr="000A427B" w:rsidTr="00AD1835">
        <w:trPr>
          <w:trHeight w:val="315"/>
        </w:trPr>
        <w:tc>
          <w:tcPr>
            <w:tcW w:w="1531" w:type="pct"/>
            <w:shd w:val="clear" w:color="auto" w:fill="auto"/>
            <w:vAlign w:val="center"/>
            <w:hideMark/>
          </w:tcPr>
          <w:p w:rsidR="006D175F" w:rsidRPr="000A427B" w:rsidRDefault="001D7378" w:rsidP="005A7AA6">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Dijital Teknoloji Tedarikçileri-Uzmanlar-Sektör Paydaşları Webinar Organizasyonu </w:t>
            </w:r>
            <w:r w:rsidR="006D175F"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6D175F" w:rsidRPr="000A427B" w:rsidRDefault="001D7378"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r w:rsidR="006D175F" w:rsidRPr="000A427B">
              <w:rPr>
                <w:rFonts w:eastAsia="Times New Roman" w:cstheme="minorHAnsi"/>
                <w:color w:val="000000"/>
                <w:sz w:val="22"/>
                <w:szCs w:val="22"/>
                <w:lang w:eastAsia="tr-TR"/>
              </w:rPr>
              <w:t> </w:t>
            </w:r>
          </w:p>
        </w:tc>
        <w:tc>
          <w:tcPr>
            <w:tcW w:w="575"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872" w:type="pct"/>
            <w:shd w:val="clear" w:color="auto" w:fill="auto"/>
            <w:vAlign w:val="center"/>
            <w:hideMark/>
          </w:tcPr>
          <w:p w:rsidR="006D175F" w:rsidRPr="0068614A" w:rsidRDefault="006D175F" w:rsidP="000A427B">
            <w:pPr>
              <w:spacing w:after="0" w:line="240" w:lineRule="auto"/>
              <w:rPr>
                <w:rFonts w:eastAsia="Times New Roman" w:cstheme="minorHAnsi"/>
                <w:color w:val="000000"/>
                <w:szCs w:val="22"/>
                <w:lang w:eastAsia="tr-TR"/>
              </w:rPr>
            </w:pPr>
          </w:p>
        </w:tc>
        <w:tc>
          <w:tcPr>
            <w:tcW w:w="443" w:type="pct"/>
            <w:shd w:val="clear" w:color="auto" w:fill="auto"/>
            <w:vAlign w:val="center"/>
            <w:hideMark/>
          </w:tcPr>
          <w:p w:rsidR="006D175F" w:rsidRPr="0068614A" w:rsidRDefault="00E84A0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2022 yılında gerç</w:t>
            </w:r>
            <w:r w:rsidR="000A427B" w:rsidRPr="0068614A">
              <w:rPr>
                <w:rFonts w:eastAsia="Times New Roman" w:cstheme="minorHAnsi"/>
                <w:color w:val="000000"/>
                <w:szCs w:val="22"/>
                <w:lang w:eastAsia="tr-TR"/>
              </w:rPr>
              <w:t>ekleştirilecektir</w:t>
            </w:r>
            <w:r w:rsidR="006D6883" w:rsidRPr="0068614A">
              <w:rPr>
                <w:rFonts w:eastAsia="Times New Roman" w:cstheme="minorHAnsi"/>
                <w:color w:val="000000"/>
                <w:szCs w:val="22"/>
                <w:lang w:eastAsia="tr-TR"/>
              </w:rPr>
              <w:t>.</w:t>
            </w:r>
          </w:p>
        </w:tc>
      </w:tr>
      <w:tr w:rsidR="006D175F" w:rsidRPr="000A427B" w:rsidTr="00D21AD4">
        <w:trPr>
          <w:trHeight w:val="315"/>
        </w:trPr>
        <w:tc>
          <w:tcPr>
            <w:tcW w:w="5000" w:type="pct"/>
            <w:gridSpan w:val="8"/>
            <w:shd w:val="clear" w:color="auto" w:fill="auto"/>
            <w:vAlign w:val="center"/>
            <w:hideMark/>
          </w:tcPr>
          <w:p w:rsidR="006D175F" w:rsidRPr="000A427B" w:rsidRDefault="006D175F" w:rsidP="005A7AA6">
            <w:pPr>
              <w:spacing w:after="0" w:line="240" w:lineRule="auto"/>
              <w:jc w:val="lef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Ajans Destekleri</w:t>
            </w:r>
          </w:p>
        </w:tc>
      </w:tr>
      <w:tr w:rsidR="000C66CA" w:rsidRPr="000A427B" w:rsidTr="00AD1835">
        <w:trPr>
          <w:trHeight w:val="315"/>
        </w:trPr>
        <w:tc>
          <w:tcPr>
            <w:tcW w:w="1531" w:type="pct"/>
            <w:shd w:val="clear" w:color="auto" w:fill="auto"/>
            <w:vAlign w:val="center"/>
            <w:hideMark/>
          </w:tcPr>
          <w:p w:rsidR="006D175F" w:rsidRPr="000A427B" w:rsidRDefault="006D175F" w:rsidP="005A7AA6">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Dijital Dönüşüm Finansman Desteği Programı Uygulaması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6D175F" w:rsidRPr="000A427B" w:rsidRDefault="001D7378"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575" w:type="pct"/>
            <w:shd w:val="clear" w:color="auto" w:fill="auto"/>
            <w:vAlign w:val="center"/>
            <w:hideMark/>
          </w:tcPr>
          <w:p w:rsidR="006D175F" w:rsidRPr="0068614A" w:rsidRDefault="0008417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Programın hazırlık çalışmaları tamamlanmış olup ilan sürecinde gecikme yaşanmıştır.</w:t>
            </w:r>
            <w:r w:rsidR="006D175F" w:rsidRPr="0068614A">
              <w:rPr>
                <w:rFonts w:eastAsia="Times New Roman" w:cstheme="minorHAnsi"/>
                <w:color w:val="000000"/>
                <w:szCs w:val="22"/>
                <w:lang w:eastAsia="tr-TR"/>
              </w:rPr>
              <w:t> </w:t>
            </w:r>
          </w:p>
        </w:tc>
        <w:tc>
          <w:tcPr>
            <w:tcW w:w="872" w:type="pct"/>
            <w:shd w:val="clear" w:color="auto" w:fill="auto"/>
            <w:vAlign w:val="center"/>
            <w:hideMark/>
          </w:tcPr>
          <w:p w:rsidR="006D6883" w:rsidRPr="0068614A" w:rsidRDefault="006D175F"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 </w:t>
            </w:r>
          </w:p>
          <w:p w:rsidR="006D175F" w:rsidRPr="0068614A" w:rsidRDefault="006D175F" w:rsidP="000A427B">
            <w:pPr>
              <w:spacing w:after="0" w:line="240" w:lineRule="auto"/>
              <w:rPr>
                <w:rFonts w:eastAsia="Times New Roman" w:cstheme="minorHAnsi"/>
                <w:color w:val="000000"/>
                <w:szCs w:val="22"/>
                <w:lang w:eastAsia="tr-TR"/>
              </w:rPr>
            </w:pPr>
          </w:p>
        </w:tc>
        <w:tc>
          <w:tcPr>
            <w:tcW w:w="443" w:type="pct"/>
            <w:shd w:val="clear" w:color="auto" w:fill="auto"/>
            <w:vAlign w:val="center"/>
            <w:hideMark/>
          </w:tcPr>
          <w:p w:rsidR="006D175F" w:rsidRPr="0068614A" w:rsidRDefault="006D175F" w:rsidP="000A427B">
            <w:pPr>
              <w:spacing w:after="0" w:line="240" w:lineRule="auto"/>
              <w:rPr>
                <w:rFonts w:eastAsia="Times New Roman" w:cstheme="minorHAnsi"/>
                <w:color w:val="000000"/>
                <w:szCs w:val="22"/>
                <w:lang w:eastAsia="tr-TR"/>
              </w:rPr>
            </w:pPr>
          </w:p>
        </w:tc>
      </w:tr>
      <w:tr w:rsidR="000C66CA" w:rsidRPr="000A427B" w:rsidTr="00AD1835">
        <w:trPr>
          <w:trHeight w:val="315"/>
        </w:trPr>
        <w:tc>
          <w:tcPr>
            <w:tcW w:w="1531" w:type="pct"/>
            <w:shd w:val="clear" w:color="auto" w:fill="auto"/>
            <w:vAlign w:val="center"/>
            <w:hideMark/>
          </w:tcPr>
          <w:p w:rsidR="006D175F" w:rsidRPr="000A427B" w:rsidRDefault="00084178" w:rsidP="005A7AA6">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Yılı İmalat Sanayinin Güçlendirilmesi Yönetim Danışmanlığı Teknik Destek Programı</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r w:rsidR="00084178" w:rsidRPr="000A427B">
              <w:rPr>
                <w:rFonts w:eastAsia="Times New Roman" w:cstheme="minorHAnsi"/>
                <w:color w:val="000000"/>
                <w:sz w:val="22"/>
                <w:szCs w:val="22"/>
                <w:lang w:eastAsia="tr-TR"/>
              </w:rPr>
              <w:t>X</w:t>
            </w:r>
          </w:p>
        </w:tc>
        <w:tc>
          <w:tcPr>
            <w:tcW w:w="456"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79"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tcPr>
          <w:p w:rsidR="006D175F" w:rsidRPr="000A427B" w:rsidRDefault="006D175F" w:rsidP="000040A6">
            <w:pPr>
              <w:spacing w:after="0" w:line="240" w:lineRule="auto"/>
              <w:jc w:val="center"/>
              <w:rPr>
                <w:rFonts w:eastAsia="Times New Roman" w:cstheme="minorHAnsi"/>
                <w:color w:val="000000"/>
                <w:sz w:val="22"/>
                <w:szCs w:val="22"/>
                <w:lang w:eastAsia="tr-TR"/>
              </w:rPr>
            </w:pPr>
          </w:p>
        </w:tc>
        <w:tc>
          <w:tcPr>
            <w:tcW w:w="575" w:type="pct"/>
            <w:shd w:val="clear" w:color="auto" w:fill="auto"/>
            <w:vAlign w:val="center"/>
          </w:tcPr>
          <w:p w:rsidR="006D175F" w:rsidRPr="0068614A" w:rsidRDefault="006D175F" w:rsidP="000A427B">
            <w:pPr>
              <w:spacing w:after="0" w:line="240" w:lineRule="auto"/>
              <w:rPr>
                <w:rFonts w:eastAsia="Times New Roman" w:cstheme="minorHAnsi"/>
                <w:color w:val="000000"/>
                <w:szCs w:val="22"/>
                <w:lang w:eastAsia="tr-TR"/>
              </w:rPr>
            </w:pPr>
          </w:p>
        </w:tc>
        <w:tc>
          <w:tcPr>
            <w:tcW w:w="872" w:type="pct"/>
            <w:shd w:val="clear" w:color="auto" w:fill="auto"/>
            <w:vAlign w:val="center"/>
            <w:hideMark/>
          </w:tcPr>
          <w:p w:rsidR="006D175F" w:rsidRPr="0068614A" w:rsidRDefault="006D175F" w:rsidP="000A427B">
            <w:pPr>
              <w:spacing w:after="0" w:line="240" w:lineRule="auto"/>
              <w:rPr>
                <w:rFonts w:eastAsia="Times New Roman" w:cstheme="minorHAnsi"/>
                <w:color w:val="000000"/>
                <w:szCs w:val="22"/>
                <w:lang w:eastAsia="tr-TR"/>
              </w:rPr>
            </w:pPr>
          </w:p>
        </w:tc>
        <w:tc>
          <w:tcPr>
            <w:tcW w:w="443" w:type="pct"/>
            <w:shd w:val="clear" w:color="auto" w:fill="auto"/>
            <w:vAlign w:val="center"/>
            <w:hideMark/>
          </w:tcPr>
          <w:p w:rsidR="006D175F" w:rsidRPr="0068614A" w:rsidRDefault="0008417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Program başvuru süreci 31 Aralık 2021 tarihinde tamamlanmış olup proje uygulamaları 2022 yılında devam edecektir.</w:t>
            </w:r>
          </w:p>
        </w:tc>
      </w:tr>
    </w:tbl>
    <w:p w:rsidR="007F15CB" w:rsidRDefault="007F15CB" w:rsidP="006D175F">
      <w:pPr>
        <w:spacing w:after="0" w:line="305" w:lineRule="atLeast"/>
        <w:ind w:firstLine="567"/>
        <w:rPr>
          <w:rFonts w:eastAsia="Times New Roman" w:cstheme="minorHAnsi"/>
          <w:color w:val="000000"/>
          <w:sz w:val="22"/>
          <w:szCs w:val="22"/>
          <w:highlight w:val="yellow"/>
          <w:lang w:eastAsia="tr-TR"/>
        </w:rPr>
      </w:pPr>
    </w:p>
    <w:p w:rsidR="002E2FB5" w:rsidRPr="000A427B" w:rsidRDefault="002E2FB5" w:rsidP="00AD1835">
      <w:pPr>
        <w:spacing w:after="0" w:line="305" w:lineRule="atLeast"/>
        <w:rPr>
          <w:rFonts w:eastAsia="Times New Roman" w:cstheme="minorHAnsi"/>
          <w:color w:val="000000"/>
          <w:sz w:val="22"/>
          <w:szCs w:val="22"/>
          <w:highlight w:val="yellow"/>
          <w:lang w:eastAsia="tr-TR"/>
        </w:rPr>
      </w:pPr>
    </w:p>
    <w:p w:rsidR="006D175F" w:rsidRPr="000A427B" w:rsidRDefault="006D175F" w:rsidP="00AD1835">
      <w:pPr>
        <w:pStyle w:val="ListeParagraf"/>
        <w:numPr>
          <w:ilvl w:val="1"/>
          <w:numId w:val="1"/>
        </w:numPr>
        <w:ind w:left="426"/>
        <w:outlineLvl w:val="1"/>
        <w:rPr>
          <w:rFonts w:cstheme="minorHAnsi"/>
          <w:b/>
          <w:sz w:val="22"/>
          <w:szCs w:val="22"/>
        </w:rPr>
      </w:pPr>
      <w:bookmarkStart w:id="169" w:name="_Toc99454061"/>
      <w:r w:rsidRPr="000A427B">
        <w:rPr>
          <w:rFonts w:cstheme="minorHAnsi"/>
          <w:b/>
          <w:sz w:val="22"/>
          <w:szCs w:val="22"/>
        </w:rPr>
        <w:t>S</w:t>
      </w:r>
      <w:r w:rsidR="00337F50" w:rsidRPr="000A427B">
        <w:rPr>
          <w:rFonts w:cstheme="minorHAnsi"/>
          <w:b/>
          <w:sz w:val="22"/>
          <w:szCs w:val="22"/>
        </w:rPr>
        <w:t>ONUÇ VE ÇIKTI GÖSTERGELERİ</w:t>
      </w:r>
      <w:bookmarkEnd w:id="169"/>
    </w:p>
    <w:p w:rsidR="006D175F" w:rsidRPr="000A427B" w:rsidRDefault="00337F50" w:rsidP="00AD1835">
      <w:pPr>
        <w:pStyle w:val="ListeParagraf"/>
        <w:numPr>
          <w:ilvl w:val="2"/>
          <w:numId w:val="1"/>
        </w:numPr>
        <w:ind w:left="426" w:hanging="426"/>
        <w:outlineLvl w:val="2"/>
        <w:rPr>
          <w:rFonts w:cstheme="minorHAnsi"/>
          <w:b/>
          <w:sz w:val="22"/>
          <w:szCs w:val="22"/>
        </w:rPr>
      </w:pPr>
      <w:bookmarkStart w:id="170" w:name="_Toc99454062"/>
      <w:r w:rsidRPr="000A427B">
        <w:rPr>
          <w:rFonts w:cstheme="minorHAnsi"/>
          <w:b/>
          <w:sz w:val="22"/>
          <w:szCs w:val="22"/>
        </w:rPr>
        <w:t>SONUÇ GÖSTERGELERİ</w:t>
      </w:r>
      <w:bookmarkEnd w:id="170"/>
      <w:r w:rsidR="007A5064" w:rsidRPr="000A427B">
        <w:rPr>
          <w:rFonts w:cstheme="minorHAnsi"/>
          <w:b/>
          <w:sz w:val="22"/>
          <w:szCs w:val="22"/>
        </w:rPr>
        <w:t xml:space="preserve"> </w:t>
      </w:r>
    </w:p>
    <w:tbl>
      <w:tblPr>
        <w:tblStyle w:val="TabloKlavuzu"/>
        <w:tblW w:w="14029" w:type="dxa"/>
        <w:jc w:val="center"/>
        <w:tblLayout w:type="fixed"/>
        <w:tblCellMar>
          <w:left w:w="57" w:type="dxa"/>
          <w:right w:w="57" w:type="dxa"/>
        </w:tblCellMar>
        <w:tblLook w:val="04A0" w:firstRow="1" w:lastRow="0" w:firstColumn="1" w:lastColumn="0" w:noHBand="0" w:noVBand="1"/>
      </w:tblPr>
      <w:tblGrid>
        <w:gridCol w:w="557"/>
        <w:gridCol w:w="3969"/>
        <w:gridCol w:w="856"/>
        <w:gridCol w:w="992"/>
        <w:gridCol w:w="1134"/>
        <w:gridCol w:w="2835"/>
        <w:gridCol w:w="1276"/>
        <w:gridCol w:w="2410"/>
      </w:tblGrid>
      <w:tr w:rsidR="006D175F" w:rsidRPr="000A427B" w:rsidTr="00D21AD4">
        <w:trPr>
          <w:trHeight w:val="631"/>
          <w:jc w:val="center"/>
        </w:trPr>
        <w:tc>
          <w:tcPr>
            <w:tcW w:w="557"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3969"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Gösterge Adı</w:t>
            </w:r>
          </w:p>
        </w:tc>
        <w:tc>
          <w:tcPr>
            <w:tcW w:w="856"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Birim</w:t>
            </w:r>
          </w:p>
        </w:tc>
        <w:tc>
          <w:tcPr>
            <w:tcW w:w="992"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Başlangıç Değeri</w:t>
            </w:r>
          </w:p>
        </w:tc>
        <w:tc>
          <w:tcPr>
            <w:tcW w:w="1134"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Hedef</w:t>
            </w:r>
          </w:p>
        </w:tc>
        <w:tc>
          <w:tcPr>
            <w:tcW w:w="283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Dönem Değeri</w:t>
            </w:r>
          </w:p>
        </w:tc>
        <w:tc>
          <w:tcPr>
            <w:tcW w:w="1276"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Özel Amaç(lar) #</w:t>
            </w:r>
          </w:p>
        </w:tc>
        <w:tc>
          <w:tcPr>
            <w:tcW w:w="241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Tamamlanma Dönemi</w:t>
            </w:r>
          </w:p>
        </w:tc>
      </w:tr>
      <w:tr w:rsidR="006D175F" w:rsidRPr="000A427B" w:rsidTr="00D21AD4">
        <w:trPr>
          <w:trHeight w:val="425"/>
          <w:jc w:val="center"/>
        </w:trPr>
        <w:tc>
          <w:tcPr>
            <w:tcW w:w="557"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3969" w:type="dxa"/>
            <w:vAlign w:val="center"/>
          </w:tcPr>
          <w:p w:rsidR="006D175F" w:rsidRPr="000A427B" w:rsidRDefault="006D175F" w:rsidP="00E368CD">
            <w:pPr>
              <w:jc w:val="left"/>
              <w:rPr>
                <w:rFonts w:cstheme="minorHAnsi"/>
                <w:sz w:val="22"/>
                <w:szCs w:val="22"/>
              </w:rPr>
            </w:pPr>
            <w:r w:rsidRPr="000A427B">
              <w:rPr>
                <w:rFonts w:cstheme="minorHAnsi"/>
                <w:sz w:val="22"/>
                <w:szCs w:val="22"/>
              </w:rPr>
              <w:t xml:space="preserve">Dijital </w:t>
            </w:r>
            <w:r w:rsidR="00E368CD" w:rsidRPr="000A427B">
              <w:rPr>
                <w:rFonts w:cstheme="minorHAnsi"/>
                <w:sz w:val="22"/>
                <w:szCs w:val="22"/>
              </w:rPr>
              <w:t>Hizmetlerini Artıran İşletme Sayısı</w:t>
            </w:r>
          </w:p>
        </w:tc>
        <w:tc>
          <w:tcPr>
            <w:tcW w:w="856"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134" w:type="dxa"/>
            <w:vAlign w:val="center"/>
          </w:tcPr>
          <w:p w:rsidR="006D175F" w:rsidRPr="000A427B" w:rsidRDefault="006D175F" w:rsidP="000040A6">
            <w:pPr>
              <w:jc w:val="center"/>
              <w:rPr>
                <w:rFonts w:cstheme="minorHAnsi"/>
                <w:sz w:val="22"/>
                <w:szCs w:val="22"/>
              </w:rPr>
            </w:pPr>
            <w:r w:rsidRPr="000A427B">
              <w:rPr>
                <w:rFonts w:cstheme="minorHAnsi"/>
                <w:sz w:val="22"/>
                <w:szCs w:val="22"/>
              </w:rPr>
              <w:t>50</w:t>
            </w:r>
          </w:p>
        </w:tc>
        <w:tc>
          <w:tcPr>
            <w:tcW w:w="2835" w:type="dxa"/>
            <w:vAlign w:val="center"/>
          </w:tcPr>
          <w:p w:rsidR="006D175F" w:rsidRPr="000A427B" w:rsidRDefault="007F15CB" w:rsidP="000A427B">
            <w:pPr>
              <w:rPr>
                <w:rFonts w:cstheme="minorHAnsi"/>
                <w:sz w:val="22"/>
                <w:szCs w:val="22"/>
              </w:rPr>
            </w:pPr>
            <w:r w:rsidRPr="000A427B">
              <w:rPr>
                <w:rFonts w:cstheme="minorHAnsi"/>
                <w:sz w:val="22"/>
                <w:szCs w:val="22"/>
              </w:rPr>
              <w:t>Henüz faaliyetlerin sonuçlarına ulaşılamadığı için dönem değerleri belirlenememiştir.</w:t>
            </w:r>
          </w:p>
        </w:tc>
        <w:tc>
          <w:tcPr>
            <w:tcW w:w="1276" w:type="dxa"/>
            <w:vAlign w:val="center"/>
          </w:tcPr>
          <w:p w:rsidR="006D175F" w:rsidRPr="000A427B" w:rsidRDefault="00DD0F81" w:rsidP="000040A6">
            <w:pPr>
              <w:jc w:val="center"/>
              <w:rPr>
                <w:rFonts w:cstheme="minorHAnsi"/>
                <w:sz w:val="22"/>
                <w:szCs w:val="22"/>
              </w:rPr>
            </w:pPr>
            <w:r w:rsidRPr="000A427B">
              <w:rPr>
                <w:rFonts w:cstheme="minorHAnsi"/>
                <w:sz w:val="22"/>
                <w:szCs w:val="22"/>
              </w:rPr>
              <w:t>1</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2024</w:t>
            </w:r>
          </w:p>
        </w:tc>
      </w:tr>
      <w:tr w:rsidR="006D175F" w:rsidRPr="000A427B" w:rsidTr="00D21AD4">
        <w:trPr>
          <w:trHeight w:val="425"/>
          <w:jc w:val="center"/>
        </w:trPr>
        <w:tc>
          <w:tcPr>
            <w:tcW w:w="557" w:type="dxa"/>
            <w:vAlign w:val="center"/>
          </w:tcPr>
          <w:p w:rsidR="006D175F" w:rsidRPr="000A427B" w:rsidRDefault="006D175F" w:rsidP="000040A6">
            <w:pPr>
              <w:jc w:val="center"/>
              <w:rPr>
                <w:rFonts w:cstheme="minorHAnsi"/>
                <w:sz w:val="22"/>
                <w:szCs w:val="22"/>
              </w:rPr>
            </w:pPr>
            <w:r w:rsidRPr="000A427B">
              <w:rPr>
                <w:rFonts w:cstheme="minorHAnsi"/>
                <w:sz w:val="22"/>
                <w:szCs w:val="22"/>
              </w:rPr>
              <w:t>2</w:t>
            </w:r>
          </w:p>
        </w:tc>
        <w:tc>
          <w:tcPr>
            <w:tcW w:w="3969" w:type="dxa"/>
            <w:vAlign w:val="center"/>
          </w:tcPr>
          <w:p w:rsidR="006D175F" w:rsidRPr="000A427B" w:rsidRDefault="006D175F" w:rsidP="00E368CD">
            <w:pPr>
              <w:jc w:val="left"/>
              <w:rPr>
                <w:rFonts w:cstheme="minorHAnsi"/>
                <w:sz w:val="22"/>
                <w:szCs w:val="22"/>
              </w:rPr>
            </w:pPr>
            <w:r w:rsidRPr="000A427B">
              <w:rPr>
                <w:rFonts w:cstheme="minorHAnsi"/>
                <w:sz w:val="22"/>
                <w:szCs w:val="22"/>
              </w:rPr>
              <w:t xml:space="preserve">Dijital </w:t>
            </w:r>
            <w:r w:rsidR="00E368CD" w:rsidRPr="000A427B">
              <w:rPr>
                <w:rFonts w:cstheme="minorHAnsi"/>
                <w:sz w:val="22"/>
                <w:szCs w:val="22"/>
              </w:rPr>
              <w:t>Operasyonel Yetkinliklerini Artıran İşletme Sayısı</w:t>
            </w:r>
          </w:p>
        </w:tc>
        <w:tc>
          <w:tcPr>
            <w:tcW w:w="856"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134" w:type="dxa"/>
            <w:vAlign w:val="center"/>
          </w:tcPr>
          <w:p w:rsidR="006D175F" w:rsidRPr="000A427B" w:rsidRDefault="006D175F" w:rsidP="000040A6">
            <w:pPr>
              <w:jc w:val="center"/>
              <w:rPr>
                <w:rFonts w:cstheme="minorHAnsi"/>
                <w:sz w:val="22"/>
                <w:szCs w:val="22"/>
              </w:rPr>
            </w:pPr>
            <w:r w:rsidRPr="000A427B">
              <w:rPr>
                <w:rFonts w:cstheme="minorHAnsi"/>
                <w:sz w:val="22"/>
                <w:szCs w:val="22"/>
              </w:rPr>
              <w:t>75</w:t>
            </w:r>
          </w:p>
        </w:tc>
        <w:tc>
          <w:tcPr>
            <w:tcW w:w="2835" w:type="dxa"/>
            <w:vAlign w:val="center"/>
          </w:tcPr>
          <w:p w:rsidR="006D175F" w:rsidRPr="000A427B" w:rsidRDefault="007F15CB" w:rsidP="000A427B">
            <w:pPr>
              <w:rPr>
                <w:rFonts w:cstheme="minorHAnsi"/>
                <w:sz w:val="22"/>
                <w:szCs w:val="22"/>
              </w:rPr>
            </w:pPr>
            <w:r w:rsidRPr="000A427B">
              <w:rPr>
                <w:rFonts w:cstheme="minorHAnsi"/>
                <w:sz w:val="22"/>
                <w:szCs w:val="22"/>
              </w:rPr>
              <w:t>Henüz faaliyetlerin sonuçlarına ulaşılamadığı için dönem değerleri belirlenememiştir.</w:t>
            </w:r>
          </w:p>
        </w:tc>
        <w:tc>
          <w:tcPr>
            <w:tcW w:w="1276" w:type="dxa"/>
            <w:vAlign w:val="center"/>
          </w:tcPr>
          <w:p w:rsidR="006D175F" w:rsidRPr="000A427B" w:rsidRDefault="00DD0F81" w:rsidP="000040A6">
            <w:pPr>
              <w:jc w:val="center"/>
              <w:rPr>
                <w:rFonts w:cstheme="minorHAnsi"/>
                <w:sz w:val="22"/>
                <w:szCs w:val="22"/>
              </w:rPr>
            </w:pPr>
            <w:r w:rsidRPr="000A427B">
              <w:rPr>
                <w:rFonts w:cstheme="minorHAnsi"/>
                <w:sz w:val="22"/>
                <w:szCs w:val="22"/>
              </w:rPr>
              <w:t>2</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2024</w:t>
            </w:r>
          </w:p>
        </w:tc>
      </w:tr>
      <w:tr w:rsidR="006D175F" w:rsidRPr="000A427B" w:rsidTr="00D21AD4">
        <w:trPr>
          <w:trHeight w:val="425"/>
          <w:jc w:val="center"/>
        </w:trPr>
        <w:tc>
          <w:tcPr>
            <w:tcW w:w="557" w:type="dxa"/>
            <w:vAlign w:val="center"/>
          </w:tcPr>
          <w:p w:rsidR="006D175F" w:rsidRPr="000A427B" w:rsidRDefault="006D175F" w:rsidP="000040A6">
            <w:pPr>
              <w:jc w:val="center"/>
              <w:rPr>
                <w:rFonts w:cstheme="minorHAnsi"/>
                <w:sz w:val="22"/>
                <w:szCs w:val="22"/>
              </w:rPr>
            </w:pPr>
            <w:r w:rsidRPr="000A427B">
              <w:rPr>
                <w:rFonts w:cstheme="minorHAnsi"/>
                <w:sz w:val="22"/>
                <w:szCs w:val="22"/>
              </w:rPr>
              <w:t>3</w:t>
            </w:r>
          </w:p>
        </w:tc>
        <w:tc>
          <w:tcPr>
            <w:tcW w:w="3969" w:type="dxa"/>
            <w:vAlign w:val="center"/>
          </w:tcPr>
          <w:p w:rsidR="006D175F" w:rsidRPr="000A427B" w:rsidRDefault="006D175F" w:rsidP="00E368CD">
            <w:pPr>
              <w:jc w:val="left"/>
              <w:rPr>
                <w:rFonts w:cstheme="minorHAnsi"/>
                <w:sz w:val="22"/>
                <w:szCs w:val="22"/>
              </w:rPr>
            </w:pPr>
            <w:r w:rsidRPr="000A427B">
              <w:rPr>
                <w:rFonts w:cstheme="minorHAnsi"/>
                <w:sz w:val="22"/>
                <w:szCs w:val="22"/>
              </w:rPr>
              <w:t>Dijitalleşme</w:t>
            </w:r>
            <w:r w:rsidR="00E368CD" w:rsidRPr="000A427B">
              <w:rPr>
                <w:rFonts w:cstheme="minorHAnsi"/>
                <w:sz w:val="22"/>
                <w:szCs w:val="22"/>
              </w:rPr>
              <w:t>/</w:t>
            </w:r>
            <w:r w:rsidRPr="000A427B">
              <w:rPr>
                <w:rFonts w:cstheme="minorHAnsi"/>
                <w:sz w:val="22"/>
                <w:szCs w:val="22"/>
              </w:rPr>
              <w:t xml:space="preserve">Kurumsallaşma </w:t>
            </w:r>
            <w:r w:rsidR="00E368CD" w:rsidRPr="000A427B">
              <w:rPr>
                <w:rFonts w:cstheme="minorHAnsi"/>
                <w:sz w:val="22"/>
                <w:szCs w:val="22"/>
              </w:rPr>
              <w:t>Temalı Eğitim Programı, Teknik Destek Programı ve Yönetim Danışmanlığı Programlarından En Az 2 Kez Faydalanan İşletme Sayısı</w:t>
            </w:r>
          </w:p>
        </w:tc>
        <w:tc>
          <w:tcPr>
            <w:tcW w:w="856"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134" w:type="dxa"/>
            <w:vAlign w:val="center"/>
          </w:tcPr>
          <w:p w:rsidR="006D175F" w:rsidRPr="000A427B" w:rsidRDefault="006D175F" w:rsidP="000040A6">
            <w:pPr>
              <w:jc w:val="center"/>
              <w:rPr>
                <w:rFonts w:cstheme="minorHAnsi"/>
                <w:sz w:val="22"/>
                <w:szCs w:val="22"/>
              </w:rPr>
            </w:pPr>
            <w:r w:rsidRPr="000A427B">
              <w:rPr>
                <w:rFonts w:cstheme="minorHAnsi"/>
                <w:sz w:val="22"/>
                <w:szCs w:val="22"/>
              </w:rPr>
              <w:t>30</w:t>
            </w:r>
          </w:p>
        </w:tc>
        <w:tc>
          <w:tcPr>
            <w:tcW w:w="2835" w:type="dxa"/>
            <w:vAlign w:val="center"/>
          </w:tcPr>
          <w:p w:rsidR="006D175F" w:rsidRPr="000A427B" w:rsidRDefault="007F15CB" w:rsidP="000A427B">
            <w:pPr>
              <w:rPr>
                <w:rFonts w:cstheme="minorHAnsi"/>
                <w:sz w:val="22"/>
                <w:szCs w:val="22"/>
              </w:rPr>
            </w:pPr>
            <w:r w:rsidRPr="000A427B">
              <w:rPr>
                <w:rFonts w:cstheme="minorHAnsi"/>
                <w:sz w:val="22"/>
                <w:szCs w:val="22"/>
              </w:rPr>
              <w:t>Henüz faaliyetlerin sonuçlarına ulaşılamadığı için dönem değerleri belirlenememiştir.</w:t>
            </w:r>
          </w:p>
        </w:tc>
        <w:tc>
          <w:tcPr>
            <w:tcW w:w="1276" w:type="dxa"/>
            <w:vAlign w:val="center"/>
          </w:tcPr>
          <w:p w:rsidR="006D175F" w:rsidRPr="000A427B" w:rsidRDefault="00DD0F81" w:rsidP="000040A6">
            <w:pPr>
              <w:jc w:val="center"/>
              <w:rPr>
                <w:rFonts w:cstheme="minorHAnsi"/>
                <w:sz w:val="22"/>
                <w:szCs w:val="22"/>
              </w:rPr>
            </w:pPr>
            <w:r w:rsidRPr="000A427B">
              <w:rPr>
                <w:rFonts w:cstheme="minorHAnsi"/>
                <w:sz w:val="22"/>
                <w:szCs w:val="22"/>
              </w:rPr>
              <w:t>1,</w:t>
            </w:r>
            <w:r w:rsidR="00E368CD" w:rsidRPr="000A427B">
              <w:rPr>
                <w:rFonts w:cstheme="minorHAnsi"/>
                <w:sz w:val="22"/>
                <w:szCs w:val="22"/>
              </w:rPr>
              <w:t xml:space="preserve"> </w:t>
            </w:r>
            <w:r w:rsidRPr="000A427B">
              <w:rPr>
                <w:rFonts w:cstheme="minorHAnsi"/>
                <w:sz w:val="22"/>
                <w:szCs w:val="22"/>
              </w:rPr>
              <w:t>2,</w:t>
            </w:r>
            <w:r w:rsidR="00E368CD" w:rsidRPr="000A427B">
              <w:rPr>
                <w:rFonts w:cstheme="minorHAnsi"/>
                <w:sz w:val="22"/>
                <w:szCs w:val="22"/>
              </w:rPr>
              <w:t xml:space="preserve"> </w:t>
            </w:r>
            <w:r w:rsidRPr="000A427B">
              <w:rPr>
                <w:rFonts w:cstheme="minorHAnsi"/>
                <w:sz w:val="22"/>
                <w:szCs w:val="22"/>
              </w:rPr>
              <w:t>3</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2024</w:t>
            </w:r>
          </w:p>
        </w:tc>
      </w:tr>
    </w:tbl>
    <w:p w:rsidR="00C8278C" w:rsidRDefault="00C8278C"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E2FB5" w:rsidRDefault="002E2FB5" w:rsidP="00C8278C">
      <w:pPr>
        <w:pStyle w:val="ListeParagraf"/>
        <w:ind w:left="1224"/>
        <w:outlineLvl w:val="2"/>
        <w:rPr>
          <w:rFonts w:cstheme="minorHAnsi"/>
          <w:b/>
          <w:sz w:val="22"/>
          <w:szCs w:val="22"/>
          <w:highlight w:val="green"/>
        </w:rPr>
      </w:pPr>
    </w:p>
    <w:p w:rsidR="002C0A28" w:rsidRDefault="002C0A28" w:rsidP="00C8278C">
      <w:pPr>
        <w:pStyle w:val="ListeParagraf"/>
        <w:ind w:left="1224"/>
        <w:outlineLvl w:val="2"/>
        <w:rPr>
          <w:rFonts w:cstheme="minorHAnsi"/>
          <w:b/>
          <w:sz w:val="22"/>
          <w:szCs w:val="22"/>
          <w:highlight w:val="green"/>
        </w:rPr>
      </w:pPr>
    </w:p>
    <w:p w:rsidR="002C0A28" w:rsidRDefault="002C0A28" w:rsidP="00C8278C">
      <w:pPr>
        <w:pStyle w:val="ListeParagraf"/>
        <w:ind w:left="1224"/>
        <w:outlineLvl w:val="2"/>
        <w:rPr>
          <w:rFonts w:cstheme="minorHAnsi"/>
          <w:b/>
          <w:sz w:val="22"/>
          <w:szCs w:val="22"/>
          <w:highlight w:val="green"/>
        </w:rPr>
      </w:pPr>
    </w:p>
    <w:p w:rsidR="002E585E" w:rsidRPr="006637C5" w:rsidRDefault="002E585E" w:rsidP="006637C5">
      <w:pPr>
        <w:outlineLvl w:val="2"/>
        <w:rPr>
          <w:rFonts w:cstheme="minorHAnsi"/>
          <w:b/>
          <w:sz w:val="22"/>
          <w:szCs w:val="22"/>
          <w:highlight w:val="green"/>
        </w:rPr>
      </w:pPr>
    </w:p>
    <w:p w:rsidR="006D175F" w:rsidRPr="000A427B" w:rsidRDefault="00337F50" w:rsidP="00AD1835">
      <w:pPr>
        <w:pStyle w:val="ListeParagraf"/>
        <w:numPr>
          <w:ilvl w:val="2"/>
          <w:numId w:val="1"/>
        </w:numPr>
        <w:ind w:left="426"/>
        <w:outlineLvl w:val="2"/>
        <w:rPr>
          <w:rFonts w:cstheme="minorHAnsi"/>
          <w:b/>
          <w:sz w:val="22"/>
          <w:szCs w:val="22"/>
        </w:rPr>
      </w:pPr>
      <w:bookmarkStart w:id="171" w:name="_Toc99454063"/>
      <w:r w:rsidRPr="000A427B">
        <w:rPr>
          <w:rFonts w:cstheme="minorHAnsi"/>
          <w:b/>
          <w:sz w:val="22"/>
          <w:szCs w:val="22"/>
        </w:rPr>
        <w:t>ÇIKTI GÖSTERGELERİ</w:t>
      </w:r>
      <w:bookmarkEnd w:id="171"/>
      <w:r w:rsidR="00C8278C" w:rsidRPr="000A427B">
        <w:rPr>
          <w:rFonts w:cstheme="minorHAnsi"/>
          <w:b/>
          <w:sz w:val="22"/>
          <w:szCs w:val="22"/>
        </w:rPr>
        <w:t xml:space="preserve"> </w:t>
      </w:r>
    </w:p>
    <w:tbl>
      <w:tblPr>
        <w:tblStyle w:val="TabloKlavuzu"/>
        <w:tblW w:w="13887" w:type="dxa"/>
        <w:tblLayout w:type="fixed"/>
        <w:tblCellMar>
          <w:left w:w="57" w:type="dxa"/>
          <w:right w:w="57" w:type="dxa"/>
        </w:tblCellMar>
        <w:tblLook w:val="04A0" w:firstRow="1" w:lastRow="0" w:firstColumn="1" w:lastColumn="0" w:noHBand="0" w:noVBand="1"/>
      </w:tblPr>
      <w:tblGrid>
        <w:gridCol w:w="7928"/>
        <w:gridCol w:w="851"/>
        <w:gridCol w:w="709"/>
        <w:gridCol w:w="1134"/>
        <w:gridCol w:w="997"/>
        <w:gridCol w:w="2268"/>
      </w:tblGrid>
      <w:tr w:rsidR="006D175F" w:rsidRPr="000A427B" w:rsidTr="00D21AD4">
        <w:trPr>
          <w:trHeight w:val="598"/>
        </w:trPr>
        <w:tc>
          <w:tcPr>
            <w:tcW w:w="7928"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 xml:space="preserve">Çıktı Göstergesi </w:t>
            </w:r>
          </w:p>
        </w:tc>
        <w:tc>
          <w:tcPr>
            <w:tcW w:w="851"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Bileşen Kodu</w:t>
            </w:r>
          </w:p>
        </w:tc>
        <w:tc>
          <w:tcPr>
            <w:tcW w:w="709"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Birim</w:t>
            </w:r>
          </w:p>
        </w:tc>
        <w:tc>
          <w:tcPr>
            <w:tcW w:w="1134"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Hedef</w:t>
            </w:r>
          </w:p>
        </w:tc>
        <w:tc>
          <w:tcPr>
            <w:tcW w:w="997"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Dönem Değeri</w:t>
            </w:r>
          </w:p>
        </w:tc>
        <w:tc>
          <w:tcPr>
            <w:tcW w:w="2268"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Tamamlanma Dönemi</w:t>
            </w:r>
          </w:p>
        </w:tc>
      </w:tr>
      <w:tr w:rsidR="006D175F" w:rsidRPr="000A427B" w:rsidTr="00D21AD4">
        <w:trPr>
          <w:trHeight w:val="403"/>
        </w:trPr>
        <w:tc>
          <w:tcPr>
            <w:tcW w:w="7928" w:type="dxa"/>
            <w:vAlign w:val="center"/>
          </w:tcPr>
          <w:p w:rsidR="006D175F" w:rsidRPr="000A427B" w:rsidRDefault="006D175F" w:rsidP="002E2FB5">
            <w:pPr>
              <w:rPr>
                <w:rFonts w:cstheme="minorHAnsi"/>
                <w:sz w:val="22"/>
                <w:szCs w:val="22"/>
              </w:rPr>
            </w:pPr>
            <w:r w:rsidRPr="000A427B">
              <w:rPr>
                <w:rFonts w:eastAsia="Times New Roman" w:cstheme="minorHAnsi"/>
                <w:sz w:val="22"/>
                <w:szCs w:val="22"/>
              </w:rPr>
              <w:t xml:space="preserve">Gerçekleştirilen </w:t>
            </w:r>
            <w:r w:rsidR="00ED1902" w:rsidRPr="000A427B">
              <w:rPr>
                <w:rFonts w:eastAsia="Times New Roman" w:cstheme="minorHAnsi"/>
                <w:sz w:val="22"/>
                <w:szCs w:val="22"/>
              </w:rPr>
              <w:t>“</w:t>
            </w:r>
            <w:r w:rsidRPr="000A427B">
              <w:rPr>
                <w:rFonts w:eastAsia="Times New Roman" w:cstheme="minorHAnsi"/>
                <w:sz w:val="22"/>
                <w:szCs w:val="22"/>
              </w:rPr>
              <w:t>Öne Çıkan Sektörler İçin Dijital Dönüşüm Mevcut Durum Analizi</w:t>
            </w:r>
            <w:r w:rsidR="00ED1902" w:rsidRPr="000A427B">
              <w:rPr>
                <w:rFonts w:eastAsia="Times New Roman" w:cstheme="minorHAnsi"/>
                <w:sz w:val="22"/>
                <w:szCs w:val="22"/>
              </w:rPr>
              <w:t>” Sayısı</w:t>
            </w:r>
          </w:p>
        </w:tc>
        <w:tc>
          <w:tcPr>
            <w:tcW w:w="851"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1.1</w:t>
            </w:r>
          </w:p>
        </w:tc>
        <w:tc>
          <w:tcPr>
            <w:tcW w:w="709"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Adet</w:t>
            </w:r>
          </w:p>
        </w:tc>
        <w:tc>
          <w:tcPr>
            <w:tcW w:w="1134"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1</w:t>
            </w:r>
          </w:p>
        </w:tc>
        <w:tc>
          <w:tcPr>
            <w:tcW w:w="997"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2268"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2021</w:t>
            </w:r>
          </w:p>
        </w:tc>
      </w:tr>
      <w:tr w:rsidR="006D175F" w:rsidRPr="000A427B" w:rsidTr="00D21AD4">
        <w:trPr>
          <w:trHeight w:val="403"/>
        </w:trPr>
        <w:tc>
          <w:tcPr>
            <w:tcW w:w="7928" w:type="dxa"/>
            <w:vAlign w:val="center"/>
          </w:tcPr>
          <w:p w:rsidR="006D175F" w:rsidRPr="000A427B" w:rsidRDefault="00ED1902" w:rsidP="002E2FB5">
            <w:pPr>
              <w:rPr>
                <w:rFonts w:cstheme="minorHAnsi"/>
                <w:sz w:val="22"/>
                <w:szCs w:val="22"/>
              </w:rPr>
            </w:pPr>
            <w:r w:rsidRPr="000A427B">
              <w:rPr>
                <w:rFonts w:eastAsia="Times New Roman" w:cstheme="minorHAnsi"/>
                <w:sz w:val="22"/>
                <w:szCs w:val="22"/>
              </w:rPr>
              <w:t>“</w:t>
            </w:r>
            <w:r w:rsidR="006D175F" w:rsidRPr="000A427B">
              <w:rPr>
                <w:rFonts w:eastAsia="Times New Roman" w:cstheme="minorHAnsi"/>
                <w:sz w:val="22"/>
                <w:szCs w:val="22"/>
              </w:rPr>
              <w:t>Öne Çıkan Sektörler İçin Dijital Dönüşüm Mevcut Durum Analizi</w:t>
            </w:r>
            <w:r w:rsidRPr="000A427B">
              <w:rPr>
                <w:rFonts w:eastAsia="Times New Roman" w:cstheme="minorHAnsi"/>
                <w:sz w:val="22"/>
                <w:szCs w:val="22"/>
              </w:rPr>
              <w:t>” Kapsamında Görüşme Yapılan İşletme Sayısı</w:t>
            </w:r>
          </w:p>
        </w:tc>
        <w:tc>
          <w:tcPr>
            <w:tcW w:w="851"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1.1</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267099" w:rsidP="000040A6">
            <w:pPr>
              <w:spacing w:after="120"/>
              <w:jc w:val="center"/>
              <w:rPr>
                <w:rFonts w:cstheme="minorHAnsi"/>
                <w:sz w:val="22"/>
                <w:szCs w:val="22"/>
              </w:rPr>
            </w:pPr>
            <w:r>
              <w:rPr>
                <w:rFonts w:cstheme="minorHAnsi"/>
                <w:sz w:val="22"/>
                <w:szCs w:val="22"/>
              </w:rPr>
              <w:t>2</w:t>
            </w:r>
            <w:r w:rsidR="006D175F" w:rsidRPr="000A427B">
              <w:rPr>
                <w:rFonts w:cstheme="minorHAnsi"/>
                <w:sz w:val="22"/>
                <w:szCs w:val="22"/>
              </w:rPr>
              <w:t>00</w:t>
            </w:r>
          </w:p>
        </w:tc>
        <w:tc>
          <w:tcPr>
            <w:tcW w:w="997" w:type="dxa"/>
            <w:vAlign w:val="center"/>
          </w:tcPr>
          <w:p w:rsidR="006D175F" w:rsidRPr="000A427B" w:rsidRDefault="006D175F" w:rsidP="000040A6">
            <w:pPr>
              <w:jc w:val="center"/>
              <w:rPr>
                <w:rFonts w:cstheme="minorHAnsi"/>
                <w:sz w:val="22"/>
                <w:szCs w:val="22"/>
              </w:rPr>
            </w:pPr>
            <w:r w:rsidRPr="000A427B">
              <w:rPr>
                <w:rFonts w:cstheme="minorHAnsi"/>
                <w:sz w:val="22"/>
                <w:szCs w:val="22"/>
              </w:rPr>
              <w:t>301</w:t>
            </w:r>
          </w:p>
        </w:tc>
        <w:tc>
          <w:tcPr>
            <w:tcW w:w="2268"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2021</w:t>
            </w:r>
          </w:p>
        </w:tc>
      </w:tr>
      <w:tr w:rsidR="006D175F" w:rsidRPr="000A427B" w:rsidTr="00D21AD4">
        <w:trPr>
          <w:trHeight w:val="403"/>
        </w:trPr>
        <w:tc>
          <w:tcPr>
            <w:tcW w:w="7928" w:type="dxa"/>
            <w:vAlign w:val="center"/>
          </w:tcPr>
          <w:p w:rsidR="006D175F" w:rsidRPr="000A427B" w:rsidRDefault="006D175F" w:rsidP="002E2FB5">
            <w:pPr>
              <w:rPr>
                <w:rFonts w:cstheme="minorHAnsi"/>
                <w:sz w:val="22"/>
                <w:szCs w:val="22"/>
              </w:rPr>
            </w:pPr>
            <w:r w:rsidRPr="000A427B">
              <w:rPr>
                <w:rFonts w:eastAsia="Times New Roman" w:cstheme="minorHAnsi"/>
                <w:sz w:val="22"/>
                <w:szCs w:val="22"/>
              </w:rPr>
              <w:t xml:space="preserve">Dijitalleşme </w:t>
            </w:r>
            <w:r w:rsidR="00ED1902" w:rsidRPr="000A427B">
              <w:rPr>
                <w:rFonts w:eastAsia="Times New Roman" w:cstheme="minorHAnsi"/>
                <w:sz w:val="22"/>
                <w:szCs w:val="22"/>
              </w:rPr>
              <w:t xml:space="preserve">ve </w:t>
            </w:r>
            <w:r w:rsidRPr="000A427B">
              <w:rPr>
                <w:rFonts w:eastAsia="Times New Roman" w:cstheme="minorHAnsi"/>
                <w:sz w:val="22"/>
                <w:szCs w:val="22"/>
              </w:rPr>
              <w:t xml:space="preserve">Kurumsallaşma Eğitim </w:t>
            </w:r>
            <w:r w:rsidR="00ED1902" w:rsidRPr="000A427B">
              <w:rPr>
                <w:rFonts w:eastAsia="Times New Roman" w:cstheme="minorHAnsi"/>
                <w:sz w:val="22"/>
                <w:szCs w:val="22"/>
              </w:rPr>
              <w:t>Programına Katılan İşletme Sayısı</w:t>
            </w:r>
          </w:p>
        </w:tc>
        <w:tc>
          <w:tcPr>
            <w:tcW w:w="851"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1.2</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30</w:t>
            </w:r>
          </w:p>
        </w:tc>
        <w:tc>
          <w:tcPr>
            <w:tcW w:w="997" w:type="dxa"/>
            <w:vAlign w:val="center"/>
          </w:tcPr>
          <w:p w:rsidR="006D175F" w:rsidRPr="000A427B" w:rsidRDefault="007A5064" w:rsidP="000040A6">
            <w:pPr>
              <w:jc w:val="center"/>
              <w:rPr>
                <w:rFonts w:cstheme="minorHAnsi"/>
                <w:sz w:val="22"/>
                <w:szCs w:val="22"/>
              </w:rPr>
            </w:pPr>
            <w:r w:rsidRPr="000A427B">
              <w:rPr>
                <w:rFonts w:cstheme="minorHAnsi"/>
                <w:sz w:val="22"/>
                <w:szCs w:val="22"/>
              </w:rPr>
              <w:t>0</w:t>
            </w:r>
          </w:p>
        </w:tc>
        <w:tc>
          <w:tcPr>
            <w:tcW w:w="2268"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2021</w:t>
            </w:r>
          </w:p>
        </w:tc>
      </w:tr>
      <w:tr w:rsidR="006D175F" w:rsidRPr="000A427B" w:rsidTr="00D21AD4">
        <w:trPr>
          <w:trHeight w:val="403"/>
        </w:trPr>
        <w:tc>
          <w:tcPr>
            <w:tcW w:w="7928" w:type="dxa"/>
            <w:vAlign w:val="center"/>
          </w:tcPr>
          <w:p w:rsidR="006D175F" w:rsidRPr="000A427B" w:rsidRDefault="006D175F" w:rsidP="002E2FB5">
            <w:pPr>
              <w:rPr>
                <w:rFonts w:cstheme="minorHAnsi"/>
                <w:sz w:val="22"/>
                <w:szCs w:val="22"/>
              </w:rPr>
            </w:pPr>
            <w:r w:rsidRPr="000A427B">
              <w:rPr>
                <w:rFonts w:eastAsia="Times New Roman" w:cstheme="minorHAnsi"/>
                <w:sz w:val="22"/>
                <w:szCs w:val="22"/>
              </w:rPr>
              <w:t>Gerçekleştirilen Dijital Dönüşüm Temalı Etkinlik</w:t>
            </w:r>
            <w:r w:rsidR="00ED1902" w:rsidRPr="000A427B">
              <w:rPr>
                <w:rFonts w:eastAsia="Times New Roman" w:cstheme="minorHAnsi"/>
                <w:sz w:val="22"/>
                <w:szCs w:val="22"/>
              </w:rPr>
              <w:t>/</w:t>
            </w:r>
            <w:r w:rsidRPr="000A427B">
              <w:rPr>
                <w:rFonts w:eastAsia="Times New Roman" w:cstheme="minorHAnsi"/>
                <w:sz w:val="22"/>
                <w:szCs w:val="22"/>
              </w:rPr>
              <w:t xml:space="preserve">Konferansa </w:t>
            </w:r>
            <w:r w:rsidR="00ED1902" w:rsidRPr="000A427B">
              <w:rPr>
                <w:rFonts w:eastAsia="Times New Roman" w:cstheme="minorHAnsi"/>
                <w:sz w:val="22"/>
                <w:szCs w:val="22"/>
              </w:rPr>
              <w:t>Katılan Kişi Sayısı</w:t>
            </w:r>
          </w:p>
        </w:tc>
        <w:tc>
          <w:tcPr>
            <w:tcW w:w="851"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1.3</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267099" w:rsidP="000040A6">
            <w:pPr>
              <w:spacing w:after="120"/>
              <w:jc w:val="center"/>
              <w:rPr>
                <w:rFonts w:cstheme="minorHAnsi"/>
                <w:sz w:val="22"/>
                <w:szCs w:val="22"/>
              </w:rPr>
            </w:pPr>
            <w:r>
              <w:rPr>
                <w:rFonts w:cstheme="minorHAnsi"/>
                <w:sz w:val="22"/>
                <w:szCs w:val="22"/>
              </w:rPr>
              <w:t>200</w:t>
            </w:r>
          </w:p>
        </w:tc>
        <w:tc>
          <w:tcPr>
            <w:tcW w:w="997" w:type="dxa"/>
            <w:vAlign w:val="center"/>
          </w:tcPr>
          <w:p w:rsidR="006D175F" w:rsidRPr="000A427B" w:rsidRDefault="00E84A08" w:rsidP="000040A6">
            <w:pPr>
              <w:jc w:val="center"/>
              <w:rPr>
                <w:rFonts w:cstheme="minorHAnsi"/>
                <w:sz w:val="22"/>
                <w:szCs w:val="22"/>
              </w:rPr>
            </w:pPr>
            <w:r w:rsidRPr="000A427B">
              <w:rPr>
                <w:rFonts w:cstheme="minorHAnsi"/>
                <w:sz w:val="22"/>
                <w:szCs w:val="22"/>
              </w:rPr>
              <w:t>1.765</w:t>
            </w:r>
          </w:p>
        </w:tc>
        <w:tc>
          <w:tcPr>
            <w:tcW w:w="2268"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2021</w:t>
            </w:r>
          </w:p>
        </w:tc>
      </w:tr>
      <w:tr w:rsidR="006D175F" w:rsidRPr="000A427B" w:rsidTr="00D21AD4">
        <w:trPr>
          <w:trHeight w:val="587"/>
        </w:trPr>
        <w:tc>
          <w:tcPr>
            <w:tcW w:w="7928" w:type="dxa"/>
            <w:vAlign w:val="center"/>
          </w:tcPr>
          <w:p w:rsidR="006D175F" w:rsidRPr="000A427B" w:rsidRDefault="00ED1902" w:rsidP="002E2FB5">
            <w:pPr>
              <w:rPr>
                <w:rFonts w:cstheme="minorHAnsi"/>
                <w:sz w:val="22"/>
                <w:szCs w:val="22"/>
              </w:rPr>
            </w:pPr>
            <w:r w:rsidRPr="000A427B">
              <w:rPr>
                <w:rFonts w:eastAsia="Times New Roman" w:cstheme="minorHAnsi"/>
                <w:sz w:val="22"/>
                <w:szCs w:val="22"/>
              </w:rPr>
              <w:t>Dijital Teknoloji Tedarikçileri-Uzmanlar-Sektör Paydaşları Webinar Organizasyonuna Katılan Kişi Sayısı</w:t>
            </w:r>
          </w:p>
        </w:tc>
        <w:tc>
          <w:tcPr>
            <w:tcW w:w="851"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1.4</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7A5064" w:rsidP="000040A6">
            <w:pPr>
              <w:spacing w:after="120"/>
              <w:jc w:val="center"/>
              <w:rPr>
                <w:rFonts w:cstheme="minorHAnsi"/>
                <w:sz w:val="22"/>
                <w:szCs w:val="22"/>
              </w:rPr>
            </w:pPr>
            <w:r w:rsidRPr="000A427B">
              <w:rPr>
                <w:rFonts w:cstheme="minorHAnsi"/>
                <w:sz w:val="22"/>
                <w:szCs w:val="22"/>
              </w:rPr>
              <w:t>50</w:t>
            </w:r>
          </w:p>
        </w:tc>
        <w:tc>
          <w:tcPr>
            <w:tcW w:w="997" w:type="dxa"/>
            <w:vAlign w:val="center"/>
          </w:tcPr>
          <w:p w:rsidR="006D175F" w:rsidRPr="000A427B" w:rsidRDefault="007A5064" w:rsidP="000040A6">
            <w:pPr>
              <w:jc w:val="center"/>
              <w:rPr>
                <w:rFonts w:cstheme="minorHAnsi"/>
                <w:sz w:val="22"/>
                <w:szCs w:val="22"/>
              </w:rPr>
            </w:pPr>
            <w:r w:rsidRPr="000A427B">
              <w:rPr>
                <w:rFonts w:cstheme="minorHAnsi"/>
                <w:sz w:val="22"/>
                <w:szCs w:val="22"/>
              </w:rPr>
              <w:t>0</w:t>
            </w:r>
          </w:p>
        </w:tc>
        <w:tc>
          <w:tcPr>
            <w:tcW w:w="2268"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2021</w:t>
            </w:r>
          </w:p>
        </w:tc>
      </w:tr>
      <w:tr w:rsidR="006D175F" w:rsidRPr="000A427B" w:rsidTr="00D21AD4">
        <w:trPr>
          <w:trHeight w:val="403"/>
        </w:trPr>
        <w:tc>
          <w:tcPr>
            <w:tcW w:w="7928" w:type="dxa"/>
            <w:vAlign w:val="center"/>
          </w:tcPr>
          <w:p w:rsidR="006D175F" w:rsidRPr="000A427B" w:rsidRDefault="00ED1902" w:rsidP="002E2FB5">
            <w:pPr>
              <w:rPr>
                <w:rFonts w:cstheme="minorHAnsi"/>
                <w:sz w:val="22"/>
                <w:szCs w:val="22"/>
              </w:rPr>
            </w:pPr>
            <w:r w:rsidRPr="000A427B">
              <w:rPr>
                <w:rFonts w:eastAsia="Times New Roman" w:cstheme="minorHAnsi"/>
                <w:sz w:val="22"/>
                <w:szCs w:val="22"/>
              </w:rPr>
              <w:t xml:space="preserve">2021 </w:t>
            </w:r>
            <w:r w:rsidR="006D175F" w:rsidRPr="000A427B">
              <w:rPr>
                <w:rFonts w:eastAsia="Times New Roman" w:cstheme="minorHAnsi"/>
                <w:sz w:val="22"/>
                <w:szCs w:val="22"/>
              </w:rPr>
              <w:t xml:space="preserve">Dijital Dönüşüm Finansman Desteği Programı </w:t>
            </w:r>
            <w:r w:rsidRPr="000A427B">
              <w:rPr>
                <w:rFonts w:eastAsia="Times New Roman" w:cstheme="minorHAnsi"/>
                <w:sz w:val="22"/>
                <w:szCs w:val="22"/>
              </w:rPr>
              <w:t>Kapsamında Destek Almaya Hak Kazanan Proje Sayısı</w:t>
            </w:r>
          </w:p>
        </w:tc>
        <w:tc>
          <w:tcPr>
            <w:tcW w:w="851"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2.1</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25</w:t>
            </w:r>
          </w:p>
        </w:tc>
        <w:tc>
          <w:tcPr>
            <w:tcW w:w="997" w:type="dxa"/>
            <w:vAlign w:val="center"/>
          </w:tcPr>
          <w:p w:rsidR="006D175F" w:rsidRPr="000A427B" w:rsidRDefault="007A5064" w:rsidP="000040A6">
            <w:pPr>
              <w:jc w:val="center"/>
              <w:rPr>
                <w:rFonts w:cstheme="minorHAnsi"/>
                <w:sz w:val="22"/>
                <w:szCs w:val="22"/>
              </w:rPr>
            </w:pPr>
            <w:r w:rsidRPr="000A427B">
              <w:rPr>
                <w:rFonts w:cstheme="minorHAnsi"/>
                <w:sz w:val="22"/>
                <w:szCs w:val="22"/>
              </w:rPr>
              <w:t>0</w:t>
            </w:r>
          </w:p>
        </w:tc>
        <w:tc>
          <w:tcPr>
            <w:tcW w:w="2268"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2023</w:t>
            </w:r>
          </w:p>
        </w:tc>
      </w:tr>
      <w:tr w:rsidR="006D175F" w:rsidRPr="000A427B" w:rsidTr="00D21AD4">
        <w:trPr>
          <w:trHeight w:val="278"/>
        </w:trPr>
        <w:tc>
          <w:tcPr>
            <w:tcW w:w="7928" w:type="dxa"/>
            <w:vAlign w:val="center"/>
          </w:tcPr>
          <w:p w:rsidR="006D175F" w:rsidRPr="000A427B" w:rsidRDefault="00ED1902" w:rsidP="002E2FB5">
            <w:pPr>
              <w:rPr>
                <w:rFonts w:cstheme="minorHAnsi"/>
                <w:sz w:val="22"/>
                <w:szCs w:val="22"/>
              </w:rPr>
            </w:pPr>
            <w:r w:rsidRPr="000A427B">
              <w:rPr>
                <w:rFonts w:eastAsia="Times New Roman" w:cstheme="minorHAnsi"/>
                <w:sz w:val="22"/>
                <w:szCs w:val="22"/>
              </w:rPr>
              <w:t>Yönetim Danışmanlığı Programından Faydalanan İşletme Sayısı</w:t>
            </w:r>
          </w:p>
        </w:tc>
        <w:tc>
          <w:tcPr>
            <w:tcW w:w="851"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2.2</w:t>
            </w:r>
          </w:p>
        </w:tc>
        <w:tc>
          <w:tcPr>
            <w:tcW w:w="709"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Adet</w:t>
            </w:r>
          </w:p>
        </w:tc>
        <w:tc>
          <w:tcPr>
            <w:tcW w:w="1134" w:type="dxa"/>
            <w:vAlign w:val="center"/>
          </w:tcPr>
          <w:p w:rsidR="006D175F" w:rsidRPr="000A427B" w:rsidRDefault="007A5064" w:rsidP="000040A6">
            <w:pPr>
              <w:spacing w:after="120"/>
              <w:jc w:val="center"/>
              <w:rPr>
                <w:rFonts w:cstheme="minorHAnsi"/>
                <w:sz w:val="22"/>
                <w:szCs w:val="22"/>
              </w:rPr>
            </w:pPr>
            <w:r w:rsidRPr="000A427B">
              <w:rPr>
                <w:rFonts w:cstheme="minorHAnsi"/>
                <w:sz w:val="22"/>
                <w:szCs w:val="22"/>
              </w:rPr>
              <w:t>10</w:t>
            </w:r>
          </w:p>
        </w:tc>
        <w:tc>
          <w:tcPr>
            <w:tcW w:w="997" w:type="dxa"/>
            <w:vAlign w:val="center"/>
          </w:tcPr>
          <w:p w:rsidR="006D175F" w:rsidRPr="000A427B" w:rsidRDefault="007A5064" w:rsidP="000040A6">
            <w:pPr>
              <w:jc w:val="center"/>
              <w:rPr>
                <w:rFonts w:cstheme="minorHAnsi"/>
                <w:sz w:val="22"/>
                <w:szCs w:val="22"/>
              </w:rPr>
            </w:pPr>
            <w:r w:rsidRPr="000A427B">
              <w:rPr>
                <w:rFonts w:cstheme="minorHAnsi"/>
                <w:sz w:val="22"/>
                <w:szCs w:val="22"/>
              </w:rPr>
              <w:t>4</w:t>
            </w:r>
          </w:p>
        </w:tc>
        <w:tc>
          <w:tcPr>
            <w:tcW w:w="2268" w:type="dxa"/>
            <w:vAlign w:val="center"/>
          </w:tcPr>
          <w:p w:rsidR="006D175F" w:rsidRPr="000A427B" w:rsidRDefault="006D175F" w:rsidP="000040A6">
            <w:pPr>
              <w:spacing w:after="120"/>
              <w:jc w:val="center"/>
              <w:rPr>
                <w:rFonts w:cstheme="minorHAnsi"/>
                <w:sz w:val="22"/>
                <w:szCs w:val="22"/>
              </w:rPr>
            </w:pPr>
            <w:r w:rsidRPr="000A427B">
              <w:rPr>
                <w:rFonts w:cstheme="minorHAnsi"/>
                <w:sz w:val="22"/>
                <w:szCs w:val="22"/>
              </w:rPr>
              <w:t>2023</w:t>
            </w:r>
          </w:p>
        </w:tc>
      </w:tr>
    </w:tbl>
    <w:p w:rsidR="00196A86" w:rsidRPr="002E2FB5" w:rsidRDefault="00196A86" w:rsidP="002E2FB5">
      <w:pPr>
        <w:rPr>
          <w:rFonts w:cstheme="minorHAnsi"/>
          <w:sz w:val="22"/>
          <w:szCs w:val="22"/>
        </w:rPr>
      </w:pPr>
    </w:p>
    <w:p w:rsidR="006D175F" w:rsidRPr="000A427B" w:rsidRDefault="00337F50" w:rsidP="00AD1835">
      <w:pPr>
        <w:pStyle w:val="ListeParagraf"/>
        <w:numPr>
          <w:ilvl w:val="1"/>
          <w:numId w:val="1"/>
        </w:numPr>
        <w:ind w:left="426"/>
        <w:outlineLvl w:val="1"/>
        <w:rPr>
          <w:rFonts w:cstheme="minorHAnsi"/>
          <w:b/>
          <w:sz w:val="22"/>
          <w:szCs w:val="22"/>
        </w:rPr>
      </w:pPr>
      <w:bookmarkStart w:id="172" w:name="_Toc99454064"/>
      <w:r w:rsidRPr="000A427B">
        <w:rPr>
          <w:rFonts w:cstheme="minorHAnsi"/>
          <w:b/>
          <w:sz w:val="22"/>
          <w:szCs w:val="22"/>
        </w:rPr>
        <w:t>KİLOMETRE TAŞLARI</w:t>
      </w:r>
      <w:bookmarkEnd w:id="172"/>
    </w:p>
    <w:tbl>
      <w:tblPr>
        <w:tblStyle w:val="TabloKlavuzu"/>
        <w:tblW w:w="13745" w:type="dxa"/>
        <w:tblCellMar>
          <w:left w:w="57" w:type="dxa"/>
          <w:right w:w="57" w:type="dxa"/>
        </w:tblCellMar>
        <w:tblLook w:val="04A0" w:firstRow="1" w:lastRow="0" w:firstColumn="1" w:lastColumn="0" w:noHBand="0" w:noVBand="1"/>
      </w:tblPr>
      <w:tblGrid>
        <w:gridCol w:w="919"/>
        <w:gridCol w:w="7435"/>
        <w:gridCol w:w="1280"/>
        <w:gridCol w:w="1985"/>
        <w:gridCol w:w="2126"/>
      </w:tblGrid>
      <w:tr w:rsidR="006D175F" w:rsidRPr="000A427B" w:rsidTr="00D21AD4">
        <w:trPr>
          <w:trHeight w:val="267"/>
        </w:trPr>
        <w:tc>
          <w:tcPr>
            <w:tcW w:w="919"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7435"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Eşik Noktasının Adı</w:t>
            </w:r>
          </w:p>
        </w:tc>
        <w:tc>
          <w:tcPr>
            <w:tcW w:w="1280"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Bileşen Kodu</w:t>
            </w:r>
          </w:p>
        </w:tc>
        <w:tc>
          <w:tcPr>
            <w:tcW w:w="4111" w:type="dxa"/>
            <w:gridSpan w:val="2"/>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Gerçekleşme Zamanı</w:t>
            </w:r>
          </w:p>
          <w:p w:rsidR="006D175F" w:rsidRPr="000A427B" w:rsidRDefault="006D175F" w:rsidP="000040A6">
            <w:pPr>
              <w:jc w:val="center"/>
              <w:rPr>
                <w:rFonts w:cstheme="minorHAnsi"/>
                <w:b/>
                <w:sz w:val="22"/>
                <w:szCs w:val="22"/>
              </w:rPr>
            </w:pPr>
            <w:r w:rsidRPr="000A427B">
              <w:rPr>
                <w:rFonts w:cstheme="minorHAnsi"/>
                <w:b/>
                <w:sz w:val="22"/>
                <w:szCs w:val="22"/>
              </w:rPr>
              <w:t>(Ay veya Dönem)</w:t>
            </w:r>
          </w:p>
        </w:tc>
      </w:tr>
      <w:tr w:rsidR="006D175F" w:rsidRPr="000A427B" w:rsidTr="00D21AD4">
        <w:trPr>
          <w:trHeight w:val="36"/>
        </w:trPr>
        <w:tc>
          <w:tcPr>
            <w:tcW w:w="919"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7435"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1280"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198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w:t>
            </w:r>
          </w:p>
        </w:tc>
        <w:tc>
          <w:tcPr>
            <w:tcW w:w="2126"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Gerçekleşen</w:t>
            </w:r>
          </w:p>
        </w:tc>
      </w:tr>
      <w:tr w:rsidR="006D175F" w:rsidRPr="000A427B" w:rsidTr="00D21AD4">
        <w:trPr>
          <w:trHeight w:val="267"/>
        </w:trPr>
        <w:tc>
          <w:tcPr>
            <w:tcW w:w="919"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7435" w:type="dxa"/>
          </w:tcPr>
          <w:p w:rsidR="006D175F" w:rsidRPr="000A427B" w:rsidRDefault="006D175F" w:rsidP="00ED1902">
            <w:pPr>
              <w:jc w:val="left"/>
              <w:rPr>
                <w:rFonts w:cstheme="minorHAnsi"/>
                <w:sz w:val="22"/>
                <w:szCs w:val="22"/>
              </w:rPr>
            </w:pPr>
            <w:r w:rsidRPr="000A427B">
              <w:rPr>
                <w:rFonts w:eastAsia="Times New Roman" w:cstheme="minorHAnsi"/>
                <w:sz w:val="22"/>
                <w:szCs w:val="22"/>
              </w:rPr>
              <w:t xml:space="preserve">Öne Çıkan Sektörlerde Dijitalleşme Mevcut Durum Analizi </w:t>
            </w:r>
            <w:r w:rsidR="0047760B" w:rsidRPr="000A427B">
              <w:rPr>
                <w:rFonts w:eastAsia="Times New Roman" w:cstheme="minorHAnsi"/>
                <w:sz w:val="22"/>
                <w:szCs w:val="22"/>
              </w:rPr>
              <w:t>Çalışmasının Bitirilmesi</w:t>
            </w:r>
          </w:p>
        </w:tc>
        <w:tc>
          <w:tcPr>
            <w:tcW w:w="1280" w:type="dxa"/>
            <w:vAlign w:val="center"/>
          </w:tcPr>
          <w:p w:rsidR="006D175F" w:rsidRPr="000A427B" w:rsidRDefault="005B23C2" w:rsidP="000040A6">
            <w:pPr>
              <w:jc w:val="center"/>
              <w:rPr>
                <w:rFonts w:cstheme="minorHAnsi"/>
                <w:sz w:val="22"/>
                <w:szCs w:val="22"/>
              </w:rPr>
            </w:pPr>
            <w:r w:rsidRPr="000A427B">
              <w:rPr>
                <w:rFonts w:cstheme="minorHAnsi"/>
                <w:sz w:val="22"/>
                <w:szCs w:val="22"/>
              </w:rPr>
              <w:t>1.1</w:t>
            </w:r>
          </w:p>
        </w:tc>
        <w:tc>
          <w:tcPr>
            <w:tcW w:w="1985"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Mart 2021</w:t>
            </w:r>
          </w:p>
        </w:tc>
        <w:tc>
          <w:tcPr>
            <w:tcW w:w="2126" w:type="dxa"/>
            <w:vAlign w:val="center"/>
          </w:tcPr>
          <w:p w:rsidR="006D175F" w:rsidRPr="000A427B" w:rsidRDefault="006D175F" w:rsidP="000040A6">
            <w:pPr>
              <w:jc w:val="center"/>
              <w:rPr>
                <w:rFonts w:cstheme="minorHAnsi"/>
                <w:sz w:val="22"/>
                <w:szCs w:val="22"/>
              </w:rPr>
            </w:pPr>
            <w:r w:rsidRPr="000A427B">
              <w:rPr>
                <w:rFonts w:cstheme="minorHAnsi"/>
                <w:sz w:val="22"/>
                <w:szCs w:val="22"/>
              </w:rPr>
              <w:t>Şubat 2021</w:t>
            </w:r>
          </w:p>
        </w:tc>
      </w:tr>
      <w:tr w:rsidR="006D175F" w:rsidRPr="000A427B" w:rsidTr="00D21AD4">
        <w:trPr>
          <w:trHeight w:val="267"/>
        </w:trPr>
        <w:tc>
          <w:tcPr>
            <w:tcW w:w="919" w:type="dxa"/>
            <w:vAlign w:val="center"/>
          </w:tcPr>
          <w:p w:rsidR="006D175F" w:rsidRPr="000A427B" w:rsidRDefault="006D175F" w:rsidP="000040A6">
            <w:pPr>
              <w:jc w:val="center"/>
              <w:rPr>
                <w:rFonts w:cstheme="minorHAnsi"/>
                <w:sz w:val="22"/>
                <w:szCs w:val="22"/>
              </w:rPr>
            </w:pPr>
            <w:r w:rsidRPr="000A427B">
              <w:rPr>
                <w:rFonts w:cstheme="minorHAnsi"/>
                <w:sz w:val="22"/>
                <w:szCs w:val="22"/>
              </w:rPr>
              <w:t>2</w:t>
            </w:r>
          </w:p>
        </w:tc>
        <w:tc>
          <w:tcPr>
            <w:tcW w:w="7435" w:type="dxa"/>
          </w:tcPr>
          <w:p w:rsidR="006D175F" w:rsidRPr="000A427B" w:rsidRDefault="006D175F" w:rsidP="00ED1902">
            <w:pPr>
              <w:jc w:val="left"/>
              <w:rPr>
                <w:rFonts w:cstheme="minorHAnsi"/>
                <w:sz w:val="22"/>
                <w:szCs w:val="22"/>
              </w:rPr>
            </w:pPr>
            <w:r w:rsidRPr="000A427B">
              <w:rPr>
                <w:rFonts w:eastAsia="Times New Roman" w:cstheme="minorHAnsi"/>
                <w:sz w:val="22"/>
                <w:szCs w:val="22"/>
              </w:rPr>
              <w:t xml:space="preserve">Dijital Dönüşüm </w:t>
            </w:r>
            <w:r w:rsidR="0047760B" w:rsidRPr="000A427B">
              <w:rPr>
                <w:rFonts w:eastAsia="Times New Roman" w:cstheme="minorHAnsi"/>
                <w:sz w:val="22"/>
                <w:szCs w:val="22"/>
              </w:rPr>
              <w:t xml:space="preserve">ve </w:t>
            </w:r>
            <w:r w:rsidRPr="000A427B">
              <w:rPr>
                <w:rFonts w:eastAsia="Times New Roman" w:cstheme="minorHAnsi"/>
                <w:sz w:val="22"/>
                <w:szCs w:val="22"/>
              </w:rPr>
              <w:t>Kurumsallaşma Yönetim Danışmanlığı Programı</w:t>
            </w:r>
          </w:p>
        </w:tc>
        <w:tc>
          <w:tcPr>
            <w:tcW w:w="1280" w:type="dxa"/>
            <w:vAlign w:val="center"/>
          </w:tcPr>
          <w:p w:rsidR="006D175F" w:rsidRPr="000A427B" w:rsidRDefault="005B23C2" w:rsidP="000040A6">
            <w:pPr>
              <w:jc w:val="center"/>
              <w:rPr>
                <w:rFonts w:cstheme="minorHAnsi"/>
                <w:sz w:val="22"/>
                <w:szCs w:val="22"/>
              </w:rPr>
            </w:pPr>
            <w:r w:rsidRPr="000A427B">
              <w:rPr>
                <w:rFonts w:cstheme="minorHAnsi"/>
                <w:sz w:val="22"/>
                <w:szCs w:val="22"/>
              </w:rPr>
              <w:t>2.2</w:t>
            </w:r>
          </w:p>
        </w:tc>
        <w:tc>
          <w:tcPr>
            <w:tcW w:w="1985" w:type="dxa"/>
            <w:vAlign w:val="center"/>
          </w:tcPr>
          <w:p w:rsidR="006D175F" w:rsidRPr="000A427B" w:rsidRDefault="00ED1902" w:rsidP="00ED1902">
            <w:pPr>
              <w:jc w:val="center"/>
              <w:rPr>
                <w:rFonts w:cstheme="minorHAnsi"/>
                <w:sz w:val="22"/>
                <w:szCs w:val="22"/>
              </w:rPr>
            </w:pPr>
            <w:r w:rsidRPr="000A427B">
              <w:rPr>
                <w:rFonts w:eastAsia="Times New Roman" w:cstheme="minorHAnsi"/>
                <w:sz w:val="22"/>
                <w:szCs w:val="22"/>
              </w:rPr>
              <w:t>Nisan 2021</w:t>
            </w:r>
          </w:p>
        </w:tc>
        <w:tc>
          <w:tcPr>
            <w:tcW w:w="2126" w:type="dxa"/>
            <w:vAlign w:val="center"/>
          </w:tcPr>
          <w:p w:rsidR="006D175F" w:rsidRPr="000A427B" w:rsidRDefault="000C66CA" w:rsidP="000040A6">
            <w:pPr>
              <w:jc w:val="center"/>
              <w:rPr>
                <w:rFonts w:cstheme="minorHAnsi"/>
                <w:sz w:val="22"/>
                <w:szCs w:val="22"/>
              </w:rPr>
            </w:pPr>
            <w:r w:rsidRPr="000A427B">
              <w:rPr>
                <w:rFonts w:cstheme="minorHAnsi"/>
                <w:sz w:val="22"/>
                <w:szCs w:val="22"/>
              </w:rPr>
              <w:t>-</w:t>
            </w:r>
          </w:p>
        </w:tc>
      </w:tr>
      <w:tr w:rsidR="006D175F" w:rsidRPr="000A427B" w:rsidTr="00D21AD4">
        <w:trPr>
          <w:trHeight w:val="267"/>
        </w:trPr>
        <w:tc>
          <w:tcPr>
            <w:tcW w:w="919" w:type="dxa"/>
            <w:vAlign w:val="center"/>
          </w:tcPr>
          <w:p w:rsidR="006D175F" w:rsidRPr="000A427B" w:rsidRDefault="006D175F" w:rsidP="000040A6">
            <w:pPr>
              <w:jc w:val="center"/>
              <w:rPr>
                <w:rFonts w:cstheme="minorHAnsi"/>
                <w:sz w:val="22"/>
                <w:szCs w:val="22"/>
              </w:rPr>
            </w:pPr>
            <w:r w:rsidRPr="000A427B">
              <w:rPr>
                <w:rFonts w:cstheme="minorHAnsi"/>
                <w:sz w:val="22"/>
                <w:szCs w:val="22"/>
              </w:rPr>
              <w:t>3</w:t>
            </w:r>
          </w:p>
        </w:tc>
        <w:tc>
          <w:tcPr>
            <w:tcW w:w="7435" w:type="dxa"/>
          </w:tcPr>
          <w:p w:rsidR="006D175F" w:rsidRPr="000A427B" w:rsidRDefault="0047760B" w:rsidP="00ED1902">
            <w:pPr>
              <w:jc w:val="left"/>
              <w:rPr>
                <w:rFonts w:cstheme="minorHAnsi"/>
                <w:sz w:val="22"/>
                <w:szCs w:val="22"/>
              </w:rPr>
            </w:pPr>
            <w:r w:rsidRPr="000A427B">
              <w:rPr>
                <w:rFonts w:eastAsia="Times New Roman" w:cstheme="minorHAnsi"/>
                <w:sz w:val="22"/>
                <w:szCs w:val="22"/>
              </w:rPr>
              <w:t>2021 Dijital Dönüşüm Finansman Desteği Programı Uygulaması</w:t>
            </w:r>
          </w:p>
        </w:tc>
        <w:tc>
          <w:tcPr>
            <w:tcW w:w="1280" w:type="dxa"/>
            <w:vAlign w:val="center"/>
          </w:tcPr>
          <w:p w:rsidR="006D175F" w:rsidRPr="000A427B" w:rsidRDefault="005B23C2" w:rsidP="000040A6">
            <w:pPr>
              <w:jc w:val="center"/>
              <w:rPr>
                <w:rFonts w:cstheme="minorHAnsi"/>
                <w:sz w:val="22"/>
                <w:szCs w:val="22"/>
              </w:rPr>
            </w:pPr>
            <w:r w:rsidRPr="000A427B">
              <w:rPr>
                <w:rFonts w:cstheme="minorHAnsi"/>
                <w:sz w:val="22"/>
                <w:szCs w:val="22"/>
              </w:rPr>
              <w:t>2.3</w:t>
            </w:r>
          </w:p>
        </w:tc>
        <w:tc>
          <w:tcPr>
            <w:tcW w:w="1985"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Aralık 2023</w:t>
            </w:r>
          </w:p>
        </w:tc>
        <w:tc>
          <w:tcPr>
            <w:tcW w:w="2126" w:type="dxa"/>
            <w:vAlign w:val="center"/>
          </w:tcPr>
          <w:p w:rsidR="006D175F" w:rsidRPr="000A427B" w:rsidRDefault="000C66CA" w:rsidP="000040A6">
            <w:pPr>
              <w:jc w:val="center"/>
              <w:rPr>
                <w:rFonts w:cstheme="minorHAnsi"/>
                <w:sz w:val="22"/>
                <w:szCs w:val="22"/>
              </w:rPr>
            </w:pPr>
            <w:r w:rsidRPr="000A427B">
              <w:rPr>
                <w:rFonts w:cstheme="minorHAnsi"/>
                <w:sz w:val="22"/>
                <w:szCs w:val="22"/>
              </w:rPr>
              <w:t>-</w:t>
            </w:r>
          </w:p>
        </w:tc>
      </w:tr>
      <w:tr w:rsidR="006D175F" w:rsidRPr="000A427B" w:rsidTr="00D21AD4">
        <w:trPr>
          <w:trHeight w:val="267"/>
        </w:trPr>
        <w:tc>
          <w:tcPr>
            <w:tcW w:w="919" w:type="dxa"/>
            <w:vAlign w:val="center"/>
          </w:tcPr>
          <w:p w:rsidR="006D175F" w:rsidRPr="000A427B" w:rsidRDefault="006D175F" w:rsidP="000040A6">
            <w:pPr>
              <w:jc w:val="center"/>
              <w:rPr>
                <w:rFonts w:cstheme="minorHAnsi"/>
                <w:sz w:val="22"/>
                <w:szCs w:val="22"/>
              </w:rPr>
            </w:pPr>
            <w:r w:rsidRPr="000A427B">
              <w:rPr>
                <w:rFonts w:cstheme="minorHAnsi"/>
                <w:sz w:val="22"/>
                <w:szCs w:val="22"/>
              </w:rPr>
              <w:t>4</w:t>
            </w:r>
          </w:p>
        </w:tc>
        <w:tc>
          <w:tcPr>
            <w:tcW w:w="7435" w:type="dxa"/>
          </w:tcPr>
          <w:p w:rsidR="006D175F" w:rsidRPr="000A427B" w:rsidRDefault="0047760B" w:rsidP="00ED1902">
            <w:pPr>
              <w:jc w:val="left"/>
              <w:rPr>
                <w:rFonts w:cstheme="minorHAnsi"/>
                <w:sz w:val="22"/>
                <w:szCs w:val="22"/>
              </w:rPr>
            </w:pPr>
            <w:r w:rsidRPr="000A427B">
              <w:rPr>
                <w:rFonts w:eastAsia="Times New Roman" w:cstheme="minorHAnsi"/>
                <w:sz w:val="22"/>
                <w:szCs w:val="22"/>
              </w:rPr>
              <w:t>2022 Dijital Dönüşüm Finansman Desteği Programı Uygulaması</w:t>
            </w:r>
          </w:p>
        </w:tc>
        <w:tc>
          <w:tcPr>
            <w:tcW w:w="1280" w:type="dxa"/>
            <w:vAlign w:val="center"/>
          </w:tcPr>
          <w:p w:rsidR="006D175F" w:rsidRPr="000A427B" w:rsidRDefault="005B23C2" w:rsidP="000040A6">
            <w:pPr>
              <w:jc w:val="center"/>
              <w:rPr>
                <w:rFonts w:cstheme="minorHAnsi"/>
                <w:sz w:val="22"/>
                <w:szCs w:val="22"/>
              </w:rPr>
            </w:pPr>
            <w:r w:rsidRPr="000A427B">
              <w:rPr>
                <w:rFonts w:cstheme="minorHAnsi"/>
                <w:sz w:val="22"/>
                <w:szCs w:val="22"/>
              </w:rPr>
              <w:t>2.3</w:t>
            </w:r>
          </w:p>
        </w:tc>
        <w:tc>
          <w:tcPr>
            <w:tcW w:w="1985" w:type="dxa"/>
            <w:vAlign w:val="center"/>
          </w:tcPr>
          <w:p w:rsidR="006D175F" w:rsidRPr="000A427B" w:rsidRDefault="006D175F" w:rsidP="000040A6">
            <w:pPr>
              <w:jc w:val="center"/>
              <w:rPr>
                <w:rFonts w:cstheme="minorHAnsi"/>
                <w:sz w:val="22"/>
                <w:szCs w:val="22"/>
              </w:rPr>
            </w:pPr>
            <w:r w:rsidRPr="000A427B">
              <w:rPr>
                <w:rFonts w:eastAsia="Times New Roman" w:cstheme="minorHAnsi"/>
                <w:sz w:val="22"/>
                <w:szCs w:val="22"/>
              </w:rPr>
              <w:t>Aralık 2024</w:t>
            </w:r>
          </w:p>
        </w:tc>
        <w:tc>
          <w:tcPr>
            <w:tcW w:w="2126" w:type="dxa"/>
            <w:vAlign w:val="center"/>
          </w:tcPr>
          <w:p w:rsidR="006D175F" w:rsidRPr="000A427B" w:rsidRDefault="000C66CA" w:rsidP="000040A6">
            <w:pPr>
              <w:jc w:val="center"/>
              <w:rPr>
                <w:rFonts w:cstheme="minorHAnsi"/>
                <w:sz w:val="22"/>
                <w:szCs w:val="22"/>
              </w:rPr>
            </w:pPr>
            <w:r w:rsidRPr="000A427B">
              <w:rPr>
                <w:rFonts w:cstheme="minorHAnsi"/>
                <w:sz w:val="22"/>
                <w:szCs w:val="22"/>
              </w:rPr>
              <w:t>-</w:t>
            </w:r>
          </w:p>
        </w:tc>
      </w:tr>
    </w:tbl>
    <w:p w:rsidR="006D175F" w:rsidRDefault="006D175F" w:rsidP="006D175F">
      <w:pPr>
        <w:spacing w:after="0" w:line="305" w:lineRule="atLeast"/>
        <w:rPr>
          <w:rFonts w:eastAsia="Times New Roman" w:cstheme="minorHAnsi"/>
          <w:color w:val="000000"/>
          <w:sz w:val="22"/>
          <w:szCs w:val="22"/>
          <w:highlight w:val="yellow"/>
          <w:lang w:eastAsia="tr-TR"/>
        </w:rPr>
      </w:pPr>
    </w:p>
    <w:p w:rsidR="00D21AD4" w:rsidRPr="000A427B" w:rsidRDefault="00D21AD4" w:rsidP="006D175F">
      <w:pPr>
        <w:spacing w:after="0" w:line="305" w:lineRule="atLeast"/>
        <w:rPr>
          <w:rFonts w:eastAsia="Times New Roman" w:cstheme="minorHAnsi"/>
          <w:color w:val="000000"/>
          <w:sz w:val="22"/>
          <w:szCs w:val="22"/>
          <w:highlight w:val="yellow"/>
          <w:lang w:eastAsia="tr-TR"/>
        </w:rPr>
      </w:pPr>
    </w:p>
    <w:p w:rsidR="008D5DBE" w:rsidRDefault="008D5DBE" w:rsidP="006D175F">
      <w:pPr>
        <w:spacing w:after="0" w:line="305" w:lineRule="atLeast"/>
        <w:rPr>
          <w:rFonts w:eastAsia="Times New Roman" w:cstheme="minorHAnsi"/>
          <w:color w:val="000000"/>
          <w:sz w:val="22"/>
          <w:szCs w:val="22"/>
          <w:highlight w:val="yellow"/>
          <w:lang w:eastAsia="tr-TR"/>
        </w:rPr>
      </w:pPr>
    </w:p>
    <w:p w:rsidR="002A6FC6" w:rsidRPr="000A427B" w:rsidRDefault="002A6FC6" w:rsidP="006D175F">
      <w:pPr>
        <w:spacing w:after="0" w:line="305" w:lineRule="atLeast"/>
        <w:rPr>
          <w:rFonts w:eastAsia="Times New Roman" w:cstheme="minorHAnsi"/>
          <w:color w:val="000000"/>
          <w:sz w:val="22"/>
          <w:szCs w:val="22"/>
          <w:highlight w:val="yellow"/>
          <w:lang w:eastAsia="tr-TR"/>
        </w:rPr>
      </w:pPr>
    </w:p>
    <w:p w:rsidR="006D175F" w:rsidRPr="000A427B" w:rsidRDefault="00337F50" w:rsidP="00AD1835">
      <w:pPr>
        <w:pStyle w:val="ListeParagraf"/>
        <w:numPr>
          <w:ilvl w:val="1"/>
          <w:numId w:val="1"/>
        </w:numPr>
        <w:ind w:left="426"/>
        <w:outlineLvl w:val="1"/>
        <w:rPr>
          <w:rFonts w:cstheme="minorHAnsi"/>
          <w:b/>
          <w:sz w:val="22"/>
          <w:szCs w:val="22"/>
        </w:rPr>
      </w:pPr>
      <w:bookmarkStart w:id="173" w:name="_Toc99454065"/>
      <w:r w:rsidRPr="000A427B">
        <w:rPr>
          <w:rFonts w:cstheme="minorHAnsi"/>
          <w:b/>
          <w:sz w:val="22"/>
          <w:szCs w:val="22"/>
        </w:rPr>
        <w:t>DEĞERLENDİRME</w:t>
      </w:r>
      <w:bookmarkEnd w:id="173"/>
    </w:p>
    <w:tbl>
      <w:tblPr>
        <w:tblStyle w:val="TabloKlavuzu"/>
        <w:tblW w:w="13745" w:type="dxa"/>
        <w:tblCellMar>
          <w:left w:w="57" w:type="dxa"/>
          <w:right w:w="57" w:type="dxa"/>
        </w:tblCellMar>
        <w:tblLook w:val="04A0" w:firstRow="1" w:lastRow="0" w:firstColumn="1" w:lastColumn="0" w:noHBand="0" w:noVBand="1"/>
      </w:tblPr>
      <w:tblGrid>
        <w:gridCol w:w="1980"/>
        <w:gridCol w:w="11765"/>
      </w:tblGrid>
      <w:tr w:rsidR="006D175F" w:rsidRPr="000A427B" w:rsidTr="00D21AD4">
        <w:trPr>
          <w:trHeight w:val="112"/>
        </w:trPr>
        <w:tc>
          <w:tcPr>
            <w:tcW w:w="198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Bölüm</w:t>
            </w:r>
          </w:p>
        </w:tc>
        <w:tc>
          <w:tcPr>
            <w:tcW w:w="1176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Değerlendirmeler (Eksik Gerçekleşmeler, Sorunlar)</w:t>
            </w:r>
          </w:p>
        </w:tc>
      </w:tr>
      <w:tr w:rsidR="006D175F" w:rsidRPr="000A427B" w:rsidTr="00D21AD4">
        <w:trPr>
          <w:trHeight w:val="112"/>
        </w:trPr>
        <w:tc>
          <w:tcPr>
            <w:tcW w:w="1980" w:type="dxa"/>
            <w:shd w:val="clear" w:color="auto" w:fill="F2F2F2" w:themeFill="background1" w:themeFillShade="F2"/>
            <w:vAlign w:val="center"/>
          </w:tcPr>
          <w:p w:rsidR="006D175F" w:rsidRPr="000A427B" w:rsidRDefault="006D175F" w:rsidP="008D5DBE">
            <w:pPr>
              <w:jc w:val="left"/>
              <w:rPr>
                <w:rFonts w:cstheme="minorHAnsi"/>
                <w:b/>
                <w:sz w:val="22"/>
                <w:szCs w:val="22"/>
              </w:rPr>
            </w:pPr>
            <w:r w:rsidRPr="000A427B">
              <w:rPr>
                <w:rFonts w:cstheme="minorHAnsi"/>
                <w:b/>
                <w:sz w:val="22"/>
                <w:szCs w:val="22"/>
              </w:rPr>
              <w:t>Sonuç Göstergeleri</w:t>
            </w:r>
          </w:p>
        </w:tc>
        <w:tc>
          <w:tcPr>
            <w:tcW w:w="11765" w:type="dxa"/>
            <w:shd w:val="clear" w:color="auto" w:fill="auto"/>
            <w:vAlign w:val="center"/>
          </w:tcPr>
          <w:p w:rsidR="006D175F" w:rsidRPr="000A427B" w:rsidRDefault="008D5DBE" w:rsidP="000040A6">
            <w:pPr>
              <w:rPr>
                <w:rFonts w:cstheme="minorHAnsi"/>
                <w:sz w:val="22"/>
                <w:szCs w:val="22"/>
              </w:rPr>
            </w:pPr>
            <w:r w:rsidRPr="000A427B">
              <w:rPr>
                <w:rFonts w:cstheme="minorHAnsi"/>
                <w:sz w:val="22"/>
                <w:szCs w:val="22"/>
              </w:rPr>
              <w:t>Sonuç göstergelerine ilişkin değerler p</w:t>
            </w:r>
            <w:r w:rsidR="00985E4B" w:rsidRPr="000A427B">
              <w:rPr>
                <w:rFonts w:cstheme="minorHAnsi"/>
                <w:sz w:val="22"/>
                <w:szCs w:val="22"/>
              </w:rPr>
              <w:t>rogramın tamamlanma dönemi olan 2024’te elde edilecektir.</w:t>
            </w:r>
          </w:p>
        </w:tc>
      </w:tr>
      <w:tr w:rsidR="006D175F" w:rsidRPr="000A427B" w:rsidTr="00D21AD4">
        <w:trPr>
          <w:trHeight w:val="112"/>
        </w:trPr>
        <w:tc>
          <w:tcPr>
            <w:tcW w:w="1980" w:type="dxa"/>
            <w:shd w:val="clear" w:color="auto" w:fill="F2F2F2" w:themeFill="background1" w:themeFillShade="F2"/>
            <w:vAlign w:val="center"/>
          </w:tcPr>
          <w:p w:rsidR="006D175F" w:rsidRPr="000A427B" w:rsidRDefault="006D175F" w:rsidP="008D5DBE">
            <w:pPr>
              <w:jc w:val="left"/>
              <w:rPr>
                <w:rFonts w:cstheme="minorHAnsi"/>
                <w:b/>
                <w:sz w:val="22"/>
                <w:szCs w:val="22"/>
              </w:rPr>
            </w:pPr>
            <w:r w:rsidRPr="000A427B">
              <w:rPr>
                <w:rFonts w:cstheme="minorHAnsi"/>
                <w:b/>
                <w:sz w:val="22"/>
                <w:szCs w:val="22"/>
              </w:rPr>
              <w:t>Çıktı Göstergeleri</w:t>
            </w:r>
          </w:p>
        </w:tc>
        <w:tc>
          <w:tcPr>
            <w:tcW w:w="11765" w:type="dxa"/>
            <w:shd w:val="clear" w:color="auto" w:fill="auto"/>
            <w:vAlign w:val="center"/>
          </w:tcPr>
          <w:p w:rsidR="006D175F" w:rsidRPr="000A427B" w:rsidRDefault="006D6883" w:rsidP="0068614A">
            <w:pPr>
              <w:rPr>
                <w:rFonts w:cstheme="minorHAnsi"/>
                <w:sz w:val="22"/>
                <w:szCs w:val="22"/>
              </w:rPr>
            </w:pPr>
            <w:r w:rsidRPr="000A427B">
              <w:rPr>
                <w:rFonts w:cstheme="minorHAnsi"/>
                <w:sz w:val="22"/>
                <w:szCs w:val="22"/>
              </w:rPr>
              <w:t xml:space="preserve">Kurumsallaşma ve Dijitalleşme SOP faaliyetlerinde Dijitalleşme ve Mevcut Durum Analizi bir kritik eşik olarak görülmüş ve bu MDA’nın sonuçları doğrultusunda diğer faaliyetlerin içeriklerinin belirlenmesi planlanmıştır. </w:t>
            </w:r>
          </w:p>
        </w:tc>
      </w:tr>
      <w:tr w:rsidR="006D175F" w:rsidRPr="000A427B" w:rsidTr="00D21AD4">
        <w:trPr>
          <w:trHeight w:val="112"/>
        </w:trPr>
        <w:tc>
          <w:tcPr>
            <w:tcW w:w="1980" w:type="dxa"/>
            <w:shd w:val="clear" w:color="auto" w:fill="F2F2F2" w:themeFill="background1" w:themeFillShade="F2"/>
            <w:vAlign w:val="center"/>
          </w:tcPr>
          <w:p w:rsidR="006D175F" w:rsidRPr="000A427B" w:rsidRDefault="006D175F" w:rsidP="008D5DBE">
            <w:pPr>
              <w:jc w:val="left"/>
              <w:rPr>
                <w:rFonts w:cstheme="minorHAnsi"/>
                <w:b/>
                <w:sz w:val="22"/>
                <w:szCs w:val="22"/>
              </w:rPr>
            </w:pPr>
            <w:r w:rsidRPr="000A427B">
              <w:rPr>
                <w:rFonts w:cstheme="minorHAnsi"/>
                <w:b/>
                <w:sz w:val="22"/>
                <w:szCs w:val="22"/>
              </w:rPr>
              <w:t>İş Takvimi</w:t>
            </w:r>
          </w:p>
        </w:tc>
        <w:tc>
          <w:tcPr>
            <w:tcW w:w="11765" w:type="dxa"/>
            <w:shd w:val="clear" w:color="auto" w:fill="auto"/>
            <w:vAlign w:val="center"/>
          </w:tcPr>
          <w:p w:rsidR="006D175F" w:rsidRPr="000A427B" w:rsidRDefault="006D6883" w:rsidP="005068F7">
            <w:pPr>
              <w:rPr>
                <w:rFonts w:cstheme="minorHAnsi"/>
                <w:b/>
                <w:sz w:val="22"/>
                <w:szCs w:val="22"/>
              </w:rPr>
            </w:pPr>
            <w:r w:rsidRPr="000A427B">
              <w:rPr>
                <w:rFonts w:cstheme="minorHAnsi"/>
                <w:sz w:val="22"/>
                <w:szCs w:val="22"/>
              </w:rPr>
              <w:t>Dijitalleşme ve Mevcut Durum Analizi sonuçlarına göre hareket edile</w:t>
            </w:r>
            <w:r w:rsidR="005068F7">
              <w:rPr>
                <w:rFonts w:cstheme="minorHAnsi"/>
                <w:sz w:val="22"/>
                <w:szCs w:val="22"/>
              </w:rPr>
              <w:t>r</w:t>
            </w:r>
            <w:r w:rsidRPr="000A427B">
              <w:rPr>
                <w:rFonts w:cstheme="minorHAnsi"/>
                <w:sz w:val="22"/>
                <w:szCs w:val="22"/>
              </w:rPr>
              <w:t>ek eğitim, tanıtım ve webinar gibi faaliyetlerin hız k</w:t>
            </w:r>
            <w:r w:rsidR="00640156" w:rsidRPr="000A427B">
              <w:rPr>
                <w:rFonts w:cstheme="minorHAnsi"/>
                <w:sz w:val="22"/>
                <w:szCs w:val="22"/>
              </w:rPr>
              <w:t>azanması gerekmektedir</w:t>
            </w:r>
            <w:r w:rsidRPr="000A427B">
              <w:rPr>
                <w:rFonts w:cstheme="minorHAnsi"/>
                <w:sz w:val="22"/>
                <w:szCs w:val="22"/>
              </w:rPr>
              <w:t xml:space="preserve">. </w:t>
            </w:r>
          </w:p>
        </w:tc>
      </w:tr>
      <w:tr w:rsidR="006D175F" w:rsidRPr="000A427B" w:rsidTr="00D21AD4">
        <w:trPr>
          <w:trHeight w:val="112"/>
        </w:trPr>
        <w:tc>
          <w:tcPr>
            <w:tcW w:w="1980" w:type="dxa"/>
            <w:shd w:val="clear" w:color="auto" w:fill="F2F2F2" w:themeFill="background1" w:themeFillShade="F2"/>
            <w:vAlign w:val="center"/>
          </w:tcPr>
          <w:p w:rsidR="006D175F" w:rsidRPr="000A427B" w:rsidRDefault="006D175F" w:rsidP="008D5DBE">
            <w:pPr>
              <w:jc w:val="left"/>
              <w:rPr>
                <w:rFonts w:cstheme="minorHAnsi"/>
                <w:b/>
                <w:sz w:val="22"/>
                <w:szCs w:val="22"/>
              </w:rPr>
            </w:pPr>
            <w:r w:rsidRPr="000A427B">
              <w:rPr>
                <w:rFonts w:cstheme="minorHAnsi"/>
                <w:b/>
                <w:sz w:val="22"/>
                <w:szCs w:val="22"/>
              </w:rPr>
              <w:t>Eşik Noktaları</w:t>
            </w:r>
          </w:p>
        </w:tc>
        <w:tc>
          <w:tcPr>
            <w:tcW w:w="11765" w:type="dxa"/>
            <w:shd w:val="clear" w:color="auto" w:fill="auto"/>
            <w:vAlign w:val="center"/>
          </w:tcPr>
          <w:p w:rsidR="006D175F" w:rsidRPr="000A427B" w:rsidRDefault="00A1043C" w:rsidP="000040A6">
            <w:pPr>
              <w:rPr>
                <w:rFonts w:cstheme="minorHAnsi"/>
                <w:sz w:val="22"/>
                <w:szCs w:val="22"/>
              </w:rPr>
            </w:pPr>
            <w:r w:rsidRPr="000A427B">
              <w:rPr>
                <w:rFonts w:cstheme="minorHAnsi"/>
                <w:sz w:val="22"/>
                <w:szCs w:val="22"/>
              </w:rPr>
              <w:t>Mevcut durum analizi ve Yönetim Danı</w:t>
            </w:r>
            <w:r w:rsidR="00640156" w:rsidRPr="000A427B">
              <w:rPr>
                <w:rFonts w:cstheme="minorHAnsi"/>
                <w:sz w:val="22"/>
                <w:szCs w:val="22"/>
              </w:rPr>
              <w:t>şmanlığı Programı eşikleri aşıl</w:t>
            </w:r>
            <w:r w:rsidRPr="000A427B">
              <w:rPr>
                <w:rFonts w:cstheme="minorHAnsi"/>
                <w:sz w:val="22"/>
                <w:szCs w:val="22"/>
              </w:rPr>
              <w:t>mıştır.</w:t>
            </w:r>
          </w:p>
        </w:tc>
      </w:tr>
      <w:tr w:rsidR="006D175F" w:rsidRPr="000A427B" w:rsidTr="00D21AD4">
        <w:trPr>
          <w:trHeight w:val="112"/>
        </w:trPr>
        <w:tc>
          <w:tcPr>
            <w:tcW w:w="1980" w:type="dxa"/>
            <w:shd w:val="clear" w:color="auto" w:fill="F2F2F2" w:themeFill="background1" w:themeFillShade="F2"/>
            <w:vAlign w:val="center"/>
          </w:tcPr>
          <w:p w:rsidR="006D175F" w:rsidRPr="000A427B" w:rsidRDefault="006D175F" w:rsidP="008D5DBE">
            <w:pPr>
              <w:jc w:val="left"/>
              <w:rPr>
                <w:rFonts w:cstheme="minorHAnsi"/>
                <w:b/>
                <w:sz w:val="22"/>
                <w:szCs w:val="22"/>
              </w:rPr>
            </w:pPr>
            <w:r w:rsidRPr="000A427B">
              <w:rPr>
                <w:rFonts w:cstheme="minorHAnsi"/>
                <w:b/>
                <w:sz w:val="22"/>
                <w:szCs w:val="22"/>
              </w:rPr>
              <w:t xml:space="preserve">Harcama Takvimi </w:t>
            </w:r>
          </w:p>
        </w:tc>
        <w:tc>
          <w:tcPr>
            <w:tcW w:w="11765" w:type="dxa"/>
            <w:shd w:val="clear" w:color="auto" w:fill="auto"/>
            <w:vAlign w:val="center"/>
          </w:tcPr>
          <w:p w:rsidR="006D175F" w:rsidRPr="000A427B" w:rsidRDefault="006D6883" w:rsidP="00640156">
            <w:pPr>
              <w:rPr>
                <w:rFonts w:cstheme="minorHAnsi"/>
                <w:sz w:val="22"/>
                <w:szCs w:val="22"/>
              </w:rPr>
            </w:pPr>
            <w:r w:rsidRPr="000A427B">
              <w:rPr>
                <w:rFonts w:cstheme="minorHAnsi"/>
                <w:sz w:val="22"/>
                <w:szCs w:val="22"/>
              </w:rPr>
              <w:t>Faaliyetlerin harcama takviminde</w:t>
            </w:r>
            <w:r w:rsidR="00640156" w:rsidRPr="000A427B">
              <w:rPr>
                <w:rFonts w:cstheme="minorHAnsi"/>
                <w:sz w:val="22"/>
                <w:szCs w:val="22"/>
              </w:rPr>
              <w:t xml:space="preserve"> yılsonuna kadar önemli bir aksama öngörülememektedir.</w:t>
            </w:r>
          </w:p>
        </w:tc>
      </w:tr>
    </w:tbl>
    <w:p w:rsidR="000A427B" w:rsidRPr="002F0C2C" w:rsidRDefault="000A427B" w:rsidP="002F0C2C">
      <w:pPr>
        <w:rPr>
          <w:rFonts w:cstheme="minorHAnsi"/>
          <w:sz w:val="22"/>
          <w:szCs w:val="22"/>
        </w:rPr>
      </w:pPr>
    </w:p>
    <w:p w:rsidR="00196A86" w:rsidRPr="000A427B" w:rsidRDefault="00196A86" w:rsidP="006D175F">
      <w:pPr>
        <w:pStyle w:val="ListeParagraf"/>
        <w:ind w:left="792"/>
        <w:rPr>
          <w:rFonts w:cstheme="minorHAnsi"/>
          <w:sz w:val="22"/>
          <w:szCs w:val="22"/>
        </w:rPr>
      </w:pPr>
    </w:p>
    <w:p w:rsidR="006D175F" w:rsidRPr="000A427B" w:rsidRDefault="00337F50" w:rsidP="00AD1835">
      <w:pPr>
        <w:pStyle w:val="ListeParagraf"/>
        <w:numPr>
          <w:ilvl w:val="1"/>
          <w:numId w:val="1"/>
        </w:numPr>
        <w:ind w:left="426"/>
        <w:outlineLvl w:val="1"/>
        <w:rPr>
          <w:rFonts w:cstheme="minorHAnsi"/>
          <w:b/>
          <w:sz w:val="22"/>
          <w:szCs w:val="22"/>
        </w:rPr>
      </w:pPr>
      <w:bookmarkStart w:id="174" w:name="_Toc99454066"/>
      <w:r w:rsidRPr="000A427B">
        <w:rPr>
          <w:rFonts w:cstheme="minorHAnsi"/>
          <w:b/>
          <w:sz w:val="22"/>
          <w:szCs w:val="22"/>
        </w:rPr>
        <w:t>İYİLEŞTİRME ÖNERİLERİ</w:t>
      </w:r>
      <w:bookmarkEnd w:id="174"/>
    </w:p>
    <w:tbl>
      <w:tblPr>
        <w:tblStyle w:val="TabloKlavuzu"/>
        <w:tblW w:w="13783" w:type="dxa"/>
        <w:tblCellMar>
          <w:left w:w="57" w:type="dxa"/>
          <w:right w:w="57" w:type="dxa"/>
        </w:tblCellMar>
        <w:tblLook w:val="04A0" w:firstRow="1" w:lastRow="0" w:firstColumn="1" w:lastColumn="0" w:noHBand="0" w:noVBand="1"/>
      </w:tblPr>
      <w:tblGrid>
        <w:gridCol w:w="823"/>
        <w:gridCol w:w="6260"/>
        <w:gridCol w:w="4140"/>
        <w:gridCol w:w="2560"/>
      </w:tblGrid>
      <w:tr w:rsidR="006D175F" w:rsidRPr="000A427B" w:rsidTr="00D21AD4">
        <w:trPr>
          <w:trHeight w:val="592"/>
        </w:trPr>
        <w:tc>
          <w:tcPr>
            <w:tcW w:w="823"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626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Çıkarılan Ders</w:t>
            </w:r>
          </w:p>
        </w:tc>
        <w:tc>
          <w:tcPr>
            <w:tcW w:w="414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Önerilen İyileştirme</w:t>
            </w:r>
          </w:p>
        </w:tc>
        <w:tc>
          <w:tcPr>
            <w:tcW w:w="256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SOP Yönetim Alanı</w:t>
            </w:r>
          </w:p>
        </w:tc>
      </w:tr>
      <w:tr w:rsidR="006D175F" w:rsidRPr="000A427B" w:rsidTr="00D21AD4">
        <w:trPr>
          <w:trHeight w:val="735"/>
        </w:trPr>
        <w:tc>
          <w:tcPr>
            <w:tcW w:w="823"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6260" w:type="dxa"/>
            <w:vAlign w:val="center"/>
          </w:tcPr>
          <w:p w:rsidR="006D175F" w:rsidRPr="000A427B" w:rsidRDefault="00640156" w:rsidP="008D5DBE">
            <w:pPr>
              <w:jc w:val="left"/>
              <w:rPr>
                <w:rFonts w:cstheme="minorHAnsi"/>
                <w:sz w:val="22"/>
                <w:szCs w:val="22"/>
              </w:rPr>
            </w:pPr>
            <w:r w:rsidRPr="000A427B">
              <w:rPr>
                <w:rFonts w:cstheme="minorHAnsi"/>
                <w:sz w:val="22"/>
                <w:szCs w:val="22"/>
              </w:rPr>
              <w:t>Hedef sektörlerdeki işletmeler ile ajansımız iletişiminin arttırılması ihtiyacı tespit edilmiştir.</w:t>
            </w:r>
          </w:p>
        </w:tc>
        <w:tc>
          <w:tcPr>
            <w:tcW w:w="4140" w:type="dxa"/>
            <w:vAlign w:val="center"/>
          </w:tcPr>
          <w:p w:rsidR="006D175F" w:rsidRPr="000A427B" w:rsidRDefault="00640156" w:rsidP="000040A6">
            <w:pPr>
              <w:jc w:val="center"/>
              <w:rPr>
                <w:rFonts w:cstheme="minorHAnsi"/>
                <w:sz w:val="22"/>
                <w:szCs w:val="22"/>
              </w:rPr>
            </w:pPr>
            <w:r w:rsidRPr="000A427B">
              <w:rPr>
                <w:rFonts w:cstheme="minorHAnsi"/>
                <w:sz w:val="22"/>
                <w:szCs w:val="22"/>
              </w:rPr>
              <w:t>İşletmelere ziyaretler düzenlenecek ve irtibat artırılacaktır.</w:t>
            </w:r>
          </w:p>
        </w:tc>
        <w:tc>
          <w:tcPr>
            <w:tcW w:w="2560" w:type="dxa"/>
            <w:vAlign w:val="center"/>
          </w:tcPr>
          <w:p w:rsidR="006D175F" w:rsidRPr="000A427B" w:rsidRDefault="006D175F" w:rsidP="000040A6">
            <w:pPr>
              <w:jc w:val="center"/>
              <w:rPr>
                <w:rFonts w:cstheme="minorHAnsi"/>
                <w:sz w:val="22"/>
                <w:szCs w:val="22"/>
              </w:rPr>
            </w:pPr>
            <w:r w:rsidRPr="000A427B">
              <w:rPr>
                <w:rFonts w:cstheme="minorHAnsi"/>
                <w:sz w:val="22"/>
                <w:szCs w:val="22"/>
              </w:rPr>
              <w:t>İletişim</w:t>
            </w:r>
          </w:p>
        </w:tc>
      </w:tr>
      <w:tr w:rsidR="006D175F" w:rsidRPr="000A427B" w:rsidTr="00D21AD4">
        <w:trPr>
          <w:trHeight w:val="761"/>
        </w:trPr>
        <w:tc>
          <w:tcPr>
            <w:tcW w:w="823" w:type="dxa"/>
            <w:vAlign w:val="center"/>
          </w:tcPr>
          <w:p w:rsidR="006D175F" w:rsidRPr="000A427B" w:rsidRDefault="00640156" w:rsidP="000040A6">
            <w:pPr>
              <w:jc w:val="center"/>
              <w:rPr>
                <w:rFonts w:cstheme="minorHAnsi"/>
                <w:sz w:val="22"/>
                <w:szCs w:val="22"/>
              </w:rPr>
            </w:pPr>
            <w:r w:rsidRPr="000A427B">
              <w:rPr>
                <w:rFonts w:cstheme="minorHAnsi"/>
                <w:sz w:val="22"/>
                <w:szCs w:val="22"/>
              </w:rPr>
              <w:t>2</w:t>
            </w:r>
          </w:p>
        </w:tc>
        <w:tc>
          <w:tcPr>
            <w:tcW w:w="6260" w:type="dxa"/>
            <w:vAlign w:val="center"/>
          </w:tcPr>
          <w:p w:rsidR="006D175F" w:rsidRPr="000A427B" w:rsidRDefault="002B6223" w:rsidP="008D5DBE">
            <w:pPr>
              <w:jc w:val="left"/>
              <w:rPr>
                <w:rFonts w:cstheme="minorHAnsi"/>
                <w:sz w:val="22"/>
                <w:szCs w:val="22"/>
              </w:rPr>
            </w:pPr>
            <w:r w:rsidRPr="000A427B">
              <w:rPr>
                <w:rFonts w:cstheme="minorHAnsi"/>
                <w:sz w:val="22"/>
                <w:szCs w:val="22"/>
              </w:rPr>
              <w:t xml:space="preserve">Dijitalleşme konusunda yeterli finansmanın </w:t>
            </w:r>
            <w:r w:rsidR="003264C9" w:rsidRPr="000A427B">
              <w:rPr>
                <w:rFonts w:cstheme="minorHAnsi"/>
                <w:sz w:val="22"/>
                <w:szCs w:val="22"/>
              </w:rPr>
              <w:t>firmalar tarafından ayrılamadığı görülmektedir.</w:t>
            </w:r>
          </w:p>
        </w:tc>
        <w:tc>
          <w:tcPr>
            <w:tcW w:w="4140" w:type="dxa"/>
            <w:vAlign w:val="center"/>
          </w:tcPr>
          <w:p w:rsidR="006D175F" w:rsidRPr="000A427B" w:rsidRDefault="00640156" w:rsidP="00640156">
            <w:pPr>
              <w:jc w:val="center"/>
              <w:rPr>
                <w:rFonts w:cstheme="minorHAnsi"/>
                <w:sz w:val="22"/>
                <w:szCs w:val="22"/>
              </w:rPr>
            </w:pPr>
            <w:r w:rsidRPr="000A427B">
              <w:rPr>
                <w:rFonts w:cstheme="minorHAnsi"/>
                <w:sz w:val="22"/>
                <w:szCs w:val="22"/>
              </w:rPr>
              <w:t>Destek programları çeşitlendirilecektir.</w:t>
            </w:r>
          </w:p>
        </w:tc>
        <w:tc>
          <w:tcPr>
            <w:tcW w:w="2560" w:type="dxa"/>
            <w:vAlign w:val="center"/>
          </w:tcPr>
          <w:p w:rsidR="006D175F" w:rsidRPr="000A427B" w:rsidRDefault="006D175F" w:rsidP="000040A6">
            <w:pPr>
              <w:jc w:val="center"/>
              <w:rPr>
                <w:rFonts w:cstheme="minorHAnsi"/>
                <w:sz w:val="22"/>
                <w:szCs w:val="22"/>
              </w:rPr>
            </w:pPr>
            <w:r w:rsidRPr="000A427B">
              <w:rPr>
                <w:rFonts w:cstheme="minorHAnsi"/>
                <w:sz w:val="22"/>
                <w:szCs w:val="22"/>
              </w:rPr>
              <w:t>Risk</w:t>
            </w:r>
          </w:p>
        </w:tc>
      </w:tr>
    </w:tbl>
    <w:p w:rsidR="00262DE2" w:rsidRPr="000A427B" w:rsidRDefault="00262DE2" w:rsidP="00337F50">
      <w:pPr>
        <w:rPr>
          <w:rFonts w:eastAsia="Times New Roman" w:cstheme="minorHAnsi"/>
          <w:b/>
          <w:color w:val="000000"/>
          <w:sz w:val="22"/>
          <w:szCs w:val="22"/>
          <w:lang w:eastAsia="tr-TR"/>
        </w:rPr>
      </w:pPr>
    </w:p>
    <w:p w:rsidR="006D175F" w:rsidRPr="00E114ED" w:rsidRDefault="00262DE2" w:rsidP="0099216E">
      <w:pPr>
        <w:pStyle w:val="ListeParagraf"/>
        <w:numPr>
          <w:ilvl w:val="0"/>
          <w:numId w:val="1"/>
        </w:numPr>
        <w:spacing w:after="0" w:line="305" w:lineRule="atLeast"/>
        <w:outlineLvl w:val="0"/>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br w:type="page"/>
      </w:r>
      <w:r w:rsidR="006D175F" w:rsidRPr="000A427B">
        <w:rPr>
          <w:rFonts w:eastAsia="Times New Roman" w:cstheme="minorHAnsi"/>
          <w:b/>
          <w:color w:val="000000"/>
          <w:sz w:val="22"/>
          <w:szCs w:val="22"/>
          <w:lang w:eastAsia="tr-TR"/>
        </w:rPr>
        <w:t> </w:t>
      </w:r>
      <w:bookmarkStart w:id="175" w:name="_Toc99454067"/>
      <w:r w:rsidR="006D175F" w:rsidRPr="00E114ED">
        <w:rPr>
          <w:rFonts w:eastAsia="Times New Roman" w:cstheme="minorHAnsi"/>
          <w:b/>
          <w:color w:val="000000"/>
          <w:sz w:val="22"/>
          <w:szCs w:val="22"/>
          <w:lang w:eastAsia="tr-TR"/>
        </w:rPr>
        <w:t>ÜRETİCİ ÖRGÜTLERİNİN GÜÇLENDİRİLMESİ SONUÇ ODAKLI PROGRAMI</w:t>
      </w:r>
      <w:bookmarkEnd w:id="175"/>
    </w:p>
    <w:p w:rsidR="006D175F"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76" w:name="_Toc99454068"/>
      <w:r w:rsidRPr="000A427B">
        <w:rPr>
          <w:rFonts w:eastAsia="Times New Roman" w:cstheme="minorHAnsi"/>
          <w:b/>
          <w:color w:val="000000"/>
          <w:sz w:val="22"/>
          <w:szCs w:val="22"/>
          <w:lang w:eastAsia="tr-TR"/>
        </w:rPr>
        <w:t>GENEL BİLGİLER</w:t>
      </w:r>
      <w:bookmarkEnd w:id="176"/>
    </w:p>
    <w:p w:rsidR="00AD1835" w:rsidRPr="000A427B" w:rsidRDefault="00AD1835" w:rsidP="00AD1835">
      <w:pPr>
        <w:pStyle w:val="ListeParagraf"/>
        <w:spacing w:after="0" w:line="305" w:lineRule="atLeast"/>
        <w:ind w:left="792"/>
        <w:outlineLvl w:val="1"/>
        <w:rPr>
          <w:rFonts w:eastAsia="Times New Roman" w:cstheme="minorHAnsi"/>
          <w:b/>
          <w:color w:val="000000"/>
          <w:sz w:val="22"/>
          <w:szCs w:val="22"/>
          <w:lang w:eastAsia="tr-TR"/>
        </w:rPr>
      </w:pPr>
    </w:p>
    <w:tbl>
      <w:tblPr>
        <w:tblStyle w:val="TabloKlavuzu"/>
        <w:tblW w:w="138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838"/>
        <w:gridCol w:w="12049"/>
      </w:tblGrid>
      <w:tr w:rsidR="006D175F" w:rsidRPr="000A427B" w:rsidTr="006637C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Adı</w:t>
            </w:r>
          </w:p>
        </w:tc>
        <w:tc>
          <w:tcPr>
            <w:tcW w:w="12049" w:type="dxa"/>
            <w:vAlign w:val="center"/>
          </w:tcPr>
          <w:p w:rsidR="006D175F" w:rsidRPr="000A427B" w:rsidRDefault="006D175F" w:rsidP="000040A6">
            <w:pPr>
              <w:rPr>
                <w:rFonts w:cstheme="minorHAnsi"/>
                <w:sz w:val="22"/>
                <w:szCs w:val="22"/>
              </w:rPr>
            </w:pPr>
            <w:r w:rsidRPr="000A427B">
              <w:rPr>
                <w:rFonts w:eastAsia="Calibri" w:cstheme="minorHAnsi"/>
                <w:sz w:val="22"/>
                <w:szCs w:val="22"/>
              </w:rPr>
              <w:t xml:space="preserve">Üretici Örgütlerinin Güçlendirilmesi </w:t>
            </w:r>
          </w:p>
        </w:tc>
      </w:tr>
      <w:tr w:rsidR="006D175F" w:rsidRPr="000A427B" w:rsidTr="006637C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Referans No</w:t>
            </w:r>
          </w:p>
        </w:tc>
        <w:tc>
          <w:tcPr>
            <w:tcW w:w="12049" w:type="dxa"/>
            <w:vAlign w:val="center"/>
          </w:tcPr>
          <w:p w:rsidR="006D175F" w:rsidRPr="000A427B" w:rsidRDefault="006D175F" w:rsidP="000040A6">
            <w:pPr>
              <w:rPr>
                <w:rFonts w:cstheme="minorHAnsi"/>
                <w:sz w:val="22"/>
                <w:szCs w:val="22"/>
              </w:rPr>
            </w:pPr>
            <w:r w:rsidRPr="000A427B">
              <w:rPr>
                <w:rFonts w:cstheme="minorHAnsi"/>
                <w:sz w:val="22"/>
                <w:szCs w:val="22"/>
              </w:rPr>
              <w:t>TR32/21/SOP/02</w:t>
            </w:r>
          </w:p>
        </w:tc>
      </w:tr>
      <w:tr w:rsidR="006D175F" w:rsidRPr="000A427B" w:rsidTr="006637C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Rapor Dönemi</w:t>
            </w:r>
          </w:p>
        </w:tc>
        <w:tc>
          <w:tcPr>
            <w:tcW w:w="12049" w:type="dxa"/>
            <w:vAlign w:val="center"/>
          </w:tcPr>
          <w:p w:rsidR="006D175F" w:rsidRPr="000A427B" w:rsidRDefault="006D175F" w:rsidP="000040A6">
            <w:pPr>
              <w:rPr>
                <w:rFonts w:cstheme="minorHAnsi"/>
                <w:sz w:val="22"/>
                <w:szCs w:val="22"/>
              </w:rPr>
            </w:pPr>
            <w:r w:rsidRPr="000A427B">
              <w:rPr>
                <w:rFonts w:cstheme="minorHAnsi"/>
                <w:sz w:val="22"/>
                <w:szCs w:val="22"/>
              </w:rPr>
              <w:t>01.01.20221 – 30.06.2021</w:t>
            </w:r>
          </w:p>
        </w:tc>
      </w:tr>
      <w:tr w:rsidR="006D175F" w:rsidRPr="000A427B" w:rsidTr="006637C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 xml:space="preserve">SOP Bütçesi </w:t>
            </w:r>
          </w:p>
        </w:tc>
        <w:tc>
          <w:tcPr>
            <w:tcW w:w="12049" w:type="dxa"/>
            <w:vAlign w:val="center"/>
          </w:tcPr>
          <w:p w:rsidR="006D175F" w:rsidRPr="000A427B" w:rsidRDefault="006D175F" w:rsidP="000040A6">
            <w:pPr>
              <w:rPr>
                <w:rFonts w:cstheme="minorHAnsi"/>
                <w:sz w:val="22"/>
                <w:szCs w:val="22"/>
              </w:rPr>
            </w:pPr>
            <w:r w:rsidRPr="000A427B">
              <w:rPr>
                <w:rFonts w:eastAsia="Calibri" w:cstheme="minorHAnsi"/>
                <w:bCs/>
                <w:sz w:val="22"/>
                <w:szCs w:val="22"/>
              </w:rPr>
              <w:t xml:space="preserve">57.693.255 </w:t>
            </w:r>
            <w:r w:rsidRPr="000A427B">
              <w:rPr>
                <w:rFonts w:eastAsia="Calibri" w:cstheme="minorHAnsi"/>
                <w:sz w:val="22"/>
                <w:szCs w:val="22"/>
              </w:rPr>
              <w:t>TL</w:t>
            </w:r>
          </w:p>
        </w:tc>
      </w:tr>
      <w:tr w:rsidR="006D175F" w:rsidRPr="000A427B" w:rsidTr="006637C5">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Süresi</w:t>
            </w:r>
          </w:p>
        </w:tc>
        <w:tc>
          <w:tcPr>
            <w:tcW w:w="12049" w:type="dxa"/>
            <w:vAlign w:val="center"/>
          </w:tcPr>
          <w:p w:rsidR="006D175F" w:rsidRPr="000A427B" w:rsidRDefault="004D0591" w:rsidP="000040A6">
            <w:pPr>
              <w:rPr>
                <w:rFonts w:cstheme="minorHAnsi"/>
                <w:sz w:val="22"/>
                <w:szCs w:val="22"/>
              </w:rPr>
            </w:pPr>
            <w:r w:rsidRPr="000A427B">
              <w:rPr>
                <w:rFonts w:cstheme="minorHAnsi"/>
                <w:sz w:val="22"/>
                <w:szCs w:val="22"/>
              </w:rPr>
              <w:t>36 Ay</w:t>
            </w:r>
          </w:p>
        </w:tc>
      </w:tr>
      <w:tr w:rsidR="006D175F" w:rsidRPr="000A427B" w:rsidTr="006637C5">
        <w:trPr>
          <w:trHeight w:val="1394"/>
        </w:trPr>
        <w:tc>
          <w:tcPr>
            <w:tcW w:w="1838" w:type="dxa"/>
            <w:shd w:val="clear" w:color="auto" w:fill="D9D9D9" w:themeFill="background1" w:themeFillShade="D9"/>
            <w:vAlign w:val="center"/>
          </w:tcPr>
          <w:p w:rsidR="006D175F" w:rsidRPr="000A427B" w:rsidRDefault="006D175F" w:rsidP="000040A6">
            <w:pPr>
              <w:rPr>
                <w:rFonts w:cstheme="minorHAnsi"/>
                <w:b/>
                <w:sz w:val="22"/>
                <w:szCs w:val="22"/>
              </w:rPr>
            </w:pPr>
            <w:r w:rsidRPr="000A427B">
              <w:rPr>
                <w:rFonts w:cstheme="minorHAnsi"/>
                <w:b/>
                <w:sz w:val="22"/>
                <w:szCs w:val="22"/>
              </w:rPr>
              <w:t>SOP Özeti</w:t>
            </w:r>
          </w:p>
        </w:tc>
        <w:tc>
          <w:tcPr>
            <w:tcW w:w="12049" w:type="dxa"/>
            <w:vAlign w:val="center"/>
          </w:tcPr>
          <w:p w:rsidR="006D175F" w:rsidRPr="000A427B" w:rsidRDefault="006D175F" w:rsidP="000040A6">
            <w:pPr>
              <w:spacing w:before="120" w:after="120"/>
              <w:rPr>
                <w:rFonts w:eastAsia="Calibri" w:cstheme="minorHAnsi"/>
                <w:sz w:val="22"/>
                <w:szCs w:val="22"/>
              </w:rPr>
            </w:pPr>
            <w:r w:rsidRPr="000A427B">
              <w:rPr>
                <w:rFonts w:eastAsia="Calibri" w:cstheme="minorHAnsi"/>
                <w:sz w:val="22"/>
                <w:szCs w:val="22"/>
              </w:rPr>
              <w:t xml:space="preserve">Üretici Örgütlerinin Güçlendirilmesi Sonuç Odaklı Programı kapsamında; üretici örgütlerinin rekabet gücünün artırılması hedeflenmektedir. Program ile kırsal alanda istihdam ve gelir düzeyinin bölgenin gelişmiş alanlarına yakınsaması, yerelde sermayenin artırılarak tabana yayılması beklenmektedir. 2016 yılında ajansımız tarafından gerçekleştirilen “Güney Ege Bölgesinde Üretim Odaklı Kooperatiflerin Mevcut Durum Analizi ve Gelişme Stratejileri” çalışması ile kurumsal kapasite, üretim süreçleri ve pazarlama gibi başlıklardaki eksiklikler tespit edilmiştir. Sonuç Odaklı Program kapsamında kooperatiflerin ve üretici birliklerin kurumsal kapasitenin güçlendirilmesi, işleme, paketleme, depolama süreçlerinin iyileştirilmesi, markalaşma ve pazarlama kapasitesinin artırılması amaçlanmaktadır. 3 yıllık program kapsamında; eğitim ve kapasite geliştirme faaliyetleriyle üretici örgütlerinin kurumsal yönetim, markalaşma, pazarlama kapasitesinin artırılması, ajansın mali destek programları ve diğer fon kaynaklarından faydalanılmasına yönelik faaliyetler ile üretim süreçlerinde dönüşüm sağlanması, yönetim danışmanlığı ve tanıtım faaliyetleri ile üretici örgütlerinin farklı pazarlara açılması hedeflenmektedir. </w:t>
            </w:r>
          </w:p>
        </w:tc>
      </w:tr>
    </w:tbl>
    <w:p w:rsidR="006D175F" w:rsidRPr="000A427B" w:rsidRDefault="006D175F"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8D5DBE" w:rsidRPr="000A427B" w:rsidRDefault="008D5DBE" w:rsidP="006D175F">
      <w:pPr>
        <w:spacing w:after="0" w:line="305" w:lineRule="atLeast"/>
        <w:rPr>
          <w:rFonts w:eastAsia="Times New Roman" w:cstheme="minorHAnsi"/>
          <w:b/>
          <w:color w:val="000000"/>
          <w:sz w:val="22"/>
          <w:szCs w:val="22"/>
          <w:highlight w:val="yellow"/>
          <w:lang w:eastAsia="tr-TR"/>
        </w:rPr>
      </w:pPr>
    </w:p>
    <w:p w:rsidR="006D175F"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77" w:name="_Toc99454069"/>
      <w:r w:rsidRPr="000A427B">
        <w:rPr>
          <w:rFonts w:eastAsia="Times New Roman" w:cstheme="minorHAnsi"/>
          <w:b/>
          <w:color w:val="000000"/>
          <w:sz w:val="22"/>
          <w:szCs w:val="22"/>
          <w:lang w:eastAsia="tr-TR"/>
        </w:rPr>
        <w:t>KAPSAM TAKİBİ</w:t>
      </w:r>
      <w:bookmarkEnd w:id="177"/>
    </w:p>
    <w:p w:rsidR="00AD1835" w:rsidRPr="000A427B" w:rsidRDefault="00AD1835" w:rsidP="00AD1835">
      <w:pPr>
        <w:pStyle w:val="ListeParagraf"/>
        <w:spacing w:after="0" w:line="305" w:lineRule="atLeast"/>
        <w:ind w:left="792"/>
        <w:outlineLvl w:val="1"/>
        <w:rPr>
          <w:rFonts w:eastAsia="Times New Roman" w:cstheme="minorHAnsi"/>
          <w:b/>
          <w:color w:val="000000"/>
          <w:sz w:val="22"/>
          <w:szCs w:val="22"/>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0"/>
        <w:gridCol w:w="1279"/>
        <w:gridCol w:w="1279"/>
        <w:gridCol w:w="784"/>
        <w:gridCol w:w="1083"/>
        <w:gridCol w:w="1612"/>
        <w:gridCol w:w="2527"/>
        <w:gridCol w:w="1640"/>
      </w:tblGrid>
      <w:tr w:rsidR="006D175F" w:rsidRPr="000A427B" w:rsidTr="00D21AD4">
        <w:trPr>
          <w:trHeight w:val="585"/>
        </w:trPr>
        <w:tc>
          <w:tcPr>
            <w:tcW w:w="1354"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Bileşen Adı</w:t>
            </w:r>
          </w:p>
        </w:tc>
        <w:tc>
          <w:tcPr>
            <w:tcW w:w="1580" w:type="pct"/>
            <w:gridSpan w:val="4"/>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Gerçekleşme Durumu</w:t>
            </w:r>
          </w:p>
        </w:tc>
        <w:tc>
          <w:tcPr>
            <w:tcW w:w="576"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w:t>
            </w:r>
            <w:r w:rsidRPr="000A427B">
              <w:rPr>
                <w:rFonts w:eastAsia="Times New Roman" w:cstheme="minorHAnsi"/>
                <w:b/>
                <w:bCs/>
                <w:color w:val="000000"/>
                <w:sz w:val="22"/>
                <w:szCs w:val="22"/>
                <w:lang w:eastAsia="tr-TR"/>
              </w:rPr>
              <w:br/>
              <w:t>Gerçekleşmeme Nedeni</w:t>
            </w:r>
          </w:p>
        </w:tc>
        <w:tc>
          <w:tcPr>
            <w:tcW w:w="903"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Rapor Dönemindeki İlerlemeler</w:t>
            </w:r>
          </w:p>
        </w:tc>
        <w:tc>
          <w:tcPr>
            <w:tcW w:w="588" w:type="pct"/>
            <w:vMerge w:val="restar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Bir Sonraki Dönemde Yapılacaklar</w:t>
            </w:r>
          </w:p>
        </w:tc>
      </w:tr>
      <w:tr w:rsidR="006D175F" w:rsidRPr="000A427B" w:rsidTr="00D21AD4">
        <w:trPr>
          <w:trHeight w:val="915"/>
        </w:trPr>
        <w:tc>
          <w:tcPr>
            <w:tcW w:w="1354"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457"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Zamanında Tamamlandı</w:t>
            </w:r>
          </w:p>
        </w:tc>
        <w:tc>
          <w:tcPr>
            <w:tcW w:w="457"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 ile Tamamlandı</w:t>
            </w:r>
          </w:p>
        </w:tc>
        <w:tc>
          <w:tcPr>
            <w:tcW w:w="280"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Devam Ediyor</w:t>
            </w:r>
          </w:p>
        </w:tc>
        <w:tc>
          <w:tcPr>
            <w:tcW w:w="387" w:type="pct"/>
            <w:shd w:val="clear" w:color="000000" w:fill="D9D9D9"/>
            <w:vAlign w:val="center"/>
            <w:hideMark/>
          </w:tcPr>
          <w:p w:rsidR="006D175F" w:rsidRPr="000A427B" w:rsidRDefault="006D175F"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Başlamadı</w:t>
            </w:r>
          </w:p>
        </w:tc>
        <w:tc>
          <w:tcPr>
            <w:tcW w:w="576"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903"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c>
          <w:tcPr>
            <w:tcW w:w="588" w:type="pct"/>
            <w:vMerge/>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Kapasite Geliştirme</w:t>
            </w:r>
          </w:p>
        </w:tc>
      </w:tr>
      <w:tr w:rsidR="00C8278C" w:rsidRPr="000A427B" w:rsidTr="00D21AD4">
        <w:trPr>
          <w:trHeight w:val="1130"/>
        </w:trPr>
        <w:tc>
          <w:tcPr>
            <w:tcW w:w="1354" w:type="pct"/>
            <w:shd w:val="clear" w:color="auto" w:fill="auto"/>
            <w:vAlign w:val="center"/>
            <w:hideMark/>
          </w:tcPr>
          <w:p w:rsidR="00C8278C" w:rsidRPr="000A427B" w:rsidRDefault="00C8278C" w:rsidP="00C8278C">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İyi Uygulamaların Yaygınlaştırılması</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457" w:type="pct"/>
            <w:shd w:val="clear" w:color="auto" w:fill="auto"/>
            <w:vAlign w:val="center"/>
            <w:hideMark/>
          </w:tcPr>
          <w:p w:rsidR="00C8278C" w:rsidRPr="000A427B" w:rsidRDefault="00C8278C" w:rsidP="002E585E">
            <w:pPr>
              <w:spacing w:after="0" w:line="240" w:lineRule="auto"/>
              <w:rPr>
                <w:rFonts w:eastAsia="Times New Roman" w:cstheme="minorHAnsi"/>
                <w:color w:val="000000"/>
                <w:sz w:val="22"/>
                <w:szCs w:val="22"/>
                <w:lang w:eastAsia="tr-TR"/>
              </w:rPr>
            </w:pPr>
          </w:p>
        </w:tc>
        <w:tc>
          <w:tcPr>
            <w:tcW w:w="280" w:type="pct"/>
            <w:shd w:val="clear" w:color="auto" w:fill="auto"/>
            <w:vAlign w:val="center"/>
            <w:hideMark/>
          </w:tcPr>
          <w:p w:rsidR="00C8278C" w:rsidRPr="000A427B" w:rsidRDefault="00C8278C" w:rsidP="002E585E">
            <w:pPr>
              <w:spacing w:after="0" w:line="240" w:lineRule="auto"/>
              <w:rPr>
                <w:rFonts w:eastAsia="Times New Roman" w:cstheme="minorHAnsi"/>
                <w:color w:val="000000"/>
                <w:sz w:val="22"/>
                <w:szCs w:val="22"/>
                <w:lang w:eastAsia="tr-TR"/>
              </w:rPr>
            </w:pPr>
          </w:p>
        </w:tc>
        <w:tc>
          <w:tcPr>
            <w:tcW w:w="387" w:type="pct"/>
            <w:shd w:val="clear" w:color="auto" w:fill="auto"/>
            <w:vAlign w:val="center"/>
            <w:hideMark/>
          </w:tcPr>
          <w:p w:rsidR="00C8278C" w:rsidRPr="000A427B" w:rsidRDefault="00C8278C" w:rsidP="002E585E">
            <w:pPr>
              <w:spacing w:after="0" w:line="240" w:lineRule="auto"/>
              <w:rPr>
                <w:rFonts w:eastAsia="Times New Roman" w:cstheme="minorHAnsi"/>
                <w:color w:val="000000"/>
                <w:sz w:val="22"/>
                <w:szCs w:val="22"/>
                <w:lang w:eastAsia="tr-TR"/>
              </w:rPr>
            </w:pPr>
          </w:p>
        </w:tc>
        <w:tc>
          <w:tcPr>
            <w:tcW w:w="576" w:type="pct"/>
            <w:shd w:val="clear" w:color="auto" w:fill="auto"/>
            <w:vAlign w:val="center"/>
          </w:tcPr>
          <w:p w:rsidR="00C8278C" w:rsidRPr="000A427B" w:rsidRDefault="00C8278C" w:rsidP="002E585E">
            <w:pPr>
              <w:spacing w:after="0" w:line="240" w:lineRule="auto"/>
              <w:rPr>
                <w:rFonts w:eastAsia="Times New Roman" w:cstheme="minorHAnsi"/>
                <w:color w:val="000000"/>
                <w:sz w:val="22"/>
                <w:szCs w:val="22"/>
                <w:lang w:eastAsia="tr-TR"/>
              </w:rPr>
            </w:pPr>
          </w:p>
        </w:tc>
        <w:tc>
          <w:tcPr>
            <w:tcW w:w="903" w:type="pct"/>
            <w:shd w:val="clear" w:color="auto" w:fill="auto"/>
            <w:hideMark/>
          </w:tcPr>
          <w:p w:rsidR="00C8278C" w:rsidRPr="0068614A" w:rsidRDefault="00C8278C" w:rsidP="002E585E">
            <w:pPr>
              <w:spacing w:after="0"/>
              <w:rPr>
                <w:rFonts w:cstheme="minorHAnsi"/>
              </w:rPr>
            </w:pPr>
            <w:r w:rsidRPr="0068614A">
              <w:rPr>
                <w:rFonts w:cstheme="minorHAnsi"/>
              </w:rPr>
              <w:t>Yörex Fuarı kapsamında iyi uygulama ve kooperatif ziyaretleri gerçekleştirilmiştir.</w:t>
            </w:r>
          </w:p>
        </w:tc>
        <w:tc>
          <w:tcPr>
            <w:tcW w:w="588" w:type="pct"/>
            <w:shd w:val="clear" w:color="auto" w:fill="auto"/>
          </w:tcPr>
          <w:p w:rsidR="00C8278C" w:rsidRPr="000A427B" w:rsidRDefault="00C8278C" w:rsidP="00C8278C">
            <w:pPr>
              <w:rPr>
                <w:rFonts w:cstheme="minorHAnsi"/>
              </w:rPr>
            </w:pPr>
          </w:p>
        </w:tc>
      </w:tr>
      <w:tr w:rsidR="00C8278C" w:rsidRPr="000A427B" w:rsidTr="00D21AD4">
        <w:trPr>
          <w:trHeight w:val="315"/>
        </w:trPr>
        <w:tc>
          <w:tcPr>
            <w:tcW w:w="1354" w:type="pct"/>
            <w:shd w:val="clear" w:color="auto" w:fill="auto"/>
            <w:vAlign w:val="center"/>
            <w:hideMark/>
          </w:tcPr>
          <w:p w:rsidR="00C8278C" w:rsidRPr="000A427B" w:rsidRDefault="00C8278C" w:rsidP="00C8278C">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Finansal Okuryazarlık ve Temel Düzeyde Bilgisayar Kullanımı Eğitimleri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6"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903"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Eğitimler Aydın, Denizli ve Muğla'da yüz yüze gerçekleşmiş, 25 kooperatif/birlik katılım sağlamıştır.</w:t>
            </w:r>
          </w:p>
        </w:tc>
        <w:tc>
          <w:tcPr>
            <w:tcW w:w="588"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r>
      <w:tr w:rsidR="00C8278C" w:rsidRPr="000A427B" w:rsidTr="00D21AD4">
        <w:trPr>
          <w:trHeight w:val="315"/>
        </w:trPr>
        <w:tc>
          <w:tcPr>
            <w:tcW w:w="1354" w:type="pct"/>
            <w:shd w:val="clear" w:color="auto" w:fill="auto"/>
            <w:vAlign w:val="center"/>
            <w:hideMark/>
          </w:tcPr>
          <w:p w:rsidR="00C8278C" w:rsidRPr="000A427B" w:rsidRDefault="00C8278C" w:rsidP="00C8278C">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Satış, Pazarlama, Markalaşma ve Proje Yazma Eğitimleri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903"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Eğitimler Aydın, Denizli ve Muğla'da yüzyüze gerçekleşmiş, 38 kooperatif/birlik katılım sağlamıştır.</w:t>
            </w:r>
          </w:p>
        </w:tc>
        <w:tc>
          <w:tcPr>
            <w:tcW w:w="588"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r>
      <w:tr w:rsidR="00C8278C" w:rsidRPr="000A427B" w:rsidTr="00D21AD4">
        <w:trPr>
          <w:trHeight w:val="315"/>
        </w:trPr>
        <w:tc>
          <w:tcPr>
            <w:tcW w:w="1354" w:type="pct"/>
            <w:shd w:val="clear" w:color="auto" w:fill="auto"/>
            <w:vAlign w:val="center"/>
          </w:tcPr>
          <w:p w:rsidR="00C8278C" w:rsidRPr="000A427B" w:rsidRDefault="00C8278C" w:rsidP="00C8278C">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Kooperatiflere Yönelik Devlet Desteklerinin Tanıtımı</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Devlet destekleri tanıtım faaliyeti gerçekleştirilmiş olup 185 kişi katılım sağlamıştır.</w:t>
            </w:r>
          </w:p>
        </w:tc>
        <w:tc>
          <w:tcPr>
            <w:tcW w:w="588"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Tanıtım ve Yatırım Destek</w:t>
            </w:r>
          </w:p>
        </w:tc>
      </w:tr>
      <w:tr w:rsidR="006D175F" w:rsidRPr="000A427B" w:rsidTr="00D21AD4">
        <w:trPr>
          <w:trHeight w:val="315"/>
        </w:trPr>
        <w:tc>
          <w:tcPr>
            <w:tcW w:w="1354" w:type="pct"/>
            <w:shd w:val="clear" w:color="auto" w:fill="auto"/>
            <w:vAlign w:val="center"/>
            <w:hideMark/>
          </w:tcPr>
          <w:p w:rsidR="006D175F" w:rsidRPr="000A427B" w:rsidRDefault="006D175F" w:rsidP="000040A6">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Yörex Fuarına Katılım Organizasyonu </w:t>
            </w:r>
          </w:p>
        </w:tc>
        <w:tc>
          <w:tcPr>
            <w:tcW w:w="457"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r w:rsidR="00E84A08" w:rsidRPr="000A427B">
              <w:rPr>
                <w:rFonts w:eastAsia="Times New Roman" w:cstheme="minorHAnsi"/>
                <w:color w:val="000000"/>
                <w:sz w:val="22"/>
                <w:szCs w:val="22"/>
                <w:lang w:eastAsia="tr-TR"/>
              </w:rPr>
              <w:t>X</w:t>
            </w:r>
          </w:p>
        </w:tc>
        <w:tc>
          <w:tcPr>
            <w:tcW w:w="457"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6" w:type="pct"/>
            <w:shd w:val="clear" w:color="auto" w:fill="auto"/>
            <w:vAlign w:val="center"/>
            <w:hideMark/>
          </w:tcPr>
          <w:p w:rsidR="006D175F" w:rsidRPr="000A427B" w:rsidRDefault="006D175F" w:rsidP="008D5DBE">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hideMark/>
          </w:tcPr>
          <w:p w:rsidR="006D175F"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Ticaret Odaları ile işbirliği içerisinde gerçekleştirilen organizasyona ajansımız koordinasyonunda bölgem</w:t>
            </w:r>
            <w:r w:rsidR="002E585E" w:rsidRPr="0068614A">
              <w:rPr>
                <w:rFonts w:eastAsia="Times New Roman" w:cstheme="minorHAnsi"/>
                <w:color w:val="000000"/>
                <w:szCs w:val="22"/>
                <w:lang w:eastAsia="tr-TR"/>
              </w:rPr>
              <w:t xml:space="preserve">izden 11 kooperatif ile katılım </w:t>
            </w:r>
            <w:r w:rsidRPr="0068614A">
              <w:rPr>
                <w:rFonts w:eastAsia="Times New Roman" w:cstheme="minorHAnsi"/>
                <w:color w:val="000000"/>
                <w:szCs w:val="22"/>
                <w:lang w:eastAsia="tr-TR"/>
              </w:rPr>
              <w:t>sağlanmıştır.</w:t>
            </w:r>
          </w:p>
        </w:tc>
        <w:tc>
          <w:tcPr>
            <w:tcW w:w="588" w:type="pct"/>
            <w:shd w:val="clear" w:color="auto" w:fill="auto"/>
            <w:vAlign w:val="center"/>
            <w:hideMark/>
          </w:tcPr>
          <w:p w:rsidR="006D175F" w:rsidRPr="000A427B" w:rsidRDefault="006D175F" w:rsidP="000040A6">
            <w:pPr>
              <w:spacing w:after="0" w:line="240" w:lineRule="auto"/>
              <w:jc w:val="center"/>
              <w:rPr>
                <w:rFonts w:eastAsia="Times New Roman" w:cstheme="minorHAnsi"/>
                <w:color w:val="000000"/>
                <w:sz w:val="22"/>
                <w:szCs w:val="22"/>
                <w:lang w:eastAsia="tr-TR"/>
              </w:rPr>
            </w:pPr>
          </w:p>
        </w:tc>
      </w:tr>
      <w:tr w:rsidR="006D175F" w:rsidRPr="000A427B" w:rsidTr="00D21AD4">
        <w:trPr>
          <w:trHeight w:val="315"/>
        </w:trPr>
        <w:tc>
          <w:tcPr>
            <w:tcW w:w="5000" w:type="pct"/>
            <w:gridSpan w:val="8"/>
            <w:shd w:val="clear" w:color="auto" w:fill="auto"/>
            <w:vAlign w:val="center"/>
            <w:hideMark/>
          </w:tcPr>
          <w:p w:rsidR="006D175F" w:rsidRPr="000A427B" w:rsidRDefault="006D175F"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Ajans Destekleri</w:t>
            </w:r>
          </w:p>
        </w:tc>
      </w:tr>
      <w:tr w:rsidR="00C8278C" w:rsidRPr="000A427B" w:rsidTr="00D21AD4">
        <w:trPr>
          <w:trHeight w:val="315"/>
        </w:trPr>
        <w:tc>
          <w:tcPr>
            <w:tcW w:w="1354" w:type="pct"/>
            <w:shd w:val="clear" w:color="auto" w:fill="auto"/>
            <w:vAlign w:val="center"/>
            <w:hideMark/>
          </w:tcPr>
          <w:p w:rsidR="00C8278C" w:rsidRPr="000A427B" w:rsidRDefault="00C8278C" w:rsidP="00C8278C">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2018 Kooperatif ve Birliklerin Güçlendirilmesi Mali Destek Programı Ödemelerinin Gerçekleştirilmesi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6"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903" w:type="pct"/>
            <w:shd w:val="clear" w:color="auto" w:fill="auto"/>
            <w:vAlign w:val="center"/>
            <w:hideMark/>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2018 Kooperatif ve Birliklerin Güçlendirilmesi Mali Destek Programı Ödemeleri tamamlanmıştır.</w:t>
            </w:r>
          </w:p>
        </w:tc>
        <w:tc>
          <w:tcPr>
            <w:tcW w:w="588" w:type="pct"/>
            <w:shd w:val="clear" w:color="auto" w:fill="auto"/>
            <w:vAlign w:val="center"/>
          </w:tcPr>
          <w:p w:rsidR="00C8278C" w:rsidRPr="0068614A" w:rsidRDefault="00C8278C" w:rsidP="00C8278C">
            <w:pPr>
              <w:spacing w:after="0" w:line="240" w:lineRule="auto"/>
              <w:jc w:val="center"/>
              <w:rPr>
                <w:rFonts w:eastAsia="Times New Roman" w:cstheme="minorHAnsi"/>
                <w:color w:val="000000"/>
                <w:szCs w:val="22"/>
                <w:lang w:eastAsia="tr-TR"/>
              </w:rPr>
            </w:pPr>
          </w:p>
        </w:tc>
      </w:tr>
      <w:tr w:rsidR="00C8278C" w:rsidRPr="000A427B" w:rsidTr="00D21AD4">
        <w:trPr>
          <w:trHeight w:val="315"/>
        </w:trPr>
        <w:tc>
          <w:tcPr>
            <w:tcW w:w="1354" w:type="pct"/>
            <w:shd w:val="clear" w:color="auto" w:fill="auto"/>
            <w:vAlign w:val="center"/>
            <w:hideMark/>
          </w:tcPr>
          <w:p w:rsidR="00C8278C" w:rsidRPr="000A427B" w:rsidRDefault="00C8278C" w:rsidP="00C8278C">
            <w:pPr>
              <w:spacing w:after="0" w:line="240" w:lineRule="auto"/>
              <w:rPr>
                <w:rFonts w:cstheme="minorHAnsi"/>
                <w:sz w:val="22"/>
                <w:szCs w:val="22"/>
                <w:lang w:eastAsia="tr-TR"/>
              </w:rPr>
            </w:pPr>
            <w:r w:rsidRPr="000A427B">
              <w:rPr>
                <w:rFonts w:cstheme="minorHAnsi"/>
                <w:sz w:val="22"/>
                <w:szCs w:val="22"/>
                <w:lang w:eastAsia="tr-TR"/>
              </w:rPr>
              <w:t>2020 Kooperatif ve Birliklerin Güçlendirilmesi MDP Değerlendirme Süreci</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6"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903" w:type="pct"/>
            <w:shd w:val="clear" w:color="auto" w:fill="auto"/>
            <w:vAlign w:val="center"/>
            <w:hideMark/>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Değerlendirme süreci sonunda 32 projenin desteklenmesine karar verilmiştir. </w:t>
            </w:r>
          </w:p>
        </w:tc>
        <w:tc>
          <w:tcPr>
            <w:tcW w:w="588" w:type="pct"/>
            <w:shd w:val="clear" w:color="auto" w:fill="auto"/>
            <w:vAlign w:val="center"/>
          </w:tcPr>
          <w:p w:rsidR="00C8278C" w:rsidRPr="0068614A" w:rsidRDefault="00C8278C" w:rsidP="00C8278C">
            <w:pPr>
              <w:spacing w:after="0" w:line="240" w:lineRule="auto"/>
              <w:jc w:val="center"/>
              <w:rPr>
                <w:rFonts w:eastAsia="Times New Roman" w:cstheme="minorHAnsi"/>
                <w:color w:val="000000"/>
                <w:szCs w:val="22"/>
                <w:lang w:eastAsia="tr-TR"/>
              </w:rPr>
            </w:pPr>
          </w:p>
        </w:tc>
      </w:tr>
      <w:tr w:rsidR="00C8278C" w:rsidRPr="000A427B" w:rsidTr="00D21AD4">
        <w:trPr>
          <w:trHeight w:val="315"/>
        </w:trPr>
        <w:tc>
          <w:tcPr>
            <w:tcW w:w="1354" w:type="pct"/>
            <w:shd w:val="clear" w:color="auto" w:fill="auto"/>
            <w:vAlign w:val="center"/>
          </w:tcPr>
          <w:p w:rsidR="00C8278C" w:rsidRPr="000A427B" w:rsidRDefault="00C8278C" w:rsidP="00C8278C">
            <w:pPr>
              <w:spacing w:after="0" w:line="240" w:lineRule="auto"/>
              <w:rPr>
                <w:rFonts w:cstheme="minorHAnsi"/>
                <w:sz w:val="22"/>
                <w:szCs w:val="22"/>
                <w:lang w:eastAsia="tr-TR"/>
              </w:rPr>
            </w:pPr>
            <w:r w:rsidRPr="000A427B">
              <w:rPr>
                <w:rFonts w:cstheme="minorHAnsi"/>
                <w:color w:val="000000"/>
                <w:sz w:val="22"/>
                <w:szCs w:val="22"/>
                <w:lang w:eastAsia="tr-TR"/>
              </w:rPr>
              <w:t>2020 Kooperatif ve Birliklerin Güçlendirilmesi MDP Proje Destek Ödemelerinin Gerçekleştirilmesi</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 xml:space="preserve">Proje yararlanıcılarına ön ödeme gerçekleştirilmiştir. </w:t>
            </w:r>
          </w:p>
        </w:tc>
        <w:tc>
          <w:tcPr>
            <w:tcW w:w="588"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İzleme ve ödemeler devam edilecektir.</w:t>
            </w:r>
          </w:p>
        </w:tc>
      </w:tr>
      <w:tr w:rsidR="00C8278C" w:rsidRPr="000A427B" w:rsidTr="00D21AD4">
        <w:trPr>
          <w:trHeight w:val="315"/>
        </w:trPr>
        <w:tc>
          <w:tcPr>
            <w:tcW w:w="1354" w:type="pct"/>
            <w:shd w:val="clear" w:color="auto" w:fill="auto"/>
            <w:vAlign w:val="center"/>
            <w:hideMark/>
          </w:tcPr>
          <w:p w:rsidR="00C8278C" w:rsidRPr="000A427B" w:rsidRDefault="00C8278C" w:rsidP="00C8278C">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Yönetim Danışmanlığı Programı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 </w:t>
            </w:r>
          </w:p>
        </w:tc>
        <w:tc>
          <w:tcPr>
            <w:tcW w:w="45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87"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76" w:type="pct"/>
            <w:shd w:val="clear" w:color="auto" w:fill="auto"/>
            <w:vAlign w:val="center"/>
            <w:hideMark/>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903" w:type="pct"/>
            <w:shd w:val="clear" w:color="auto" w:fill="auto"/>
            <w:vAlign w:val="center"/>
            <w:hideMark/>
          </w:tcPr>
          <w:p w:rsidR="00C8278C" w:rsidRPr="0068614A" w:rsidRDefault="00C8278C" w:rsidP="00C8278C">
            <w:pPr>
              <w:spacing w:after="0" w:line="240" w:lineRule="auto"/>
              <w:jc w:val="center"/>
              <w:rPr>
                <w:rFonts w:eastAsia="Times New Roman" w:cstheme="minorHAnsi"/>
                <w:color w:val="000000"/>
                <w:szCs w:val="22"/>
                <w:lang w:eastAsia="tr-TR"/>
              </w:rPr>
            </w:pPr>
          </w:p>
        </w:tc>
        <w:tc>
          <w:tcPr>
            <w:tcW w:w="588"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Program başvuru süreci 31 Aralık 2021 tarihinde tamamlanmış olup proje uygulamaları 2022 yılında devam edecektir.</w:t>
            </w:r>
          </w:p>
        </w:tc>
      </w:tr>
      <w:tr w:rsidR="00C8278C" w:rsidRPr="000A427B" w:rsidTr="00D21AD4">
        <w:trPr>
          <w:trHeight w:val="315"/>
        </w:trPr>
        <w:tc>
          <w:tcPr>
            <w:tcW w:w="1354" w:type="pct"/>
            <w:shd w:val="clear" w:color="auto" w:fill="auto"/>
            <w:vAlign w:val="center"/>
          </w:tcPr>
          <w:p w:rsidR="00C8278C" w:rsidRPr="000A427B" w:rsidRDefault="00C8278C" w:rsidP="00C8278C">
            <w:pPr>
              <w:spacing w:after="0" w:line="240" w:lineRule="auto"/>
              <w:ind w:right="68"/>
              <w:rPr>
                <w:rFonts w:cstheme="minorHAnsi"/>
                <w:color w:val="000000"/>
                <w:sz w:val="22"/>
                <w:szCs w:val="22"/>
                <w:lang w:eastAsia="tr-TR"/>
              </w:rPr>
            </w:pPr>
            <w:r w:rsidRPr="000A427B">
              <w:rPr>
                <w:rFonts w:cstheme="minorHAnsi"/>
                <w:color w:val="000000"/>
                <w:sz w:val="22"/>
                <w:szCs w:val="22"/>
                <w:lang w:eastAsia="tr-TR"/>
              </w:rPr>
              <w:t>Yenilenebilir Enerjiye Dayalı Soğuk Hava Deposu Proje Ödemesi</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8278C" w:rsidRPr="000A427B" w:rsidRDefault="00C8278C" w:rsidP="00C8278C">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8278C" w:rsidRPr="0068614A" w:rsidRDefault="00C8278C"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Nihai ödemesi gerçekleşmiştir.</w:t>
            </w:r>
          </w:p>
        </w:tc>
        <w:tc>
          <w:tcPr>
            <w:tcW w:w="588" w:type="pct"/>
            <w:shd w:val="clear" w:color="auto" w:fill="auto"/>
            <w:vAlign w:val="center"/>
          </w:tcPr>
          <w:p w:rsidR="00C8278C" w:rsidRPr="0068614A" w:rsidRDefault="00C8278C" w:rsidP="00C8278C">
            <w:pPr>
              <w:spacing w:after="0" w:line="240" w:lineRule="auto"/>
              <w:jc w:val="center"/>
              <w:rPr>
                <w:rFonts w:eastAsia="Times New Roman" w:cstheme="minorHAnsi"/>
                <w:color w:val="000000"/>
                <w:szCs w:val="22"/>
                <w:lang w:eastAsia="tr-TR"/>
              </w:rPr>
            </w:pPr>
          </w:p>
        </w:tc>
      </w:tr>
      <w:tr w:rsidR="00C103C8" w:rsidRPr="000A427B" w:rsidTr="00D21AD4">
        <w:trPr>
          <w:trHeight w:val="315"/>
        </w:trPr>
        <w:tc>
          <w:tcPr>
            <w:tcW w:w="1354" w:type="pct"/>
            <w:shd w:val="clear" w:color="auto" w:fill="auto"/>
            <w:vAlign w:val="center"/>
          </w:tcPr>
          <w:p w:rsidR="00C103C8" w:rsidRPr="000A427B" w:rsidRDefault="00C103C8" w:rsidP="00C103C8">
            <w:pPr>
              <w:spacing w:after="0" w:line="240" w:lineRule="auto"/>
              <w:ind w:right="68"/>
              <w:rPr>
                <w:rFonts w:cstheme="minorHAnsi"/>
                <w:color w:val="000000"/>
                <w:sz w:val="22"/>
                <w:szCs w:val="22"/>
                <w:lang w:eastAsia="tr-TR"/>
              </w:rPr>
            </w:pPr>
            <w:r w:rsidRPr="000A427B">
              <w:rPr>
                <w:rFonts w:cstheme="minorHAnsi"/>
                <w:color w:val="000000"/>
                <w:sz w:val="22"/>
                <w:szCs w:val="22"/>
                <w:lang w:eastAsia="tr-TR"/>
              </w:rPr>
              <w:t>Apiterapi Ürünleri İşleme Merkezi Güdümlü Projesi Ön Ödemesi</w:t>
            </w: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103C8" w:rsidRPr="0068614A" w:rsidRDefault="00C103C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Proje sözleşmesi imzalanmış, ön ödemesi yapılmıştır</w:t>
            </w:r>
            <w:r w:rsidR="0055665F" w:rsidRPr="0068614A">
              <w:rPr>
                <w:rFonts w:eastAsia="Times New Roman" w:cstheme="minorHAnsi"/>
                <w:color w:val="000000"/>
                <w:szCs w:val="22"/>
                <w:lang w:eastAsia="tr-TR"/>
              </w:rPr>
              <w:t>.</w:t>
            </w:r>
          </w:p>
        </w:tc>
        <w:tc>
          <w:tcPr>
            <w:tcW w:w="588" w:type="pct"/>
            <w:shd w:val="clear" w:color="auto" w:fill="auto"/>
            <w:vAlign w:val="center"/>
          </w:tcPr>
          <w:p w:rsidR="00C103C8" w:rsidRPr="0068614A" w:rsidRDefault="00C103C8" w:rsidP="00C103C8">
            <w:pPr>
              <w:spacing w:after="0" w:line="240" w:lineRule="auto"/>
              <w:jc w:val="center"/>
              <w:rPr>
                <w:rFonts w:eastAsia="Times New Roman" w:cstheme="minorHAnsi"/>
                <w:color w:val="000000"/>
                <w:szCs w:val="22"/>
                <w:lang w:eastAsia="tr-TR"/>
              </w:rPr>
            </w:pPr>
          </w:p>
        </w:tc>
      </w:tr>
      <w:tr w:rsidR="00C103C8" w:rsidRPr="000A427B" w:rsidTr="00D21AD4">
        <w:trPr>
          <w:trHeight w:val="315"/>
        </w:trPr>
        <w:tc>
          <w:tcPr>
            <w:tcW w:w="1354" w:type="pct"/>
            <w:shd w:val="clear" w:color="auto" w:fill="auto"/>
            <w:vAlign w:val="center"/>
          </w:tcPr>
          <w:p w:rsidR="00C103C8" w:rsidRPr="000A427B" w:rsidRDefault="00C103C8" w:rsidP="00C103C8">
            <w:pPr>
              <w:spacing w:after="0" w:line="240" w:lineRule="auto"/>
              <w:ind w:right="68"/>
              <w:rPr>
                <w:rFonts w:cstheme="minorHAnsi"/>
                <w:color w:val="000000"/>
                <w:sz w:val="22"/>
                <w:szCs w:val="22"/>
                <w:lang w:eastAsia="tr-TR"/>
              </w:rPr>
            </w:pPr>
            <w:r w:rsidRPr="000A427B">
              <w:rPr>
                <w:rFonts w:cstheme="minorHAnsi"/>
                <w:color w:val="000000"/>
                <w:sz w:val="22"/>
                <w:szCs w:val="22"/>
                <w:lang w:eastAsia="tr-TR"/>
              </w:rPr>
              <w:t>Söke Pamuk Lisanslı Depoculuk Tesisi Ön Ödemesi</w:t>
            </w: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38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103C8" w:rsidRPr="0068614A" w:rsidRDefault="00C103C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Proje sözleşmesi imzalanmış, ön ödemesi yapılmıştır</w:t>
            </w:r>
            <w:r w:rsidR="0055665F" w:rsidRPr="0068614A">
              <w:rPr>
                <w:rFonts w:eastAsia="Times New Roman" w:cstheme="minorHAnsi"/>
                <w:color w:val="000000"/>
                <w:szCs w:val="22"/>
                <w:lang w:eastAsia="tr-TR"/>
              </w:rPr>
              <w:t>.</w:t>
            </w:r>
          </w:p>
        </w:tc>
        <w:tc>
          <w:tcPr>
            <w:tcW w:w="588" w:type="pct"/>
            <w:shd w:val="clear" w:color="auto" w:fill="auto"/>
            <w:vAlign w:val="center"/>
          </w:tcPr>
          <w:p w:rsidR="00C103C8" w:rsidRPr="0068614A" w:rsidRDefault="00C103C8" w:rsidP="00C103C8">
            <w:pPr>
              <w:spacing w:after="0" w:line="240" w:lineRule="auto"/>
              <w:jc w:val="center"/>
              <w:rPr>
                <w:rFonts w:eastAsia="Times New Roman" w:cstheme="minorHAnsi"/>
                <w:color w:val="000000"/>
                <w:szCs w:val="22"/>
                <w:lang w:eastAsia="tr-TR"/>
              </w:rPr>
            </w:pPr>
          </w:p>
        </w:tc>
      </w:tr>
      <w:tr w:rsidR="00C103C8" w:rsidRPr="000A427B" w:rsidTr="00D21AD4">
        <w:trPr>
          <w:trHeight w:val="315"/>
        </w:trPr>
        <w:tc>
          <w:tcPr>
            <w:tcW w:w="1354" w:type="pct"/>
            <w:shd w:val="clear" w:color="auto" w:fill="auto"/>
            <w:vAlign w:val="center"/>
          </w:tcPr>
          <w:p w:rsidR="00C103C8" w:rsidRPr="000A427B" w:rsidRDefault="00C103C8" w:rsidP="00C103C8">
            <w:pPr>
              <w:spacing w:after="0" w:line="240" w:lineRule="auto"/>
              <w:ind w:right="68"/>
              <w:rPr>
                <w:rFonts w:cstheme="minorHAnsi"/>
                <w:color w:val="000000"/>
                <w:sz w:val="22"/>
                <w:szCs w:val="22"/>
                <w:lang w:eastAsia="tr-TR"/>
              </w:rPr>
            </w:pPr>
            <w:r w:rsidRPr="000A427B">
              <w:rPr>
                <w:rFonts w:cstheme="minorHAnsi"/>
                <w:color w:val="000000"/>
                <w:sz w:val="22"/>
                <w:szCs w:val="22"/>
                <w:lang w:eastAsia="tr-TR"/>
              </w:rPr>
              <w:t>Çine Zeytinyağı Lisanlı Depoculuk Tesisi Ön Ödemesi</w:t>
            </w: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45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280"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387"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576" w:type="pct"/>
            <w:shd w:val="clear" w:color="auto" w:fill="auto"/>
            <w:vAlign w:val="center"/>
          </w:tcPr>
          <w:p w:rsidR="00C103C8" w:rsidRPr="000A427B" w:rsidRDefault="00C103C8" w:rsidP="00C103C8">
            <w:pPr>
              <w:spacing w:after="0" w:line="240" w:lineRule="auto"/>
              <w:jc w:val="center"/>
              <w:rPr>
                <w:rFonts w:eastAsia="Times New Roman" w:cstheme="minorHAnsi"/>
                <w:color w:val="000000"/>
                <w:sz w:val="22"/>
                <w:szCs w:val="22"/>
                <w:lang w:eastAsia="tr-TR"/>
              </w:rPr>
            </w:pPr>
          </w:p>
        </w:tc>
        <w:tc>
          <w:tcPr>
            <w:tcW w:w="903" w:type="pct"/>
            <w:shd w:val="clear" w:color="auto" w:fill="auto"/>
            <w:vAlign w:val="center"/>
          </w:tcPr>
          <w:p w:rsidR="00C103C8" w:rsidRPr="0068614A" w:rsidRDefault="00C103C8" w:rsidP="000A427B">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Bakanlık tarafından proje bilgi formu onaylanmış, proje uygulama süreci henüz başlamamıştır.</w:t>
            </w:r>
          </w:p>
        </w:tc>
        <w:tc>
          <w:tcPr>
            <w:tcW w:w="588" w:type="pct"/>
            <w:shd w:val="clear" w:color="auto" w:fill="auto"/>
            <w:vAlign w:val="center"/>
          </w:tcPr>
          <w:p w:rsidR="00C103C8" w:rsidRPr="0068614A" w:rsidRDefault="00C103C8" w:rsidP="00C103C8">
            <w:pPr>
              <w:spacing w:after="0" w:line="240" w:lineRule="auto"/>
              <w:jc w:val="center"/>
              <w:rPr>
                <w:rFonts w:eastAsia="Times New Roman" w:cstheme="minorHAnsi"/>
                <w:color w:val="000000"/>
                <w:szCs w:val="22"/>
                <w:lang w:eastAsia="tr-TR"/>
              </w:rPr>
            </w:pPr>
          </w:p>
        </w:tc>
      </w:tr>
    </w:tbl>
    <w:p w:rsidR="006D175F" w:rsidRPr="000A427B" w:rsidRDefault="006D175F" w:rsidP="006D175F">
      <w:pPr>
        <w:spacing w:after="0" w:line="305" w:lineRule="atLeast"/>
        <w:ind w:firstLine="567"/>
        <w:rPr>
          <w:rFonts w:eastAsia="Times New Roman" w:cstheme="minorHAnsi"/>
          <w:color w:val="000000"/>
          <w:sz w:val="22"/>
          <w:szCs w:val="22"/>
          <w:highlight w:val="yellow"/>
          <w:lang w:eastAsia="tr-TR"/>
        </w:rPr>
      </w:pPr>
    </w:p>
    <w:p w:rsidR="00355847" w:rsidRDefault="00355847" w:rsidP="006D175F">
      <w:pPr>
        <w:spacing w:after="0" w:line="305" w:lineRule="atLeast"/>
        <w:ind w:firstLine="567"/>
        <w:rPr>
          <w:rFonts w:eastAsia="Times New Roman" w:cstheme="minorHAnsi"/>
          <w:color w:val="000000"/>
          <w:sz w:val="22"/>
          <w:szCs w:val="22"/>
          <w:highlight w:val="yellow"/>
          <w:lang w:eastAsia="tr-TR"/>
        </w:rPr>
      </w:pPr>
    </w:p>
    <w:p w:rsidR="008C1107" w:rsidRPr="000A427B" w:rsidRDefault="008C1107" w:rsidP="006D175F">
      <w:pPr>
        <w:spacing w:after="0" w:line="305" w:lineRule="atLeast"/>
        <w:ind w:firstLine="567"/>
        <w:rPr>
          <w:rFonts w:eastAsia="Times New Roman" w:cstheme="minorHAnsi"/>
          <w:color w:val="000000"/>
          <w:sz w:val="22"/>
          <w:szCs w:val="22"/>
          <w:highlight w:val="yellow"/>
          <w:lang w:eastAsia="tr-TR"/>
        </w:rPr>
      </w:pPr>
    </w:p>
    <w:p w:rsidR="006D175F" w:rsidRPr="000A427B"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78" w:name="_Toc99454070"/>
      <w:r w:rsidRPr="000A427B">
        <w:rPr>
          <w:rFonts w:eastAsia="Times New Roman" w:cstheme="minorHAnsi"/>
          <w:b/>
          <w:color w:val="000000"/>
          <w:sz w:val="22"/>
          <w:szCs w:val="22"/>
          <w:lang w:eastAsia="tr-TR"/>
        </w:rPr>
        <w:t>SONUÇ VE ÇIKTI GÖSTERGELERİ</w:t>
      </w:r>
      <w:bookmarkEnd w:id="178"/>
    </w:p>
    <w:p w:rsidR="006D175F" w:rsidRPr="000A427B" w:rsidRDefault="00337F50" w:rsidP="00AD1835">
      <w:pPr>
        <w:pStyle w:val="ListeParagraf"/>
        <w:numPr>
          <w:ilvl w:val="2"/>
          <w:numId w:val="1"/>
        </w:numPr>
        <w:ind w:left="426"/>
        <w:outlineLvl w:val="2"/>
        <w:rPr>
          <w:rFonts w:cstheme="minorHAnsi"/>
          <w:b/>
          <w:sz w:val="22"/>
          <w:szCs w:val="22"/>
        </w:rPr>
      </w:pPr>
      <w:bookmarkStart w:id="179" w:name="_Toc99454071"/>
      <w:r w:rsidRPr="000A427B">
        <w:rPr>
          <w:rFonts w:cstheme="minorHAnsi"/>
          <w:b/>
          <w:sz w:val="22"/>
          <w:szCs w:val="22"/>
        </w:rPr>
        <w:t>SONUÇ GÖSTERGELERİ</w:t>
      </w:r>
      <w:bookmarkEnd w:id="179"/>
    </w:p>
    <w:tbl>
      <w:tblPr>
        <w:tblStyle w:val="TabloKlavuzu"/>
        <w:tblW w:w="14029" w:type="dxa"/>
        <w:tblLayout w:type="fixed"/>
        <w:tblCellMar>
          <w:left w:w="57" w:type="dxa"/>
          <w:right w:w="57" w:type="dxa"/>
        </w:tblCellMar>
        <w:tblLook w:val="04A0" w:firstRow="1" w:lastRow="0" w:firstColumn="1" w:lastColumn="0" w:noHBand="0" w:noVBand="1"/>
      </w:tblPr>
      <w:tblGrid>
        <w:gridCol w:w="846"/>
        <w:gridCol w:w="2410"/>
        <w:gridCol w:w="992"/>
        <w:gridCol w:w="1417"/>
        <w:gridCol w:w="1843"/>
        <w:gridCol w:w="2552"/>
        <w:gridCol w:w="1559"/>
        <w:gridCol w:w="2410"/>
      </w:tblGrid>
      <w:tr w:rsidR="006D175F" w:rsidRPr="000A427B" w:rsidTr="00D21AD4">
        <w:trPr>
          <w:trHeight w:val="631"/>
        </w:trPr>
        <w:tc>
          <w:tcPr>
            <w:tcW w:w="846"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241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Gösterge Adı</w:t>
            </w:r>
          </w:p>
        </w:tc>
        <w:tc>
          <w:tcPr>
            <w:tcW w:w="992"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Birim</w:t>
            </w:r>
          </w:p>
        </w:tc>
        <w:tc>
          <w:tcPr>
            <w:tcW w:w="1417"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Başlangıç Değeri</w:t>
            </w:r>
          </w:p>
        </w:tc>
        <w:tc>
          <w:tcPr>
            <w:tcW w:w="1843"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Hedef</w:t>
            </w:r>
          </w:p>
        </w:tc>
        <w:tc>
          <w:tcPr>
            <w:tcW w:w="2552"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Dönem Değeri</w:t>
            </w:r>
          </w:p>
        </w:tc>
        <w:tc>
          <w:tcPr>
            <w:tcW w:w="1559"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Özel Amaç(lar) #</w:t>
            </w:r>
          </w:p>
        </w:tc>
        <w:tc>
          <w:tcPr>
            <w:tcW w:w="241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Tamamlanma Dönemi</w:t>
            </w:r>
          </w:p>
        </w:tc>
      </w:tr>
      <w:tr w:rsidR="006D175F" w:rsidRPr="000A427B" w:rsidTr="00D21AD4">
        <w:trPr>
          <w:trHeight w:val="425"/>
        </w:trPr>
        <w:tc>
          <w:tcPr>
            <w:tcW w:w="846"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2410" w:type="dxa"/>
            <w:vAlign w:val="center"/>
          </w:tcPr>
          <w:p w:rsidR="006D175F" w:rsidRPr="000A427B" w:rsidRDefault="00355847" w:rsidP="00355847">
            <w:pPr>
              <w:jc w:val="left"/>
              <w:rPr>
                <w:rFonts w:cstheme="minorHAnsi"/>
                <w:sz w:val="22"/>
                <w:szCs w:val="22"/>
              </w:rPr>
            </w:pPr>
            <w:r w:rsidRPr="000A427B">
              <w:rPr>
                <w:rFonts w:cstheme="minorHAnsi"/>
                <w:sz w:val="22"/>
                <w:szCs w:val="22"/>
              </w:rPr>
              <w:t>Kurumsal Kapasitesi İyileştirilen Kooperatif / Birlik Sayısı</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843" w:type="dxa"/>
            <w:vAlign w:val="center"/>
          </w:tcPr>
          <w:p w:rsidR="006D175F" w:rsidRPr="000A427B" w:rsidRDefault="006D175F" w:rsidP="000040A6">
            <w:pPr>
              <w:jc w:val="center"/>
              <w:rPr>
                <w:rFonts w:cstheme="minorHAnsi"/>
                <w:sz w:val="22"/>
                <w:szCs w:val="22"/>
              </w:rPr>
            </w:pPr>
            <w:r w:rsidRPr="000A427B">
              <w:rPr>
                <w:rFonts w:cstheme="minorHAnsi"/>
                <w:sz w:val="22"/>
                <w:szCs w:val="22"/>
              </w:rPr>
              <w:t>100</w:t>
            </w:r>
          </w:p>
        </w:tc>
        <w:tc>
          <w:tcPr>
            <w:tcW w:w="2552" w:type="dxa"/>
            <w:vAlign w:val="center"/>
          </w:tcPr>
          <w:p w:rsidR="006D175F" w:rsidRPr="000A427B" w:rsidRDefault="006D6883" w:rsidP="000A427B">
            <w:pPr>
              <w:rPr>
                <w:rFonts w:cstheme="minorHAnsi"/>
                <w:sz w:val="22"/>
                <w:szCs w:val="22"/>
              </w:rPr>
            </w:pPr>
            <w:r w:rsidRPr="000A427B">
              <w:rPr>
                <w:rFonts w:cstheme="minorHAnsi"/>
                <w:sz w:val="22"/>
                <w:szCs w:val="22"/>
              </w:rPr>
              <w:t>Henüz faaliyetlerin sonuçlarına ulaşılamadığı için dönem değerleri belirlenememiştir</w:t>
            </w:r>
            <w:r w:rsidR="00355847" w:rsidRPr="000A427B">
              <w:rPr>
                <w:rFonts w:cstheme="minorHAnsi"/>
                <w:sz w:val="22"/>
                <w:szCs w:val="22"/>
              </w:rPr>
              <w:t>.</w:t>
            </w:r>
          </w:p>
        </w:tc>
        <w:tc>
          <w:tcPr>
            <w:tcW w:w="1559"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r w:rsidR="006D175F" w:rsidRPr="000A427B" w:rsidTr="00D21AD4">
        <w:trPr>
          <w:trHeight w:val="425"/>
        </w:trPr>
        <w:tc>
          <w:tcPr>
            <w:tcW w:w="846" w:type="dxa"/>
            <w:vAlign w:val="center"/>
          </w:tcPr>
          <w:p w:rsidR="006D175F" w:rsidRPr="000A427B" w:rsidRDefault="006D175F" w:rsidP="000040A6">
            <w:pPr>
              <w:jc w:val="center"/>
              <w:rPr>
                <w:rFonts w:cstheme="minorHAnsi"/>
                <w:sz w:val="22"/>
                <w:szCs w:val="22"/>
              </w:rPr>
            </w:pPr>
            <w:r w:rsidRPr="000A427B">
              <w:rPr>
                <w:rFonts w:cstheme="minorHAnsi"/>
                <w:sz w:val="22"/>
                <w:szCs w:val="22"/>
              </w:rPr>
              <w:t>2</w:t>
            </w:r>
          </w:p>
        </w:tc>
        <w:tc>
          <w:tcPr>
            <w:tcW w:w="2410" w:type="dxa"/>
            <w:vAlign w:val="center"/>
          </w:tcPr>
          <w:p w:rsidR="006D175F" w:rsidRPr="000A427B" w:rsidRDefault="006D175F" w:rsidP="00355847">
            <w:pPr>
              <w:jc w:val="left"/>
              <w:rPr>
                <w:rFonts w:cstheme="minorHAnsi"/>
                <w:sz w:val="22"/>
                <w:szCs w:val="22"/>
              </w:rPr>
            </w:pPr>
            <w:r w:rsidRPr="000A427B">
              <w:rPr>
                <w:rFonts w:cstheme="minorHAnsi"/>
                <w:sz w:val="22"/>
                <w:szCs w:val="22"/>
              </w:rPr>
              <w:t xml:space="preserve">Üretim Süreçlerine İşleme </w:t>
            </w:r>
            <w:r w:rsidR="00355847" w:rsidRPr="000A427B">
              <w:rPr>
                <w:rFonts w:cstheme="minorHAnsi"/>
                <w:sz w:val="22"/>
                <w:szCs w:val="22"/>
              </w:rPr>
              <w:t xml:space="preserve">ve </w:t>
            </w:r>
            <w:r w:rsidRPr="000A427B">
              <w:rPr>
                <w:rFonts w:cstheme="minorHAnsi"/>
                <w:sz w:val="22"/>
                <w:szCs w:val="22"/>
              </w:rPr>
              <w:t>Paketleme Sürecini Ekleyen Kooperatif</w:t>
            </w:r>
            <w:r w:rsidR="00355847" w:rsidRPr="000A427B">
              <w:rPr>
                <w:rFonts w:cstheme="minorHAnsi"/>
                <w:sz w:val="22"/>
                <w:szCs w:val="22"/>
              </w:rPr>
              <w:t>/</w:t>
            </w:r>
            <w:r w:rsidRPr="000A427B">
              <w:rPr>
                <w:rFonts w:cstheme="minorHAnsi"/>
                <w:sz w:val="22"/>
                <w:szCs w:val="22"/>
              </w:rPr>
              <w:t>Birlik Sayısı</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843" w:type="dxa"/>
            <w:vAlign w:val="center"/>
          </w:tcPr>
          <w:p w:rsidR="006D175F" w:rsidRPr="000A427B" w:rsidRDefault="006D175F" w:rsidP="000040A6">
            <w:pPr>
              <w:jc w:val="center"/>
              <w:rPr>
                <w:rFonts w:cstheme="minorHAnsi"/>
                <w:sz w:val="22"/>
                <w:szCs w:val="22"/>
              </w:rPr>
            </w:pPr>
            <w:r w:rsidRPr="000A427B">
              <w:rPr>
                <w:rFonts w:cstheme="minorHAnsi"/>
                <w:sz w:val="22"/>
                <w:szCs w:val="22"/>
              </w:rPr>
              <w:t>15</w:t>
            </w:r>
          </w:p>
        </w:tc>
        <w:tc>
          <w:tcPr>
            <w:tcW w:w="2552" w:type="dxa"/>
            <w:vAlign w:val="center"/>
          </w:tcPr>
          <w:p w:rsidR="006D175F" w:rsidRPr="000A427B" w:rsidRDefault="006D6883" w:rsidP="000A427B">
            <w:pPr>
              <w:rPr>
                <w:rFonts w:cstheme="minorHAnsi"/>
                <w:sz w:val="22"/>
                <w:szCs w:val="22"/>
              </w:rPr>
            </w:pPr>
            <w:r w:rsidRPr="000A427B">
              <w:rPr>
                <w:rFonts w:cstheme="minorHAnsi"/>
                <w:sz w:val="22"/>
                <w:szCs w:val="22"/>
              </w:rPr>
              <w:t>Henüz faaliyetlerin sonuçlarına ulaşılamadığı için dönem değerleri belirlenememiştir</w:t>
            </w:r>
            <w:r w:rsidR="00355847" w:rsidRPr="000A427B">
              <w:rPr>
                <w:rFonts w:cstheme="minorHAnsi"/>
                <w:sz w:val="22"/>
                <w:szCs w:val="22"/>
              </w:rPr>
              <w:t>.</w:t>
            </w:r>
          </w:p>
        </w:tc>
        <w:tc>
          <w:tcPr>
            <w:tcW w:w="1559" w:type="dxa"/>
            <w:vAlign w:val="center"/>
          </w:tcPr>
          <w:p w:rsidR="006D175F" w:rsidRPr="000A427B" w:rsidRDefault="006D175F" w:rsidP="000040A6">
            <w:pPr>
              <w:jc w:val="center"/>
              <w:rPr>
                <w:rFonts w:cstheme="minorHAnsi"/>
                <w:sz w:val="22"/>
                <w:szCs w:val="22"/>
              </w:rPr>
            </w:pPr>
            <w:r w:rsidRPr="000A427B">
              <w:rPr>
                <w:rFonts w:cstheme="minorHAnsi"/>
                <w:sz w:val="22"/>
                <w:szCs w:val="22"/>
              </w:rPr>
              <w:t>2</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r w:rsidR="006D175F" w:rsidRPr="000A427B" w:rsidTr="00D21AD4">
        <w:trPr>
          <w:trHeight w:val="425"/>
        </w:trPr>
        <w:tc>
          <w:tcPr>
            <w:tcW w:w="846" w:type="dxa"/>
            <w:vAlign w:val="center"/>
          </w:tcPr>
          <w:p w:rsidR="006D175F" w:rsidRPr="000A427B" w:rsidRDefault="006D175F" w:rsidP="000040A6">
            <w:pPr>
              <w:jc w:val="center"/>
              <w:rPr>
                <w:rFonts w:cstheme="minorHAnsi"/>
                <w:sz w:val="22"/>
                <w:szCs w:val="22"/>
              </w:rPr>
            </w:pPr>
            <w:r w:rsidRPr="000A427B">
              <w:rPr>
                <w:rFonts w:cstheme="minorHAnsi"/>
                <w:sz w:val="22"/>
                <w:szCs w:val="22"/>
              </w:rPr>
              <w:t>3</w:t>
            </w:r>
          </w:p>
        </w:tc>
        <w:tc>
          <w:tcPr>
            <w:tcW w:w="2410" w:type="dxa"/>
            <w:vAlign w:val="center"/>
          </w:tcPr>
          <w:p w:rsidR="006D175F" w:rsidRPr="000A427B" w:rsidRDefault="006D175F" w:rsidP="00355847">
            <w:pPr>
              <w:jc w:val="left"/>
              <w:rPr>
                <w:rFonts w:cstheme="minorHAnsi"/>
                <w:sz w:val="22"/>
                <w:szCs w:val="22"/>
              </w:rPr>
            </w:pPr>
            <w:r w:rsidRPr="000A427B">
              <w:rPr>
                <w:rFonts w:cstheme="minorHAnsi"/>
                <w:sz w:val="22"/>
                <w:szCs w:val="22"/>
              </w:rPr>
              <w:t xml:space="preserve">İşleme </w:t>
            </w:r>
            <w:r w:rsidR="00355847" w:rsidRPr="000A427B">
              <w:rPr>
                <w:rFonts w:cstheme="minorHAnsi"/>
                <w:sz w:val="22"/>
                <w:szCs w:val="22"/>
              </w:rPr>
              <w:t xml:space="preserve">ve </w:t>
            </w:r>
            <w:r w:rsidRPr="000A427B">
              <w:rPr>
                <w:rFonts w:cstheme="minorHAnsi"/>
                <w:sz w:val="22"/>
                <w:szCs w:val="22"/>
              </w:rPr>
              <w:t>Paketleme Süreçlerini İyileştiren Kooperatif</w:t>
            </w:r>
            <w:r w:rsidR="00355847" w:rsidRPr="000A427B">
              <w:rPr>
                <w:rFonts w:cstheme="minorHAnsi"/>
                <w:sz w:val="22"/>
                <w:szCs w:val="22"/>
              </w:rPr>
              <w:t>/</w:t>
            </w:r>
            <w:r w:rsidRPr="000A427B">
              <w:rPr>
                <w:rFonts w:cstheme="minorHAnsi"/>
                <w:sz w:val="22"/>
                <w:szCs w:val="22"/>
              </w:rPr>
              <w:t>Birlik Sayısı</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843" w:type="dxa"/>
            <w:vAlign w:val="center"/>
          </w:tcPr>
          <w:p w:rsidR="006D175F" w:rsidRPr="000A427B" w:rsidRDefault="006D175F" w:rsidP="000040A6">
            <w:pPr>
              <w:jc w:val="center"/>
              <w:rPr>
                <w:rFonts w:cstheme="minorHAnsi"/>
                <w:sz w:val="22"/>
                <w:szCs w:val="22"/>
              </w:rPr>
            </w:pPr>
            <w:r w:rsidRPr="000A427B">
              <w:rPr>
                <w:rFonts w:cstheme="minorHAnsi"/>
                <w:sz w:val="22"/>
                <w:szCs w:val="22"/>
              </w:rPr>
              <w:t>30</w:t>
            </w:r>
          </w:p>
        </w:tc>
        <w:tc>
          <w:tcPr>
            <w:tcW w:w="2552" w:type="dxa"/>
            <w:vAlign w:val="center"/>
          </w:tcPr>
          <w:p w:rsidR="006D175F" w:rsidRPr="000A427B" w:rsidRDefault="006D6883" w:rsidP="000A427B">
            <w:pPr>
              <w:rPr>
                <w:rFonts w:cstheme="minorHAnsi"/>
                <w:sz w:val="22"/>
                <w:szCs w:val="22"/>
              </w:rPr>
            </w:pPr>
            <w:r w:rsidRPr="000A427B">
              <w:rPr>
                <w:rFonts w:cstheme="minorHAnsi"/>
                <w:sz w:val="22"/>
                <w:szCs w:val="22"/>
              </w:rPr>
              <w:t>Henüz faaliyetlerin sonuçlarına ulaşılamadığı için dönem değerleri belirlenememiştir</w:t>
            </w:r>
            <w:r w:rsidR="00355847" w:rsidRPr="000A427B">
              <w:rPr>
                <w:rFonts w:cstheme="minorHAnsi"/>
                <w:sz w:val="22"/>
                <w:szCs w:val="22"/>
              </w:rPr>
              <w:t>.</w:t>
            </w:r>
          </w:p>
        </w:tc>
        <w:tc>
          <w:tcPr>
            <w:tcW w:w="1559" w:type="dxa"/>
            <w:vAlign w:val="center"/>
          </w:tcPr>
          <w:p w:rsidR="006D175F" w:rsidRPr="000A427B" w:rsidRDefault="006D175F" w:rsidP="000040A6">
            <w:pPr>
              <w:jc w:val="center"/>
              <w:rPr>
                <w:rFonts w:cstheme="minorHAnsi"/>
                <w:sz w:val="22"/>
                <w:szCs w:val="22"/>
              </w:rPr>
            </w:pPr>
            <w:r w:rsidRPr="000A427B">
              <w:rPr>
                <w:rFonts w:cstheme="minorHAnsi"/>
                <w:sz w:val="22"/>
                <w:szCs w:val="22"/>
              </w:rPr>
              <w:t>2</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r w:rsidR="006D175F" w:rsidRPr="000A427B" w:rsidTr="00D21AD4">
        <w:trPr>
          <w:trHeight w:val="392"/>
        </w:trPr>
        <w:tc>
          <w:tcPr>
            <w:tcW w:w="846" w:type="dxa"/>
            <w:vAlign w:val="center"/>
          </w:tcPr>
          <w:p w:rsidR="006D175F" w:rsidRPr="000A427B" w:rsidRDefault="006D175F" w:rsidP="000040A6">
            <w:pPr>
              <w:jc w:val="center"/>
              <w:rPr>
                <w:rFonts w:cstheme="minorHAnsi"/>
                <w:sz w:val="22"/>
                <w:szCs w:val="22"/>
              </w:rPr>
            </w:pPr>
            <w:r w:rsidRPr="000A427B">
              <w:rPr>
                <w:rFonts w:cstheme="minorHAnsi"/>
                <w:sz w:val="22"/>
                <w:szCs w:val="22"/>
              </w:rPr>
              <w:t>4</w:t>
            </w:r>
          </w:p>
        </w:tc>
        <w:tc>
          <w:tcPr>
            <w:tcW w:w="2410" w:type="dxa"/>
            <w:vAlign w:val="center"/>
          </w:tcPr>
          <w:p w:rsidR="006D175F" w:rsidRPr="000A427B" w:rsidRDefault="006D175F" w:rsidP="00355847">
            <w:pPr>
              <w:jc w:val="left"/>
              <w:rPr>
                <w:rFonts w:cstheme="minorHAnsi"/>
                <w:sz w:val="22"/>
                <w:szCs w:val="22"/>
              </w:rPr>
            </w:pPr>
            <w:r w:rsidRPr="000A427B">
              <w:rPr>
                <w:rFonts w:cstheme="minorHAnsi"/>
                <w:sz w:val="22"/>
                <w:szCs w:val="22"/>
              </w:rPr>
              <w:t xml:space="preserve">Kendi </w:t>
            </w:r>
            <w:r w:rsidR="00355847" w:rsidRPr="000A427B">
              <w:rPr>
                <w:rFonts w:cstheme="minorHAnsi"/>
                <w:sz w:val="22"/>
                <w:szCs w:val="22"/>
              </w:rPr>
              <w:t>Markası ile Satış Yapmaya Başlayan Kooperatif / Birlik Sayısı</w:t>
            </w:r>
          </w:p>
        </w:tc>
        <w:tc>
          <w:tcPr>
            <w:tcW w:w="992" w:type="dxa"/>
            <w:vAlign w:val="center"/>
          </w:tcPr>
          <w:p w:rsidR="006D175F" w:rsidRPr="000A427B" w:rsidRDefault="006D175F" w:rsidP="000040A6">
            <w:pPr>
              <w:jc w:val="center"/>
              <w:rPr>
                <w:rFonts w:cstheme="minorHAnsi"/>
                <w:sz w:val="22"/>
                <w:szCs w:val="22"/>
              </w:rPr>
            </w:pPr>
            <w:r w:rsidRPr="000A427B">
              <w:rPr>
                <w:rFonts w:cstheme="minorHAnsi"/>
                <w:sz w:val="22"/>
                <w:szCs w:val="22"/>
              </w:rPr>
              <w:t>Adet</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0</w:t>
            </w:r>
          </w:p>
        </w:tc>
        <w:tc>
          <w:tcPr>
            <w:tcW w:w="1843" w:type="dxa"/>
            <w:vAlign w:val="center"/>
          </w:tcPr>
          <w:p w:rsidR="006D175F" w:rsidRPr="000A427B" w:rsidRDefault="006D175F" w:rsidP="000040A6">
            <w:pPr>
              <w:jc w:val="center"/>
              <w:rPr>
                <w:rFonts w:cstheme="minorHAnsi"/>
                <w:sz w:val="22"/>
                <w:szCs w:val="22"/>
              </w:rPr>
            </w:pPr>
            <w:r w:rsidRPr="000A427B">
              <w:rPr>
                <w:rFonts w:cstheme="minorHAnsi"/>
                <w:sz w:val="22"/>
                <w:szCs w:val="22"/>
              </w:rPr>
              <w:t>9</w:t>
            </w:r>
          </w:p>
        </w:tc>
        <w:tc>
          <w:tcPr>
            <w:tcW w:w="2552" w:type="dxa"/>
            <w:vAlign w:val="center"/>
          </w:tcPr>
          <w:p w:rsidR="006D175F" w:rsidRPr="000A427B" w:rsidRDefault="006D6883" w:rsidP="000A427B">
            <w:pPr>
              <w:rPr>
                <w:rFonts w:cstheme="minorHAnsi"/>
                <w:sz w:val="22"/>
                <w:szCs w:val="22"/>
              </w:rPr>
            </w:pPr>
            <w:r w:rsidRPr="000A427B">
              <w:rPr>
                <w:rFonts w:cstheme="minorHAnsi"/>
                <w:sz w:val="22"/>
                <w:szCs w:val="22"/>
              </w:rPr>
              <w:t>Henüz faaliyetlerin sonuçlarına ulaşılamadığı için dönem değerleri belirlenememiştir</w:t>
            </w:r>
            <w:r w:rsidR="00355847" w:rsidRPr="000A427B">
              <w:rPr>
                <w:rFonts w:cstheme="minorHAnsi"/>
                <w:sz w:val="22"/>
                <w:szCs w:val="22"/>
              </w:rPr>
              <w:t>.</w:t>
            </w:r>
          </w:p>
        </w:tc>
        <w:tc>
          <w:tcPr>
            <w:tcW w:w="1559" w:type="dxa"/>
            <w:vAlign w:val="center"/>
          </w:tcPr>
          <w:p w:rsidR="006D175F" w:rsidRPr="000A427B" w:rsidRDefault="006D175F" w:rsidP="000040A6">
            <w:pPr>
              <w:jc w:val="center"/>
              <w:rPr>
                <w:rFonts w:cstheme="minorHAnsi"/>
                <w:sz w:val="22"/>
                <w:szCs w:val="22"/>
              </w:rPr>
            </w:pPr>
            <w:r w:rsidRPr="000A427B">
              <w:rPr>
                <w:rFonts w:cstheme="minorHAnsi"/>
                <w:sz w:val="22"/>
                <w:szCs w:val="22"/>
              </w:rPr>
              <w:t>3</w:t>
            </w:r>
          </w:p>
        </w:tc>
        <w:tc>
          <w:tcPr>
            <w:tcW w:w="2410"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bl>
    <w:p w:rsidR="00355847" w:rsidRPr="000A427B" w:rsidRDefault="00355847" w:rsidP="00355847">
      <w:pPr>
        <w:rPr>
          <w:rFonts w:cstheme="minorHAnsi"/>
        </w:rPr>
      </w:pPr>
    </w:p>
    <w:p w:rsidR="00355847" w:rsidRPr="000A427B" w:rsidRDefault="00355847" w:rsidP="00355847">
      <w:pPr>
        <w:rPr>
          <w:rFonts w:cstheme="minorHAnsi"/>
        </w:rPr>
      </w:pPr>
    </w:p>
    <w:p w:rsidR="00355847" w:rsidRPr="000A427B" w:rsidRDefault="00355847" w:rsidP="00355847">
      <w:pPr>
        <w:rPr>
          <w:rFonts w:cstheme="minorHAnsi"/>
        </w:rPr>
      </w:pPr>
    </w:p>
    <w:p w:rsidR="00355847" w:rsidRDefault="00355847" w:rsidP="00355847">
      <w:pPr>
        <w:rPr>
          <w:rFonts w:cstheme="minorHAnsi"/>
        </w:rPr>
      </w:pPr>
    </w:p>
    <w:p w:rsidR="00D138DB" w:rsidRDefault="00D138DB" w:rsidP="00355847">
      <w:pPr>
        <w:rPr>
          <w:rFonts w:cstheme="minorHAnsi"/>
        </w:rPr>
      </w:pPr>
    </w:p>
    <w:p w:rsidR="00BD67D0" w:rsidRPr="000A427B" w:rsidRDefault="00BD67D0" w:rsidP="00355847">
      <w:pPr>
        <w:rPr>
          <w:rFonts w:cstheme="minorHAnsi"/>
        </w:rPr>
      </w:pPr>
    </w:p>
    <w:p w:rsidR="006D175F" w:rsidRPr="000A427B" w:rsidRDefault="006D175F" w:rsidP="00AD1835">
      <w:pPr>
        <w:pStyle w:val="ListeParagraf"/>
        <w:numPr>
          <w:ilvl w:val="2"/>
          <w:numId w:val="1"/>
        </w:numPr>
        <w:spacing w:before="240"/>
        <w:ind w:left="567"/>
        <w:outlineLvl w:val="2"/>
        <w:rPr>
          <w:rFonts w:cstheme="minorHAnsi"/>
          <w:b/>
          <w:sz w:val="22"/>
          <w:szCs w:val="22"/>
        </w:rPr>
      </w:pPr>
      <w:r w:rsidRPr="000A427B">
        <w:rPr>
          <w:rFonts w:cstheme="minorHAnsi"/>
          <w:b/>
          <w:sz w:val="22"/>
          <w:szCs w:val="22"/>
        </w:rPr>
        <w:t xml:space="preserve"> </w:t>
      </w:r>
      <w:bookmarkStart w:id="180" w:name="_Toc99454072"/>
      <w:r w:rsidR="00337F50" w:rsidRPr="000A427B">
        <w:rPr>
          <w:rFonts w:cstheme="minorHAnsi"/>
          <w:b/>
          <w:sz w:val="22"/>
          <w:szCs w:val="22"/>
        </w:rPr>
        <w:t>ÇIKTI GÖSTERGELERİ</w:t>
      </w:r>
      <w:bookmarkEnd w:id="180"/>
      <w:r w:rsidR="00C103C8" w:rsidRPr="000A427B">
        <w:rPr>
          <w:rFonts w:cstheme="minorHAnsi"/>
          <w:b/>
          <w:sz w:val="22"/>
          <w:szCs w:val="22"/>
        </w:rPr>
        <w:t xml:space="preserve"> </w:t>
      </w:r>
    </w:p>
    <w:tbl>
      <w:tblPr>
        <w:tblStyle w:val="TabloKlavuzu"/>
        <w:tblW w:w="14170" w:type="dxa"/>
        <w:tblLayout w:type="fixed"/>
        <w:tblCellMar>
          <w:left w:w="57" w:type="dxa"/>
          <w:right w:w="57" w:type="dxa"/>
        </w:tblCellMar>
        <w:tblLook w:val="04A0" w:firstRow="1" w:lastRow="0" w:firstColumn="1" w:lastColumn="0" w:noHBand="0" w:noVBand="1"/>
      </w:tblPr>
      <w:tblGrid>
        <w:gridCol w:w="9067"/>
        <w:gridCol w:w="993"/>
        <w:gridCol w:w="708"/>
        <w:gridCol w:w="1134"/>
        <w:gridCol w:w="851"/>
        <w:gridCol w:w="1417"/>
      </w:tblGrid>
      <w:tr w:rsidR="006D175F" w:rsidRPr="000A427B" w:rsidTr="00D21AD4">
        <w:trPr>
          <w:trHeight w:val="551"/>
        </w:trPr>
        <w:tc>
          <w:tcPr>
            <w:tcW w:w="9067"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 xml:space="preserve">Çıktı Göstergesi </w:t>
            </w:r>
          </w:p>
        </w:tc>
        <w:tc>
          <w:tcPr>
            <w:tcW w:w="993"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Bileşen Kodu</w:t>
            </w:r>
          </w:p>
        </w:tc>
        <w:tc>
          <w:tcPr>
            <w:tcW w:w="708"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Birim</w:t>
            </w:r>
          </w:p>
        </w:tc>
        <w:tc>
          <w:tcPr>
            <w:tcW w:w="1134"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Hedef</w:t>
            </w:r>
          </w:p>
        </w:tc>
        <w:tc>
          <w:tcPr>
            <w:tcW w:w="851"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Dönem Değeri</w:t>
            </w:r>
          </w:p>
        </w:tc>
        <w:tc>
          <w:tcPr>
            <w:tcW w:w="1417"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 Tamamlanma Dönemi</w:t>
            </w:r>
          </w:p>
        </w:tc>
      </w:tr>
      <w:tr w:rsidR="006D175F" w:rsidRPr="000A427B" w:rsidTr="00D21AD4">
        <w:trPr>
          <w:trHeight w:val="340"/>
        </w:trPr>
        <w:tc>
          <w:tcPr>
            <w:tcW w:w="9067" w:type="dxa"/>
            <w:vAlign w:val="center"/>
          </w:tcPr>
          <w:p w:rsidR="006D175F" w:rsidRPr="000A427B" w:rsidRDefault="00355847" w:rsidP="000040A6">
            <w:pPr>
              <w:jc w:val="left"/>
              <w:rPr>
                <w:rFonts w:eastAsia="Calibri" w:cstheme="minorHAnsi"/>
                <w:b/>
                <w:sz w:val="22"/>
                <w:szCs w:val="22"/>
              </w:rPr>
            </w:pPr>
            <w:r w:rsidRPr="000A427B">
              <w:rPr>
                <w:rFonts w:eastAsia="Calibri" w:cstheme="minorHAnsi"/>
                <w:sz w:val="22"/>
                <w:szCs w:val="22"/>
              </w:rPr>
              <w:t>İyi Uygulamaların Tanıtıldığı Kooperatif Üye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1.1</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0D3439" w:rsidP="000040A6">
            <w:pPr>
              <w:jc w:val="center"/>
              <w:rPr>
                <w:rFonts w:eastAsia="Calibri" w:cstheme="minorHAnsi"/>
                <w:sz w:val="22"/>
                <w:szCs w:val="22"/>
              </w:rPr>
            </w:pPr>
            <w:r>
              <w:rPr>
                <w:rFonts w:eastAsia="Calibri" w:cstheme="minorHAnsi"/>
                <w:sz w:val="22"/>
                <w:szCs w:val="22"/>
              </w:rPr>
              <w:t>50</w:t>
            </w:r>
          </w:p>
        </w:tc>
        <w:tc>
          <w:tcPr>
            <w:tcW w:w="851" w:type="dxa"/>
            <w:vAlign w:val="center"/>
          </w:tcPr>
          <w:p w:rsidR="006D175F" w:rsidRPr="000A427B" w:rsidRDefault="007A5064" w:rsidP="000040A6">
            <w:pPr>
              <w:jc w:val="center"/>
              <w:rPr>
                <w:rFonts w:cstheme="minorHAnsi"/>
                <w:sz w:val="22"/>
                <w:szCs w:val="22"/>
              </w:rPr>
            </w:pPr>
            <w:r w:rsidRPr="000A427B">
              <w:rPr>
                <w:rFonts w:cstheme="minorHAnsi"/>
                <w:sz w:val="22"/>
                <w:szCs w:val="22"/>
              </w:rPr>
              <w:t>35</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2022</w:t>
            </w:r>
          </w:p>
        </w:tc>
      </w:tr>
      <w:tr w:rsidR="006D175F" w:rsidRPr="000A427B" w:rsidTr="00D21AD4">
        <w:trPr>
          <w:trHeight w:val="340"/>
        </w:trPr>
        <w:tc>
          <w:tcPr>
            <w:tcW w:w="9067" w:type="dxa"/>
            <w:vAlign w:val="center"/>
          </w:tcPr>
          <w:p w:rsidR="006D175F" w:rsidRPr="000A427B" w:rsidRDefault="006D175F" w:rsidP="000040A6">
            <w:pPr>
              <w:jc w:val="left"/>
              <w:rPr>
                <w:rFonts w:eastAsia="Calibri" w:cstheme="minorHAnsi"/>
                <w:sz w:val="22"/>
                <w:szCs w:val="22"/>
              </w:rPr>
            </w:pPr>
            <w:r w:rsidRPr="000A427B">
              <w:rPr>
                <w:rFonts w:eastAsia="Calibri" w:cstheme="minorHAnsi"/>
                <w:sz w:val="22"/>
                <w:szCs w:val="22"/>
              </w:rPr>
              <w:t xml:space="preserve">Finansal Okuryazarlık </w:t>
            </w:r>
            <w:r w:rsidR="00355847" w:rsidRPr="000A427B">
              <w:rPr>
                <w:rFonts w:eastAsia="Calibri" w:cstheme="minorHAnsi"/>
                <w:sz w:val="22"/>
                <w:szCs w:val="22"/>
              </w:rPr>
              <w:t xml:space="preserve">ve </w:t>
            </w:r>
            <w:r w:rsidRPr="000A427B">
              <w:rPr>
                <w:rFonts w:eastAsia="Calibri" w:cstheme="minorHAnsi"/>
                <w:sz w:val="22"/>
                <w:szCs w:val="22"/>
              </w:rPr>
              <w:t>Temel Düzeyde</w:t>
            </w:r>
            <w:r w:rsidR="007A5064" w:rsidRPr="000A427B">
              <w:rPr>
                <w:rFonts w:eastAsia="Calibri" w:cstheme="minorHAnsi"/>
                <w:sz w:val="22"/>
                <w:szCs w:val="22"/>
              </w:rPr>
              <w:t xml:space="preserve"> Bilgisayar Kullanımı Eğitimi Alan Kooperatif/Birlik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1.2</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Kişi</w:t>
            </w:r>
          </w:p>
        </w:tc>
        <w:tc>
          <w:tcPr>
            <w:tcW w:w="1134" w:type="dxa"/>
            <w:vAlign w:val="center"/>
          </w:tcPr>
          <w:p w:rsidR="006D175F" w:rsidRPr="000A427B" w:rsidRDefault="007A5064" w:rsidP="000040A6">
            <w:pPr>
              <w:jc w:val="center"/>
              <w:rPr>
                <w:rFonts w:eastAsia="Calibri" w:cstheme="minorHAnsi"/>
                <w:sz w:val="22"/>
                <w:szCs w:val="22"/>
              </w:rPr>
            </w:pPr>
            <w:r w:rsidRPr="000A427B">
              <w:rPr>
                <w:rFonts w:eastAsia="Calibri" w:cstheme="minorHAnsi"/>
                <w:sz w:val="22"/>
                <w:szCs w:val="22"/>
              </w:rPr>
              <w:t>50</w:t>
            </w:r>
          </w:p>
        </w:tc>
        <w:tc>
          <w:tcPr>
            <w:tcW w:w="851" w:type="dxa"/>
            <w:vAlign w:val="center"/>
          </w:tcPr>
          <w:p w:rsidR="006D175F" w:rsidRPr="000A427B" w:rsidRDefault="007A5064" w:rsidP="000040A6">
            <w:pPr>
              <w:jc w:val="center"/>
              <w:rPr>
                <w:rFonts w:cstheme="minorHAnsi"/>
                <w:sz w:val="22"/>
                <w:szCs w:val="22"/>
              </w:rPr>
            </w:pPr>
            <w:r w:rsidRPr="000A427B">
              <w:rPr>
                <w:rFonts w:cstheme="minorHAnsi"/>
                <w:sz w:val="22"/>
                <w:szCs w:val="22"/>
              </w:rPr>
              <w:t>25</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2022</w:t>
            </w:r>
          </w:p>
        </w:tc>
      </w:tr>
      <w:tr w:rsidR="006D175F" w:rsidRPr="000A427B" w:rsidTr="00D21AD4">
        <w:trPr>
          <w:trHeight w:val="340"/>
        </w:trPr>
        <w:tc>
          <w:tcPr>
            <w:tcW w:w="9067" w:type="dxa"/>
            <w:vAlign w:val="center"/>
          </w:tcPr>
          <w:p w:rsidR="006D175F" w:rsidRPr="000A427B" w:rsidRDefault="006D175F" w:rsidP="00355847">
            <w:pPr>
              <w:jc w:val="left"/>
              <w:rPr>
                <w:rFonts w:eastAsia="Calibri" w:cstheme="minorHAnsi"/>
                <w:sz w:val="22"/>
                <w:szCs w:val="22"/>
              </w:rPr>
            </w:pPr>
            <w:r w:rsidRPr="000A427B">
              <w:rPr>
                <w:rFonts w:eastAsia="Calibri" w:cstheme="minorHAnsi"/>
                <w:sz w:val="22"/>
                <w:szCs w:val="22"/>
              </w:rPr>
              <w:t>Satış</w:t>
            </w:r>
            <w:r w:rsidR="00355847" w:rsidRPr="000A427B">
              <w:rPr>
                <w:rFonts w:eastAsia="Calibri" w:cstheme="minorHAnsi"/>
                <w:sz w:val="22"/>
                <w:szCs w:val="22"/>
              </w:rPr>
              <w:t xml:space="preserve">, </w:t>
            </w:r>
            <w:r w:rsidRPr="000A427B">
              <w:rPr>
                <w:rFonts w:eastAsia="Calibri" w:cstheme="minorHAnsi"/>
                <w:sz w:val="22"/>
                <w:szCs w:val="22"/>
              </w:rPr>
              <w:t>Pazarlama</w:t>
            </w:r>
            <w:r w:rsidR="00355847" w:rsidRPr="000A427B">
              <w:rPr>
                <w:rFonts w:eastAsia="Calibri" w:cstheme="minorHAnsi"/>
                <w:sz w:val="22"/>
                <w:szCs w:val="22"/>
              </w:rPr>
              <w:t xml:space="preserve">, </w:t>
            </w:r>
            <w:r w:rsidRPr="000A427B">
              <w:rPr>
                <w:rFonts w:eastAsia="Calibri" w:cstheme="minorHAnsi"/>
                <w:sz w:val="22"/>
                <w:szCs w:val="22"/>
              </w:rPr>
              <w:t>Markal</w:t>
            </w:r>
            <w:r w:rsidR="00355847" w:rsidRPr="000A427B">
              <w:rPr>
                <w:rFonts w:eastAsia="Calibri" w:cstheme="minorHAnsi"/>
                <w:sz w:val="22"/>
                <w:szCs w:val="22"/>
              </w:rPr>
              <w:t>aşma ve Proje Yazma Eğ</w:t>
            </w:r>
            <w:r w:rsidR="007A5064" w:rsidRPr="000A427B">
              <w:rPr>
                <w:rFonts w:eastAsia="Calibri" w:cstheme="minorHAnsi"/>
                <w:sz w:val="22"/>
                <w:szCs w:val="22"/>
              </w:rPr>
              <w:t>itimlerine Katılan Kooperatif/Birlik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1.3</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Kişi</w:t>
            </w:r>
          </w:p>
        </w:tc>
        <w:tc>
          <w:tcPr>
            <w:tcW w:w="1134" w:type="dxa"/>
            <w:vAlign w:val="center"/>
          </w:tcPr>
          <w:p w:rsidR="006D175F" w:rsidRPr="000A427B" w:rsidRDefault="007A5064" w:rsidP="000040A6">
            <w:pPr>
              <w:jc w:val="center"/>
              <w:rPr>
                <w:rFonts w:eastAsia="Calibri" w:cstheme="minorHAnsi"/>
                <w:sz w:val="22"/>
                <w:szCs w:val="22"/>
              </w:rPr>
            </w:pPr>
            <w:r w:rsidRPr="000A427B">
              <w:rPr>
                <w:rFonts w:eastAsia="Calibri" w:cstheme="minorHAnsi"/>
                <w:sz w:val="22"/>
                <w:szCs w:val="22"/>
              </w:rPr>
              <w:t>30</w:t>
            </w:r>
          </w:p>
        </w:tc>
        <w:tc>
          <w:tcPr>
            <w:tcW w:w="851" w:type="dxa"/>
            <w:vAlign w:val="center"/>
          </w:tcPr>
          <w:p w:rsidR="006D175F" w:rsidRPr="000A427B" w:rsidRDefault="007A5064" w:rsidP="000040A6">
            <w:pPr>
              <w:jc w:val="center"/>
              <w:rPr>
                <w:rFonts w:cstheme="minorHAnsi"/>
                <w:sz w:val="22"/>
                <w:szCs w:val="22"/>
              </w:rPr>
            </w:pPr>
            <w:r w:rsidRPr="000A427B">
              <w:rPr>
                <w:rFonts w:cstheme="minorHAnsi"/>
                <w:sz w:val="22"/>
                <w:szCs w:val="22"/>
              </w:rPr>
              <w:t>38</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2022</w:t>
            </w:r>
          </w:p>
        </w:tc>
      </w:tr>
      <w:tr w:rsidR="006D175F" w:rsidRPr="000A427B" w:rsidTr="00D21AD4">
        <w:trPr>
          <w:trHeight w:val="342"/>
        </w:trPr>
        <w:tc>
          <w:tcPr>
            <w:tcW w:w="9067" w:type="dxa"/>
            <w:shd w:val="clear" w:color="auto" w:fill="auto"/>
            <w:vAlign w:val="center"/>
          </w:tcPr>
          <w:p w:rsidR="006D175F" w:rsidRPr="000A427B" w:rsidRDefault="0061647B" w:rsidP="000040A6">
            <w:pPr>
              <w:jc w:val="left"/>
              <w:rPr>
                <w:rFonts w:eastAsia="Calibri" w:cstheme="minorHAnsi"/>
                <w:sz w:val="22"/>
                <w:szCs w:val="22"/>
              </w:rPr>
            </w:pPr>
            <w:r w:rsidRPr="0061647B">
              <w:rPr>
                <w:rFonts w:eastAsia="Calibri" w:cstheme="minorHAnsi"/>
                <w:color w:val="000000"/>
                <w:sz w:val="22"/>
                <w:szCs w:val="22"/>
              </w:rPr>
              <w:t>Kooperatiflere Yönelik Devlet Destekleri Bilgilendirmelerine Katılım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1.4</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7A5064" w:rsidP="000040A6">
            <w:pPr>
              <w:jc w:val="center"/>
              <w:rPr>
                <w:rFonts w:eastAsia="Calibri" w:cstheme="minorHAnsi"/>
                <w:sz w:val="22"/>
                <w:szCs w:val="22"/>
              </w:rPr>
            </w:pPr>
            <w:r w:rsidRPr="000A427B">
              <w:rPr>
                <w:rFonts w:eastAsia="Calibri" w:cstheme="minorHAnsi"/>
                <w:sz w:val="22"/>
                <w:szCs w:val="22"/>
              </w:rPr>
              <w:t>100</w:t>
            </w:r>
          </w:p>
        </w:tc>
        <w:tc>
          <w:tcPr>
            <w:tcW w:w="851" w:type="dxa"/>
            <w:vAlign w:val="center"/>
          </w:tcPr>
          <w:p w:rsidR="006D175F" w:rsidRPr="000A427B" w:rsidRDefault="001D6161" w:rsidP="000040A6">
            <w:pPr>
              <w:jc w:val="center"/>
              <w:rPr>
                <w:rFonts w:cstheme="minorHAnsi"/>
                <w:sz w:val="22"/>
                <w:szCs w:val="22"/>
              </w:rPr>
            </w:pPr>
            <w:r w:rsidRPr="000A427B">
              <w:rPr>
                <w:rFonts w:cstheme="minorHAnsi"/>
                <w:sz w:val="22"/>
                <w:szCs w:val="22"/>
              </w:rPr>
              <w:t>185</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2022</w:t>
            </w:r>
          </w:p>
        </w:tc>
      </w:tr>
      <w:tr w:rsidR="006D175F" w:rsidRPr="000A427B" w:rsidTr="00D21AD4">
        <w:trPr>
          <w:trHeight w:val="362"/>
        </w:trPr>
        <w:tc>
          <w:tcPr>
            <w:tcW w:w="9067" w:type="dxa"/>
            <w:vAlign w:val="center"/>
          </w:tcPr>
          <w:p w:rsidR="006D175F" w:rsidRPr="000A427B" w:rsidRDefault="00355847" w:rsidP="007A5064">
            <w:pPr>
              <w:jc w:val="left"/>
              <w:rPr>
                <w:rFonts w:eastAsia="Calibri" w:cstheme="minorHAnsi"/>
                <w:sz w:val="22"/>
                <w:szCs w:val="22"/>
              </w:rPr>
            </w:pPr>
            <w:r w:rsidRPr="000A427B">
              <w:rPr>
                <w:rFonts w:eastAsia="Calibri" w:cstheme="minorHAnsi"/>
                <w:bCs/>
                <w:sz w:val="22"/>
                <w:szCs w:val="22"/>
              </w:rPr>
              <w:t xml:space="preserve">Yörex Fuarına Katılım </w:t>
            </w:r>
            <w:r w:rsidR="007A5064" w:rsidRPr="000A427B">
              <w:rPr>
                <w:rFonts w:eastAsia="Calibri" w:cstheme="minorHAnsi"/>
                <w:bCs/>
                <w:sz w:val="22"/>
                <w:szCs w:val="22"/>
              </w:rPr>
              <w:t>Sağlayan Kooperatif/</w:t>
            </w:r>
            <w:r w:rsidR="007A5064" w:rsidRPr="000A427B">
              <w:rPr>
                <w:rFonts w:eastAsia="Calibri" w:cstheme="minorHAnsi"/>
                <w:sz w:val="22"/>
                <w:szCs w:val="22"/>
              </w:rPr>
              <w:t xml:space="preserve"> Birlik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2.1</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7A5064" w:rsidP="000040A6">
            <w:pPr>
              <w:jc w:val="center"/>
              <w:rPr>
                <w:rFonts w:eastAsia="Calibri" w:cstheme="minorHAnsi"/>
                <w:sz w:val="22"/>
                <w:szCs w:val="22"/>
              </w:rPr>
            </w:pPr>
            <w:r w:rsidRPr="000A427B">
              <w:rPr>
                <w:rFonts w:eastAsia="Calibri" w:cstheme="minorHAnsi"/>
                <w:sz w:val="22"/>
                <w:szCs w:val="22"/>
              </w:rPr>
              <w:t>7</w:t>
            </w:r>
          </w:p>
        </w:tc>
        <w:tc>
          <w:tcPr>
            <w:tcW w:w="851" w:type="dxa"/>
            <w:vAlign w:val="center"/>
          </w:tcPr>
          <w:p w:rsidR="006D175F" w:rsidRPr="000A427B" w:rsidRDefault="007A5064" w:rsidP="000040A6">
            <w:pPr>
              <w:jc w:val="center"/>
              <w:rPr>
                <w:rFonts w:cstheme="minorHAnsi"/>
                <w:sz w:val="22"/>
                <w:szCs w:val="22"/>
              </w:rPr>
            </w:pPr>
            <w:r w:rsidRPr="000A427B">
              <w:rPr>
                <w:rFonts w:cstheme="minorHAnsi"/>
                <w:sz w:val="22"/>
                <w:szCs w:val="22"/>
              </w:rPr>
              <w:t>11</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r w:rsidR="006D175F" w:rsidRPr="000A427B" w:rsidTr="00D21AD4">
        <w:trPr>
          <w:trHeight w:val="340"/>
        </w:trPr>
        <w:tc>
          <w:tcPr>
            <w:tcW w:w="9067" w:type="dxa"/>
            <w:vAlign w:val="center"/>
          </w:tcPr>
          <w:p w:rsidR="006D175F" w:rsidRPr="000A427B" w:rsidRDefault="00355847" w:rsidP="000040A6">
            <w:pPr>
              <w:jc w:val="left"/>
              <w:rPr>
                <w:rFonts w:eastAsia="Calibri" w:cstheme="minorHAnsi"/>
                <w:b/>
                <w:sz w:val="22"/>
                <w:szCs w:val="22"/>
              </w:rPr>
            </w:pPr>
            <w:r w:rsidRPr="000A427B">
              <w:rPr>
                <w:rFonts w:eastAsia="Calibri" w:cstheme="minorHAnsi"/>
                <w:color w:val="000000"/>
                <w:sz w:val="22"/>
                <w:szCs w:val="22"/>
              </w:rPr>
              <w:t xml:space="preserve">2020 </w:t>
            </w:r>
            <w:r w:rsidR="006D175F" w:rsidRPr="000A427B">
              <w:rPr>
                <w:rFonts w:eastAsia="Calibri" w:cstheme="minorHAnsi"/>
                <w:color w:val="000000"/>
                <w:sz w:val="22"/>
                <w:szCs w:val="22"/>
              </w:rPr>
              <w:t xml:space="preserve">Kooperatif </w:t>
            </w:r>
            <w:r w:rsidRPr="000A427B">
              <w:rPr>
                <w:rFonts w:eastAsia="Calibri" w:cstheme="minorHAnsi"/>
                <w:color w:val="000000"/>
                <w:sz w:val="22"/>
                <w:szCs w:val="22"/>
              </w:rPr>
              <w:t xml:space="preserve">ve </w:t>
            </w:r>
            <w:r w:rsidR="006D175F" w:rsidRPr="000A427B">
              <w:rPr>
                <w:rFonts w:eastAsia="Calibri" w:cstheme="minorHAnsi"/>
                <w:color w:val="000000"/>
                <w:sz w:val="22"/>
                <w:szCs w:val="22"/>
              </w:rPr>
              <w:t>Birliklerin Güçlendirilmesi MDP Kapsamında Sözleşme İmzalanan Proje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3.2</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9234E4" w:rsidP="000040A6">
            <w:pPr>
              <w:jc w:val="center"/>
              <w:rPr>
                <w:rFonts w:eastAsia="Calibri" w:cstheme="minorHAnsi"/>
                <w:sz w:val="22"/>
                <w:szCs w:val="22"/>
              </w:rPr>
            </w:pPr>
            <w:r w:rsidRPr="000A427B">
              <w:rPr>
                <w:rFonts w:eastAsia="Calibri" w:cstheme="minorHAnsi"/>
                <w:sz w:val="22"/>
                <w:szCs w:val="22"/>
              </w:rPr>
              <w:t>20</w:t>
            </w:r>
          </w:p>
        </w:tc>
        <w:tc>
          <w:tcPr>
            <w:tcW w:w="851" w:type="dxa"/>
            <w:vAlign w:val="center"/>
          </w:tcPr>
          <w:p w:rsidR="006D175F" w:rsidRPr="000A427B" w:rsidRDefault="006E1B6C" w:rsidP="000040A6">
            <w:pPr>
              <w:jc w:val="center"/>
              <w:rPr>
                <w:rFonts w:cstheme="minorHAnsi"/>
                <w:sz w:val="22"/>
                <w:szCs w:val="22"/>
              </w:rPr>
            </w:pPr>
            <w:r w:rsidRPr="000A427B">
              <w:rPr>
                <w:rFonts w:cstheme="minorHAnsi"/>
                <w:sz w:val="22"/>
                <w:szCs w:val="22"/>
              </w:rPr>
              <w:t>31</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2021</w:t>
            </w:r>
          </w:p>
        </w:tc>
      </w:tr>
      <w:tr w:rsidR="006D175F" w:rsidRPr="000A427B" w:rsidTr="00D21AD4">
        <w:trPr>
          <w:trHeight w:val="183"/>
        </w:trPr>
        <w:tc>
          <w:tcPr>
            <w:tcW w:w="9067" w:type="dxa"/>
          </w:tcPr>
          <w:p w:rsidR="006D175F" w:rsidRPr="000A427B" w:rsidRDefault="009234E4" w:rsidP="000040A6">
            <w:pPr>
              <w:jc w:val="left"/>
              <w:rPr>
                <w:rFonts w:eastAsia="Calibri" w:cstheme="minorHAnsi"/>
                <w:sz w:val="22"/>
                <w:szCs w:val="22"/>
              </w:rPr>
            </w:pPr>
            <w:r w:rsidRPr="000A427B">
              <w:rPr>
                <w:rFonts w:eastAsia="Calibri" w:cstheme="minorHAnsi"/>
                <w:sz w:val="22"/>
                <w:szCs w:val="22"/>
              </w:rPr>
              <w:t>Yönetim Danışmanlığı Programı Kapsamında Danışmanlık Hizmeti Alan Kooperatif/Birlik Sayısı</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3.5</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61647B" w:rsidP="000040A6">
            <w:pPr>
              <w:jc w:val="center"/>
              <w:rPr>
                <w:rFonts w:eastAsia="Calibri" w:cstheme="minorHAnsi"/>
                <w:sz w:val="22"/>
                <w:szCs w:val="22"/>
              </w:rPr>
            </w:pPr>
            <w:r>
              <w:rPr>
                <w:rFonts w:eastAsia="Calibri" w:cstheme="minorHAnsi"/>
                <w:sz w:val="22"/>
                <w:szCs w:val="22"/>
              </w:rPr>
              <w:t>20</w:t>
            </w:r>
          </w:p>
        </w:tc>
        <w:tc>
          <w:tcPr>
            <w:tcW w:w="851" w:type="dxa"/>
            <w:vAlign w:val="center"/>
          </w:tcPr>
          <w:p w:rsidR="006D175F" w:rsidRPr="000A427B" w:rsidRDefault="009234E4" w:rsidP="000040A6">
            <w:pPr>
              <w:jc w:val="center"/>
              <w:rPr>
                <w:rFonts w:cstheme="minorHAnsi"/>
                <w:sz w:val="22"/>
                <w:szCs w:val="22"/>
              </w:rPr>
            </w:pPr>
            <w:r w:rsidRPr="000A427B">
              <w:rPr>
                <w:rFonts w:cstheme="minorHAnsi"/>
                <w:sz w:val="22"/>
                <w:szCs w:val="22"/>
              </w:rPr>
              <w:t>3</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2023</w:t>
            </w:r>
          </w:p>
        </w:tc>
      </w:tr>
      <w:tr w:rsidR="006D175F" w:rsidRPr="000A427B" w:rsidTr="00D21AD4">
        <w:trPr>
          <w:trHeight w:val="340"/>
        </w:trPr>
        <w:tc>
          <w:tcPr>
            <w:tcW w:w="9067" w:type="dxa"/>
            <w:vAlign w:val="center"/>
          </w:tcPr>
          <w:p w:rsidR="006D175F" w:rsidRPr="000A427B" w:rsidRDefault="00355847" w:rsidP="000040A6">
            <w:pPr>
              <w:jc w:val="left"/>
              <w:rPr>
                <w:rFonts w:eastAsia="Calibri" w:cstheme="minorHAnsi"/>
                <w:sz w:val="22"/>
                <w:szCs w:val="22"/>
              </w:rPr>
            </w:pPr>
            <w:r w:rsidRPr="000A427B">
              <w:rPr>
                <w:rFonts w:eastAsia="Calibri" w:cstheme="minorHAnsi"/>
                <w:color w:val="000000"/>
                <w:sz w:val="22"/>
                <w:szCs w:val="22"/>
              </w:rPr>
              <w:t>Tamamlanan Yenilenebilir Enerjiye Dayalı Soğuk Hava Deposu Güdümlü Projesi</w:t>
            </w:r>
            <w:r w:rsidRPr="000A427B">
              <w:rPr>
                <w:rFonts w:eastAsia="Calibri" w:cstheme="minorHAnsi"/>
                <w:sz w:val="22"/>
                <w:szCs w:val="22"/>
              </w:rPr>
              <w:t xml:space="preserve"> </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4.1</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1</w:t>
            </w:r>
          </w:p>
        </w:tc>
        <w:tc>
          <w:tcPr>
            <w:tcW w:w="851" w:type="dxa"/>
            <w:vAlign w:val="center"/>
          </w:tcPr>
          <w:p w:rsidR="006D175F" w:rsidRPr="000A427B" w:rsidRDefault="00C30B81" w:rsidP="000040A6">
            <w:pPr>
              <w:jc w:val="center"/>
              <w:rPr>
                <w:rFonts w:cstheme="minorHAnsi"/>
                <w:sz w:val="22"/>
                <w:szCs w:val="22"/>
              </w:rPr>
            </w:pPr>
            <w:r w:rsidRPr="000A427B">
              <w:rPr>
                <w:rFonts w:cstheme="minorHAnsi"/>
                <w:sz w:val="22"/>
                <w:szCs w:val="22"/>
              </w:rPr>
              <w:t>1</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2021</w:t>
            </w:r>
          </w:p>
        </w:tc>
      </w:tr>
      <w:tr w:rsidR="006D175F" w:rsidRPr="000A427B" w:rsidTr="00D21AD4">
        <w:trPr>
          <w:trHeight w:val="340"/>
        </w:trPr>
        <w:tc>
          <w:tcPr>
            <w:tcW w:w="9067" w:type="dxa"/>
            <w:vAlign w:val="center"/>
          </w:tcPr>
          <w:p w:rsidR="006D175F" w:rsidRPr="000A427B" w:rsidRDefault="00355847" w:rsidP="000040A6">
            <w:pPr>
              <w:jc w:val="left"/>
              <w:rPr>
                <w:rFonts w:eastAsia="Calibri" w:cstheme="minorHAnsi"/>
                <w:sz w:val="22"/>
                <w:szCs w:val="22"/>
              </w:rPr>
            </w:pPr>
            <w:r w:rsidRPr="000A427B">
              <w:rPr>
                <w:rFonts w:eastAsia="Calibri" w:cstheme="minorHAnsi"/>
                <w:sz w:val="22"/>
                <w:szCs w:val="22"/>
              </w:rPr>
              <w:t>Apiterapi Ürünleri İşleme Merkezi Güdümlü Projesi</w:t>
            </w:r>
          </w:p>
        </w:tc>
        <w:tc>
          <w:tcPr>
            <w:tcW w:w="993"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4.2</w:t>
            </w:r>
          </w:p>
        </w:tc>
        <w:tc>
          <w:tcPr>
            <w:tcW w:w="708" w:type="dxa"/>
            <w:vAlign w:val="center"/>
          </w:tcPr>
          <w:p w:rsidR="006D175F" w:rsidRPr="000A427B" w:rsidRDefault="006D175F" w:rsidP="000040A6">
            <w:pPr>
              <w:jc w:val="center"/>
              <w:rPr>
                <w:rFonts w:eastAsia="Calibri" w:cstheme="minorHAnsi"/>
                <w:sz w:val="22"/>
                <w:szCs w:val="22"/>
              </w:rPr>
            </w:pPr>
            <w:r w:rsidRPr="000A427B">
              <w:rPr>
                <w:rFonts w:eastAsia="Calibri" w:cstheme="minorHAnsi"/>
                <w:sz w:val="22"/>
                <w:szCs w:val="22"/>
              </w:rPr>
              <w:t>Adet</w:t>
            </w:r>
          </w:p>
        </w:tc>
        <w:tc>
          <w:tcPr>
            <w:tcW w:w="1134" w:type="dxa"/>
            <w:vAlign w:val="center"/>
          </w:tcPr>
          <w:p w:rsidR="006D175F" w:rsidRPr="000A427B" w:rsidRDefault="000D3439" w:rsidP="000040A6">
            <w:pPr>
              <w:jc w:val="center"/>
              <w:rPr>
                <w:rFonts w:eastAsia="Calibri" w:cstheme="minorHAnsi"/>
                <w:sz w:val="22"/>
                <w:szCs w:val="22"/>
              </w:rPr>
            </w:pPr>
            <w:r>
              <w:rPr>
                <w:rFonts w:eastAsia="Calibri" w:cstheme="minorHAnsi"/>
                <w:sz w:val="22"/>
                <w:szCs w:val="22"/>
              </w:rPr>
              <w:t>-</w:t>
            </w:r>
          </w:p>
        </w:tc>
        <w:tc>
          <w:tcPr>
            <w:tcW w:w="851" w:type="dxa"/>
            <w:vAlign w:val="center"/>
          </w:tcPr>
          <w:p w:rsidR="006D175F" w:rsidRPr="000A427B" w:rsidRDefault="00C30B81" w:rsidP="000040A6">
            <w:pPr>
              <w:jc w:val="center"/>
              <w:rPr>
                <w:rFonts w:cstheme="minorHAnsi"/>
                <w:sz w:val="22"/>
                <w:szCs w:val="22"/>
              </w:rPr>
            </w:pPr>
            <w:r w:rsidRPr="000A427B">
              <w:rPr>
                <w:rFonts w:cstheme="minorHAnsi"/>
                <w:sz w:val="22"/>
                <w:szCs w:val="22"/>
              </w:rPr>
              <w:t>-</w:t>
            </w:r>
          </w:p>
        </w:tc>
        <w:tc>
          <w:tcPr>
            <w:tcW w:w="1417" w:type="dxa"/>
            <w:vAlign w:val="center"/>
          </w:tcPr>
          <w:p w:rsidR="006D175F" w:rsidRPr="000A427B" w:rsidRDefault="006D175F" w:rsidP="000040A6">
            <w:pPr>
              <w:jc w:val="center"/>
              <w:rPr>
                <w:rFonts w:cstheme="minorHAnsi"/>
                <w:sz w:val="22"/>
                <w:szCs w:val="22"/>
              </w:rPr>
            </w:pPr>
            <w:r w:rsidRPr="000A427B">
              <w:rPr>
                <w:rFonts w:cstheme="minorHAnsi"/>
                <w:sz w:val="22"/>
                <w:szCs w:val="22"/>
              </w:rPr>
              <w:t>2022</w:t>
            </w:r>
          </w:p>
        </w:tc>
      </w:tr>
      <w:tr w:rsidR="0061647B" w:rsidRPr="000A427B" w:rsidTr="00D21AD4">
        <w:trPr>
          <w:trHeight w:val="340"/>
        </w:trPr>
        <w:tc>
          <w:tcPr>
            <w:tcW w:w="9067" w:type="dxa"/>
            <w:vAlign w:val="center"/>
          </w:tcPr>
          <w:p w:rsidR="0061647B" w:rsidRPr="000A427B" w:rsidRDefault="0061647B" w:rsidP="000D3439">
            <w:pPr>
              <w:jc w:val="left"/>
              <w:rPr>
                <w:rFonts w:eastAsia="Calibri" w:cstheme="minorHAnsi"/>
                <w:sz w:val="22"/>
                <w:szCs w:val="22"/>
              </w:rPr>
            </w:pPr>
            <w:r w:rsidRPr="0061647B">
              <w:rPr>
                <w:rFonts w:eastAsia="Calibri" w:cstheme="minorHAnsi"/>
                <w:sz w:val="22"/>
                <w:szCs w:val="22"/>
              </w:rPr>
              <w:t xml:space="preserve">Aydın ve İzmir İllerinde Bulunan Pamuk Üreticilerine Yönelik Lisanslı Depo Kurulumu Güdümlü Projesi </w:t>
            </w:r>
          </w:p>
        </w:tc>
        <w:tc>
          <w:tcPr>
            <w:tcW w:w="993" w:type="dxa"/>
            <w:vAlign w:val="center"/>
          </w:tcPr>
          <w:p w:rsidR="0061647B" w:rsidRPr="000A427B" w:rsidRDefault="0061647B" w:rsidP="000040A6">
            <w:pPr>
              <w:jc w:val="center"/>
              <w:rPr>
                <w:rFonts w:eastAsia="Calibri" w:cstheme="minorHAnsi"/>
                <w:sz w:val="22"/>
                <w:szCs w:val="22"/>
              </w:rPr>
            </w:pPr>
            <w:r>
              <w:rPr>
                <w:rFonts w:eastAsia="Calibri" w:cstheme="minorHAnsi"/>
                <w:sz w:val="22"/>
                <w:szCs w:val="22"/>
              </w:rPr>
              <w:t>4.2</w:t>
            </w:r>
          </w:p>
        </w:tc>
        <w:tc>
          <w:tcPr>
            <w:tcW w:w="708" w:type="dxa"/>
            <w:vAlign w:val="center"/>
          </w:tcPr>
          <w:p w:rsidR="0061647B" w:rsidRPr="000A427B" w:rsidRDefault="0061647B" w:rsidP="000040A6">
            <w:pPr>
              <w:jc w:val="center"/>
              <w:rPr>
                <w:rFonts w:eastAsia="Calibri" w:cstheme="minorHAnsi"/>
                <w:sz w:val="22"/>
                <w:szCs w:val="22"/>
              </w:rPr>
            </w:pPr>
            <w:r>
              <w:rPr>
                <w:rFonts w:eastAsia="Calibri" w:cstheme="minorHAnsi"/>
                <w:sz w:val="22"/>
                <w:szCs w:val="22"/>
              </w:rPr>
              <w:t>Adet</w:t>
            </w:r>
          </w:p>
        </w:tc>
        <w:tc>
          <w:tcPr>
            <w:tcW w:w="1134" w:type="dxa"/>
            <w:vAlign w:val="center"/>
          </w:tcPr>
          <w:p w:rsidR="0061647B" w:rsidRPr="000A427B" w:rsidRDefault="000D3439" w:rsidP="000040A6">
            <w:pPr>
              <w:jc w:val="center"/>
              <w:rPr>
                <w:rFonts w:eastAsia="Calibri" w:cstheme="minorHAnsi"/>
                <w:sz w:val="22"/>
                <w:szCs w:val="22"/>
              </w:rPr>
            </w:pPr>
            <w:r>
              <w:rPr>
                <w:rFonts w:eastAsia="Calibri" w:cstheme="minorHAnsi"/>
                <w:sz w:val="22"/>
                <w:szCs w:val="22"/>
              </w:rPr>
              <w:t>-</w:t>
            </w:r>
          </w:p>
        </w:tc>
        <w:tc>
          <w:tcPr>
            <w:tcW w:w="851" w:type="dxa"/>
            <w:vAlign w:val="center"/>
          </w:tcPr>
          <w:p w:rsidR="0061647B" w:rsidRPr="000A427B" w:rsidRDefault="0061647B" w:rsidP="000040A6">
            <w:pPr>
              <w:jc w:val="center"/>
              <w:rPr>
                <w:rFonts w:cstheme="minorHAnsi"/>
                <w:sz w:val="22"/>
                <w:szCs w:val="22"/>
              </w:rPr>
            </w:pPr>
            <w:r>
              <w:rPr>
                <w:rFonts w:cstheme="minorHAnsi"/>
                <w:sz w:val="22"/>
                <w:szCs w:val="22"/>
              </w:rPr>
              <w:t>-</w:t>
            </w:r>
          </w:p>
        </w:tc>
        <w:tc>
          <w:tcPr>
            <w:tcW w:w="1417" w:type="dxa"/>
            <w:vAlign w:val="center"/>
          </w:tcPr>
          <w:p w:rsidR="0061647B" w:rsidRPr="000A427B" w:rsidRDefault="0061647B" w:rsidP="000040A6">
            <w:pPr>
              <w:jc w:val="center"/>
              <w:rPr>
                <w:rFonts w:cstheme="minorHAnsi"/>
                <w:sz w:val="22"/>
                <w:szCs w:val="22"/>
              </w:rPr>
            </w:pPr>
            <w:r>
              <w:rPr>
                <w:rFonts w:cstheme="minorHAnsi"/>
                <w:sz w:val="22"/>
                <w:szCs w:val="22"/>
              </w:rPr>
              <w:t>2023</w:t>
            </w:r>
          </w:p>
        </w:tc>
      </w:tr>
      <w:tr w:rsidR="0061647B" w:rsidRPr="000A427B" w:rsidTr="00D21AD4">
        <w:trPr>
          <w:trHeight w:val="340"/>
        </w:trPr>
        <w:tc>
          <w:tcPr>
            <w:tcW w:w="9067" w:type="dxa"/>
            <w:vAlign w:val="center"/>
          </w:tcPr>
          <w:p w:rsidR="0061647B" w:rsidRPr="000A427B" w:rsidRDefault="0061647B" w:rsidP="000D3439">
            <w:pPr>
              <w:jc w:val="left"/>
              <w:rPr>
                <w:rFonts w:eastAsia="Calibri" w:cstheme="minorHAnsi"/>
                <w:sz w:val="22"/>
                <w:szCs w:val="22"/>
              </w:rPr>
            </w:pPr>
            <w:r w:rsidRPr="0061647B">
              <w:rPr>
                <w:rFonts w:eastAsia="Calibri" w:cstheme="minorHAnsi"/>
                <w:sz w:val="22"/>
                <w:szCs w:val="22"/>
              </w:rPr>
              <w:t xml:space="preserve">Çine Zeytinyağı Lisanlı Depoculuk Tesisi Güdümlü Projesi </w:t>
            </w:r>
          </w:p>
        </w:tc>
        <w:tc>
          <w:tcPr>
            <w:tcW w:w="993" w:type="dxa"/>
            <w:vAlign w:val="center"/>
          </w:tcPr>
          <w:p w:rsidR="0061647B" w:rsidRPr="000A427B" w:rsidRDefault="0061647B" w:rsidP="000040A6">
            <w:pPr>
              <w:jc w:val="center"/>
              <w:rPr>
                <w:rFonts w:eastAsia="Calibri" w:cstheme="minorHAnsi"/>
                <w:sz w:val="22"/>
                <w:szCs w:val="22"/>
              </w:rPr>
            </w:pPr>
            <w:r>
              <w:rPr>
                <w:rFonts w:eastAsia="Calibri" w:cstheme="minorHAnsi"/>
                <w:sz w:val="22"/>
                <w:szCs w:val="22"/>
              </w:rPr>
              <w:t>4.2</w:t>
            </w:r>
          </w:p>
        </w:tc>
        <w:tc>
          <w:tcPr>
            <w:tcW w:w="708" w:type="dxa"/>
            <w:vAlign w:val="center"/>
          </w:tcPr>
          <w:p w:rsidR="0061647B" w:rsidRPr="000A427B" w:rsidRDefault="0061647B" w:rsidP="000040A6">
            <w:pPr>
              <w:jc w:val="center"/>
              <w:rPr>
                <w:rFonts w:eastAsia="Calibri" w:cstheme="minorHAnsi"/>
                <w:sz w:val="22"/>
                <w:szCs w:val="22"/>
              </w:rPr>
            </w:pPr>
            <w:r>
              <w:rPr>
                <w:rFonts w:eastAsia="Calibri" w:cstheme="minorHAnsi"/>
                <w:sz w:val="22"/>
                <w:szCs w:val="22"/>
              </w:rPr>
              <w:t>Adet</w:t>
            </w:r>
          </w:p>
        </w:tc>
        <w:tc>
          <w:tcPr>
            <w:tcW w:w="1134" w:type="dxa"/>
            <w:vAlign w:val="center"/>
          </w:tcPr>
          <w:p w:rsidR="0061647B" w:rsidRPr="000A427B" w:rsidRDefault="000D3439" w:rsidP="000040A6">
            <w:pPr>
              <w:jc w:val="center"/>
              <w:rPr>
                <w:rFonts w:eastAsia="Calibri" w:cstheme="minorHAnsi"/>
                <w:sz w:val="22"/>
                <w:szCs w:val="22"/>
              </w:rPr>
            </w:pPr>
            <w:r>
              <w:rPr>
                <w:rFonts w:eastAsia="Calibri" w:cstheme="minorHAnsi"/>
                <w:sz w:val="22"/>
                <w:szCs w:val="22"/>
              </w:rPr>
              <w:t>-</w:t>
            </w:r>
          </w:p>
        </w:tc>
        <w:tc>
          <w:tcPr>
            <w:tcW w:w="851" w:type="dxa"/>
            <w:vAlign w:val="center"/>
          </w:tcPr>
          <w:p w:rsidR="0061647B" w:rsidRPr="000A427B" w:rsidRDefault="0061647B" w:rsidP="000040A6">
            <w:pPr>
              <w:jc w:val="center"/>
              <w:rPr>
                <w:rFonts w:cstheme="minorHAnsi"/>
                <w:sz w:val="22"/>
                <w:szCs w:val="22"/>
              </w:rPr>
            </w:pPr>
            <w:r>
              <w:rPr>
                <w:rFonts w:cstheme="minorHAnsi"/>
                <w:sz w:val="22"/>
                <w:szCs w:val="22"/>
              </w:rPr>
              <w:t>-</w:t>
            </w:r>
          </w:p>
        </w:tc>
        <w:tc>
          <w:tcPr>
            <w:tcW w:w="1417" w:type="dxa"/>
            <w:vAlign w:val="center"/>
          </w:tcPr>
          <w:p w:rsidR="0061647B" w:rsidRPr="000A427B" w:rsidRDefault="0061647B" w:rsidP="000040A6">
            <w:pPr>
              <w:jc w:val="center"/>
              <w:rPr>
                <w:rFonts w:cstheme="minorHAnsi"/>
                <w:sz w:val="22"/>
                <w:szCs w:val="22"/>
              </w:rPr>
            </w:pPr>
            <w:r>
              <w:rPr>
                <w:rFonts w:cstheme="minorHAnsi"/>
                <w:sz w:val="22"/>
                <w:szCs w:val="22"/>
              </w:rPr>
              <w:t>2023</w:t>
            </w:r>
          </w:p>
        </w:tc>
      </w:tr>
    </w:tbl>
    <w:p w:rsidR="006D175F" w:rsidRPr="000A427B" w:rsidRDefault="006D175F" w:rsidP="006D175F">
      <w:pPr>
        <w:pStyle w:val="ListeParagraf"/>
        <w:ind w:left="1224"/>
        <w:rPr>
          <w:rFonts w:cstheme="minorHAnsi"/>
          <w:sz w:val="22"/>
          <w:szCs w:val="22"/>
        </w:rPr>
      </w:pPr>
    </w:p>
    <w:p w:rsidR="00C103C8" w:rsidRDefault="00C103C8" w:rsidP="006D175F">
      <w:pPr>
        <w:pStyle w:val="ListeParagraf"/>
        <w:ind w:left="1224"/>
        <w:rPr>
          <w:rFonts w:cstheme="minorHAnsi"/>
          <w:sz w:val="22"/>
          <w:szCs w:val="22"/>
        </w:rPr>
      </w:pPr>
    </w:p>
    <w:p w:rsidR="0061647B" w:rsidRDefault="0061647B" w:rsidP="006D175F">
      <w:pPr>
        <w:pStyle w:val="ListeParagraf"/>
        <w:ind w:left="1224"/>
        <w:rPr>
          <w:rFonts w:cstheme="minorHAnsi"/>
          <w:sz w:val="22"/>
          <w:szCs w:val="22"/>
        </w:rPr>
      </w:pPr>
    </w:p>
    <w:p w:rsidR="0061647B" w:rsidRDefault="0061647B" w:rsidP="006D175F">
      <w:pPr>
        <w:pStyle w:val="ListeParagraf"/>
        <w:ind w:left="1224"/>
        <w:rPr>
          <w:rFonts w:cstheme="minorHAnsi"/>
          <w:sz w:val="22"/>
          <w:szCs w:val="22"/>
        </w:rPr>
      </w:pPr>
    </w:p>
    <w:p w:rsidR="0061647B" w:rsidRDefault="0061647B" w:rsidP="006D175F">
      <w:pPr>
        <w:pStyle w:val="ListeParagraf"/>
        <w:ind w:left="1224"/>
        <w:rPr>
          <w:rFonts w:cstheme="minorHAnsi"/>
          <w:sz w:val="22"/>
          <w:szCs w:val="22"/>
        </w:rPr>
      </w:pPr>
    </w:p>
    <w:p w:rsidR="000D3439" w:rsidRDefault="000D3439" w:rsidP="006D175F">
      <w:pPr>
        <w:pStyle w:val="ListeParagraf"/>
        <w:ind w:left="1224"/>
        <w:rPr>
          <w:rFonts w:cstheme="minorHAnsi"/>
          <w:sz w:val="22"/>
          <w:szCs w:val="22"/>
        </w:rPr>
      </w:pPr>
    </w:p>
    <w:p w:rsidR="000D3439" w:rsidRDefault="000D3439" w:rsidP="006D175F">
      <w:pPr>
        <w:pStyle w:val="ListeParagraf"/>
        <w:ind w:left="1224"/>
        <w:rPr>
          <w:rFonts w:cstheme="minorHAnsi"/>
          <w:sz w:val="22"/>
          <w:szCs w:val="22"/>
        </w:rPr>
      </w:pPr>
    </w:p>
    <w:p w:rsidR="0061647B" w:rsidRDefault="0061647B" w:rsidP="006D175F">
      <w:pPr>
        <w:pStyle w:val="ListeParagraf"/>
        <w:ind w:left="1224"/>
        <w:rPr>
          <w:rFonts w:cstheme="minorHAnsi"/>
          <w:sz w:val="22"/>
          <w:szCs w:val="22"/>
        </w:rPr>
      </w:pPr>
    </w:p>
    <w:p w:rsidR="0061647B" w:rsidRDefault="0061647B" w:rsidP="006D175F">
      <w:pPr>
        <w:pStyle w:val="ListeParagraf"/>
        <w:ind w:left="1224"/>
        <w:rPr>
          <w:rFonts w:cstheme="minorHAnsi"/>
          <w:sz w:val="22"/>
          <w:szCs w:val="22"/>
        </w:rPr>
      </w:pPr>
    </w:p>
    <w:p w:rsidR="0061647B" w:rsidRPr="000A427B" w:rsidRDefault="0061647B" w:rsidP="006D175F">
      <w:pPr>
        <w:pStyle w:val="ListeParagraf"/>
        <w:ind w:left="1224"/>
        <w:rPr>
          <w:rFonts w:cstheme="minorHAnsi"/>
          <w:sz w:val="22"/>
          <w:szCs w:val="22"/>
        </w:rPr>
      </w:pPr>
    </w:p>
    <w:p w:rsidR="006D175F" w:rsidRPr="000A427B" w:rsidRDefault="00337F50" w:rsidP="00AD1835">
      <w:pPr>
        <w:pStyle w:val="ListeParagraf"/>
        <w:numPr>
          <w:ilvl w:val="1"/>
          <w:numId w:val="1"/>
        </w:numPr>
        <w:ind w:left="426"/>
        <w:outlineLvl w:val="1"/>
        <w:rPr>
          <w:rFonts w:cstheme="minorHAnsi"/>
          <w:b/>
          <w:sz w:val="22"/>
          <w:szCs w:val="22"/>
        </w:rPr>
      </w:pPr>
      <w:bookmarkStart w:id="181" w:name="_Toc99454073"/>
      <w:r w:rsidRPr="000A427B">
        <w:rPr>
          <w:rFonts w:cstheme="minorHAnsi"/>
          <w:b/>
          <w:sz w:val="22"/>
          <w:szCs w:val="22"/>
        </w:rPr>
        <w:t>KİLOMETRE TAŞLARI</w:t>
      </w:r>
      <w:bookmarkEnd w:id="181"/>
      <w:r w:rsidRPr="000A427B">
        <w:rPr>
          <w:rFonts w:cstheme="minorHAnsi"/>
          <w:b/>
          <w:sz w:val="22"/>
          <w:szCs w:val="22"/>
        </w:rPr>
        <w:t xml:space="preserve"> </w:t>
      </w:r>
    </w:p>
    <w:tbl>
      <w:tblPr>
        <w:tblStyle w:val="TabloKlavuzu"/>
        <w:tblW w:w="141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1034"/>
        <w:gridCol w:w="7036"/>
        <w:gridCol w:w="2698"/>
        <w:gridCol w:w="1529"/>
        <w:gridCol w:w="1870"/>
      </w:tblGrid>
      <w:tr w:rsidR="006D175F" w:rsidRPr="000A427B" w:rsidTr="006637C5">
        <w:trPr>
          <w:trHeight w:val="343"/>
        </w:trPr>
        <w:tc>
          <w:tcPr>
            <w:tcW w:w="1034"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7036"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Eşik Noktasının Adı</w:t>
            </w:r>
          </w:p>
        </w:tc>
        <w:tc>
          <w:tcPr>
            <w:tcW w:w="2698" w:type="dxa"/>
            <w:vMerge w:val="restart"/>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Bileşen Kodu</w:t>
            </w:r>
          </w:p>
        </w:tc>
        <w:tc>
          <w:tcPr>
            <w:tcW w:w="3399" w:type="dxa"/>
            <w:gridSpan w:val="2"/>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Gerçekleşme Zamanı</w:t>
            </w:r>
          </w:p>
          <w:p w:rsidR="006D175F" w:rsidRPr="000A427B" w:rsidRDefault="006D175F" w:rsidP="000040A6">
            <w:pPr>
              <w:jc w:val="center"/>
              <w:rPr>
                <w:rFonts w:cstheme="minorHAnsi"/>
                <w:b/>
                <w:sz w:val="22"/>
                <w:szCs w:val="22"/>
              </w:rPr>
            </w:pPr>
            <w:r w:rsidRPr="000A427B">
              <w:rPr>
                <w:rFonts w:cstheme="minorHAnsi"/>
                <w:b/>
                <w:sz w:val="22"/>
                <w:szCs w:val="22"/>
              </w:rPr>
              <w:t>(Ay veya Dönem)</w:t>
            </w:r>
          </w:p>
        </w:tc>
      </w:tr>
      <w:tr w:rsidR="006D175F" w:rsidRPr="000A427B" w:rsidTr="006637C5">
        <w:trPr>
          <w:trHeight w:val="343"/>
        </w:trPr>
        <w:tc>
          <w:tcPr>
            <w:tcW w:w="1034"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7036"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2698" w:type="dxa"/>
            <w:vMerge/>
            <w:shd w:val="clear" w:color="auto" w:fill="D9D9D9" w:themeFill="background1" w:themeFillShade="D9"/>
            <w:vAlign w:val="center"/>
          </w:tcPr>
          <w:p w:rsidR="006D175F" w:rsidRPr="000A427B" w:rsidRDefault="006D175F" w:rsidP="000040A6">
            <w:pPr>
              <w:jc w:val="center"/>
              <w:rPr>
                <w:rFonts w:cstheme="minorHAnsi"/>
                <w:b/>
                <w:sz w:val="22"/>
                <w:szCs w:val="22"/>
              </w:rPr>
            </w:pPr>
          </w:p>
        </w:tc>
        <w:tc>
          <w:tcPr>
            <w:tcW w:w="1529"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Planlanan</w:t>
            </w:r>
          </w:p>
        </w:tc>
        <w:tc>
          <w:tcPr>
            <w:tcW w:w="1870"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Gerçekleşen</w:t>
            </w:r>
          </w:p>
        </w:tc>
      </w:tr>
      <w:tr w:rsidR="006D175F" w:rsidRPr="000A427B" w:rsidTr="006637C5">
        <w:trPr>
          <w:trHeight w:val="343"/>
        </w:trPr>
        <w:tc>
          <w:tcPr>
            <w:tcW w:w="1034"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7036" w:type="dxa"/>
            <w:vAlign w:val="center"/>
          </w:tcPr>
          <w:p w:rsidR="006D175F" w:rsidRPr="000A427B" w:rsidRDefault="006D175F" w:rsidP="000040A6">
            <w:pPr>
              <w:jc w:val="left"/>
              <w:rPr>
                <w:rFonts w:cstheme="minorHAnsi"/>
                <w:sz w:val="22"/>
                <w:szCs w:val="22"/>
              </w:rPr>
            </w:pPr>
            <w:r w:rsidRPr="000A427B">
              <w:rPr>
                <w:rFonts w:cstheme="minorHAnsi"/>
                <w:sz w:val="22"/>
                <w:szCs w:val="22"/>
              </w:rPr>
              <w:t>2020 Kooperatif ve Birliklerin Güçlendirilmesi MDP Uygulaması</w:t>
            </w:r>
          </w:p>
        </w:tc>
        <w:tc>
          <w:tcPr>
            <w:tcW w:w="2698" w:type="dxa"/>
            <w:vAlign w:val="center"/>
          </w:tcPr>
          <w:p w:rsidR="006D175F" w:rsidRPr="000A427B" w:rsidRDefault="006D175F" w:rsidP="000040A6">
            <w:pPr>
              <w:jc w:val="center"/>
              <w:rPr>
                <w:rFonts w:cstheme="minorHAnsi"/>
                <w:sz w:val="22"/>
                <w:szCs w:val="22"/>
              </w:rPr>
            </w:pPr>
            <w:r w:rsidRPr="000A427B">
              <w:rPr>
                <w:rFonts w:cstheme="minorHAnsi"/>
                <w:sz w:val="22"/>
                <w:szCs w:val="22"/>
              </w:rPr>
              <w:t>3.2</w:t>
            </w:r>
          </w:p>
        </w:tc>
        <w:tc>
          <w:tcPr>
            <w:tcW w:w="1529" w:type="dxa"/>
            <w:vAlign w:val="center"/>
          </w:tcPr>
          <w:p w:rsidR="006D175F" w:rsidRPr="000A427B" w:rsidRDefault="006D175F" w:rsidP="000040A6">
            <w:pPr>
              <w:jc w:val="center"/>
              <w:rPr>
                <w:rFonts w:cstheme="minorHAnsi"/>
                <w:sz w:val="22"/>
                <w:szCs w:val="22"/>
              </w:rPr>
            </w:pPr>
            <w:r w:rsidRPr="000A427B">
              <w:rPr>
                <w:rFonts w:cstheme="minorHAnsi"/>
                <w:sz w:val="22"/>
                <w:szCs w:val="22"/>
              </w:rPr>
              <w:t>2021/2</w:t>
            </w:r>
          </w:p>
        </w:tc>
        <w:tc>
          <w:tcPr>
            <w:tcW w:w="1870" w:type="dxa"/>
            <w:vAlign w:val="center"/>
          </w:tcPr>
          <w:p w:rsidR="006D175F" w:rsidRPr="000A427B" w:rsidRDefault="006E1B6C" w:rsidP="000040A6">
            <w:pPr>
              <w:jc w:val="center"/>
              <w:rPr>
                <w:rFonts w:cstheme="minorHAnsi"/>
                <w:sz w:val="22"/>
                <w:szCs w:val="22"/>
              </w:rPr>
            </w:pPr>
            <w:r w:rsidRPr="000A427B">
              <w:rPr>
                <w:rFonts w:cstheme="minorHAnsi"/>
                <w:sz w:val="22"/>
                <w:szCs w:val="22"/>
              </w:rPr>
              <w:t>2021/2</w:t>
            </w:r>
          </w:p>
        </w:tc>
      </w:tr>
      <w:tr w:rsidR="006D175F" w:rsidRPr="000A427B" w:rsidTr="006637C5">
        <w:trPr>
          <w:trHeight w:val="343"/>
        </w:trPr>
        <w:tc>
          <w:tcPr>
            <w:tcW w:w="1034" w:type="dxa"/>
            <w:vAlign w:val="center"/>
          </w:tcPr>
          <w:p w:rsidR="006D175F" w:rsidRPr="000A427B" w:rsidRDefault="00C30B81" w:rsidP="000040A6">
            <w:pPr>
              <w:jc w:val="center"/>
              <w:rPr>
                <w:rFonts w:cstheme="minorHAnsi"/>
                <w:sz w:val="22"/>
                <w:szCs w:val="22"/>
              </w:rPr>
            </w:pPr>
            <w:r w:rsidRPr="000A427B">
              <w:rPr>
                <w:rFonts w:cstheme="minorHAnsi"/>
                <w:sz w:val="22"/>
                <w:szCs w:val="22"/>
              </w:rPr>
              <w:t>2</w:t>
            </w:r>
          </w:p>
        </w:tc>
        <w:tc>
          <w:tcPr>
            <w:tcW w:w="7036" w:type="dxa"/>
            <w:vAlign w:val="center"/>
          </w:tcPr>
          <w:p w:rsidR="006D175F" w:rsidRPr="000A427B" w:rsidRDefault="006D175F" w:rsidP="000040A6">
            <w:pPr>
              <w:jc w:val="left"/>
              <w:rPr>
                <w:rFonts w:cstheme="minorHAnsi"/>
                <w:sz w:val="22"/>
                <w:szCs w:val="22"/>
                <w:highlight w:val="yellow"/>
              </w:rPr>
            </w:pPr>
            <w:r w:rsidRPr="000A427B">
              <w:rPr>
                <w:rFonts w:eastAsia="Calibri" w:cstheme="minorHAnsi"/>
                <w:bCs/>
                <w:sz w:val="22"/>
                <w:szCs w:val="22"/>
              </w:rPr>
              <w:t>Yörex Fuarına Katılım Organizasyonu</w:t>
            </w:r>
          </w:p>
        </w:tc>
        <w:tc>
          <w:tcPr>
            <w:tcW w:w="2698" w:type="dxa"/>
            <w:vAlign w:val="center"/>
          </w:tcPr>
          <w:p w:rsidR="006D175F" w:rsidRPr="000A427B" w:rsidRDefault="006D175F" w:rsidP="000040A6">
            <w:pPr>
              <w:jc w:val="center"/>
              <w:rPr>
                <w:rFonts w:cstheme="minorHAnsi"/>
                <w:sz w:val="22"/>
                <w:szCs w:val="22"/>
              </w:rPr>
            </w:pPr>
            <w:r w:rsidRPr="000A427B">
              <w:rPr>
                <w:rFonts w:cstheme="minorHAnsi"/>
                <w:sz w:val="22"/>
                <w:szCs w:val="22"/>
              </w:rPr>
              <w:t>2.1</w:t>
            </w:r>
          </w:p>
        </w:tc>
        <w:tc>
          <w:tcPr>
            <w:tcW w:w="1529" w:type="dxa"/>
            <w:vAlign w:val="center"/>
          </w:tcPr>
          <w:p w:rsidR="006D175F" w:rsidRPr="000A427B" w:rsidRDefault="006D175F" w:rsidP="000040A6">
            <w:pPr>
              <w:jc w:val="center"/>
              <w:rPr>
                <w:rFonts w:cstheme="minorHAnsi"/>
                <w:sz w:val="22"/>
                <w:szCs w:val="22"/>
              </w:rPr>
            </w:pPr>
            <w:r w:rsidRPr="000A427B">
              <w:rPr>
                <w:rFonts w:cstheme="minorHAnsi"/>
                <w:sz w:val="22"/>
                <w:szCs w:val="22"/>
              </w:rPr>
              <w:t>2021/3</w:t>
            </w:r>
          </w:p>
        </w:tc>
        <w:tc>
          <w:tcPr>
            <w:tcW w:w="1870" w:type="dxa"/>
            <w:vAlign w:val="center"/>
          </w:tcPr>
          <w:p w:rsidR="006D175F" w:rsidRPr="000A427B" w:rsidRDefault="00773E05" w:rsidP="000040A6">
            <w:pPr>
              <w:jc w:val="center"/>
              <w:rPr>
                <w:rFonts w:cstheme="minorHAnsi"/>
                <w:sz w:val="22"/>
                <w:szCs w:val="22"/>
              </w:rPr>
            </w:pPr>
            <w:r>
              <w:rPr>
                <w:rFonts w:cstheme="minorHAnsi"/>
                <w:sz w:val="22"/>
                <w:szCs w:val="22"/>
              </w:rPr>
              <w:t>2021/4</w:t>
            </w:r>
          </w:p>
        </w:tc>
      </w:tr>
    </w:tbl>
    <w:p w:rsidR="00BD67D0" w:rsidRPr="0086623B" w:rsidRDefault="00BD67D0" w:rsidP="0086623B">
      <w:pPr>
        <w:rPr>
          <w:rFonts w:cstheme="minorHAnsi"/>
          <w:b/>
          <w:sz w:val="22"/>
          <w:szCs w:val="22"/>
        </w:rPr>
      </w:pPr>
    </w:p>
    <w:p w:rsidR="00BD67D0" w:rsidRDefault="00BD67D0" w:rsidP="00337F50">
      <w:pPr>
        <w:pStyle w:val="ListeParagraf"/>
        <w:ind w:left="792"/>
        <w:rPr>
          <w:rFonts w:cstheme="minorHAnsi"/>
          <w:b/>
          <w:sz w:val="22"/>
          <w:szCs w:val="22"/>
        </w:rPr>
      </w:pPr>
    </w:p>
    <w:p w:rsidR="006D175F" w:rsidRPr="000A427B" w:rsidRDefault="00337F50" w:rsidP="00AD1835">
      <w:pPr>
        <w:pStyle w:val="ListeParagraf"/>
        <w:numPr>
          <w:ilvl w:val="1"/>
          <w:numId w:val="1"/>
        </w:numPr>
        <w:ind w:left="426"/>
        <w:outlineLvl w:val="1"/>
        <w:rPr>
          <w:rFonts w:cstheme="minorHAnsi"/>
          <w:b/>
          <w:sz w:val="22"/>
          <w:szCs w:val="22"/>
        </w:rPr>
      </w:pPr>
      <w:bookmarkStart w:id="182" w:name="_Toc99454074"/>
      <w:r w:rsidRPr="000A427B">
        <w:rPr>
          <w:rFonts w:cstheme="minorHAnsi"/>
          <w:b/>
          <w:sz w:val="22"/>
          <w:szCs w:val="22"/>
        </w:rPr>
        <w:t>DEĞERLENDİRME</w:t>
      </w:r>
      <w:bookmarkEnd w:id="182"/>
    </w:p>
    <w:tbl>
      <w:tblPr>
        <w:tblStyle w:val="TabloKlavuzu"/>
        <w:tblW w:w="14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122"/>
        <w:gridCol w:w="11939"/>
      </w:tblGrid>
      <w:tr w:rsidR="006D175F" w:rsidRPr="000A427B" w:rsidTr="006637C5">
        <w:trPr>
          <w:trHeight w:val="173"/>
        </w:trPr>
        <w:tc>
          <w:tcPr>
            <w:tcW w:w="2122"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Bölüm</w:t>
            </w:r>
          </w:p>
        </w:tc>
        <w:tc>
          <w:tcPr>
            <w:tcW w:w="11939"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Değerlendirmeler (Eksik Gerçekleşmeler, Sorunlar)</w:t>
            </w:r>
          </w:p>
        </w:tc>
      </w:tr>
      <w:tr w:rsidR="006D175F" w:rsidRPr="000A427B" w:rsidTr="006637C5">
        <w:trPr>
          <w:trHeight w:val="173"/>
        </w:trPr>
        <w:tc>
          <w:tcPr>
            <w:tcW w:w="2122" w:type="dxa"/>
            <w:shd w:val="clear" w:color="auto" w:fill="F2F2F2" w:themeFill="background1" w:themeFillShade="F2"/>
            <w:vAlign w:val="center"/>
          </w:tcPr>
          <w:p w:rsidR="006D175F" w:rsidRPr="000A427B" w:rsidRDefault="006D175F" w:rsidP="0071012D">
            <w:pPr>
              <w:jc w:val="left"/>
              <w:rPr>
                <w:rFonts w:cstheme="minorHAnsi"/>
                <w:b/>
                <w:sz w:val="22"/>
                <w:szCs w:val="22"/>
              </w:rPr>
            </w:pPr>
            <w:r w:rsidRPr="000A427B">
              <w:rPr>
                <w:rFonts w:cstheme="minorHAnsi"/>
                <w:b/>
                <w:sz w:val="22"/>
                <w:szCs w:val="22"/>
              </w:rPr>
              <w:t>Sonuç Göstergeleri</w:t>
            </w:r>
          </w:p>
        </w:tc>
        <w:tc>
          <w:tcPr>
            <w:tcW w:w="11939" w:type="dxa"/>
            <w:shd w:val="clear" w:color="auto" w:fill="auto"/>
            <w:vAlign w:val="center"/>
          </w:tcPr>
          <w:p w:rsidR="006D175F" w:rsidRPr="000A427B" w:rsidRDefault="0062447A" w:rsidP="000040A6">
            <w:pPr>
              <w:rPr>
                <w:rFonts w:cstheme="minorHAnsi"/>
                <w:sz w:val="22"/>
                <w:szCs w:val="22"/>
              </w:rPr>
            </w:pPr>
            <w:r w:rsidRPr="000A427B">
              <w:rPr>
                <w:rFonts w:cstheme="minorHAnsi"/>
                <w:sz w:val="22"/>
                <w:szCs w:val="22"/>
              </w:rPr>
              <w:t>Programın sonuç göstergeleri 2023 yılında elde edilebilecektir.</w:t>
            </w:r>
          </w:p>
        </w:tc>
      </w:tr>
      <w:tr w:rsidR="006D175F" w:rsidRPr="000A427B" w:rsidTr="006637C5">
        <w:trPr>
          <w:trHeight w:val="173"/>
        </w:trPr>
        <w:tc>
          <w:tcPr>
            <w:tcW w:w="2122" w:type="dxa"/>
            <w:shd w:val="clear" w:color="auto" w:fill="F2F2F2" w:themeFill="background1" w:themeFillShade="F2"/>
            <w:vAlign w:val="center"/>
          </w:tcPr>
          <w:p w:rsidR="006D175F" w:rsidRPr="000A427B" w:rsidRDefault="006D175F" w:rsidP="0071012D">
            <w:pPr>
              <w:jc w:val="left"/>
              <w:rPr>
                <w:rFonts w:cstheme="minorHAnsi"/>
                <w:b/>
                <w:sz w:val="22"/>
                <w:szCs w:val="22"/>
              </w:rPr>
            </w:pPr>
            <w:r w:rsidRPr="000A427B">
              <w:rPr>
                <w:rFonts w:cstheme="minorHAnsi"/>
                <w:b/>
                <w:sz w:val="22"/>
                <w:szCs w:val="22"/>
              </w:rPr>
              <w:t>Çıktı Göstergeleri</w:t>
            </w:r>
          </w:p>
        </w:tc>
        <w:tc>
          <w:tcPr>
            <w:tcW w:w="11939" w:type="dxa"/>
            <w:shd w:val="clear" w:color="auto" w:fill="auto"/>
            <w:vAlign w:val="center"/>
          </w:tcPr>
          <w:p w:rsidR="006D175F" w:rsidRPr="000A427B" w:rsidRDefault="006E1B6C" w:rsidP="0068614A">
            <w:pPr>
              <w:rPr>
                <w:rFonts w:cstheme="minorHAnsi"/>
                <w:sz w:val="22"/>
                <w:szCs w:val="22"/>
              </w:rPr>
            </w:pPr>
            <w:r w:rsidRPr="000A427B">
              <w:rPr>
                <w:rFonts w:cstheme="minorHAnsi"/>
                <w:sz w:val="22"/>
                <w:szCs w:val="22"/>
              </w:rPr>
              <w:t>Kapasite Geliştirmeye yoğunlaşan SOP kapsamında faaliyetlerin ağırlıkla 2021 yılını</w:t>
            </w:r>
            <w:r w:rsidR="007C6836" w:rsidRPr="000A427B">
              <w:rPr>
                <w:rFonts w:cstheme="minorHAnsi"/>
                <w:sz w:val="22"/>
                <w:szCs w:val="22"/>
              </w:rPr>
              <w:t>n</w:t>
            </w:r>
            <w:r w:rsidR="0068614A">
              <w:rPr>
                <w:rFonts w:cstheme="minorHAnsi"/>
                <w:sz w:val="22"/>
                <w:szCs w:val="22"/>
              </w:rPr>
              <w:t xml:space="preserve"> ikinci yarısında gerçekleşmiştir.</w:t>
            </w:r>
          </w:p>
        </w:tc>
      </w:tr>
      <w:tr w:rsidR="006D175F" w:rsidRPr="000A427B" w:rsidTr="006637C5">
        <w:trPr>
          <w:trHeight w:val="173"/>
        </w:trPr>
        <w:tc>
          <w:tcPr>
            <w:tcW w:w="2122" w:type="dxa"/>
            <w:shd w:val="clear" w:color="auto" w:fill="F2F2F2" w:themeFill="background1" w:themeFillShade="F2"/>
            <w:vAlign w:val="center"/>
          </w:tcPr>
          <w:p w:rsidR="006D175F" w:rsidRPr="000A427B" w:rsidRDefault="006D175F" w:rsidP="0071012D">
            <w:pPr>
              <w:jc w:val="left"/>
              <w:rPr>
                <w:rFonts w:cstheme="minorHAnsi"/>
                <w:b/>
                <w:sz w:val="22"/>
                <w:szCs w:val="22"/>
              </w:rPr>
            </w:pPr>
            <w:r w:rsidRPr="000A427B">
              <w:rPr>
                <w:rFonts w:cstheme="minorHAnsi"/>
                <w:b/>
                <w:sz w:val="22"/>
                <w:szCs w:val="22"/>
              </w:rPr>
              <w:t>İş Takvimi</w:t>
            </w:r>
          </w:p>
        </w:tc>
        <w:tc>
          <w:tcPr>
            <w:tcW w:w="11939" w:type="dxa"/>
            <w:shd w:val="clear" w:color="auto" w:fill="auto"/>
            <w:vAlign w:val="center"/>
          </w:tcPr>
          <w:p w:rsidR="006D175F" w:rsidRPr="000A427B" w:rsidRDefault="0086623B" w:rsidP="000040A6">
            <w:pPr>
              <w:rPr>
                <w:rFonts w:cstheme="minorHAnsi"/>
                <w:sz w:val="22"/>
                <w:szCs w:val="22"/>
              </w:rPr>
            </w:pPr>
            <w:r>
              <w:rPr>
                <w:rFonts w:cstheme="minorHAnsi"/>
                <w:sz w:val="22"/>
                <w:szCs w:val="22"/>
              </w:rPr>
              <w:t>Belirlenen faaliyetler iş takvimine uygun olarak gerçekleştirilmiştir.</w:t>
            </w:r>
          </w:p>
        </w:tc>
      </w:tr>
      <w:tr w:rsidR="006D175F" w:rsidRPr="000A427B" w:rsidTr="006637C5">
        <w:trPr>
          <w:trHeight w:val="173"/>
        </w:trPr>
        <w:tc>
          <w:tcPr>
            <w:tcW w:w="2122" w:type="dxa"/>
            <w:shd w:val="clear" w:color="auto" w:fill="F2F2F2" w:themeFill="background1" w:themeFillShade="F2"/>
            <w:vAlign w:val="center"/>
          </w:tcPr>
          <w:p w:rsidR="006D175F" w:rsidRPr="000A427B" w:rsidRDefault="006D175F" w:rsidP="0071012D">
            <w:pPr>
              <w:jc w:val="left"/>
              <w:rPr>
                <w:rFonts w:cstheme="minorHAnsi"/>
                <w:b/>
                <w:sz w:val="22"/>
                <w:szCs w:val="22"/>
              </w:rPr>
            </w:pPr>
            <w:r w:rsidRPr="000A427B">
              <w:rPr>
                <w:rFonts w:cstheme="minorHAnsi"/>
                <w:b/>
                <w:sz w:val="22"/>
                <w:szCs w:val="22"/>
              </w:rPr>
              <w:t>Eşik Noktaları</w:t>
            </w:r>
          </w:p>
        </w:tc>
        <w:tc>
          <w:tcPr>
            <w:tcW w:w="11939" w:type="dxa"/>
            <w:shd w:val="clear" w:color="auto" w:fill="auto"/>
            <w:vAlign w:val="center"/>
          </w:tcPr>
          <w:p w:rsidR="006D175F" w:rsidRPr="000A427B" w:rsidRDefault="006E1B6C" w:rsidP="0068614A">
            <w:pPr>
              <w:rPr>
                <w:rFonts w:cstheme="minorHAnsi"/>
                <w:sz w:val="22"/>
                <w:szCs w:val="22"/>
              </w:rPr>
            </w:pPr>
            <w:r w:rsidRPr="000A427B">
              <w:rPr>
                <w:rFonts w:cstheme="minorHAnsi"/>
                <w:sz w:val="22"/>
                <w:szCs w:val="22"/>
              </w:rPr>
              <w:t>Eşik noktalarından birisi olan 2020 Kooperatif ve Birliklerin Güçlendirilmesi MDP sonuçlandırılmış ve projelerin uygulamasına başlanmıştır.</w:t>
            </w:r>
          </w:p>
        </w:tc>
      </w:tr>
      <w:tr w:rsidR="006E1B6C" w:rsidRPr="000A427B" w:rsidTr="006637C5">
        <w:trPr>
          <w:trHeight w:val="173"/>
        </w:trPr>
        <w:tc>
          <w:tcPr>
            <w:tcW w:w="2122" w:type="dxa"/>
            <w:shd w:val="clear" w:color="auto" w:fill="F2F2F2" w:themeFill="background1" w:themeFillShade="F2"/>
            <w:vAlign w:val="center"/>
          </w:tcPr>
          <w:p w:rsidR="006E1B6C" w:rsidRPr="000A427B" w:rsidRDefault="006E1B6C" w:rsidP="0071012D">
            <w:pPr>
              <w:jc w:val="left"/>
              <w:rPr>
                <w:rFonts w:cstheme="minorHAnsi"/>
                <w:b/>
                <w:sz w:val="22"/>
                <w:szCs w:val="22"/>
              </w:rPr>
            </w:pPr>
            <w:r w:rsidRPr="000A427B">
              <w:rPr>
                <w:rFonts w:cstheme="minorHAnsi"/>
                <w:b/>
                <w:sz w:val="22"/>
                <w:szCs w:val="22"/>
              </w:rPr>
              <w:t xml:space="preserve">Harcama Takvimi </w:t>
            </w:r>
          </w:p>
        </w:tc>
        <w:tc>
          <w:tcPr>
            <w:tcW w:w="11939" w:type="dxa"/>
            <w:shd w:val="clear" w:color="auto" w:fill="auto"/>
            <w:vAlign w:val="center"/>
          </w:tcPr>
          <w:p w:rsidR="006E1B6C" w:rsidRPr="000A427B" w:rsidRDefault="006E1B6C" w:rsidP="006E1B6C">
            <w:pPr>
              <w:rPr>
                <w:rFonts w:cstheme="minorHAnsi"/>
                <w:sz w:val="22"/>
                <w:szCs w:val="22"/>
              </w:rPr>
            </w:pPr>
            <w:r w:rsidRPr="000A427B">
              <w:rPr>
                <w:rFonts w:cstheme="minorHAnsi"/>
                <w:sz w:val="22"/>
                <w:szCs w:val="22"/>
              </w:rPr>
              <w:t>Faaliyetlerin harcama takviminde herhangi bir aksama oluşmamaktadır.</w:t>
            </w:r>
          </w:p>
        </w:tc>
      </w:tr>
    </w:tbl>
    <w:p w:rsidR="006D175F" w:rsidRPr="000A427B" w:rsidRDefault="006D175F" w:rsidP="006D175F">
      <w:pPr>
        <w:pStyle w:val="ListeParagraf"/>
        <w:ind w:left="792"/>
        <w:rPr>
          <w:rFonts w:cstheme="minorHAnsi"/>
          <w:sz w:val="22"/>
          <w:szCs w:val="22"/>
        </w:rPr>
      </w:pPr>
    </w:p>
    <w:p w:rsidR="00C103C8" w:rsidRPr="000A427B" w:rsidRDefault="00C103C8" w:rsidP="006D175F">
      <w:pPr>
        <w:pStyle w:val="ListeParagraf"/>
        <w:ind w:left="792"/>
        <w:rPr>
          <w:rFonts w:cstheme="minorHAnsi"/>
          <w:sz w:val="22"/>
          <w:szCs w:val="22"/>
        </w:rPr>
      </w:pPr>
    </w:p>
    <w:p w:rsidR="006D175F" w:rsidRPr="000A427B" w:rsidRDefault="00337F50" w:rsidP="00AD1835">
      <w:pPr>
        <w:pStyle w:val="ListeParagraf"/>
        <w:numPr>
          <w:ilvl w:val="1"/>
          <w:numId w:val="1"/>
        </w:numPr>
        <w:ind w:left="426"/>
        <w:outlineLvl w:val="1"/>
        <w:rPr>
          <w:rFonts w:cstheme="minorHAnsi"/>
          <w:b/>
          <w:sz w:val="22"/>
          <w:szCs w:val="22"/>
        </w:rPr>
      </w:pPr>
      <w:bookmarkStart w:id="183" w:name="_Toc99454075"/>
      <w:r w:rsidRPr="000A427B">
        <w:rPr>
          <w:rFonts w:cstheme="minorHAnsi"/>
          <w:b/>
          <w:sz w:val="22"/>
          <w:szCs w:val="22"/>
        </w:rPr>
        <w:t>İYİLEŞTİRME ÖNERİLERİ</w:t>
      </w:r>
      <w:bookmarkEnd w:id="183"/>
    </w:p>
    <w:tbl>
      <w:tblPr>
        <w:tblStyle w:val="TabloKlavuzu"/>
        <w:tblW w:w="14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865"/>
        <w:gridCol w:w="3886"/>
        <w:gridCol w:w="7035"/>
        <w:gridCol w:w="2275"/>
      </w:tblGrid>
      <w:tr w:rsidR="006D175F" w:rsidRPr="000A427B" w:rsidTr="006637C5">
        <w:trPr>
          <w:trHeight w:val="577"/>
        </w:trPr>
        <w:tc>
          <w:tcPr>
            <w:tcW w:w="86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w:t>
            </w:r>
          </w:p>
        </w:tc>
        <w:tc>
          <w:tcPr>
            <w:tcW w:w="3886"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Çıkarılan Ders</w:t>
            </w:r>
          </w:p>
        </w:tc>
        <w:tc>
          <w:tcPr>
            <w:tcW w:w="703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Önerilen İyileştirme</w:t>
            </w:r>
          </w:p>
        </w:tc>
        <w:tc>
          <w:tcPr>
            <w:tcW w:w="2275" w:type="dxa"/>
            <w:shd w:val="clear" w:color="auto" w:fill="D9D9D9" w:themeFill="background1" w:themeFillShade="D9"/>
            <w:vAlign w:val="center"/>
          </w:tcPr>
          <w:p w:rsidR="006D175F" w:rsidRPr="000A427B" w:rsidRDefault="006D175F" w:rsidP="000040A6">
            <w:pPr>
              <w:jc w:val="center"/>
              <w:rPr>
                <w:rFonts w:cstheme="minorHAnsi"/>
                <w:b/>
                <w:sz w:val="22"/>
                <w:szCs w:val="22"/>
              </w:rPr>
            </w:pPr>
            <w:r w:rsidRPr="000A427B">
              <w:rPr>
                <w:rFonts w:cstheme="minorHAnsi"/>
                <w:b/>
                <w:sz w:val="22"/>
                <w:szCs w:val="22"/>
              </w:rPr>
              <w:t>İlgili SOP Yönetim Alanı</w:t>
            </w:r>
          </w:p>
        </w:tc>
      </w:tr>
      <w:tr w:rsidR="006D175F" w:rsidRPr="000A427B" w:rsidTr="006637C5">
        <w:trPr>
          <w:trHeight w:val="856"/>
        </w:trPr>
        <w:tc>
          <w:tcPr>
            <w:tcW w:w="865" w:type="dxa"/>
            <w:vAlign w:val="center"/>
          </w:tcPr>
          <w:p w:rsidR="006D175F" w:rsidRPr="000A427B" w:rsidRDefault="006D175F" w:rsidP="000040A6">
            <w:pPr>
              <w:jc w:val="center"/>
              <w:rPr>
                <w:rFonts w:cstheme="minorHAnsi"/>
                <w:sz w:val="22"/>
                <w:szCs w:val="22"/>
              </w:rPr>
            </w:pPr>
            <w:r w:rsidRPr="000A427B">
              <w:rPr>
                <w:rFonts w:cstheme="minorHAnsi"/>
                <w:sz w:val="22"/>
                <w:szCs w:val="22"/>
              </w:rPr>
              <w:t>1</w:t>
            </w:r>
          </w:p>
        </w:tc>
        <w:tc>
          <w:tcPr>
            <w:tcW w:w="3886" w:type="dxa"/>
            <w:vAlign w:val="center"/>
          </w:tcPr>
          <w:p w:rsidR="006D175F" w:rsidRPr="000A427B" w:rsidRDefault="00DE6BBF" w:rsidP="0071012D">
            <w:pPr>
              <w:jc w:val="left"/>
              <w:rPr>
                <w:rFonts w:cstheme="minorHAnsi"/>
                <w:sz w:val="22"/>
                <w:szCs w:val="22"/>
              </w:rPr>
            </w:pPr>
            <w:r w:rsidRPr="000A427B">
              <w:rPr>
                <w:rFonts w:cstheme="minorHAnsi"/>
                <w:sz w:val="22"/>
                <w:szCs w:val="22"/>
              </w:rPr>
              <w:t>Üretici örgütlerinin eğitim programlarına ilgisinin zayıf olduğu görülmüştür.</w:t>
            </w:r>
          </w:p>
        </w:tc>
        <w:tc>
          <w:tcPr>
            <w:tcW w:w="7035" w:type="dxa"/>
            <w:vAlign w:val="center"/>
          </w:tcPr>
          <w:p w:rsidR="006D175F" w:rsidRPr="000A427B" w:rsidRDefault="00DE6BBF" w:rsidP="002A6FC6">
            <w:pPr>
              <w:rPr>
                <w:rFonts w:cstheme="minorHAnsi"/>
                <w:sz w:val="22"/>
                <w:szCs w:val="22"/>
              </w:rPr>
            </w:pPr>
            <w:r w:rsidRPr="000A427B">
              <w:rPr>
                <w:rFonts w:cstheme="minorHAnsi"/>
                <w:sz w:val="22"/>
                <w:szCs w:val="22"/>
              </w:rPr>
              <w:t>Eğitim programlarına katılımın artırılması kapsamında Tarım ve Orman Müdürlükleri, Kooperatif Üst Birlikleri ile işbirliği yapılacaktır.</w:t>
            </w:r>
          </w:p>
        </w:tc>
        <w:tc>
          <w:tcPr>
            <w:tcW w:w="2275" w:type="dxa"/>
            <w:vAlign w:val="center"/>
          </w:tcPr>
          <w:p w:rsidR="006D175F" w:rsidRPr="000A427B" w:rsidRDefault="006D175F" w:rsidP="000040A6">
            <w:pPr>
              <w:jc w:val="center"/>
              <w:rPr>
                <w:rFonts w:cstheme="minorHAnsi"/>
                <w:sz w:val="22"/>
                <w:szCs w:val="22"/>
              </w:rPr>
            </w:pPr>
            <w:r w:rsidRPr="000A427B">
              <w:rPr>
                <w:rFonts w:cstheme="minorHAnsi"/>
                <w:sz w:val="22"/>
                <w:szCs w:val="22"/>
              </w:rPr>
              <w:t>İletişim</w:t>
            </w:r>
          </w:p>
        </w:tc>
      </w:tr>
    </w:tbl>
    <w:p w:rsidR="0071012D" w:rsidRPr="000A427B" w:rsidRDefault="0071012D">
      <w:pPr>
        <w:rPr>
          <w:rFonts w:eastAsia="Times New Roman" w:cstheme="minorHAnsi"/>
          <w:b/>
          <w:color w:val="000000"/>
          <w:sz w:val="22"/>
          <w:szCs w:val="22"/>
          <w:lang w:eastAsia="tr-TR"/>
        </w:rPr>
      </w:pPr>
    </w:p>
    <w:p w:rsidR="002A1825" w:rsidRPr="00D21AD4" w:rsidRDefault="002A1825" w:rsidP="00AD1835">
      <w:pPr>
        <w:pStyle w:val="ListeParagraf"/>
        <w:numPr>
          <w:ilvl w:val="0"/>
          <w:numId w:val="1"/>
        </w:numPr>
        <w:shd w:val="clear" w:color="auto" w:fill="FFFFFF" w:themeFill="background1"/>
        <w:spacing w:after="0" w:line="305" w:lineRule="atLeast"/>
        <w:ind w:left="426"/>
        <w:outlineLvl w:val="0"/>
        <w:rPr>
          <w:rFonts w:eastAsia="Times New Roman" w:cstheme="minorHAnsi"/>
          <w:b/>
          <w:color w:val="000000"/>
          <w:sz w:val="22"/>
          <w:szCs w:val="22"/>
          <w:lang w:eastAsia="tr-TR"/>
        </w:rPr>
      </w:pPr>
      <w:bookmarkStart w:id="184" w:name="_Toc99454076"/>
      <w:r w:rsidRPr="00D21AD4">
        <w:rPr>
          <w:rFonts w:eastAsia="Times New Roman" w:cstheme="minorHAnsi"/>
          <w:b/>
          <w:color w:val="000000"/>
          <w:sz w:val="22"/>
          <w:szCs w:val="22"/>
          <w:lang w:eastAsia="tr-TR"/>
        </w:rPr>
        <w:t>YEREL KALKINMA FIRSATLARI</w:t>
      </w:r>
      <w:bookmarkEnd w:id="184"/>
    </w:p>
    <w:p w:rsidR="002A1825"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85" w:name="_Toc99454077"/>
      <w:r w:rsidRPr="000A427B">
        <w:rPr>
          <w:rFonts w:eastAsia="Times New Roman" w:cstheme="minorHAnsi"/>
          <w:b/>
          <w:color w:val="000000"/>
          <w:sz w:val="22"/>
          <w:szCs w:val="22"/>
          <w:lang w:eastAsia="tr-TR"/>
        </w:rPr>
        <w:t>KAPSAM TAKİBİ</w:t>
      </w:r>
      <w:bookmarkEnd w:id="185"/>
    </w:p>
    <w:p w:rsidR="00AD1835" w:rsidRPr="000A427B" w:rsidRDefault="00AD1835" w:rsidP="00AD1835">
      <w:pPr>
        <w:pStyle w:val="ListeParagraf"/>
        <w:spacing w:after="0" w:line="305" w:lineRule="atLeast"/>
        <w:ind w:left="792"/>
        <w:outlineLvl w:val="1"/>
        <w:rPr>
          <w:rFonts w:eastAsia="Times New Roman" w:cstheme="minorHAnsi"/>
          <w:b/>
          <w:color w:val="000000"/>
          <w:sz w:val="22"/>
          <w:szCs w:val="22"/>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8"/>
        <w:gridCol w:w="1277"/>
        <w:gridCol w:w="1704"/>
        <w:gridCol w:w="1008"/>
        <w:gridCol w:w="1430"/>
        <w:gridCol w:w="1610"/>
        <w:gridCol w:w="2662"/>
        <w:gridCol w:w="1665"/>
      </w:tblGrid>
      <w:tr w:rsidR="00465831" w:rsidRPr="000A427B" w:rsidTr="00465831">
        <w:trPr>
          <w:trHeight w:val="585"/>
        </w:trPr>
        <w:tc>
          <w:tcPr>
            <w:tcW w:w="943" w:type="pct"/>
            <w:vMerge w:val="restar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Bileşen Adı</w:t>
            </w:r>
          </w:p>
        </w:tc>
        <w:tc>
          <w:tcPr>
            <w:tcW w:w="1936" w:type="pct"/>
            <w:gridSpan w:val="4"/>
            <w:shd w:val="clear" w:color="000000" w:fill="D9D9D9"/>
            <w:vAlign w:val="center"/>
            <w:hideMark/>
          </w:tcPr>
          <w:p w:rsidR="002A1825" w:rsidRPr="000A427B" w:rsidRDefault="002A1825" w:rsidP="0071012D">
            <w:pPr>
              <w:spacing w:after="0" w:line="305" w:lineRule="atLeast"/>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Gerçekleşme Durumu</w:t>
            </w:r>
          </w:p>
        </w:tc>
        <w:tc>
          <w:tcPr>
            <w:tcW w:w="575" w:type="pct"/>
            <w:vMerge w:val="restar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w:t>
            </w:r>
            <w:r w:rsidRPr="000A427B">
              <w:rPr>
                <w:rFonts w:eastAsia="Times New Roman" w:cstheme="minorHAnsi"/>
                <w:b/>
                <w:bCs/>
                <w:color w:val="000000"/>
                <w:sz w:val="22"/>
                <w:szCs w:val="22"/>
                <w:lang w:eastAsia="tr-TR"/>
              </w:rPr>
              <w:br/>
              <w:t>Gerçekleşmeme Nedeni</w:t>
            </w:r>
          </w:p>
        </w:tc>
        <w:tc>
          <w:tcPr>
            <w:tcW w:w="951" w:type="pct"/>
            <w:vMerge w:val="restar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Rapor Dönemindeki İlerlemeler</w:t>
            </w:r>
          </w:p>
        </w:tc>
        <w:tc>
          <w:tcPr>
            <w:tcW w:w="595" w:type="pct"/>
            <w:vMerge w:val="restar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Bir Sonraki Dönemde Yapılacaklar</w:t>
            </w:r>
          </w:p>
        </w:tc>
      </w:tr>
      <w:tr w:rsidR="00D21AD4" w:rsidRPr="000A427B" w:rsidTr="00465831">
        <w:trPr>
          <w:trHeight w:val="915"/>
        </w:trPr>
        <w:tc>
          <w:tcPr>
            <w:tcW w:w="943" w:type="pct"/>
            <w:vMerge/>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p>
        </w:tc>
        <w:tc>
          <w:tcPr>
            <w:tcW w:w="456" w:type="pc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Zamanında Tamamlandı</w:t>
            </w:r>
          </w:p>
        </w:tc>
        <w:tc>
          <w:tcPr>
            <w:tcW w:w="609" w:type="pc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 ile Tamamlandı</w:t>
            </w:r>
          </w:p>
        </w:tc>
        <w:tc>
          <w:tcPr>
            <w:tcW w:w="360" w:type="pc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Devam Ediyor</w:t>
            </w:r>
          </w:p>
        </w:tc>
        <w:tc>
          <w:tcPr>
            <w:tcW w:w="511" w:type="pct"/>
            <w:shd w:val="clear" w:color="000000" w:fill="D9D9D9"/>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Başlamadı</w:t>
            </w:r>
          </w:p>
        </w:tc>
        <w:tc>
          <w:tcPr>
            <w:tcW w:w="575" w:type="pct"/>
            <w:vMerge/>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p>
        </w:tc>
        <w:tc>
          <w:tcPr>
            <w:tcW w:w="951" w:type="pct"/>
            <w:vMerge/>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p>
        </w:tc>
        <w:tc>
          <w:tcPr>
            <w:tcW w:w="595" w:type="pct"/>
            <w:vMerge/>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p>
        </w:tc>
      </w:tr>
      <w:tr w:rsidR="002A1825" w:rsidRPr="000A427B" w:rsidTr="00D21AD4">
        <w:trPr>
          <w:trHeight w:val="315"/>
        </w:trPr>
        <w:tc>
          <w:tcPr>
            <w:tcW w:w="5000" w:type="pct"/>
            <w:gridSpan w:val="8"/>
            <w:shd w:val="clear" w:color="auto" w:fill="auto"/>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Araştırma, Analiz ve Programlama</w:t>
            </w:r>
          </w:p>
        </w:tc>
      </w:tr>
      <w:tr w:rsidR="00D21AD4" w:rsidRPr="000A427B" w:rsidTr="00465831">
        <w:trPr>
          <w:trHeight w:val="3091"/>
        </w:trPr>
        <w:tc>
          <w:tcPr>
            <w:tcW w:w="943" w:type="pct"/>
            <w:shd w:val="clear" w:color="auto" w:fill="auto"/>
            <w:vAlign w:val="center"/>
            <w:hideMark/>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OSB’ler Bünyesindeki Firmalara Yönelik Enerji ve Su Etüdü Hazırlanması</w:t>
            </w:r>
          </w:p>
        </w:tc>
        <w:tc>
          <w:tcPr>
            <w:tcW w:w="456" w:type="pct"/>
            <w:shd w:val="clear" w:color="auto" w:fill="auto"/>
            <w:vAlign w:val="center"/>
            <w:hideMark/>
          </w:tcPr>
          <w:p w:rsidR="002A1825" w:rsidRPr="000A427B" w:rsidRDefault="00EF5424" w:rsidP="00EF5424">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EF5424">
            <w:pPr>
              <w:spacing w:after="0" w:line="305" w:lineRule="atLeast"/>
              <w:jc w:val="center"/>
              <w:rPr>
                <w:rFonts w:eastAsia="Times New Roman" w:cstheme="minorHAnsi"/>
                <w:b/>
                <w:color w:val="000000"/>
                <w:sz w:val="22"/>
                <w:szCs w:val="22"/>
                <w:lang w:eastAsia="tr-TR"/>
              </w:rPr>
            </w:pPr>
          </w:p>
        </w:tc>
        <w:tc>
          <w:tcPr>
            <w:tcW w:w="360" w:type="pct"/>
            <w:shd w:val="clear" w:color="auto" w:fill="auto"/>
            <w:vAlign w:val="center"/>
            <w:hideMark/>
          </w:tcPr>
          <w:p w:rsidR="002A1825" w:rsidRPr="000A427B" w:rsidRDefault="002A1825" w:rsidP="00EF5424">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hideMark/>
          </w:tcPr>
          <w:p w:rsidR="002A1825" w:rsidRPr="000A427B" w:rsidRDefault="002A1825" w:rsidP="00EF5424">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hideMark/>
          </w:tcPr>
          <w:p w:rsidR="002A1825" w:rsidRPr="000A427B" w:rsidRDefault="002A1825" w:rsidP="00EF5424">
            <w:pPr>
              <w:spacing w:after="0" w:line="305" w:lineRule="atLeast"/>
              <w:jc w:val="center"/>
              <w:rPr>
                <w:rFonts w:eastAsia="Times New Roman" w:cstheme="minorHAnsi"/>
                <w:color w:val="000000"/>
                <w:sz w:val="22"/>
                <w:szCs w:val="22"/>
                <w:lang w:eastAsia="tr-TR"/>
              </w:rPr>
            </w:pPr>
          </w:p>
        </w:tc>
        <w:tc>
          <w:tcPr>
            <w:tcW w:w="951" w:type="pct"/>
            <w:shd w:val="clear" w:color="auto" w:fill="auto"/>
            <w:vAlign w:val="center"/>
            <w:hideMark/>
          </w:tcPr>
          <w:p w:rsidR="00BD67D0" w:rsidRPr="0068614A" w:rsidRDefault="00B24C33" w:rsidP="00262DE2">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Denizli OSB'de 13 Tekstil firmasında ön etüd çalışması yapılmış; firma özelinde 13 adet Etüd raporu ve OSB özelinde 1 adet rapor hazırlanmıştır. Aydın OSB'de 2 adet Gıda firmasına Enerji Verimliliği Ön Etüd Çalışması yapılmış, firma özelinde 2 adet etüd raporu ve OSB özelinde 1 adet rapor hazırlanmıştır.</w:t>
            </w:r>
          </w:p>
        </w:tc>
        <w:tc>
          <w:tcPr>
            <w:tcW w:w="59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p>
        </w:tc>
      </w:tr>
      <w:tr w:rsidR="002A1825" w:rsidRPr="000A427B" w:rsidTr="00D21AD4">
        <w:trPr>
          <w:trHeight w:val="125"/>
        </w:trPr>
        <w:tc>
          <w:tcPr>
            <w:tcW w:w="5000" w:type="pct"/>
            <w:gridSpan w:val="8"/>
            <w:shd w:val="clear" w:color="auto" w:fill="auto"/>
            <w:vAlign w:val="center"/>
            <w:hideMark/>
          </w:tcPr>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Kapasite Geliştirme</w:t>
            </w:r>
          </w:p>
        </w:tc>
      </w:tr>
      <w:tr w:rsidR="00D21AD4" w:rsidRPr="000A427B" w:rsidTr="00465831">
        <w:trPr>
          <w:trHeight w:val="315"/>
        </w:trPr>
        <w:tc>
          <w:tcPr>
            <w:tcW w:w="943" w:type="pct"/>
            <w:shd w:val="clear" w:color="auto" w:fill="auto"/>
            <w:vAlign w:val="center"/>
            <w:hideMark/>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Bilinçlendirme ve kapasite geliştirme faaliyetleri: Organize Sanayi Bölge Müdürlüklerinde tanıtım ve farkındalık programları düzenlenmesi</w:t>
            </w:r>
          </w:p>
        </w:tc>
        <w:tc>
          <w:tcPr>
            <w:tcW w:w="456" w:type="pct"/>
            <w:shd w:val="clear" w:color="auto" w:fill="auto"/>
            <w:vAlign w:val="center"/>
            <w:hideMark/>
          </w:tcPr>
          <w:p w:rsidR="002A1825" w:rsidRPr="000A427B" w:rsidRDefault="003F5E4E" w:rsidP="003F5E4E">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360"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511" w:type="pct"/>
            <w:shd w:val="clear" w:color="auto" w:fill="auto"/>
            <w:vAlign w:val="center"/>
            <w:hideMark/>
          </w:tcPr>
          <w:p w:rsidR="002A1825" w:rsidRPr="000A427B" w:rsidRDefault="002A1825" w:rsidP="00262DE2">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p>
        </w:tc>
        <w:tc>
          <w:tcPr>
            <w:tcW w:w="951" w:type="pct"/>
            <w:shd w:val="clear" w:color="auto" w:fill="auto"/>
            <w:vAlign w:val="center"/>
            <w:hideMark/>
          </w:tcPr>
          <w:p w:rsidR="002A1825" w:rsidRPr="000A427B" w:rsidRDefault="00B24C33" w:rsidP="002A6FC6">
            <w:pPr>
              <w:spacing w:after="0" w:line="305" w:lineRule="atLeast"/>
              <w:rPr>
                <w:rFonts w:eastAsia="Times New Roman" w:cstheme="minorHAnsi"/>
                <w:color w:val="000000"/>
                <w:sz w:val="22"/>
                <w:szCs w:val="22"/>
                <w:lang w:eastAsia="tr-TR"/>
              </w:rPr>
            </w:pPr>
            <w:r w:rsidRPr="0068614A">
              <w:rPr>
                <w:rFonts w:eastAsia="Times New Roman" w:cstheme="minorHAnsi"/>
                <w:color w:val="000000"/>
                <w:szCs w:val="22"/>
                <w:lang w:eastAsia="tr-TR"/>
              </w:rPr>
              <w:t>Farkındalık programları 289 kişinin katılımı ile gerçekleştirilmiştir</w:t>
            </w:r>
            <w:r w:rsidRPr="000A427B">
              <w:rPr>
                <w:rFonts w:eastAsia="Times New Roman" w:cstheme="minorHAnsi"/>
                <w:color w:val="000000"/>
                <w:sz w:val="22"/>
                <w:szCs w:val="22"/>
                <w:lang w:eastAsia="tr-TR"/>
              </w:rPr>
              <w:t>.</w:t>
            </w:r>
          </w:p>
        </w:tc>
        <w:tc>
          <w:tcPr>
            <w:tcW w:w="59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p>
        </w:tc>
      </w:tr>
      <w:tr w:rsidR="002A1825" w:rsidRPr="000A427B" w:rsidTr="00D21AD4">
        <w:trPr>
          <w:trHeight w:val="315"/>
        </w:trPr>
        <w:tc>
          <w:tcPr>
            <w:tcW w:w="5000" w:type="pct"/>
            <w:gridSpan w:val="8"/>
            <w:shd w:val="clear" w:color="auto" w:fill="auto"/>
            <w:vAlign w:val="center"/>
            <w:hideMark/>
          </w:tcPr>
          <w:p w:rsidR="00D21AD4" w:rsidRDefault="00D21AD4" w:rsidP="000040A6">
            <w:pPr>
              <w:spacing w:after="0" w:line="305" w:lineRule="atLeast"/>
              <w:rPr>
                <w:rFonts w:eastAsia="Times New Roman" w:cstheme="minorHAnsi"/>
                <w:b/>
                <w:bCs/>
                <w:color w:val="000000"/>
                <w:sz w:val="22"/>
                <w:szCs w:val="22"/>
                <w:lang w:eastAsia="tr-TR"/>
              </w:rPr>
            </w:pPr>
          </w:p>
          <w:p w:rsidR="00D21AD4" w:rsidRDefault="00D21AD4" w:rsidP="000040A6">
            <w:pPr>
              <w:spacing w:after="0" w:line="305" w:lineRule="atLeast"/>
              <w:rPr>
                <w:rFonts w:eastAsia="Times New Roman" w:cstheme="minorHAnsi"/>
                <w:b/>
                <w:bCs/>
                <w:color w:val="000000"/>
                <w:sz w:val="22"/>
                <w:szCs w:val="22"/>
                <w:lang w:eastAsia="tr-TR"/>
              </w:rPr>
            </w:pPr>
          </w:p>
          <w:p w:rsidR="002A1825" w:rsidRPr="000A427B" w:rsidRDefault="002A1825" w:rsidP="000040A6">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Tanıtım ve Yatırım Destek</w:t>
            </w:r>
          </w:p>
        </w:tc>
      </w:tr>
      <w:tr w:rsidR="00D21AD4" w:rsidRPr="000A427B" w:rsidTr="00465831">
        <w:trPr>
          <w:trHeight w:val="315"/>
        </w:trPr>
        <w:tc>
          <w:tcPr>
            <w:tcW w:w="943" w:type="pct"/>
            <w:shd w:val="clear" w:color="auto" w:fill="auto"/>
            <w:vAlign w:val="center"/>
            <w:hideMark/>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2019 Temiz Üretim Mali Destek Programı Başarılı Projelerin Tanıtımı</w:t>
            </w:r>
          </w:p>
        </w:tc>
        <w:tc>
          <w:tcPr>
            <w:tcW w:w="456" w:type="pct"/>
            <w:shd w:val="clear" w:color="auto" w:fill="auto"/>
            <w:vAlign w:val="center"/>
            <w:hideMark/>
          </w:tcPr>
          <w:p w:rsidR="002A1825" w:rsidRPr="00773E05" w:rsidRDefault="00773E05" w:rsidP="00773E05">
            <w:pPr>
              <w:spacing w:after="0" w:line="305" w:lineRule="atLeast"/>
              <w:jc w:val="center"/>
              <w:rPr>
                <w:rFonts w:eastAsia="Times New Roman" w:cstheme="minorHAnsi"/>
                <w:color w:val="000000"/>
                <w:sz w:val="22"/>
                <w:szCs w:val="22"/>
                <w:lang w:eastAsia="tr-TR"/>
              </w:rPr>
            </w:pPr>
            <w:r w:rsidRPr="00773E05">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2A1825" w:rsidRPr="000A427B" w:rsidRDefault="002A1825" w:rsidP="009676D7">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p>
        </w:tc>
        <w:tc>
          <w:tcPr>
            <w:tcW w:w="951" w:type="pct"/>
            <w:shd w:val="clear" w:color="auto" w:fill="auto"/>
            <w:vAlign w:val="center"/>
            <w:hideMark/>
          </w:tcPr>
          <w:p w:rsidR="002A1825" w:rsidRPr="0068614A" w:rsidRDefault="002A1825" w:rsidP="000040A6">
            <w:pPr>
              <w:spacing w:after="0" w:line="305" w:lineRule="atLeast"/>
              <w:rPr>
                <w:rFonts w:eastAsia="Times New Roman" w:cstheme="minorHAnsi"/>
                <w:color w:val="000000"/>
                <w:szCs w:val="22"/>
                <w:lang w:eastAsia="tr-TR"/>
              </w:rPr>
            </w:pPr>
            <w:r w:rsidRPr="0068614A">
              <w:rPr>
                <w:rFonts w:eastAsia="Times New Roman" w:cstheme="minorHAnsi"/>
                <w:b/>
                <w:color w:val="000000"/>
                <w:szCs w:val="22"/>
                <w:lang w:eastAsia="tr-TR"/>
              </w:rPr>
              <w:t> </w:t>
            </w:r>
            <w:r w:rsidR="00773E05" w:rsidRPr="0068614A">
              <w:rPr>
                <w:rFonts w:eastAsia="Times New Roman" w:cstheme="minorHAnsi"/>
                <w:color w:val="000000"/>
                <w:szCs w:val="22"/>
                <w:lang w:eastAsia="tr-TR"/>
              </w:rPr>
              <w:t>Başarılı projelere ilişkin tanıtım videoları TRT Haber kanalında yayınlanmıştır.</w:t>
            </w:r>
          </w:p>
        </w:tc>
        <w:tc>
          <w:tcPr>
            <w:tcW w:w="595" w:type="pct"/>
            <w:shd w:val="clear" w:color="auto" w:fill="auto"/>
            <w:vAlign w:val="center"/>
          </w:tcPr>
          <w:p w:rsidR="002A1825" w:rsidRPr="000A427B" w:rsidRDefault="002A1825" w:rsidP="000040A6">
            <w:pPr>
              <w:spacing w:after="0" w:line="305" w:lineRule="atLeast"/>
              <w:rPr>
                <w:rFonts w:eastAsia="Times New Roman" w:cstheme="minorHAnsi"/>
                <w:color w:val="000000"/>
                <w:sz w:val="22"/>
                <w:szCs w:val="22"/>
                <w:lang w:eastAsia="tr-TR"/>
              </w:rPr>
            </w:pPr>
          </w:p>
        </w:tc>
      </w:tr>
      <w:tr w:rsidR="00D21AD4" w:rsidRPr="000A427B" w:rsidTr="00465831">
        <w:trPr>
          <w:trHeight w:val="315"/>
        </w:trPr>
        <w:tc>
          <w:tcPr>
            <w:tcW w:w="943" w:type="pct"/>
            <w:shd w:val="clear" w:color="auto" w:fill="auto"/>
            <w:vAlign w:val="center"/>
            <w:hideMark/>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Hedef Ülke Çalışmaları ve Yatırımcı Çekme Faaliyetleri</w:t>
            </w:r>
          </w:p>
        </w:tc>
        <w:tc>
          <w:tcPr>
            <w:tcW w:w="456" w:type="pct"/>
            <w:shd w:val="clear" w:color="auto" w:fill="auto"/>
            <w:vAlign w:val="center"/>
            <w:hideMark/>
          </w:tcPr>
          <w:p w:rsidR="002A1825" w:rsidRPr="000A427B" w:rsidRDefault="003F5E4E" w:rsidP="003F5E4E">
            <w:pPr>
              <w:spacing w:after="0" w:line="305" w:lineRule="atLeast"/>
              <w:jc w:val="center"/>
              <w:rPr>
                <w:rFonts w:eastAsia="Times New Roman" w:cstheme="minorHAnsi"/>
                <w:b/>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2A1825" w:rsidRPr="000A427B" w:rsidRDefault="002A1825" w:rsidP="009676D7">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951" w:type="pct"/>
            <w:shd w:val="clear" w:color="auto" w:fill="auto"/>
            <w:vAlign w:val="center"/>
          </w:tcPr>
          <w:p w:rsidR="002A1825" w:rsidRPr="0068614A" w:rsidRDefault="0067072A" w:rsidP="000040A6">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Hedef ülke raporları tamamlanmış, yatırımcı bilgilendirme ve danışmanlık faaliyetleri yürütülmüştür</w:t>
            </w:r>
            <w:r w:rsidR="0055665F" w:rsidRPr="0068614A">
              <w:rPr>
                <w:rFonts w:eastAsia="Times New Roman" w:cstheme="minorHAnsi"/>
                <w:color w:val="000000"/>
                <w:szCs w:val="22"/>
                <w:lang w:eastAsia="tr-TR"/>
              </w:rPr>
              <w:t>.</w:t>
            </w:r>
          </w:p>
        </w:tc>
        <w:tc>
          <w:tcPr>
            <w:tcW w:w="59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p>
        </w:tc>
      </w:tr>
      <w:tr w:rsidR="00D21AD4" w:rsidRPr="000A427B" w:rsidTr="00465831">
        <w:trPr>
          <w:trHeight w:val="315"/>
        </w:trPr>
        <w:tc>
          <w:tcPr>
            <w:tcW w:w="943" w:type="pct"/>
            <w:shd w:val="clear" w:color="auto" w:fill="auto"/>
            <w:vAlign w:val="center"/>
          </w:tcPr>
          <w:p w:rsidR="002A1825" w:rsidRPr="000A427B" w:rsidRDefault="0071012D"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Yatırım Ortamı Raporunun v</w:t>
            </w:r>
            <w:r w:rsidR="002A1825" w:rsidRPr="000A427B">
              <w:rPr>
                <w:rFonts w:eastAsia="Times New Roman" w:cstheme="minorHAnsi"/>
                <w:color w:val="000000"/>
                <w:sz w:val="22"/>
                <w:szCs w:val="22"/>
                <w:lang w:eastAsia="tr-TR"/>
              </w:rPr>
              <w:t>e İlgili Raporların Hedef Ülke Dillerine Çevrilmesi</w:t>
            </w:r>
          </w:p>
        </w:tc>
        <w:tc>
          <w:tcPr>
            <w:tcW w:w="456" w:type="pct"/>
            <w:shd w:val="clear" w:color="auto" w:fill="auto"/>
            <w:vAlign w:val="center"/>
          </w:tcPr>
          <w:p w:rsidR="002A1825" w:rsidRPr="000A427B" w:rsidRDefault="003F5E4E" w:rsidP="003F5E4E">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2A1825" w:rsidRPr="000A427B" w:rsidRDefault="002A1825" w:rsidP="000040A6">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2A1825" w:rsidRPr="000A427B" w:rsidRDefault="002A1825" w:rsidP="000040A6">
            <w:pPr>
              <w:spacing w:after="0" w:line="305" w:lineRule="atLeast"/>
              <w:rPr>
                <w:rFonts w:eastAsia="Times New Roman" w:cstheme="minorHAnsi"/>
                <w:b/>
                <w:color w:val="000000"/>
                <w:sz w:val="22"/>
                <w:szCs w:val="22"/>
                <w:lang w:eastAsia="tr-TR"/>
              </w:rPr>
            </w:pPr>
          </w:p>
        </w:tc>
        <w:tc>
          <w:tcPr>
            <w:tcW w:w="511" w:type="pct"/>
            <w:shd w:val="clear" w:color="auto" w:fill="auto"/>
            <w:vAlign w:val="center"/>
          </w:tcPr>
          <w:p w:rsidR="002A1825" w:rsidRPr="000A427B" w:rsidRDefault="002A1825" w:rsidP="005F45DC">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tcPr>
          <w:p w:rsidR="002A1825" w:rsidRPr="000A427B" w:rsidRDefault="002A1825" w:rsidP="000040A6">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2A1825" w:rsidRPr="0068614A" w:rsidRDefault="00D21AD4" w:rsidP="000040A6">
            <w:pPr>
              <w:spacing w:after="0" w:line="305" w:lineRule="atLeast"/>
              <w:rPr>
                <w:rFonts w:eastAsia="Times New Roman" w:cstheme="minorHAnsi"/>
                <w:color w:val="000000"/>
                <w:szCs w:val="22"/>
                <w:lang w:eastAsia="tr-TR"/>
              </w:rPr>
            </w:pPr>
            <w:r w:rsidRPr="00D21AD4">
              <w:rPr>
                <w:rFonts w:eastAsia="Times New Roman" w:cstheme="minorHAnsi"/>
                <w:color w:val="000000"/>
                <w:szCs w:val="22"/>
                <w:lang w:eastAsia="tr-TR"/>
              </w:rPr>
              <w:t>Yatırım Ortam</w:t>
            </w:r>
            <w:r>
              <w:rPr>
                <w:rFonts w:eastAsia="Times New Roman" w:cstheme="minorHAnsi"/>
                <w:color w:val="000000"/>
                <w:szCs w:val="22"/>
                <w:lang w:eastAsia="tr-TR"/>
              </w:rPr>
              <w:t>ı Raporunun ve İlgili Raporları</w:t>
            </w:r>
            <w:r w:rsidRPr="00D21AD4">
              <w:rPr>
                <w:rFonts w:eastAsia="Times New Roman" w:cstheme="minorHAnsi"/>
                <w:color w:val="000000"/>
                <w:szCs w:val="22"/>
                <w:lang w:eastAsia="tr-TR"/>
              </w:rPr>
              <w:t xml:space="preserve"> hedef ülke dillerine çevr</w:t>
            </w:r>
            <w:r>
              <w:rPr>
                <w:rFonts w:eastAsia="Times New Roman" w:cstheme="minorHAnsi"/>
                <w:color w:val="000000"/>
                <w:szCs w:val="22"/>
                <w:lang w:eastAsia="tr-TR"/>
              </w:rPr>
              <w:t>ilmiştir.</w:t>
            </w:r>
          </w:p>
        </w:tc>
        <w:tc>
          <w:tcPr>
            <w:tcW w:w="595" w:type="pct"/>
            <w:shd w:val="clear" w:color="auto" w:fill="auto"/>
            <w:vAlign w:val="center"/>
          </w:tcPr>
          <w:p w:rsidR="002A1825" w:rsidRPr="000A427B" w:rsidRDefault="002A1825" w:rsidP="000040A6">
            <w:pPr>
              <w:spacing w:after="0" w:line="305" w:lineRule="atLeast"/>
              <w:rPr>
                <w:rFonts w:eastAsia="Times New Roman" w:cstheme="minorHAnsi"/>
                <w:color w:val="000000"/>
                <w:sz w:val="22"/>
                <w:szCs w:val="22"/>
                <w:lang w:eastAsia="tr-TR"/>
              </w:rPr>
            </w:pPr>
          </w:p>
        </w:tc>
      </w:tr>
      <w:tr w:rsidR="00D21AD4" w:rsidRPr="000A427B" w:rsidTr="00465831">
        <w:trPr>
          <w:trHeight w:val="315"/>
        </w:trPr>
        <w:tc>
          <w:tcPr>
            <w:tcW w:w="943" w:type="pct"/>
            <w:shd w:val="clear" w:color="auto" w:fill="auto"/>
            <w:vAlign w:val="center"/>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Yatırımcılara Yönelik Ön Fizibilite Raporları Hazırlanması</w:t>
            </w:r>
          </w:p>
        </w:tc>
        <w:tc>
          <w:tcPr>
            <w:tcW w:w="456" w:type="pct"/>
            <w:shd w:val="clear" w:color="auto" w:fill="auto"/>
            <w:vAlign w:val="center"/>
          </w:tcPr>
          <w:p w:rsidR="002A1825" w:rsidRPr="000A427B" w:rsidRDefault="0067072A" w:rsidP="0067072A">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2A1825" w:rsidRPr="000A427B" w:rsidRDefault="002A1825" w:rsidP="003F5E4E">
            <w:pPr>
              <w:spacing w:after="0" w:line="305" w:lineRule="atLeast"/>
              <w:jc w:val="center"/>
              <w:rPr>
                <w:rFonts w:eastAsia="Times New Roman" w:cstheme="minorHAnsi"/>
                <w:color w:val="000000"/>
                <w:sz w:val="22"/>
                <w:szCs w:val="22"/>
                <w:lang w:eastAsia="tr-TR"/>
              </w:rPr>
            </w:pPr>
          </w:p>
        </w:tc>
        <w:tc>
          <w:tcPr>
            <w:tcW w:w="360" w:type="pct"/>
            <w:shd w:val="clear" w:color="auto" w:fill="auto"/>
            <w:vAlign w:val="center"/>
          </w:tcPr>
          <w:p w:rsidR="002A1825" w:rsidRPr="000A427B" w:rsidRDefault="002A1825" w:rsidP="005F45DC">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2A1825" w:rsidRPr="000A427B" w:rsidRDefault="002A1825" w:rsidP="000040A6">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2A1825" w:rsidRPr="000A427B" w:rsidRDefault="002A1825" w:rsidP="000040A6">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2A1825" w:rsidRPr="0068614A" w:rsidRDefault="00B24C33" w:rsidP="000040A6">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Denizli Alabalık İşleme Tesisi, İş Güvenliği Ayakkabıları İmalat Tesisi, Aydın Sağlıklı Atıştırmalık Bar Üretim Tesisi, Enginar İşleme Tesisi, Muğla Entegre Biyogaz ve Organomineral Gübre Üretim Tesisi Fizibiliteleri hazırlanmıştır.</w:t>
            </w:r>
          </w:p>
        </w:tc>
        <w:tc>
          <w:tcPr>
            <w:tcW w:w="595" w:type="pct"/>
            <w:shd w:val="clear" w:color="auto" w:fill="auto"/>
            <w:vAlign w:val="center"/>
          </w:tcPr>
          <w:p w:rsidR="002A1825" w:rsidRPr="000A427B" w:rsidRDefault="002A1825" w:rsidP="000040A6">
            <w:pPr>
              <w:spacing w:after="0" w:line="305" w:lineRule="atLeast"/>
              <w:rPr>
                <w:rFonts w:eastAsia="Times New Roman" w:cstheme="minorHAnsi"/>
                <w:color w:val="000000"/>
                <w:sz w:val="22"/>
                <w:szCs w:val="22"/>
                <w:lang w:eastAsia="tr-TR"/>
              </w:rPr>
            </w:pPr>
          </w:p>
        </w:tc>
      </w:tr>
      <w:tr w:rsidR="00D21AD4" w:rsidRPr="000A427B" w:rsidTr="00465831">
        <w:trPr>
          <w:trHeight w:val="315"/>
        </w:trPr>
        <w:tc>
          <w:tcPr>
            <w:tcW w:w="943" w:type="pct"/>
            <w:shd w:val="clear" w:color="auto" w:fill="auto"/>
            <w:vAlign w:val="center"/>
            <w:hideMark/>
          </w:tcPr>
          <w:p w:rsidR="002A1825" w:rsidRPr="000A427B" w:rsidRDefault="00262DE2"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 xml:space="preserve">yatirimadestek.gov.tr </w:t>
            </w:r>
            <w:r w:rsidR="002A1825" w:rsidRPr="000A427B">
              <w:rPr>
                <w:rFonts w:eastAsia="Times New Roman" w:cstheme="minorHAnsi"/>
                <w:color w:val="000000"/>
                <w:sz w:val="22"/>
                <w:szCs w:val="22"/>
                <w:lang w:eastAsia="tr-TR"/>
              </w:rPr>
              <w:t>Web Sitesi Güncelleme ve Geliştirme Çalışmaları</w:t>
            </w:r>
          </w:p>
        </w:tc>
        <w:tc>
          <w:tcPr>
            <w:tcW w:w="456" w:type="pct"/>
            <w:shd w:val="clear" w:color="auto" w:fill="auto"/>
            <w:vAlign w:val="center"/>
            <w:hideMark/>
          </w:tcPr>
          <w:p w:rsidR="002A1825" w:rsidRPr="000A427B" w:rsidRDefault="005F45DC" w:rsidP="005F45DC">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11"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951" w:type="pct"/>
            <w:shd w:val="clear" w:color="auto" w:fill="auto"/>
            <w:vAlign w:val="center"/>
            <w:hideMark/>
          </w:tcPr>
          <w:p w:rsidR="002A1825" w:rsidRPr="0068614A" w:rsidRDefault="00262DE2" w:rsidP="000040A6">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Web sitesi güncel tutulmaktadır.</w:t>
            </w:r>
          </w:p>
        </w:tc>
        <w:tc>
          <w:tcPr>
            <w:tcW w:w="595" w:type="pct"/>
            <w:shd w:val="clear" w:color="auto" w:fill="auto"/>
            <w:vAlign w:val="center"/>
            <w:hideMark/>
          </w:tcPr>
          <w:p w:rsidR="002A1825" w:rsidRPr="000A427B" w:rsidRDefault="002A1825" w:rsidP="000040A6">
            <w:pPr>
              <w:spacing w:after="0" w:line="305" w:lineRule="atLeast"/>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r>
      <w:tr w:rsidR="002A1825" w:rsidRPr="000A427B" w:rsidTr="00D21AD4">
        <w:trPr>
          <w:trHeight w:val="364"/>
        </w:trPr>
        <w:tc>
          <w:tcPr>
            <w:tcW w:w="5000" w:type="pct"/>
            <w:gridSpan w:val="8"/>
            <w:shd w:val="clear" w:color="auto" w:fill="auto"/>
            <w:vAlign w:val="center"/>
            <w:hideMark/>
          </w:tcPr>
          <w:p w:rsidR="00AD1835" w:rsidRDefault="00AD1835" w:rsidP="000040A6">
            <w:pPr>
              <w:spacing w:after="0" w:line="240" w:lineRule="auto"/>
              <w:rPr>
                <w:rFonts w:eastAsia="Times New Roman" w:cstheme="minorHAnsi"/>
                <w:b/>
                <w:bCs/>
                <w:color w:val="000000"/>
                <w:sz w:val="22"/>
                <w:szCs w:val="22"/>
                <w:lang w:eastAsia="tr-TR"/>
              </w:rPr>
            </w:pPr>
          </w:p>
          <w:p w:rsidR="00AD1835" w:rsidRDefault="00AD1835" w:rsidP="000040A6">
            <w:pPr>
              <w:spacing w:after="0" w:line="240" w:lineRule="auto"/>
              <w:rPr>
                <w:rFonts w:eastAsia="Times New Roman" w:cstheme="minorHAnsi"/>
                <w:b/>
                <w:bCs/>
                <w:color w:val="000000"/>
                <w:sz w:val="22"/>
                <w:szCs w:val="22"/>
                <w:lang w:eastAsia="tr-TR"/>
              </w:rPr>
            </w:pPr>
          </w:p>
          <w:p w:rsidR="00AD1835" w:rsidRDefault="00AD1835" w:rsidP="000040A6">
            <w:pPr>
              <w:spacing w:after="0" w:line="240" w:lineRule="auto"/>
              <w:rPr>
                <w:rFonts w:eastAsia="Times New Roman" w:cstheme="minorHAnsi"/>
                <w:b/>
                <w:bCs/>
                <w:color w:val="000000"/>
                <w:sz w:val="22"/>
                <w:szCs w:val="22"/>
                <w:lang w:eastAsia="tr-TR"/>
              </w:rPr>
            </w:pPr>
          </w:p>
          <w:p w:rsidR="00AD1835" w:rsidRDefault="00AD1835" w:rsidP="000040A6">
            <w:pPr>
              <w:spacing w:after="0" w:line="240" w:lineRule="auto"/>
              <w:rPr>
                <w:rFonts w:eastAsia="Times New Roman" w:cstheme="minorHAnsi"/>
                <w:b/>
                <w:bCs/>
                <w:color w:val="000000"/>
                <w:sz w:val="22"/>
                <w:szCs w:val="22"/>
                <w:lang w:eastAsia="tr-TR"/>
              </w:rPr>
            </w:pPr>
          </w:p>
          <w:p w:rsidR="002A1825" w:rsidRPr="000A427B" w:rsidRDefault="002A1825"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Ajans Destekleri</w:t>
            </w:r>
          </w:p>
        </w:tc>
      </w:tr>
      <w:tr w:rsidR="00D21AD4" w:rsidRPr="000A427B" w:rsidTr="00465831">
        <w:trPr>
          <w:trHeight w:val="315"/>
        </w:trPr>
        <w:tc>
          <w:tcPr>
            <w:tcW w:w="943" w:type="pct"/>
            <w:shd w:val="clear" w:color="auto" w:fill="auto"/>
            <w:vAlign w:val="center"/>
            <w:hideMark/>
          </w:tcPr>
          <w:p w:rsidR="002A1825" w:rsidRPr="000A427B" w:rsidRDefault="002A1825" w:rsidP="000040A6">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Yılı Teknik Destek Programı Bilgilendirme ve Eğitim Faaliyetleri</w:t>
            </w:r>
          </w:p>
        </w:tc>
        <w:tc>
          <w:tcPr>
            <w:tcW w:w="456" w:type="pct"/>
            <w:shd w:val="clear" w:color="auto" w:fill="auto"/>
            <w:vAlign w:val="center"/>
            <w:hideMark/>
          </w:tcPr>
          <w:p w:rsidR="002A1825" w:rsidRPr="000A427B" w:rsidRDefault="005F45DC" w:rsidP="005F45DC">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11"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2A1825" w:rsidRPr="000A427B" w:rsidRDefault="002A1825" w:rsidP="000040A6">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951" w:type="pct"/>
            <w:shd w:val="clear" w:color="auto" w:fill="auto"/>
            <w:vAlign w:val="center"/>
            <w:hideMark/>
          </w:tcPr>
          <w:p w:rsidR="002A1825" w:rsidRPr="0068614A" w:rsidRDefault="00262DE2" w:rsidP="000040A6">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Bilgilendirmeler ve eğitim faaliyetleri tamamlanmıştır.</w:t>
            </w:r>
          </w:p>
        </w:tc>
        <w:tc>
          <w:tcPr>
            <w:tcW w:w="595" w:type="pct"/>
            <w:shd w:val="clear" w:color="auto" w:fill="auto"/>
            <w:vAlign w:val="center"/>
            <w:hideMark/>
          </w:tcPr>
          <w:p w:rsidR="002A1825" w:rsidRPr="0068614A" w:rsidRDefault="002A1825" w:rsidP="000040A6">
            <w:pPr>
              <w:spacing w:after="0" w:line="305" w:lineRule="atLeast"/>
              <w:rPr>
                <w:rFonts w:eastAsia="Times New Roman" w:cstheme="minorHAnsi"/>
                <w:b/>
                <w:color w:val="000000"/>
                <w:szCs w:val="22"/>
                <w:lang w:eastAsia="tr-TR"/>
              </w:rPr>
            </w:pPr>
            <w:r w:rsidRPr="0068614A">
              <w:rPr>
                <w:rFonts w:eastAsia="Times New Roman" w:cstheme="minorHAnsi"/>
                <w:b/>
                <w:color w:val="000000"/>
                <w:szCs w:val="22"/>
                <w:lang w:eastAsia="tr-TR"/>
              </w:rPr>
              <w:t> </w:t>
            </w:r>
          </w:p>
        </w:tc>
      </w:tr>
      <w:tr w:rsidR="00D21AD4" w:rsidRPr="000A427B" w:rsidTr="00465831">
        <w:trPr>
          <w:trHeight w:val="315"/>
        </w:trPr>
        <w:tc>
          <w:tcPr>
            <w:tcW w:w="943" w:type="pct"/>
            <w:shd w:val="clear" w:color="auto" w:fill="auto"/>
            <w:vAlign w:val="center"/>
            <w:hideMark/>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2019 – 2020 Yılı Teknik Destek Programı Kalan Ödemeler</w:t>
            </w:r>
          </w:p>
        </w:tc>
        <w:tc>
          <w:tcPr>
            <w:tcW w:w="456" w:type="pct"/>
            <w:shd w:val="clear" w:color="auto" w:fill="auto"/>
            <w:vAlign w:val="center"/>
            <w:hideMark/>
          </w:tcPr>
          <w:p w:rsidR="00F61A4D" w:rsidRPr="000A427B" w:rsidRDefault="00B24C33" w:rsidP="00F61A4D">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F61A4D" w:rsidRPr="000A427B" w:rsidRDefault="00F61A4D" w:rsidP="00F61A4D">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951" w:type="pct"/>
            <w:shd w:val="clear" w:color="auto" w:fill="auto"/>
            <w:vAlign w:val="center"/>
          </w:tcPr>
          <w:p w:rsidR="00F61A4D" w:rsidRPr="0068614A" w:rsidRDefault="00B24C33"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Teknik Destek ödemeleri tamamlanmıştır.</w:t>
            </w:r>
          </w:p>
        </w:tc>
        <w:tc>
          <w:tcPr>
            <w:tcW w:w="595" w:type="pct"/>
            <w:shd w:val="clear" w:color="auto" w:fill="auto"/>
            <w:vAlign w:val="center"/>
          </w:tcPr>
          <w:p w:rsidR="00F61A4D" w:rsidRPr="0068614A" w:rsidRDefault="00F61A4D" w:rsidP="00F61A4D">
            <w:pPr>
              <w:spacing w:after="0" w:line="305" w:lineRule="atLeast"/>
              <w:rPr>
                <w:rFonts w:eastAsia="Times New Roman" w:cstheme="minorHAnsi"/>
                <w:color w:val="000000"/>
                <w:szCs w:val="22"/>
                <w:lang w:eastAsia="tr-TR"/>
              </w:rPr>
            </w:pPr>
          </w:p>
        </w:tc>
      </w:tr>
      <w:tr w:rsidR="00D21AD4" w:rsidRPr="000A427B" w:rsidTr="00465831">
        <w:trPr>
          <w:trHeight w:val="315"/>
        </w:trPr>
        <w:tc>
          <w:tcPr>
            <w:tcW w:w="943" w:type="pct"/>
            <w:shd w:val="clear" w:color="auto" w:fill="auto"/>
            <w:vAlign w:val="center"/>
            <w:hideMark/>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Teknik Destek Proje Ödemeleri (Kar Amacı Gütmeyen)</w:t>
            </w:r>
          </w:p>
        </w:tc>
        <w:tc>
          <w:tcPr>
            <w:tcW w:w="456" w:type="pct"/>
            <w:shd w:val="clear" w:color="auto" w:fill="auto"/>
            <w:vAlign w:val="center"/>
            <w:hideMark/>
          </w:tcPr>
          <w:p w:rsidR="00F61A4D" w:rsidRPr="000A427B" w:rsidRDefault="00B24C33" w:rsidP="00B24C33">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360" w:type="pct"/>
            <w:shd w:val="clear" w:color="auto" w:fill="auto"/>
            <w:vAlign w:val="center"/>
            <w:hideMark/>
          </w:tcPr>
          <w:p w:rsidR="00F61A4D" w:rsidRPr="000A427B" w:rsidRDefault="00F61A4D" w:rsidP="00F61A4D">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575" w:type="pct"/>
            <w:shd w:val="clear" w:color="auto" w:fill="auto"/>
            <w:vAlign w:val="center"/>
            <w:hideMark/>
          </w:tcPr>
          <w:p w:rsidR="00F61A4D" w:rsidRPr="000A427B" w:rsidRDefault="00F61A4D" w:rsidP="00F61A4D">
            <w:pPr>
              <w:spacing w:after="0" w:line="305" w:lineRule="atLeas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 </w:t>
            </w:r>
          </w:p>
        </w:tc>
        <w:tc>
          <w:tcPr>
            <w:tcW w:w="951" w:type="pct"/>
            <w:shd w:val="clear" w:color="auto" w:fill="auto"/>
            <w:vAlign w:val="center"/>
          </w:tcPr>
          <w:p w:rsidR="00F61A4D" w:rsidRPr="0068614A" w:rsidRDefault="00B24C33"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Teknik Destek ödemeleri tamamlanmıştır.</w:t>
            </w:r>
          </w:p>
        </w:tc>
        <w:tc>
          <w:tcPr>
            <w:tcW w:w="595"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Teknik Destek Proje Ödemeleri (Kar Amacı Güden)</w:t>
            </w:r>
          </w:p>
        </w:tc>
        <w:tc>
          <w:tcPr>
            <w:tcW w:w="456" w:type="pct"/>
            <w:shd w:val="clear" w:color="auto" w:fill="auto"/>
            <w:vAlign w:val="center"/>
          </w:tcPr>
          <w:p w:rsidR="00F61A4D" w:rsidRPr="000A427B" w:rsidRDefault="00F743ED" w:rsidP="00F743ED">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743ED"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Teknik Destek ödemeleri tamamlanmıştır.</w:t>
            </w:r>
          </w:p>
        </w:tc>
        <w:tc>
          <w:tcPr>
            <w:tcW w:w="595"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yılı Fizibilite Desteği Bilgilendirme ve Eğitim Faaliyetleri</w:t>
            </w:r>
          </w:p>
        </w:tc>
        <w:tc>
          <w:tcPr>
            <w:tcW w:w="456" w:type="pct"/>
            <w:shd w:val="clear" w:color="auto" w:fill="auto"/>
            <w:vAlign w:val="center"/>
          </w:tcPr>
          <w:p w:rsidR="00F61A4D" w:rsidRPr="000A427B" w:rsidRDefault="00DE6BBF" w:rsidP="00DE6BBF">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Yılı Fizibilite Desteği Proje Seçim Faaliyetleri</w:t>
            </w:r>
          </w:p>
        </w:tc>
        <w:tc>
          <w:tcPr>
            <w:tcW w:w="456" w:type="pct"/>
            <w:shd w:val="clear" w:color="auto" w:fill="auto"/>
            <w:vAlign w:val="center"/>
          </w:tcPr>
          <w:p w:rsidR="00F61A4D" w:rsidRPr="000A427B" w:rsidRDefault="00F743ED" w:rsidP="00F743ED">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color w:val="000000"/>
                <w:sz w:val="22"/>
                <w:szCs w:val="22"/>
                <w:lang w:eastAsia="tr-TR"/>
              </w:rPr>
            </w:pPr>
          </w:p>
        </w:tc>
        <w:tc>
          <w:tcPr>
            <w:tcW w:w="951" w:type="pct"/>
            <w:shd w:val="clear" w:color="auto" w:fill="auto"/>
            <w:vAlign w:val="center"/>
          </w:tcPr>
          <w:p w:rsidR="00F61A4D" w:rsidRPr="0068614A" w:rsidRDefault="00F743ED"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Fizibilite Desteği kapsamında 6 proje başvurusu yapılmıştır.</w:t>
            </w:r>
          </w:p>
        </w:tc>
        <w:tc>
          <w:tcPr>
            <w:tcW w:w="595" w:type="pct"/>
            <w:shd w:val="clear" w:color="auto" w:fill="auto"/>
            <w:vAlign w:val="center"/>
          </w:tcPr>
          <w:p w:rsidR="00F61A4D" w:rsidRPr="0068614A" w:rsidRDefault="00F61A4D" w:rsidP="00F61A4D">
            <w:pPr>
              <w:spacing w:after="0" w:line="305" w:lineRule="atLeast"/>
              <w:rPr>
                <w:rFonts w:eastAsia="Times New Roman" w:cstheme="minorHAnsi"/>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Sözleşmelerin İmzalanması ve İzleme Ziyaretlerinin Yapılması</w:t>
            </w:r>
          </w:p>
        </w:tc>
        <w:tc>
          <w:tcPr>
            <w:tcW w:w="456" w:type="pct"/>
            <w:shd w:val="clear" w:color="auto" w:fill="auto"/>
            <w:vAlign w:val="center"/>
          </w:tcPr>
          <w:p w:rsidR="00F61A4D" w:rsidRPr="000A427B" w:rsidRDefault="0067072A" w:rsidP="0067072A">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F61A4D" w:rsidP="00F61A4D">
            <w:pPr>
              <w:spacing w:after="0" w:line="305" w:lineRule="atLeast"/>
              <w:rPr>
                <w:rFonts w:eastAsia="Times New Roman" w:cstheme="minorHAnsi"/>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2021 Yılı Fizibilite Desteği Ön ve Nihai Ödemelerin Yapılması</w:t>
            </w:r>
          </w:p>
        </w:tc>
        <w:tc>
          <w:tcPr>
            <w:tcW w:w="456" w:type="pct"/>
            <w:shd w:val="clear" w:color="auto" w:fill="auto"/>
            <w:vAlign w:val="center"/>
          </w:tcPr>
          <w:p w:rsidR="00F61A4D" w:rsidRPr="000A427B" w:rsidRDefault="00F61A4D" w:rsidP="00541418">
            <w:pPr>
              <w:spacing w:after="0" w:line="305" w:lineRule="atLeast"/>
              <w:jc w:val="center"/>
              <w:rPr>
                <w:rFonts w:eastAsia="Times New Roman" w:cstheme="minorHAnsi"/>
                <w:color w:val="000000"/>
                <w:sz w:val="22"/>
                <w:szCs w:val="22"/>
                <w:lang w:eastAsia="tr-TR"/>
              </w:rPr>
            </w:pP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C419F1">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C419F1" w:rsidP="00C419F1">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C419F1"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Ödeme işlemleri 2022 yılında başlayacaktır.</w:t>
            </w: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2020 Yılı Fizibilite Desteği Programı Kalan Ödemeler</w:t>
            </w:r>
          </w:p>
        </w:tc>
        <w:tc>
          <w:tcPr>
            <w:tcW w:w="456" w:type="pct"/>
            <w:shd w:val="clear" w:color="auto" w:fill="auto"/>
            <w:vAlign w:val="center"/>
          </w:tcPr>
          <w:p w:rsidR="00F61A4D" w:rsidRPr="000A427B" w:rsidRDefault="00F61A4D" w:rsidP="0067072A">
            <w:pPr>
              <w:spacing w:after="0" w:line="305" w:lineRule="atLeast"/>
              <w:jc w:val="center"/>
              <w:rPr>
                <w:rFonts w:eastAsia="Times New Roman" w:cstheme="minorHAnsi"/>
                <w:color w:val="000000"/>
                <w:sz w:val="22"/>
                <w:szCs w:val="22"/>
                <w:lang w:eastAsia="tr-TR"/>
              </w:rPr>
            </w:pP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C419F1" w:rsidP="00DE6BBF">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C419F1"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Ödeme işlemleri devam edecektir.</w:t>
            </w: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2019 Yılı Fizibilite Desteği Programı Kalan Ödemeler</w:t>
            </w:r>
          </w:p>
        </w:tc>
        <w:tc>
          <w:tcPr>
            <w:tcW w:w="456" w:type="pct"/>
            <w:shd w:val="clear" w:color="auto" w:fill="auto"/>
            <w:vAlign w:val="center"/>
          </w:tcPr>
          <w:p w:rsidR="00F61A4D" w:rsidRPr="000A427B" w:rsidRDefault="0067072A" w:rsidP="0067072A">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F61A4D" w:rsidP="00F61A4D">
            <w:pPr>
              <w:spacing w:after="0" w:line="305" w:lineRule="atLeast"/>
              <w:rPr>
                <w:rFonts w:eastAsia="Times New Roman" w:cstheme="minorHAnsi"/>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Güdümlü Proje Desteği: Denizli Mesleki Eğitim ve Test Merkezi Projesi Ödemesi</w:t>
            </w:r>
          </w:p>
        </w:tc>
        <w:tc>
          <w:tcPr>
            <w:tcW w:w="456" w:type="pct"/>
            <w:shd w:val="clear" w:color="auto" w:fill="auto"/>
            <w:vAlign w:val="center"/>
          </w:tcPr>
          <w:p w:rsidR="00F61A4D" w:rsidRPr="000A427B" w:rsidRDefault="00F743ED" w:rsidP="00F743ED">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743ED"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Ön ödemesi yapılmış olup proje faaliyetleri devam etmektedir.</w:t>
            </w:r>
          </w:p>
        </w:tc>
        <w:tc>
          <w:tcPr>
            <w:tcW w:w="595" w:type="pct"/>
            <w:shd w:val="clear" w:color="auto" w:fill="auto"/>
            <w:vAlign w:val="center"/>
          </w:tcPr>
          <w:p w:rsidR="00F61A4D" w:rsidRPr="0068614A" w:rsidRDefault="00F61A4D" w:rsidP="00F61A4D">
            <w:pPr>
              <w:spacing w:after="0" w:line="305" w:lineRule="atLeast"/>
              <w:rPr>
                <w:rFonts w:eastAsia="Times New Roman" w:cstheme="minorHAnsi"/>
                <w:color w:val="000000"/>
                <w:szCs w:val="22"/>
                <w:lang w:eastAsia="tr-TR"/>
              </w:rPr>
            </w:pPr>
          </w:p>
        </w:tc>
      </w:tr>
      <w:tr w:rsidR="00D21AD4" w:rsidRPr="000A427B" w:rsidTr="00465831">
        <w:trPr>
          <w:trHeight w:val="315"/>
        </w:trPr>
        <w:tc>
          <w:tcPr>
            <w:tcW w:w="943" w:type="pct"/>
            <w:shd w:val="clear" w:color="auto" w:fill="auto"/>
            <w:vAlign w:val="center"/>
          </w:tcPr>
          <w:p w:rsidR="00F61A4D" w:rsidRPr="000A427B" w:rsidRDefault="00F61A4D"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2019 Güçlü Sanayi ve Temiz Üretim MDP Proje Destek Ödemelerinin Gerçekleştirilmesi</w:t>
            </w:r>
          </w:p>
        </w:tc>
        <w:tc>
          <w:tcPr>
            <w:tcW w:w="456"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511"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F61A4D" w:rsidRPr="0068614A" w:rsidRDefault="00F61A4D"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F61A4D" w:rsidRPr="0068614A" w:rsidRDefault="00F743ED" w:rsidP="00F61A4D">
            <w:pPr>
              <w:spacing w:after="0" w:line="305" w:lineRule="atLeast"/>
              <w:rPr>
                <w:rFonts w:eastAsia="Times New Roman" w:cstheme="minorHAnsi"/>
                <w:color w:val="000000"/>
                <w:szCs w:val="22"/>
                <w:lang w:eastAsia="tr-TR"/>
              </w:rPr>
            </w:pPr>
            <w:r w:rsidRPr="0068614A">
              <w:rPr>
                <w:rFonts w:eastAsia="Times New Roman" w:cstheme="minorHAnsi"/>
                <w:color w:val="000000"/>
                <w:szCs w:val="22"/>
                <w:lang w:eastAsia="tr-TR"/>
              </w:rPr>
              <w:t>Proje uygulamaları tamamlanmış olup nihai ödemeleri 2022 yılı ilk çeyreğinde tamamlanacaktır.</w:t>
            </w:r>
          </w:p>
        </w:tc>
      </w:tr>
      <w:tr w:rsidR="00D21AD4" w:rsidRPr="000A427B" w:rsidTr="00465831">
        <w:trPr>
          <w:trHeight w:val="315"/>
        </w:trPr>
        <w:tc>
          <w:tcPr>
            <w:tcW w:w="943" w:type="pct"/>
            <w:shd w:val="clear" w:color="auto" w:fill="auto"/>
            <w:vAlign w:val="center"/>
          </w:tcPr>
          <w:p w:rsidR="00363F38" w:rsidRPr="000A427B" w:rsidRDefault="00363F38"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2020 Yılı COVİD-19 İle Mücadele ve Dayanıklılık Programı</w:t>
            </w:r>
          </w:p>
        </w:tc>
        <w:tc>
          <w:tcPr>
            <w:tcW w:w="456" w:type="pct"/>
            <w:shd w:val="clear" w:color="auto" w:fill="auto"/>
            <w:vAlign w:val="center"/>
          </w:tcPr>
          <w:p w:rsidR="00363F38" w:rsidRPr="000A427B" w:rsidRDefault="00363F38" w:rsidP="00363F38">
            <w:pPr>
              <w:spacing w:after="0" w:line="305" w:lineRule="atLeast"/>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609" w:type="pct"/>
            <w:shd w:val="clear" w:color="auto" w:fill="auto"/>
            <w:vAlign w:val="center"/>
          </w:tcPr>
          <w:p w:rsidR="00363F38" w:rsidRPr="000A427B" w:rsidRDefault="00363F38"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363F38" w:rsidRPr="000A427B" w:rsidRDefault="00363F38"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363F38" w:rsidRPr="000A427B" w:rsidRDefault="00363F38" w:rsidP="00DE6BBF">
            <w:pPr>
              <w:spacing w:after="0" w:line="305" w:lineRule="atLeast"/>
              <w:jc w:val="center"/>
              <w:rPr>
                <w:rFonts w:eastAsia="Times New Roman" w:cstheme="minorHAnsi"/>
                <w:color w:val="000000"/>
                <w:sz w:val="22"/>
                <w:szCs w:val="22"/>
                <w:lang w:eastAsia="tr-TR"/>
              </w:rPr>
            </w:pPr>
          </w:p>
        </w:tc>
        <w:tc>
          <w:tcPr>
            <w:tcW w:w="575" w:type="pct"/>
            <w:shd w:val="clear" w:color="auto" w:fill="auto"/>
            <w:vAlign w:val="center"/>
          </w:tcPr>
          <w:p w:rsidR="00363F38" w:rsidRPr="000A427B" w:rsidRDefault="00363F38" w:rsidP="00F61A4D">
            <w:pPr>
              <w:spacing w:after="0" w:line="305" w:lineRule="atLeast"/>
              <w:rPr>
                <w:rFonts w:eastAsia="Times New Roman" w:cstheme="minorHAnsi"/>
                <w:b/>
                <w:color w:val="000000"/>
                <w:sz w:val="22"/>
                <w:szCs w:val="22"/>
                <w:lang w:eastAsia="tr-TR"/>
              </w:rPr>
            </w:pPr>
          </w:p>
        </w:tc>
        <w:tc>
          <w:tcPr>
            <w:tcW w:w="951" w:type="pct"/>
            <w:shd w:val="clear" w:color="auto" w:fill="auto"/>
            <w:vAlign w:val="center"/>
          </w:tcPr>
          <w:p w:rsidR="00363F38" w:rsidRPr="0068614A" w:rsidRDefault="00363F38" w:rsidP="00F61A4D">
            <w:pPr>
              <w:spacing w:after="0" w:line="305" w:lineRule="atLeast"/>
              <w:rPr>
                <w:rFonts w:eastAsia="Times New Roman" w:cstheme="minorHAnsi"/>
                <w:b/>
                <w:color w:val="000000"/>
                <w:szCs w:val="22"/>
                <w:lang w:eastAsia="tr-TR"/>
              </w:rPr>
            </w:pPr>
          </w:p>
        </w:tc>
        <w:tc>
          <w:tcPr>
            <w:tcW w:w="595" w:type="pct"/>
            <w:shd w:val="clear" w:color="auto" w:fill="auto"/>
            <w:vAlign w:val="center"/>
          </w:tcPr>
          <w:p w:rsidR="00363F38" w:rsidRPr="0068614A" w:rsidRDefault="00363F38" w:rsidP="00F61A4D">
            <w:pPr>
              <w:spacing w:after="0" w:line="305" w:lineRule="atLeast"/>
              <w:rPr>
                <w:rFonts w:eastAsia="Times New Roman" w:cstheme="minorHAnsi"/>
                <w:color w:val="000000"/>
                <w:szCs w:val="22"/>
                <w:lang w:eastAsia="tr-TR"/>
              </w:rPr>
            </w:pPr>
          </w:p>
        </w:tc>
      </w:tr>
      <w:tr w:rsidR="00F61A4D" w:rsidRPr="000A427B" w:rsidTr="00D21AD4">
        <w:trPr>
          <w:trHeight w:val="315"/>
        </w:trPr>
        <w:tc>
          <w:tcPr>
            <w:tcW w:w="5000" w:type="pct"/>
            <w:gridSpan w:val="8"/>
            <w:shd w:val="clear" w:color="auto" w:fill="auto"/>
            <w:vAlign w:val="center"/>
            <w:hideMark/>
          </w:tcPr>
          <w:p w:rsidR="00F61A4D" w:rsidRPr="000A427B" w:rsidRDefault="00F61A4D" w:rsidP="00F61A4D">
            <w:pPr>
              <w:spacing w:after="0" w:line="305" w:lineRule="atLeast"/>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Diğer Proje ve Faaliyetler</w:t>
            </w:r>
          </w:p>
        </w:tc>
      </w:tr>
      <w:tr w:rsidR="00D21AD4" w:rsidRPr="000A427B" w:rsidTr="00465831">
        <w:trPr>
          <w:trHeight w:val="315"/>
        </w:trPr>
        <w:tc>
          <w:tcPr>
            <w:tcW w:w="943" w:type="pct"/>
            <w:shd w:val="clear" w:color="auto" w:fill="auto"/>
            <w:vAlign w:val="center"/>
          </w:tcPr>
          <w:p w:rsidR="00F61A4D" w:rsidRPr="000A427B" w:rsidRDefault="0060468B" w:rsidP="00F61A4D">
            <w:pPr>
              <w:spacing w:after="0" w:line="240" w:lineRule="auto"/>
              <w:rPr>
                <w:rFonts w:eastAsia="Times New Roman" w:cstheme="minorHAnsi"/>
                <w:color w:val="000000"/>
                <w:sz w:val="22"/>
                <w:szCs w:val="22"/>
                <w:lang w:eastAsia="tr-TR"/>
              </w:rPr>
            </w:pPr>
            <w:r w:rsidRPr="000A427B">
              <w:rPr>
                <w:rFonts w:eastAsia="Times New Roman" w:cstheme="minorHAnsi"/>
                <w:color w:val="000000"/>
                <w:sz w:val="22"/>
                <w:szCs w:val="22"/>
                <w:lang w:eastAsia="tr-TR"/>
              </w:rPr>
              <w:t>2019-</w:t>
            </w:r>
            <w:r w:rsidR="00F61A4D" w:rsidRPr="000A427B">
              <w:rPr>
                <w:rFonts w:eastAsia="Times New Roman" w:cstheme="minorHAnsi"/>
                <w:color w:val="000000"/>
                <w:sz w:val="22"/>
                <w:szCs w:val="22"/>
                <w:lang w:eastAsia="tr-TR"/>
              </w:rPr>
              <w:t>2020-2021 Sosyal Gelişmeyi Destekleme Programı (SOGEP) Projelerinin Yürütülmesi</w:t>
            </w:r>
          </w:p>
        </w:tc>
        <w:tc>
          <w:tcPr>
            <w:tcW w:w="456" w:type="pct"/>
            <w:shd w:val="clear" w:color="auto" w:fill="auto"/>
            <w:vAlign w:val="center"/>
          </w:tcPr>
          <w:p w:rsidR="00F61A4D" w:rsidRPr="0055665F" w:rsidRDefault="00F743ED" w:rsidP="00F743ED">
            <w:pPr>
              <w:spacing w:after="0" w:line="305" w:lineRule="atLeast"/>
              <w:jc w:val="center"/>
              <w:rPr>
                <w:rFonts w:eastAsia="Times New Roman" w:cstheme="minorHAnsi"/>
                <w:color w:val="000000"/>
                <w:sz w:val="22"/>
                <w:szCs w:val="22"/>
                <w:lang w:eastAsia="tr-TR"/>
              </w:rPr>
            </w:pPr>
            <w:r w:rsidRPr="0055665F">
              <w:rPr>
                <w:rFonts w:eastAsia="Times New Roman" w:cstheme="minorHAnsi"/>
                <w:color w:val="000000"/>
                <w:sz w:val="22"/>
                <w:szCs w:val="22"/>
                <w:lang w:eastAsia="tr-TR"/>
              </w:rPr>
              <w:t>X</w:t>
            </w:r>
          </w:p>
        </w:tc>
        <w:tc>
          <w:tcPr>
            <w:tcW w:w="609"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360" w:type="pct"/>
            <w:shd w:val="clear" w:color="auto" w:fill="auto"/>
            <w:vAlign w:val="center"/>
          </w:tcPr>
          <w:p w:rsidR="00F61A4D" w:rsidRPr="000A427B" w:rsidRDefault="00F61A4D" w:rsidP="00DE6BBF">
            <w:pPr>
              <w:spacing w:after="0" w:line="305" w:lineRule="atLeast"/>
              <w:jc w:val="center"/>
              <w:rPr>
                <w:rFonts w:eastAsia="Times New Roman" w:cstheme="minorHAnsi"/>
                <w:color w:val="000000"/>
                <w:sz w:val="22"/>
                <w:szCs w:val="22"/>
                <w:lang w:eastAsia="tr-TR"/>
              </w:rPr>
            </w:pPr>
          </w:p>
        </w:tc>
        <w:tc>
          <w:tcPr>
            <w:tcW w:w="511" w:type="pct"/>
            <w:shd w:val="clear" w:color="auto" w:fill="auto"/>
            <w:vAlign w:val="center"/>
          </w:tcPr>
          <w:p w:rsidR="00F61A4D" w:rsidRPr="000A427B" w:rsidRDefault="00F61A4D" w:rsidP="00F61A4D">
            <w:pPr>
              <w:spacing w:after="0" w:line="305" w:lineRule="atLeast"/>
              <w:rPr>
                <w:rFonts w:eastAsia="Times New Roman" w:cstheme="minorHAnsi"/>
                <w:b/>
                <w:color w:val="000000"/>
                <w:sz w:val="22"/>
                <w:szCs w:val="22"/>
                <w:lang w:eastAsia="tr-TR"/>
              </w:rPr>
            </w:pPr>
          </w:p>
        </w:tc>
        <w:tc>
          <w:tcPr>
            <w:tcW w:w="575" w:type="pct"/>
            <w:shd w:val="clear" w:color="auto" w:fill="auto"/>
            <w:vAlign w:val="center"/>
          </w:tcPr>
          <w:p w:rsidR="00F61A4D" w:rsidRPr="000A427B" w:rsidRDefault="00F61A4D" w:rsidP="00F61A4D">
            <w:pPr>
              <w:spacing w:after="0" w:line="305" w:lineRule="atLeast"/>
              <w:rPr>
                <w:rFonts w:eastAsia="Times New Roman" w:cstheme="minorHAnsi"/>
                <w:color w:val="000000"/>
                <w:sz w:val="22"/>
                <w:szCs w:val="22"/>
                <w:lang w:eastAsia="tr-TR"/>
              </w:rPr>
            </w:pPr>
          </w:p>
        </w:tc>
        <w:tc>
          <w:tcPr>
            <w:tcW w:w="951" w:type="pct"/>
            <w:shd w:val="clear" w:color="auto" w:fill="auto"/>
            <w:vAlign w:val="center"/>
          </w:tcPr>
          <w:p w:rsidR="00F61A4D" w:rsidRPr="000A427B" w:rsidRDefault="00F743ED" w:rsidP="00F61A4D">
            <w:pPr>
              <w:spacing w:after="0" w:line="305" w:lineRule="atLeast"/>
              <w:rPr>
                <w:rFonts w:eastAsia="Times New Roman" w:cstheme="minorHAnsi"/>
                <w:color w:val="000000"/>
                <w:sz w:val="22"/>
                <w:szCs w:val="22"/>
                <w:lang w:eastAsia="tr-TR"/>
              </w:rPr>
            </w:pPr>
            <w:r w:rsidRPr="0068614A">
              <w:rPr>
                <w:rFonts w:eastAsia="Times New Roman" w:cstheme="minorHAnsi"/>
                <w:color w:val="000000"/>
                <w:szCs w:val="22"/>
                <w:lang w:eastAsia="tr-TR"/>
              </w:rPr>
              <w:t>9 adet SOGEP projesinin izleme süreci devam etmektedir</w:t>
            </w:r>
            <w:r w:rsidRPr="000A427B">
              <w:rPr>
                <w:rFonts w:eastAsia="Times New Roman" w:cstheme="minorHAnsi"/>
                <w:color w:val="000000"/>
                <w:sz w:val="22"/>
                <w:szCs w:val="22"/>
                <w:lang w:eastAsia="tr-TR"/>
              </w:rPr>
              <w:t>.</w:t>
            </w:r>
          </w:p>
        </w:tc>
        <w:tc>
          <w:tcPr>
            <w:tcW w:w="595" w:type="pct"/>
            <w:shd w:val="clear" w:color="auto" w:fill="auto"/>
            <w:vAlign w:val="center"/>
          </w:tcPr>
          <w:p w:rsidR="00F61A4D" w:rsidRPr="000A427B" w:rsidRDefault="00F61A4D" w:rsidP="00F61A4D">
            <w:pPr>
              <w:spacing w:after="0" w:line="305" w:lineRule="atLeast"/>
              <w:rPr>
                <w:rFonts w:eastAsia="Times New Roman" w:cstheme="minorHAnsi"/>
                <w:color w:val="000000"/>
                <w:sz w:val="22"/>
                <w:szCs w:val="22"/>
                <w:lang w:eastAsia="tr-TR"/>
              </w:rPr>
            </w:pPr>
          </w:p>
        </w:tc>
      </w:tr>
    </w:tbl>
    <w:p w:rsidR="002A1825" w:rsidRPr="000A427B" w:rsidRDefault="002A1825" w:rsidP="002A1825">
      <w:pPr>
        <w:spacing w:after="0" w:line="305" w:lineRule="atLeast"/>
        <w:rPr>
          <w:rFonts w:eastAsia="Times New Roman" w:cstheme="minorHAnsi"/>
          <w:b/>
          <w:color w:val="000000"/>
          <w:sz w:val="22"/>
          <w:szCs w:val="22"/>
          <w:lang w:eastAsia="tr-TR"/>
        </w:rPr>
      </w:pPr>
    </w:p>
    <w:p w:rsidR="00B93B14" w:rsidRPr="000A427B" w:rsidRDefault="00B93B14" w:rsidP="002A1825">
      <w:pPr>
        <w:spacing w:after="0" w:line="305" w:lineRule="atLeast"/>
        <w:rPr>
          <w:rFonts w:eastAsia="Times New Roman" w:cstheme="minorHAnsi"/>
          <w:b/>
          <w:color w:val="000000"/>
          <w:sz w:val="22"/>
          <w:szCs w:val="22"/>
          <w:lang w:eastAsia="tr-TR"/>
        </w:rPr>
      </w:pPr>
    </w:p>
    <w:p w:rsidR="00B93B14" w:rsidRDefault="00B93B14"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465831" w:rsidRDefault="00465831" w:rsidP="002A1825">
      <w:pPr>
        <w:spacing w:after="0" w:line="305" w:lineRule="atLeast"/>
        <w:rPr>
          <w:rFonts w:eastAsia="Times New Roman" w:cstheme="minorHAnsi"/>
          <w:b/>
          <w:color w:val="000000"/>
          <w:sz w:val="22"/>
          <w:szCs w:val="22"/>
          <w:lang w:eastAsia="tr-TR"/>
        </w:rPr>
      </w:pPr>
    </w:p>
    <w:p w:rsidR="002A1825" w:rsidRPr="000A427B" w:rsidRDefault="00337F50" w:rsidP="00AD1835">
      <w:pPr>
        <w:pStyle w:val="ListeParagraf"/>
        <w:numPr>
          <w:ilvl w:val="1"/>
          <w:numId w:val="1"/>
        </w:numPr>
        <w:spacing w:after="0" w:line="305" w:lineRule="atLeast"/>
        <w:ind w:left="567" w:hanging="567"/>
        <w:outlineLvl w:val="1"/>
        <w:rPr>
          <w:rFonts w:cstheme="minorHAnsi"/>
          <w:b/>
          <w:sz w:val="22"/>
          <w:szCs w:val="22"/>
        </w:rPr>
      </w:pPr>
      <w:bookmarkStart w:id="186" w:name="_Toc99454078"/>
      <w:r w:rsidRPr="000A427B">
        <w:rPr>
          <w:rFonts w:cstheme="minorHAnsi"/>
          <w:b/>
          <w:sz w:val="22"/>
          <w:szCs w:val="22"/>
        </w:rPr>
        <w:t>SONUÇ VE ÇIKTI GÖSTERGELERİ</w:t>
      </w:r>
      <w:bookmarkEnd w:id="186"/>
    </w:p>
    <w:p w:rsidR="002A1825" w:rsidRDefault="00337F50" w:rsidP="00AD1835">
      <w:pPr>
        <w:pStyle w:val="ListeParagraf"/>
        <w:numPr>
          <w:ilvl w:val="2"/>
          <w:numId w:val="1"/>
        </w:numPr>
        <w:spacing w:after="0" w:line="305" w:lineRule="atLeast"/>
        <w:ind w:left="567" w:hanging="567"/>
        <w:outlineLvl w:val="2"/>
        <w:rPr>
          <w:rFonts w:cstheme="minorHAnsi"/>
          <w:b/>
          <w:sz w:val="22"/>
          <w:szCs w:val="22"/>
        </w:rPr>
      </w:pPr>
      <w:r w:rsidRPr="000A427B">
        <w:rPr>
          <w:rFonts w:cstheme="minorHAnsi"/>
          <w:b/>
          <w:sz w:val="22"/>
          <w:szCs w:val="22"/>
        </w:rPr>
        <w:t xml:space="preserve"> </w:t>
      </w:r>
      <w:bookmarkStart w:id="187" w:name="_Toc99454079"/>
      <w:r w:rsidRPr="000A427B">
        <w:rPr>
          <w:rFonts w:cstheme="minorHAnsi"/>
          <w:b/>
          <w:sz w:val="22"/>
          <w:szCs w:val="22"/>
        </w:rPr>
        <w:t>ÇIKTI GÖSTERGELERİ</w:t>
      </w:r>
      <w:bookmarkEnd w:id="187"/>
    </w:p>
    <w:p w:rsidR="00AD1835" w:rsidRPr="000A427B" w:rsidRDefault="00AD1835" w:rsidP="00AD1835">
      <w:pPr>
        <w:pStyle w:val="ListeParagraf"/>
        <w:spacing w:after="0" w:line="305" w:lineRule="atLeast"/>
        <w:ind w:left="567"/>
        <w:outlineLvl w:val="2"/>
        <w:rPr>
          <w:rFonts w:cstheme="minorHAnsi"/>
          <w:b/>
          <w:sz w:val="22"/>
          <w:szCs w:val="22"/>
        </w:rPr>
      </w:pPr>
    </w:p>
    <w:tbl>
      <w:tblPr>
        <w:tblStyle w:val="TabloKlavuzu"/>
        <w:tblW w:w="139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8075"/>
        <w:gridCol w:w="851"/>
        <w:gridCol w:w="1529"/>
        <w:gridCol w:w="1195"/>
        <w:gridCol w:w="896"/>
        <w:gridCol w:w="1448"/>
      </w:tblGrid>
      <w:tr w:rsidR="002A1825" w:rsidRPr="000A427B" w:rsidTr="006637C5">
        <w:trPr>
          <w:trHeight w:val="596"/>
        </w:trPr>
        <w:tc>
          <w:tcPr>
            <w:tcW w:w="8075"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 xml:space="preserve">Çıktı Göstergesi </w:t>
            </w:r>
          </w:p>
        </w:tc>
        <w:tc>
          <w:tcPr>
            <w:tcW w:w="851"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Bileşen Kodu</w:t>
            </w:r>
          </w:p>
        </w:tc>
        <w:tc>
          <w:tcPr>
            <w:tcW w:w="1529"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Birim</w:t>
            </w:r>
          </w:p>
        </w:tc>
        <w:tc>
          <w:tcPr>
            <w:tcW w:w="1195"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Planlanan Hedef</w:t>
            </w:r>
          </w:p>
        </w:tc>
        <w:tc>
          <w:tcPr>
            <w:tcW w:w="896"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Dönem Değeri</w:t>
            </w:r>
          </w:p>
        </w:tc>
        <w:tc>
          <w:tcPr>
            <w:tcW w:w="1448" w:type="dxa"/>
            <w:shd w:val="clear" w:color="auto" w:fill="D9D9D9" w:themeFill="background1" w:themeFillShade="D9"/>
            <w:vAlign w:val="center"/>
          </w:tcPr>
          <w:p w:rsidR="002A1825" w:rsidRPr="000A427B" w:rsidRDefault="002A1825" w:rsidP="000040A6">
            <w:pPr>
              <w:jc w:val="center"/>
              <w:rPr>
                <w:rFonts w:cstheme="minorHAnsi"/>
                <w:b/>
                <w:sz w:val="22"/>
                <w:szCs w:val="22"/>
              </w:rPr>
            </w:pPr>
            <w:r w:rsidRPr="000A427B">
              <w:rPr>
                <w:rFonts w:cstheme="minorHAnsi"/>
                <w:b/>
                <w:sz w:val="22"/>
                <w:szCs w:val="22"/>
              </w:rPr>
              <w:t>Planlanan Tamamlanma Dönemi</w:t>
            </w:r>
          </w:p>
        </w:tc>
      </w:tr>
      <w:tr w:rsidR="002A1825" w:rsidRPr="000A427B" w:rsidTr="006637C5">
        <w:trPr>
          <w:trHeight w:val="402"/>
        </w:trPr>
        <w:tc>
          <w:tcPr>
            <w:tcW w:w="8075" w:type="dxa"/>
            <w:vAlign w:val="center"/>
          </w:tcPr>
          <w:p w:rsidR="002A1825" w:rsidRPr="000A427B" w:rsidRDefault="002A1825" w:rsidP="0060468B">
            <w:pPr>
              <w:jc w:val="left"/>
              <w:rPr>
                <w:rFonts w:cstheme="minorHAnsi"/>
                <w:sz w:val="22"/>
                <w:szCs w:val="22"/>
              </w:rPr>
            </w:pPr>
            <w:r w:rsidRPr="000A427B">
              <w:rPr>
                <w:rFonts w:cstheme="minorHAnsi"/>
                <w:sz w:val="22"/>
                <w:szCs w:val="22"/>
              </w:rPr>
              <w:t xml:space="preserve">Yatırımcı Çekme Faaliyetleri </w:t>
            </w:r>
            <w:r w:rsidR="0060468B" w:rsidRPr="000A427B">
              <w:rPr>
                <w:rFonts w:cstheme="minorHAnsi"/>
                <w:sz w:val="22"/>
                <w:szCs w:val="22"/>
              </w:rPr>
              <w:t xml:space="preserve">ve </w:t>
            </w:r>
            <w:r w:rsidRPr="000A427B">
              <w:rPr>
                <w:rFonts w:cstheme="minorHAnsi"/>
                <w:sz w:val="22"/>
                <w:szCs w:val="22"/>
              </w:rPr>
              <w:t>Uluslararası İşbirlikleri</w:t>
            </w:r>
            <w:r w:rsidR="0060468B" w:rsidRPr="000A427B">
              <w:rPr>
                <w:rFonts w:cstheme="minorHAnsi"/>
                <w:sz w:val="22"/>
                <w:szCs w:val="22"/>
              </w:rPr>
              <w:t xml:space="preserve">: </w:t>
            </w:r>
            <w:r w:rsidRPr="000A427B">
              <w:rPr>
                <w:rFonts w:cstheme="minorHAnsi"/>
                <w:sz w:val="22"/>
                <w:szCs w:val="22"/>
              </w:rPr>
              <w:t>Hedef Ülke Raporu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2A1825" w:rsidP="000040A6">
            <w:pPr>
              <w:jc w:val="center"/>
              <w:rPr>
                <w:rFonts w:cstheme="minorHAnsi"/>
                <w:sz w:val="22"/>
                <w:szCs w:val="22"/>
              </w:rPr>
            </w:pPr>
            <w:r w:rsidRPr="000A427B">
              <w:rPr>
                <w:rFonts w:cstheme="minorHAnsi"/>
                <w:sz w:val="22"/>
                <w:szCs w:val="22"/>
              </w:rPr>
              <w:t>AYDO, DYDO, MYDO</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3</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3</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60468B" w:rsidP="0060468B">
            <w:pPr>
              <w:jc w:val="left"/>
              <w:rPr>
                <w:rFonts w:cstheme="minorHAnsi"/>
                <w:sz w:val="22"/>
                <w:szCs w:val="22"/>
                <w:highlight w:val="yellow"/>
              </w:rPr>
            </w:pPr>
            <w:r w:rsidRPr="000A427B">
              <w:rPr>
                <w:rFonts w:cstheme="minorHAnsi"/>
                <w:sz w:val="22"/>
                <w:szCs w:val="22"/>
              </w:rPr>
              <w:t>Fizibilite Desteği Programı: Hazırlanan Fizibilite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5A197A" w:rsidP="000040A6">
            <w:pPr>
              <w:jc w:val="center"/>
              <w:rPr>
                <w:rFonts w:cstheme="minorHAnsi"/>
                <w:sz w:val="22"/>
                <w:szCs w:val="22"/>
              </w:rPr>
            </w:pPr>
            <w:r w:rsidRPr="000A427B">
              <w:rPr>
                <w:rFonts w:cstheme="minorHAnsi"/>
                <w:sz w:val="22"/>
                <w:szCs w:val="22"/>
              </w:rPr>
              <w:t>İDB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10</w:t>
            </w:r>
          </w:p>
        </w:tc>
        <w:tc>
          <w:tcPr>
            <w:tcW w:w="896" w:type="dxa"/>
            <w:vAlign w:val="center"/>
          </w:tcPr>
          <w:p w:rsidR="002A1825" w:rsidRPr="000A427B" w:rsidRDefault="005A197A" w:rsidP="000040A6">
            <w:pPr>
              <w:jc w:val="center"/>
              <w:rPr>
                <w:rFonts w:cstheme="minorHAnsi"/>
                <w:sz w:val="22"/>
                <w:szCs w:val="22"/>
              </w:rPr>
            </w:pPr>
            <w:r w:rsidRPr="000A427B">
              <w:rPr>
                <w:rFonts w:cstheme="minorHAnsi"/>
                <w:sz w:val="22"/>
                <w:szCs w:val="22"/>
              </w:rPr>
              <w:t>7</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60468B" w:rsidP="0060468B">
            <w:pPr>
              <w:jc w:val="left"/>
              <w:rPr>
                <w:rFonts w:cstheme="minorHAnsi"/>
                <w:sz w:val="22"/>
                <w:szCs w:val="22"/>
                <w:highlight w:val="yellow"/>
              </w:rPr>
            </w:pPr>
            <w:r w:rsidRPr="000A427B">
              <w:rPr>
                <w:rFonts w:cstheme="minorHAnsi"/>
                <w:sz w:val="22"/>
                <w:szCs w:val="22"/>
              </w:rPr>
              <w:t>Teknik Destek Programları: Eko-Turizm, Üretici Örgütleri, Dijitalleşme, Kaynak Verimliliği Temalı Desteklenen Proje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2A1825" w:rsidP="000040A6">
            <w:pPr>
              <w:jc w:val="center"/>
              <w:rPr>
                <w:rFonts w:cstheme="minorHAnsi"/>
                <w:sz w:val="22"/>
                <w:szCs w:val="22"/>
              </w:rPr>
            </w:pPr>
            <w:r w:rsidRPr="000A427B">
              <w:rPr>
                <w:rFonts w:cstheme="minorHAnsi"/>
                <w:sz w:val="22"/>
                <w:szCs w:val="22"/>
              </w:rPr>
              <w:t>PYB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30</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14</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2A1825" w:rsidP="0060468B">
            <w:pPr>
              <w:jc w:val="left"/>
              <w:rPr>
                <w:rFonts w:cstheme="minorHAnsi"/>
                <w:sz w:val="22"/>
                <w:szCs w:val="22"/>
              </w:rPr>
            </w:pPr>
            <w:r w:rsidRPr="000A427B">
              <w:rPr>
                <w:rFonts w:cstheme="minorHAnsi"/>
                <w:sz w:val="22"/>
                <w:szCs w:val="22"/>
              </w:rPr>
              <w:t xml:space="preserve">Kaynak Verimliliği Faaliyetleri </w:t>
            </w:r>
            <w:r w:rsidR="0060468B" w:rsidRPr="000A427B">
              <w:rPr>
                <w:rFonts w:cstheme="minorHAnsi"/>
                <w:sz w:val="22"/>
                <w:szCs w:val="22"/>
              </w:rPr>
              <w:t>(</w:t>
            </w:r>
            <w:r w:rsidRPr="000A427B">
              <w:rPr>
                <w:rFonts w:cstheme="minorHAnsi"/>
                <w:sz w:val="22"/>
                <w:szCs w:val="22"/>
              </w:rPr>
              <w:t xml:space="preserve">Bilinçlendirme </w:t>
            </w:r>
            <w:r w:rsidR="0060468B" w:rsidRPr="000A427B">
              <w:rPr>
                <w:rFonts w:cstheme="minorHAnsi"/>
                <w:sz w:val="22"/>
                <w:szCs w:val="22"/>
              </w:rPr>
              <w:t xml:space="preserve">ve Kapasite </w:t>
            </w:r>
            <w:r w:rsidRPr="000A427B">
              <w:rPr>
                <w:rFonts w:cstheme="minorHAnsi"/>
                <w:sz w:val="22"/>
                <w:szCs w:val="22"/>
              </w:rPr>
              <w:t>Geliştirme Faaliyetleri</w:t>
            </w:r>
            <w:r w:rsidR="0060468B" w:rsidRPr="000A427B">
              <w:rPr>
                <w:rFonts w:cstheme="minorHAnsi"/>
                <w:sz w:val="22"/>
                <w:szCs w:val="22"/>
              </w:rPr>
              <w:t xml:space="preserve">, </w:t>
            </w:r>
            <w:r w:rsidRPr="000A427B">
              <w:rPr>
                <w:rFonts w:cstheme="minorHAnsi"/>
                <w:sz w:val="22"/>
                <w:szCs w:val="22"/>
              </w:rPr>
              <w:t xml:space="preserve">Enerji </w:t>
            </w:r>
            <w:r w:rsidR="0060468B" w:rsidRPr="000A427B">
              <w:rPr>
                <w:rFonts w:cstheme="minorHAnsi"/>
                <w:sz w:val="22"/>
                <w:szCs w:val="22"/>
              </w:rPr>
              <w:t xml:space="preserve">ve </w:t>
            </w:r>
            <w:r w:rsidRPr="000A427B">
              <w:rPr>
                <w:rFonts w:cstheme="minorHAnsi"/>
                <w:sz w:val="22"/>
                <w:szCs w:val="22"/>
              </w:rPr>
              <w:t xml:space="preserve">Su </w:t>
            </w:r>
            <w:r w:rsidR="0060468B" w:rsidRPr="000A427B">
              <w:rPr>
                <w:rFonts w:cstheme="minorHAnsi"/>
                <w:sz w:val="22"/>
                <w:szCs w:val="22"/>
              </w:rPr>
              <w:t xml:space="preserve">Etüdü </w:t>
            </w:r>
            <w:r w:rsidRPr="000A427B">
              <w:rPr>
                <w:rFonts w:cstheme="minorHAnsi"/>
                <w:sz w:val="22"/>
                <w:szCs w:val="22"/>
              </w:rPr>
              <w:t>Hazırlanması</w:t>
            </w:r>
            <w:r w:rsidR="0060468B" w:rsidRPr="000A427B">
              <w:rPr>
                <w:rFonts w:cstheme="minorHAnsi"/>
                <w:sz w:val="22"/>
                <w:szCs w:val="22"/>
              </w:rPr>
              <w:t xml:space="preserve">, 2019 </w:t>
            </w:r>
            <w:r w:rsidRPr="000A427B">
              <w:rPr>
                <w:rFonts w:cstheme="minorHAnsi"/>
                <w:sz w:val="22"/>
                <w:szCs w:val="22"/>
              </w:rPr>
              <w:t xml:space="preserve">Temiz Üretim MDP </w:t>
            </w:r>
            <w:r w:rsidR="0060468B" w:rsidRPr="000A427B">
              <w:rPr>
                <w:rFonts w:cstheme="minorHAnsi"/>
                <w:sz w:val="22"/>
                <w:szCs w:val="22"/>
              </w:rPr>
              <w:t xml:space="preserve">Uygulaması ve Başarılı Örneklerin Tanıtımı): </w:t>
            </w:r>
            <w:r w:rsidRPr="000A427B">
              <w:rPr>
                <w:rFonts w:cstheme="minorHAnsi"/>
                <w:sz w:val="22"/>
                <w:szCs w:val="22"/>
              </w:rPr>
              <w:t xml:space="preserve">Bilinçlendirme </w:t>
            </w:r>
            <w:r w:rsidR="0060468B" w:rsidRPr="000A427B">
              <w:rPr>
                <w:rFonts w:cstheme="minorHAnsi"/>
                <w:sz w:val="22"/>
                <w:szCs w:val="22"/>
              </w:rPr>
              <w:t xml:space="preserve">ve </w:t>
            </w:r>
            <w:r w:rsidRPr="000A427B">
              <w:rPr>
                <w:rFonts w:cstheme="minorHAnsi"/>
                <w:sz w:val="22"/>
                <w:szCs w:val="22"/>
              </w:rPr>
              <w:t>Kapasite Geliştirme Faaliyetleri</w:t>
            </w:r>
            <w:r w:rsidR="005A197A" w:rsidRPr="000A427B">
              <w:rPr>
                <w:rFonts w:cstheme="minorHAnsi"/>
                <w:sz w:val="22"/>
                <w:szCs w:val="22"/>
              </w:rPr>
              <w:t>ne Katılım Sağlayan Kişi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733D03" w:rsidP="00733D03">
            <w:pPr>
              <w:jc w:val="center"/>
              <w:rPr>
                <w:rFonts w:cstheme="minorHAnsi"/>
                <w:sz w:val="22"/>
                <w:szCs w:val="22"/>
              </w:rPr>
            </w:pPr>
            <w:r>
              <w:rPr>
                <w:rFonts w:cstheme="minorHAnsi"/>
                <w:sz w:val="22"/>
                <w:szCs w:val="22"/>
              </w:rPr>
              <w:t>AYD</w:t>
            </w:r>
            <w:r w:rsidR="00773E05">
              <w:rPr>
                <w:rFonts w:cstheme="minorHAnsi"/>
                <w:sz w:val="22"/>
                <w:szCs w:val="22"/>
              </w:rPr>
              <w:t>O</w:t>
            </w:r>
            <w:r>
              <w:rPr>
                <w:rFonts w:cstheme="minorHAnsi"/>
                <w:sz w:val="22"/>
                <w:szCs w:val="22"/>
              </w:rPr>
              <w:t>, DYDO</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250</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289</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2A1825" w:rsidP="0060468B">
            <w:pPr>
              <w:jc w:val="left"/>
              <w:rPr>
                <w:rFonts w:cstheme="minorHAnsi"/>
                <w:sz w:val="22"/>
                <w:szCs w:val="22"/>
              </w:rPr>
            </w:pPr>
            <w:r w:rsidRPr="000A427B">
              <w:rPr>
                <w:rFonts w:cstheme="minorHAnsi"/>
                <w:sz w:val="22"/>
                <w:szCs w:val="22"/>
              </w:rPr>
              <w:t xml:space="preserve">Kaynak Verimliliği Faaliyetleri </w:t>
            </w:r>
            <w:r w:rsidR="0060468B" w:rsidRPr="000A427B">
              <w:rPr>
                <w:rFonts w:cstheme="minorHAnsi"/>
                <w:sz w:val="22"/>
                <w:szCs w:val="22"/>
              </w:rPr>
              <w:t>(</w:t>
            </w:r>
            <w:r w:rsidRPr="000A427B">
              <w:rPr>
                <w:rFonts w:cstheme="minorHAnsi"/>
                <w:sz w:val="22"/>
                <w:szCs w:val="22"/>
              </w:rPr>
              <w:t xml:space="preserve">Bilinçlendirme </w:t>
            </w:r>
            <w:r w:rsidR="0060468B" w:rsidRPr="000A427B">
              <w:rPr>
                <w:rFonts w:cstheme="minorHAnsi"/>
                <w:sz w:val="22"/>
                <w:szCs w:val="22"/>
              </w:rPr>
              <w:t xml:space="preserve">ve Kapasite </w:t>
            </w:r>
            <w:r w:rsidRPr="000A427B">
              <w:rPr>
                <w:rFonts w:cstheme="minorHAnsi"/>
                <w:sz w:val="22"/>
                <w:szCs w:val="22"/>
              </w:rPr>
              <w:t>Geliştirme Faaliyetleri</w:t>
            </w:r>
            <w:r w:rsidR="0060468B" w:rsidRPr="000A427B">
              <w:rPr>
                <w:rFonts w:cstheme="minorHAnsi"/>
                <w:sz w:val="22"/>
                <w:szCs w:val="22"/>
              </w:rPr>
              <w:t xml:space="preserve">, </w:t>
            </w:r>
            <w:r w:rsidRPr="000A427B">
              <w:rPr>
                <w:rFonts w:cstheme="minorHAnsi"/>
                <w:sz w:val="22"/>
                <w:szCs w:val="22"/>
              </w:rPr>
              <w:t xml:space="preserve">Enerji </w:t>
            </w:r>
            <w:r w:rsidR="0060468B" w:rsidRPr="000A427B">
              <w:rPr>
                <w:rFonts w:cstheme="minorHAnsi"/>
                <w:sz w:val="22"/>
                <w:szCs w:val="22"/>
              </w:rPr>
              <w:t xml:space="preserve">ve </w:t>
            </w:r>
            <w:r w:rsidRPr="000A427B">
              <w:rPr>
                <w:rFonts w:cstheme="minorHAnsi"/>
                <w:sz w:val="22"/>
                <w:szCs w:val="22"/>
              </w:rPr>
              <w:t xml:space="preserve">Su </w:t>
            </w:r>
            <w:r w:rsidR="0060468B" w:rsidRPr="000A427B">
              <w:rPr>
                <w:rFonts w:cstheme="minorHAnsi"/>
                <w:sz w:val="22"/>
                <w:szCs w:val="22"/>
              </w:rPr>
              <w:t xml:space="preserve">Etüdü </w:t>
            </w:r>
            <w:r w:rsidRPr="000A427B">
              <w:rPr>
                <w:rFonts w:cstheme="minorHAnsi"/>
                <w:sz w:val="22"/>
                <w:szCs w:val="22"/>
              </w:rPr>
              <w:t>Hazırlanması</w:t>
            </w:r>
            <w:r w:rsidR="0060468B" w:rsidRPr="000A427B">
              <w:rPr>
                <w:rFonts w:cstheme="minorHAnsi"/>
                <w:sz w:val="22"/>
                <w:szCs w:val="22"/>
              </w:rPr>
              <w:t xml:space="preserve">, 2019 </w:t>
            </w:r>
            <w:r w:rsidRPr="000A427B">
              <w:rPr>
                <w:rFonts w:cstheme="minorHAnsi"/>
                <w:sz w:val="22"/>
                <w:szCs w:val="22"/>
              </w:rPr>
              <w:t xml:space="preserve">Temiz Üretim MDP </w:t>
            </w:r>
            <w:r w:rsidR="0060468B" w:rsidRPr="000A427B">
              <w:rPr>
                <w:rFonts w:cstheme="minorHAnsi"/>
                <w:sz w:val="22"/>
                <w:szCs w:val="22"/>
              </w:rPr>
              <w:t xml:space="preserve">Uygulaması ve Başarılı Örneklerin Tanıtımı): </w:t>
            </w:r>
            <w:r w:rsidRPr="000A427B">
              <w:rPr>
                <w:rFonts w:cstheme="minorHAnsi"/>
                <w:sz w:val="22"/>
                <w:szCs w:val="22"/>
              </w:rPr>
              <w:t xml:space="preserve">OSB Bünyesinde Enerji </w:t>
            </w:r>
            <w:r w:rsidR="0060468B" w:rsidRPr="000A427B">
              <w:rPr>
                <w:rFonts w:cstheme="minorHAnsi"/>
                <w:sz w:val="22"/>
                <w:szCs w:val="22"/>
              </w:rPr>
              <w:t xml:space="preserve">ve </w:t>
            </w:r>
            <w:r w:rsidR="00CF724B" w:rsidRPr="000A427B">
              <w:rPr>
                <w:rFonts w:cstheme="minorHAnsi"/>
                <w:sz w:val="22"/>
                <w:szCs w:val="22"/>
              </w:rPr>
              <w:t>Su Etüdü Raporu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2A1825" w:rsidP="000040A6">
            <w:pPr>
              <w:jc w:val="center"/>
              <w:rPr>
                <w:rFonts w:cstheme="minorHAnsi"/>
                <w:sz w:val="22"/>
                <w:szCs w:val="22"/>
              </w:rPr>
            </w:pPr>
            <w:r w:rsidRPr="000A427B">
              <w:rPr>
                <w:rFonts w:cstheme="minorHAnsi"/>
                <w:sz w:val="22"/>
                <w:szCs w:val="22"/>
              </w:rPr>
              <w:t>KHB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2</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1</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7C678B" w:rsidRPr="000A427B" w:rsidTr="006637C5">
        <w:trPr>
          <w:trHeight w:val="402"/>
        </w:trPr>
        <w:tc>
          <w:tcPr>
            <w:tcW w:w="8075" w:type="dxa"/>
            <w:vAlign w:val="center"/>
          </w:tcPr>
          <w:p w:rsidR="002A1825" w:rsidRPr="000A427B" w:rsidRDefault="0060468B" w:rsidP="0060468B">
            <w:pPr>
              <w:jc w:val="left"/>
              <w:rPr>
                <w:rFonts w:cstheme="minorHAnsi"/>
                <w:sz w:val="22"/>
                <w:szCs w:val="22"/>
              </w:rPr>
            </w:pPr>
            <w:r w:rsidRPr="000A427B">
              <w:rPr>
                <w:rFonts w:cstheme="minorHAnsi"/>
                <w:sz w:val="22"/>
                <w:szCs w:val="22"/>
              </w:rPr>
              <w:t xml:space="preserve">2019 </w:t>
            </w:r>
            <w:r w:rsidR="0064676C" w:rsidRPr="000A427B">
              <w:rPr>
                <w:rFonts w:cstheme="minorHAnsi"/>
                <w:sz w:val="22"/>
                <w:szCs w:val="22"/>
              </w:rPr>
              <w:t xml:space="preserve">Temiz Üretin MDP </w:t>
            </w:r>
            <w:r w:rsidR="002A1825" w:rsidRPr="000A427B">
              <w:rPr>
                <w:rFonts w:cstheme="minorHAnsi"/>
                <w:sz w:val="22"/>
                <w:szCs w:val="22"/>
              </w:rPr>
              <w:t>Başarılı Projelerin Tanıtımı</w:t>
            </w:r>
            <w:r w:rsidRPr="000A427B">
              <w:rPr>
                <w:rFonts w:cstheme="minorHAnsi"/>
                <w:sz w:val="22"/>
                <w:szCs w:val="22"/>
              </w:rPr>
              <w:t xml:space="preserve">: </w:t>
            </w:r>
            <w:r w:rsidR="002A1825" w:rsidRPr="000A427B">
              <w:rPr>
                <w:rFonts w:cstheme="minorHAnsi"/>
                <w:sz w:val="22"/>
                <w:szCs w:val="22"/>
              </w:rPr>
              <w:t xml:space="preserve">Yapılan </w:t>
            </w:r>
            <w:r w:rsidRPr="000A427B">
              <w:rPr>
                <w:rFonts w:cstheme="minorHAnsi"/>
                <w:sz w:val="22"/>
                <w:szCs w:val="22"/>
              </w:rPr>
              <w:t>Etkinlik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F61A4D" w:rsidP="000040A6">
            <w:pPr>
              <w:jc w:val="center"/>
              <w:rPr>
                <w:rFonts w:cstheme="minorHAnsi"/>
                <w:sz w:val="22"/>
                <w:szCs w:val="22"/>
              </w:rPr>
            </w:pPr>
            <w:r w:rsidRPr="000A427B">
              <w:rPr>
                <w:rFonts w:cstheme="minorHAnsi"/>
                <w:sz w:val="22"/>
                <w:szCs w:val="22"/>
              </w:rPr>
              <w:t>İDB</w:t>
            </w:r>
            <w:r w:rsidR="00D50B56">
              <w:rPr>
                <w:rFonts w:cstheme="minorHAnsi"/>
                <w:sz w:val="22"/>
                <w:szCs w:val="22"/>
              </w:rPr>
              <w:t>,</w:t>
            </w:r>
            <w:r w:rsidR="00773E05">
              <w:rPr>
                <w:rFonts w:cstheme="minorHAnsi"/>
                <w:sz w:val="22"/>
                <w:szCs w:val="22"/>
              </w:rPr>
              <w:t xml:space="preserve"> </w:t>
            </w:r>
            <w:r w:rsidR="00D50B56">
              <w:rPr>
                <w:rFonts w:cstheme="minorHAnsi"/>
                <w:sz w:val="22"/>
                <w:szCs w:val="22"/>
              </w:rPr>
              <w:t>TDB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3</w:t>
            </w:r>
          </w:p>
        </w:tc>
        <w:tc>
          <w:tcPr>
            <w:tcW w:w="896" w:type="dxa"/>
            <w:vAlign w:val="center"/>
          </w:tcPr>
          <w:p w:rsidR="002A1825" w:rsidRPr="000A427B" w:rsidRDefault="00D50B56" w:rsidP="000040A6">
            <w:pPr>
              <w:jc w:val="center"/>
              <w:rPr>
                <w:rFonts w:cstheme="minorHAnsi"/>
                <w:sz w:val="22"/>
                <w:szCs w:val="22"/>
              </w:rPr>
            </w:pPr>
            <w:r>
              <w:rPr>
                <w:rFonts w:cstheme="minorHAnsi"/>
                <w:sz w:val="22"/>
                <w:szCs w:val="22"/>
              </w:rPr>
              <w:t>3</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60468B" w:rsidP="0060468B">
            <w:pPr>
              <w:jc w:val="left"/>
              <w:rPr>
                <w:rFonts w:cstheme="minorHAnsi"/>
                <w:sz w:val="22"/>
                <w:szCs w:val="22"/>
                <w:highlight w:val="yellow"/>
              </w:rPr>
            </w:pPr>
            <w:r w:rsidRPr="000A427B">
              <w:rPr>
                <w:rFonts w:cstheme="minorHAnsi"/>
                <w:sz w:val="22"/>
                <w:szCs w:val="22"/>
              </w:rPr>
              <w:t xml:space="preserve">Denizli Mesleki Eğitim ve </w:t>
            </w:r>
            <w:r w:rsidR="002A1825" w:rsidRPr="000A427B">
              <w:rPr>
                <w:rFonts w:cstheme="minorHAnsi"/>
                <w:sz w:val="22"/>
                <w:szCs w:val="22"/>
              </w:rPr>
              <w:t>Test Merkezi Güdümlü Projesi</w:t>
            </w:r>
            <w:r w:rsidRPr="000A427B">
              <w:rPr>
                <w:rFonts w:cstheme="minorHAnsi"/>
                <w:sz w:val="22"/>
                <w:szCs w:val="22"/>
              </w:rPr>
              <w:t xml:space="preserve">: 2021 </w:t>
            </w:r>
            <w:r w:rsidR="002A1825" w:rsidRPr="000A427B">
              <w:rPr>
                <w:rFonts w:cstheme="minorHAnsi"/>
                <w:sz w:val="22"/>
                <w:szCs w:val="22"/>
              </w:rPr>
              <w:t>Yılında Merkezden Faydalanan Ve Eğitim Alan Kişi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55665F" w:rsidP="000040A6">
            <w:pPr>
              <w:jc w:val="center"/>
              <w:rPr>
                <w:rFonts w:cstheme="minorHAnsi"/>
                <w:sz w:val="22"/>
                <w:szCs w:val="22"/>
              </w:rPr>
            </w:pPr>
            <w:r>
              <w:rPr>
                <w:rFonts w:cstheme="minorHAnsi"/>
                <w:sz w:val="22"/>
                <w:szCs w:val="22"/>
              </w:rPr>
              <w:t>İDB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250</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0</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r w:rsidR="002A1825" w:rsidRPr="000A427B" w:rsidTr="006637C5">
        <w:trPr>
          <w:trHeight w:val="402"/>
        </w:trPr>
        <w:tc>
          <w:tcPr>
            <w:tcW w:w="8075" w:type="dxa"/>
            <w:vAlign w:val="center"/>
          </w:tcPr>
          <w:p w:rsidR="002A1825" w:rsidRPr="000A427B" w:rsidRDefault="002A1825" w:rsidP="0060468B">
            <w:pPr>
              <w:jc w:val="left"/>
              <w:rPr>
                <w:rFonts w:cstheme="minorHAnsi"/>
                <w:sz w:val="22"/>
                <w:szCs w:val="22"/>
                <w:highlight w:val="yellow"/>
              </w:rPr>
            </w:pPr>
            <w:r w:rsidRPr="000A427B">
              <w:rPr>
                <w:rFonts w:cstheme="minorHAnsi"/>
                <w:sz w:val="22"/>
                <w:szCs w:val="22"/>
              </w:rPr>
              <w:t>SOGEP Projelerinin Yürütülmesi</w:t>
            </w:r>
            <w:r w:rsidR="0060468B" w:rsidRPr="000A427B">
              <w:rPr>
                <w:rFonts w:cstheme="minorHAnsi"/>
                <w:sz w:val="22"/>
                <w:szCs w:val="22"/>
              </w:rPr>
              <w:t xml:space="preserve">: </w:t>
            </w:r>
            <w:r w:rsidRPr="000A427B">
              <w:rPr>
                <w:rFonts w:cstheme="minorHAnsi"/>
                <w:sz w:val="22"/>
                <w:szCs w:val="22"/>
              </w:rPr>
              <w:t xml:space="preserve">SOGEP </w:t>
            </w:r>
            <w:r w:rsidR="0060468B" w:rsidRPr="000A427B">
              <w:rPr>
                <w:rFonts w:cstheme="minorHAnsi"/>
                <w:sz w:val="22"/>
                <w:szCs w:val="22"/>
              </w:rPr>
              <w:t xml:space="preserve">Kapsamında </w:t>
            </w:r>
            <w:r w:rsidRPr="000A427B">
              <w:rPr>
                <w:rFonts w:cstheme="minorHAnsi"/>
                <w:sz w:val="22"/>
                <w:szCs w:val="22"/>
              </w:rPr>
              <w:t>Yürütülen Proje Sayısı</w:t>
            </w:r>
          </w:p>
        </w:tc>
        <w:tc>
          <w:tcPr>
            <w:tcW w:w="851" w:type="dxa"/>
            <w:vAlign w:val="center"/>
          </w:tcPr>
          <w:p w:rsidR="002A1825" w:rsidRPr="000A427B" w:rsidRDefault="0055665F" w:rsidP="000040A6">
            <w:pPr>
              <w:jc w:val="center"/>
              <w:rPr>
                <w:rFonts w:cstheme="minorHAnsi"/>
                <w:sz w:val="22"/>
                <w:szCs w:val="22"/>
              </w:rPr>
            </w:pPr>
            <w:r>
              <w:rPr>
                <w:rFonts w:cstheme="minorHAnsi"/>
                <w:sz w:val="22"/>
                <w:szCs w:val="22"/>
              </w:rPr>
              <w:t>-</w:t>
            </w:r>
          </w:p>
        </w:tc>
        <w:tc>
          <w:tcPr>
            <w:tcW w:w="1529" w:type="dxa"/>
            <w:vAlign w:val="center"/>
          </w:tcPr>
          <w:p w:rsidR="002A1825" w:rsidRPr="000A427B" w:rsidRDefault="002A1825" w:rsidP="000040A6">
            <w:pPr>
              <w:jc w:val="center"/>
              <w:rPr>
                <w:rFonts w:cstheme="minorHAnsi"/>
                <w:sz w:val="22"/>
                <w:szCs w:val="22"/>
              </w:rPr>
            </w:pPr>
            <w:r w:rsidRPr="000A427B">
              <w:rPr>
                <w:rFonts w:cstheme="minorHAnsi"/>
                <w:sz w:val="22"/>
                <w:szCs w:val="22"/>
              </w:rPr>
              <w:t>İDB</w:t>
            </w:r>
          </w:p>
        </w:tc>
        <w:tc>
          <w:tcPr>
            <w:tcW w:w="1195" w:type="dxa"/>
            <w:vAlign w:val="center"/>
          </w:tcPr>
          <w:p w:rsidR="002A1825" w:rsidRPr="000A427B" w:rsidRDefault="002A1825" w:rsidP="000040A6">
            <w:pPr>
              <w:jc w:val="center"/>
              <w:rPr>
                <w:rFonts w:cstheme="minorHAnsi"/>
                <w:sz w:val="22"/>
                <w:szCs w:val="22"/>
              </w:rPr>
            </w:pPr>
            <w:r w:rsidRPr="000A427B">
              <w:rPr>
                <w:rFonts w:cstheme="minorHAnsi"/>
                <w:sz w:val="22"/>
                <w:szCs w:val="22"/>
              </w:rPr>
              <w:t>3</w:t>
            </w:r>
          </w:p>
        </w:tc>
        <w:tc>
          <w:tcPr>
            <w:tcW w:w="896" w:type="dxa"/>
            <w:vAlign w:val="center"/>
          </w:tcPr>
          <w:p w:rsidR="002A1825" w:rsidRPr="000A427B" w:rsidRDefault="005407E5" w:rsidP="000040A6">
            <w:pPr>
              <w:jc w:val="center"/>
              <w:rPr>
                <w:rFonts w:cstheme="minorHAnsi"/>
                <w:sz w:val="22"/>
                <w:szCs w:val="22"/>
              </w:rPr>
            </w:pPr>
            <w:r w:rsidRPr="000A427B">
              <w:rPr>
                <w:rFonts w:cstheme="minorHAnsi"/>
                <w:sz w:val="22"/>
                <w:szCs w:val="22"/>
              </w:rPr>
              <w:t>9</w:t>
            </w:r>
          </w:p>
        </w:tc>
        <w:tc>
          <w:tcPr>
            <w:tcW w:w="1448" w:type="dxa"/>
            <w:vAlign w:val="center"/>
          </w:tcPr>
          <w:p w:rsidR="002A1825" w:rsidRPr="000A427B" w:rsidRDefault="00B93B14" w:rsidP="000040A6">
            <w:pPr>
              <w:jc w:val="center"/>
              <w:rPr>
                <w:rFonts w:cstheme="minorHAnsi"/>
                <w:sz w:val="22"/>
                <w:szCs w:val="22"/>
              </w:rPr>
            </w:pPr>
            <w:r w:rsidRPr="000A427B">
              <w:rPr>
                <w:rFonts w:cstheme="minorHAnsi"/>
                <w:sz w:val="22"/>
                <w:szCs w:val="22"/>
              </w:rPr>
              <w:t>2021</w:t>
            </w:r>
          </w:p>
        </w:tc>
      </w:tr>
    </w:tbl>
    <w:p w:rsidR="002A6FC6" w:rsidRDefault="002A6FC6" w:rsidP="002A1825">
      <w:pPr>
        <w:spacing w:after="0" w:line="305" w:lineRule="atLeast"/>
        <w:rPr>
          <w:rFonts w:eastAsia="Times New Roman" w:cstheme="minorHAnsi"/>
          <w:b/>
          <w:color w:val="000000"/>
          <w:sz w:val="22"/>
          <w:szCs w:val="22"/>
          <w:lang w:eastAsia="tr-TR"/>
        </w:rPr>
      </w:pPr>
    </w:p>
    <w:p w:rsidR="00AD1835" w:rsidRDefault="00AD1835" w:rsidP="002A1825">
      <w:pPr>
        <w:spacing w:after="0" w:line="305" w:lineRule="atLeast"/>
        <w:rPr>
          <w:rFonts w:eastAsia="Times New Roman" w:cstheme="minorHAnsi"/>
          <w:b/>
          <w:color w:val="000000"/>
          <w:sz w:val="22"/>
          <w:szCs w:val="22"/>
          <w:lang w:eastAsia="tr-TR"/>
        </w:rPr>
      </w:pPr>
    </w:p>
    <w:p w:rsidR="002A1825" w:rsidRPr="000A427B"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88" w:name="_Toc99454080"/>
      <w:r w:rsidRPr="000A427B">
        <w:rPr>
          <w:rFonts w:eastAsia="Times New Roman" w:cstheme="minorHAnsi"/>
          <w:b/>
          <w:color w:val="000000"/>
          <w:sz w:val="22"/>
          <w:szCs w:val="22"/>
          <w:lang w:eastAsia="tr-TR"/>
        </w:rPr>
        <w:t>DEĞERLENDİRME</w:t>
      </w:r>
      <w:bookmarkEnd w:id="188"/>
    </w:p>
    <w:p w:rsidR="002A1825" w:rsidRPr="000A427B" w:rsidRDefault="00920887" w:rsidP="002A1825">
      <w:pPr>
        <w:spacing w:after="0" w:line="305" w:lineRule="atLeast"/>
        <w:rPr>
          <w:rFonts w:eastAsia="Times New Roman" w:cstheme="minorHAnsi"/>
          <w:color w:val="000000"/>
          <w:sz w:val="22"/>
          <w:szCs w:val="22"/>
          <w:lang w:eastAsia="tr-TR"/>
        </w:rPr>
      </w:pPr>
      <w:r w:rsidRPr="000A427B">
        <w:rPr>
          <w:rFonts w:cstheme="minorHAnsi"/>
        </w:rPr>
        <w:t>Yerel kalkınma fırsatlar</w:t>
      </w:r>
      <w:r w:rsidR="0074117C" w:rsidRPr="000A427B">
        <w:rPr>
          <w:rFonts w:cstheme="minorHAnsi"/>
        </w:rPr>
        <w:t xml:space="preserve">ı kapsamında, SOP’larda öngörülmeyen </w:t>
      </w:r>
      <w:r w:rsidRPr="000A427B">
        <w:rPr>
          <w:rFonts w:cstheme="minorHAnsi"/>
        </w:rPr>
        <w:t>ancak bölgesel kalkınma açısından önem arz eden faaliyetler gerçekleştirilmektedir</w:t>
      </w:r>
      <w:r w:rsidR="004044FA" w:rsidRPr="000A427B">
        <w:rPr>
          <w:rFonts w:eastAsia="Times New Roman" w:cstheme="minorHAnsi"/>
          <w:color w:val="000000"/>
          <w:sz w:val="22"/>
          <w:szCs w:val="22"/>
          <w:lang w:eastAsia="tr-TR"/>
        </w:rPr>
        <w:t>.</w:t>
      </w:r>
      <w:r w:rsidRPr="000A427B">
        <w:rPr>
          <w:rFonts w:eastAsia="Times New Roman" w:cstheme="minorHAnsi"/>
          <w:color w:val="000000"/>
          <w:sz w:val="22"/>
          <w:szCs w:val="22"/>
          <w:lang w:eastAsia="tr-TR"/>
        </w:rPr>
        <w:t xml:space="preserve"> K</w:t>
      </w:r>
      <w:r w:rsidRPr="000A427B">
        <w:rPr>
          <w:rFonts w:cstheme="minorHAnsi"/>
        </w:rPr>
        <w:t xml:space="preserve">aynak verimliliği konusunda kapasite geliştirme ve etüd çalışmaları sürdürülmekte ve </w:t>
      </w:r>
      <w:r w:rsidR="0074117C" w:rsidRPr="000A427B">
        <w:rPr>
          <w:rFonts w:cstheme="minorHAnsi"/>
        </w:rPr>
        <w:t xml:space="preserve">bu amaç doğrultusunda </w:t>
      </w:r>
      <w:r w:rsidRPr="000A427B">
        <w:rPr>
          <w:rFonts w:cstheme="minorHAnsi"/>
        </w:rPr>
        <w:t xml:space="preserve">2019 yılı Güçlü Sanayi ve Temiz Üretim Mali Destek Programı uygulaması ve ödemeleri 2021 yılında devam </w:t>
      </w:r>
      <w:r w:rsidR="00A934C1" w:rsidRPr="000A427B">
        <w:rPr>
          <w:rFonts w:cstheme="minorHAnsi"/>
        </w:rPr>
        <w:t>et</w:t>
      </w:r>
      <w:r w:rsidR="005068F7">
        <w:rPr>
          <w:rFonts w:cstheme="minorHAnsi"/>
        </w:rPr>
        <w:t>miştir</w:t>
      </w:r>
      <w:r w:rsidR="00A934C1" w:rsidRPr="000A427B">
        <w:rPr>
          <w:rFonts w:cstheme="minorHAnsi"/>
        </w:rPr>
        <w:t xml:space="preserve">. Ayrıca teknik destek ve </w:t>
      </w:r>
      <w:r w:rsidRPr="000A427B">
        <w:rPr>
          <w:rFonts w:cstheme="minorHAnsi"/>
        </w:rPr>
        <w:t xml:space="preserve">fizibilite destekleri de </w:t>
      </w:r>
      <w:r w:rsidR="00A934C1" w:rsidRPr="000A427B">
        <w:rPr>
          <w:rFonts w:cstheme="minorHAnsi"/>
        </w:rPr>
        <w:t>yürütülmektedir.</w:t>
      </w:r>
    </w:p>
    <w:p w:rsidR="002A1825" w:rsidRPr="000A427B" w:rsidRDefault="002A1825">
      <w:pPr>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br w:type="page"/>
      </w:r>
    </w:p>
    <w:p w:rsidR="002A1825" w:rsidRPr="000A427B" w:rsidRDefault="002A1825" w:rsidP="00AD1835">
      <w:pPr>
        <w:pStyle w:val="ListeParagraf"/>
        <w:numPr>
          <w:ilvl w:val="0"/>
          <w:numId w:val="1"/>
        </w:numPr>
        <w:spacing w:after="0" w:line="305" w:lineRule="atLeast"/>
        <w:outlineLvl w:val="0"/>
        <w:rPr>
          <w:rFonts w:eastAsia="Times New Roman" w:cstheme="minorHAnsi"/>
          <w:b/>
          <w:color w:val="000000"/>
          <w:sz w:val="22"/>
          <w:szCs w:val="22"/>
          <w:lang w:eastAsia="tr-TR"/>
        </w:rPr>
      </w:pPr>
      <w:bookmarkStart w:id="189" w:name="_Toc99454081"/>
      <w:r w:rsidRPr="000A427B">
        <w:rPr>
          <w:rFonts w:eastAsia="Times New Roman" w:cstheme="minorHAnsi"/>
          <w:b/>
          <w:color w:val="000000"/>
          <w:sz w:val="22"/>
          <w:szCs w:val="22"/>
          <w:lang w:eastAsia="tr-TR"/>
        </w:rPr>
        <w:t>KURUMSAL GELİŞİM</w:t>
      </w:r>
      <w:bookmarkEnd w:id="189"/>
    </w:p>
    <w:p w:rsidR="002A1825" w:rsidRDefault="00337F50" w:rsidP="00AD1835">
      <w:pPr>
        <w:pStyle w:val="ListeParagraf"/>
        <w:numPr>
          <w:ilvl w:val="1"/>
          <w:numId w:val="1"/>
        </w:numPr>
        <w:spacing w:after="0" w:line="305" w:lineRule="atLeast"/>
        <w:ind w:left="360"/>
        <w:outlineLvl w:val="1"/>
        <w:rPr>
          <w:rFonts w:eastAsia="Times New Roman" w:cstheme="minorHAnsi"/>
          <w:b/>
          <w:color w:val="000000"/>
          <w:sz w:val="22"/>
          <w:szCs w:val="22"/>
          <w:lang w:eastAsia="tr-TR"/>
        </w:rPr>
      </w:pPr>
      <w:bookmarkStart w:id="190" w:name="_Toc99454082"/>
      <w:r w:rsidRPr="000A427B">
        <w:rPr>
          <w:rFonts w:eastAsia="Times New Roman" w:cstheme="minorHAnsi"/>
          <w:b/>
          <w:color w:val="000000"/>
          <w:sz w:val="22"/>
          <w:szCs w:val="22"/>
          <w:lang w:eastAsia="tr-TR"/>
        </w:rPr>
        <w:t>KAPSAM TAKİBİ</w:t>
      </w:r>
      <w:bookmarkEnd w:id="190"/>
    </w:p>
    <w:p w:rsidR="00AD1835" w:rsidRPr="000A427B" w:rsidRDefault="00AD1835" w:rsidP="00AD1835">
      <w:pPr>
        <w:pStyle w:val="ListeParagraf"/>
        <w:spacing w:after="0" w:line="305" w:lineRule="atLeast"/>
        <w:ind w:left="792"/>
        <w:outlineLvl w:val="1"/>
        <w:rPr>
          <w:rFonts w:eastAsia="Times New Roman" w:cstheme="minorHAnsi"/>
          <w:b/>
          <w:color w:val="000000"/>
          <w:sz w:val="22"/>
          <w:szCs w:val="22"/>
          <w:lang w:eastAsia="tr-TR"/>
        </w:rPr>
      </w:pPr>
    </w:p>
    <w:tbl>
      <w:tblPr>
        <w:tblW w:w="1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1"/>
        <w:gridCol w:w="81"/>
        <w:gridCol w:w="1374"/>
        <w:gridCol w:w="69"/>
        <w:gridCol w:w="1386"/>
        <w:gridCol w:w="68"/>
        <w:gridCol w:w="823"/>
        <w:gridCol w:w="74"/>
        <w:gridCol w:w="1161"/>
        <w:gridCol w:w="39"/>
        <w:gridCol w:w="2808"/>
        <w:gridCol w:w="1694"/>
        <w:gridCol w:w="1945"/>
      </w:tblGrid>
      <w:tr w:rsidR="002A1825" w:rsidRPr="000A427B" w:rsidTr="00465831">
        <w:trPr>
          <w:trHeight w:val="321"/>
        </w:trPr>
        <w:tc>
          <w:tcPr>
            <w:tcW w:w="1842" w:type="dxa"/>
            <w:vMerge w:val="restart"/>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Bileşen Adı</w:t>
            </w:r>
          </w:p>
        </w:tc>
        <w:tc>
          <w:tcPr>
            <w:tcW w:w="5039" w:type="dxa"/>
            <w:gridSpan w:val="8"/>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Gerçekleşme Durumu</w:t>
            </w:r>
          </w:p>
        </w:tc>
        <w:tc>
          <w:tcPr>
            <w:tcW w:w="2848" w:type="dxa"/>
            <w:gridSpan w:val="2"/>
            <w:vMerge w:val="restart"/>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Gecikme/Gerçekleşmeme Nedeni</w:t>
            </w:r>
          </w:p>
        </w:tc>
        <w:tc>
          <w:tcPr>
            <w:tcW w:w="1687" w:type="dxa"/>
            <w:vMerge w:val="restart"/>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Rapor Dönemindeki İlerlemeler</w:t>
            </w:r>
          </w:p>
        </w:tc>
        <w:tc>
          <w:tcPr>
            <w:tcW w:w="1947" w:type="dxa"/>
            <w:vMerge w:val="restart"/>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Bir Sonraki Dönemde Yapılacaklar</w:t>
            </w:r>
          </w:p>
        </w:tc>
      </w:tr>
      <w:tr w:rsidR="002A1825" w:rsidRPr="000A427B" w:rsidTr="00465831">
        <w:trPr>
          <w:trHeight w:val="944"/>
        </w:trPr>
        <w:tc>
          <w:tcPr>
            <w:tcW w:w="1842" w:type="dxa"/>
            <w:vMerge/>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p>
        </w:tc>
        <w:tc>
          <w:tcPr>
            <w:tcW w:w="1456" w:type="dxa"/>
            <w:gridSpan w:val="2"/>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Zamanında Tamamlandı</w:t>
            </w:r>
          </w:p>
        </w:tc>
        <w:tc>
          <w:tcPr>
            <w:tcW w:w="1456" w:type="dxa"/>
            <w:gridSpan w:val="2"/>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Gecikme ile Tamamlandı</w:t>
            </w:r>
          </w:p>
        </w:tc>
        <w:tc>
          <w:tcPr>
            <w:tcW w:w="891" w:type="dxa"/>
            <w:gridSpan w:val="2"/>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Devam Ediyor</w:t>
            </w:r>
          </w:p>
        </w:tc>
        <w:tc>
          <w:tcPr>
            <w:tcW w:w="1236" w:type="dxa"/>
            <w:gridSpan w:val="2"/>
            <w:shd w:val="clear" w:color="000000" w:fill="D9D9D9"/>
            <w:vAlign w:val="center"/>
            <w:hideMark/>
          </w:tcPr>
          <w:p w:rsidR="002A1825" w:rsidRPr="000A427B" w:rsidRDefault="002A1825" w:rsidP="000040A6">
            <w:pPr>
              <w:spacing w:after="0" w:line="240" w:lineRule="auto"/>
              <w:jc w:val="center"/>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Başlamadı</w:t>
            </w:r>
          </w:p>
        </w:tc>
        <w:tc>
          <w:tcPr>
            <w:tcW w:w="2848" w:type="dxa"/>
            <w:gridSpan w:val="2"/>
            <w:vMerge/>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p>
        </w:tc>
        <w:tc>
          <w:tcPr>
            <w:tcW w:w="1687" w:type="dxa"/>
            <w:vMerge/>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p>
        </w:tc>
        <w:tc>
          <w:tcPr>
            <w:tcW w:w="1947" w:type="dxa"/>
            <w:vMerge/>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p>
        </w:tc>
      </w:tr>
      <w:tr w:rsidR="002A1825" w:rsidRPr="000A427B" w:rsidTr="00465831">
        <w:trPr>
          <w:trHeight w:val="321"/>
        </w:trPr>
        <w:tc>
          <w:tcPr>
            <w:tcW w:w="13363" w:type="dxa"/>
            <w:gridSpan w:val="13"/>
            <w:shd w:val="clear" w:color="auto" w:fill="auto"/>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Kapasite Geliştirme</w:t>
            </w:r>
          </w:p>
        </w:tc>
      </w:tr>
      <w:tr w:rsidR="002A1825" w:rsidRPr="000A427B" w:rsidTr="00465831">
        <w:trPr>
          <w:trHeight w:val="321"/>
        </w:trPr>
        <w:tc>
          <w:tcPr>
            <w:tcW w:w="1842" w:type="dxa"/>
            <w:shd w:val="clear" w:color="auto" w:fill="auto"/>
            <w:vAlign w:val="center"/>
            <w:hideMark/>
          </w:tcPr>
          <w:p w:rsidR="002A1825" w:rsidRPr="000A427B" w:rsidRDefault="002A1825" w:rsidP="00D57458">
            <w:pPr>
              <w:spacing w:after="0" w:line="240" w:lineRule="auto"/>
              <w:jc w:val="left"/>
              <w:rPr>
                <w:rFonts w:eastAsia="Times New Roman" w:cstheme="minorHAnsi"/>
                <w:color w:val="000000"/>
                <w:sz w:val="22"/>
                <w:szCs w:val="22"/>
                <w:lang w:eastAsia="tr-TR"/>
              </w:rPr>
            </w:pPr>
            <w:r w:rsidRPr="000A427B">
              <w:rPr>
                <w:rFonts w:cstheme="minorHAnsi"/>
                <w:sz w:val="22"/>
                <w:szCs w:val="22"/>
              </w:rPr>
              <w:t>Mesleki ve Kişisel Gelişime Yönelik Eğitimler</w:t>
            </w:r>
          </w:p>
        </w:tc>
        <w:tc>
          <w:tcPr>
            <w:tcW w:w="145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r w:rsidR="00EF5424" w:rsidRPr="000A427B">
              <w:rPr>
                <w:rFonts w:eastAsia="Times New Roman" w:cstheme="minorHAnsi"/>
                <w:color w:val="000000"/>
                <w:sz w:val="22"/>
                <w:szCs w:val="22"/>
                <w:lang w:eastAsia="tr-TR"/>
              </w:rPr>
              <w:t>X</w:t>
            </w:r>
          </w:p>
        </w:tc>
        <w:tc>
          <w:tcPr>
            <w:tcW w:w="145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1"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48"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687" w:type="dxa"/>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p>
        </w:tc>
        <w:tc>
          <w:tcPr>
            <w:tcW w:w="1947" w:type="dxa"/>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r>
      <w:tr w:rsidR="002A1825" w:rsidRPr="000A427B" w:rsidTr="00465831">
        <w:trPr>
          <w:trHeight w:val="321"/>
        </w:trPr>
        <w:tc>
          <w:tcPr>
            <w:tcW w:w="1842" w:type="dxa"/>
            <w:shd w:val="clear" w:color="auto" w:fill="auto"/>
            <w:vAlign w:val="center"/>
            <w:hideMark/>
          </w:tcPr>
          <w:p w:rsidR="002A1825" w:rsidRPr="000A427B" w:rsidRDefault="002A1825" w:rsidP="00D57458">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Online Proje Hazırlama Eğitim Modülü </w:t>
            </w:r>
          </w:p>
        </w:tc>
        <w:tc>
          <w:tcPr>
            <w:tcW w:w="145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45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1"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236" w:type="dxa"/>
            <w:gridSpan w:val="2"/>
            <w:shd w:val="clear" w:color="auto" w:fill="auto"/>
            <w:vAlign w:val="center"/>
            <w:hideMark/>
          </w:tcPr>
          <w:p w:rsidR="002A1825" w:rsidRPr="000A427B" w:rsidRDefault="00F771B7"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r w:rsidR="002A1825" w:rsidRPr="000A427B">
              <w:rPr>
                <w:rFonts w:eastAsia="Times New Roman" w:cstheme="minorHAnsi"/>
                <w:color w:val="000000"/>
                <w:sz w:val="22"/>
                <w:szCs w:val="22"/>
                <w:lang w:eastAsia="tr-TR"/>
              </w:rPr>
              <w:t> </w:t>
            </w:r>
          </w:p>
        </w:tc>
        <w:tc>
          <w:tcPr>
            <w:tcW w:w="2848" w:type="dxa"/>
            <w:gridSpan w:val="2"/>
            <w:shd w:val="clear" w:color="auto" w:fill="auto"/>
            <w:vAlign w:val="center"/>
            <w:hideMark/>
          </w:tcPr>
          <w:p w:rsidR="002A1825" w:rsidRPr="0068614A" w:rsidRDefault="00084178" w:rsidP="00C419F1">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Destek araçlarının çeşitlenmesi sebebi ile program bazında başvuru sahipleri ile birebir eğitimler düzenlenmesi planlanmıştır.</w:t>
            </w:r>
            <w:r w:rsidR="002A1825" w:rsidRPr="0068614A">
              <w:rPr>
                <w:rFonts w:eastAsia="Times New Roman" w:cstheme="minorHAnsi"/>
                <w:color w:val="000000"/>
                <w:szCs w:val="22"/>
                <w:lang w:eastAsia="tr-TR"/>
              </w:rPr>
              <w:t> </w:t>
            </w:r>
          </w:p>
        </w:tc>
        <w:tc>
          <w:tcPr>
            <w:tcW w:w="1687" w:type="dxa"/>
            <w:shd w:val="clear" w:color="auto" w:fill="auto"/>
            <w:vAlign w:val="center"/>
            <w:hideMark/>
          </w:tcPr>
          <w:p w:rsidR="002A1825" w:rsidRPr="0068614A" w:rsidRDefault="002A1825" w:rsidP="000040A6">
            <w:pPr>
              <w:spacing w:after="0" w:line="240" w:lineRule="auto"/>
              <w:jc w:val="center"/>
              <w:rPr>
                <w:rFonts w:eastAsia="Times New Roman" w:cstheme="minorHAnsi"/>
                <w:color w:val="000000"/>
                <w:szCs w:val="22"/>
                <w:lang w:eastAsia="tr-TR"/>
              </w:rPr>
            </w:pPr>
            <w:r w:rsidRPr="0068614A">
              <w:rPr>
                <w:rFonts w:eastAsia="Times New Roman" w:cstheme="minorHAnsi"/>
                <w:color w:val="000000"/>
                <w:szCs w:val="22"/>
                <w:lang w:eastAsia="tr-TR"/>
              </w:rPr>
              <w:t> </w:t>
            </w:r>
          </w:p>
        </w:tc>
        <w:tc>
          <w:tcPr>
            <w:tcW w:w="1947" w:type="dxa"/>
            <w:shd w:val="clear" w:color="auto" w:fill="auto"/>
            <w:vAlign w:val="center"/>
          </w:tcPr>
          <w:p w:rsidR="002A1825" w:rsidRPr="000A427B" w:rsidRDefault="002A1825" w:rsidP="000040A6">
            <w:pPr>
              <w:spacing w:after="0" w:line="240" w:lineRule="auto"/>
              <w:jc w:val="center"/>
              <w:rPr>
                <w:rFonts w:eastAsia="Times New Roman" w:cstheme="minorHAnsi"/>
                <w:color w:val="000000"/>
                <w:sz w:val="22"/>
                <w:szCs w:val="22"/>
                <w:lang w:eastAsia="tr-TR"/>
              </w:rPr>
            </w:pPr>
          </w:p>
        </w:tc>
      </w:tr>
      <w:tr w:rsidR="002A1825" w:rsidRPr="000A427B" w:rsidTr="00465831">
        <w:trPr>
          <w:trHeight w:val="321"/>
        </w:trPr>
        <w:tc>
          <w:tcPr>
            <w:tcW w:w="13363" w:type="dxa"/>
            <w:gridSpan w:val="13"/>
            <w:shd w:val="clear" w:color="auto" w:fill="auto"/>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Tanıtım Faaliyetleri</w:t>
            </w:r>
          </w:p>
        </w:tc>
      </w:tr>
      <w:tr w:rsidR="002A1825" w:rsidRPr="000A427B" w:rsidTr="00465831">
        <w:trPr>
          <w:trHeight w:val="321"/>
        </w:trPr>
        <w:tc>
          <w:tcPr>
            <w:tcW w:w="1842" w:type="dxa"/>
            <w:shd w:val="clear" w:color="auto" w:fill="auto"/>
            <w:vAlign w:val="center"/>
            <w:hideMark/>
          </w:tcPr>
          <w:p w:rsidR="002A1825" w:rsidRPr="000A427B" w:rsidRDefault="002A1825" w:rsidP="00D57458">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İletişim ve Tanıtım Çalışmaları </w:t>
            </w:r>
          </w:p>
        </w:tc>
        <w:tc>
          <w:tcPr>
            <w:tcW w:w="1456" w:type="dxa"/>
            <w:gridSpan w:val="2"/>
            <w:shd w:val="clear" w:color="auto" w:fill="auto"/>
            <w:vAlign w:val="center"/>
            <w:hideMark/>
          </w:tcPr>
          <w:p w:rsidR="002A1825" w:rsidRPr="000A427B" w:rsidRDefault="00084178"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r w:rsidR="002A1825" w:rsidRPr="000A427B">
              <w:rPr>
                <w:rFonts w:eastAsia="Times New Roman" w:cstheme="minorHAnsi"/>
                <w:color w:val="000000"/>
                <w:sz w:val="22"/>
                <w:szCs w:val="22"/>
                <w:lang w:eastAsia="tr-TR"/>
              </w:rPr>
              <w:t> </w:t>
            </w:r>
          </w:p>
        </w:tc>
        <w:tc>
          <w:tcPr>
            <w:tcW w:w="145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1"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48" w:type="dxa"/>
            <w:gridSpan w:val="2"/>
            <w:shd w:val="clear" w:color="auto" w:fill="auto"/>
            <w:vAlign w:val="center"/>
            <w:hideMark/>
          </w:tcPr>
          <w:p w:rsidR="002A1825" w:rsidRPr="000A427B" w:rsidRDefault="002A1825" w:rsidP="000040A6">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687" w:type="dxa"/>
            <w:shd w:val="clear" w:color="auto" w:fill="auto"/>
            <w:vAlign w:val="center"/>
            <w:hideMark/>
          </w:tcPr>
          <w:p w:rsidR="002A1825" w:rsidRPr="0068614A" w:rsidRDefault="00C419F1" w:rsidP="002A6FC6">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İletişim ve Tanıtım Faaliyetleri planlandığı şekilde tamamlanmıştır.</w:t>
            </w:r>
          </w:p>
        </w:tc>
        <w:tc>
          <w:tcPr>
            <w:tcW w:w="1947" w:type="dxa"/>
            <w:shd w:val="clear" w:color="auto" w:fill="auto"/>
            <w:vAlign w:val="center"/>
            <w:hideMark/>
          </w:tcPr>
          <w:p w:rsidR="002A1825" w:rsidRPr="000A427B" w:rsidRDefault="002A1825" w:rsidP="00D57458">
            <w:pPr>
              <w:spacing w:after="0" w:line="240" w:lineRule="auto"/>
              <w:jc w:val="center"/>
              <w:rPr>
                <w:rFonts w:eastAsia="Times New Roman" w:cstheme="minorHAnsi"/>
                <w:color w:val="000000"/>
                <w:sz w:val="22"/>
                <w:szCs w:val="22"/>
                <w:lang w:eastAsia="tr-TR"/>
              </w:rPr>
            </w:pPr>
          </w:p>
        </w:tc>
      </w:tr>
      <w:tr w:rsidR="002A1825" w:rsidRPr="000A427B" w:rsidTr="00465831">
        <w:trPr>
          <w:trHeight w:val="321"/>
        </w:trPr>
        <w:tc>
          <w:tcPr>
            <w:tcW w:w="13363" w:type="dxa"/>
            <w:gridSpan w:val="13"/>
            <w:shd w:val="clear" w:color="auto" w:fill="auto"/>
            <w:vAlign w:val="center"/>
            <w:hideMark/>
          </w:tcPr>
          <w:p w:rsidR="002A1825" w:rsidRPr="000A427B" w:rsidRDefault="002A1825" w:rsidP="000040A6">
            <w:pPr>
              <w:spacing w:after="0" w:line="240" w:lineRule="auto"/>
              <w:rPr>
                <w:rFonts w:eastAsia="Times New Roman" w:cstheme="minorHAnsi"/>
                <w:b/>
                <w:bCs/>
                <w:color w:val="000000"/>
                <w:sz w:val="22"/>
                <w:szCs w:val="22"/>
                <w:lang w:eastAsia="tr-TR"/>
              </w:rPr>
            </w:pPr>
            <w:r w:rsidRPr="000A427B">
              <w:rPr>
                <w:rFonts w:eastAsia="Times New Roman" w:cstheme="minorHAnsi"/>
                <w:b/>
                <w:bCs/>
                <w:color w:val="000000"/>
                <w:sz w:val="22"/>
                <w:szCs w:val="22"/>
                <w:lang w:eastAsia="tr-TR"/>
              </w:rPr>
              <w:t>Diğer Proje ve Faaliyetler</w:t>
            </w:r>
          </w:p>
        </w:tc>
      </w:tr>
      <w:tr w:rsidR="00C419F1" w:rsidRPr="000A427B" w:rsidTr="00465831">
        <w:trPr>
          <w:trHeight w:val="321"/>
        </w:trPr>
        <w:tc>
          <w:tcPr>
            <w:tcW w:w="1842" w:type="dxa"/>
            <w:shd w:val="clear" w:color="auto" w:fill="auto"/>
            <w:vAlign w:val="center"/>
            <w:hideMark/>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Calibri" w:cstheme="minorHAnsi"/>
                <w:sz w:val="22"/>
                <w:szCs w:val="22"/>
              </w:rPr>
              <w:t>İnsan Kaynaklarına İlişkin Faaliyetler</w:t>
            </w:r>
            <w:r w:rsidRPr="000A427B">
              <w:rPr>
                <w:rFonts w:eastAsia="Times New Roman" w:cstheme="minorHAnsi"/>
                <w:color w:val="000000"/>
                <w:sz w:val="22"/>
                <w:szCs w:val="22"/>
                <w:lang w:eastAsia="tr-TR"/>
              </w:rPr>
              <w:t> </w:t>
            </w:r>
          </w:p>
        </w:tc>
        <w:tc>
          <w:tcPr>
            <w:tcW w:w="145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145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48"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687" w:type="dxa"/>
            <w:shd w:val="clear" w:color="auto" w:fill="auto"/>
            <w:vAlign w:val="center"/>
            <w:hideMark/>
          </w:tcPr>
          <w:p w:rsidR="00C419F1" w:rsidRPr="0068614A" w:rsidRDefault="00C419F1" w:rsidP="002A6FC6">
            <w:pPr>
              <w:spacing w:after="0" w:line="240" w:lineRule="auto"/>
              <w:rPr>
                <w:rFonts w:eastAsia="Times New Roman" w:cstheme="minorHAnsi"/>
                <w:color w:val="000000"/>
                <w:szCs w:val="22"/>
                <w:lang w:eastAsia="tr-TR"/>
              </w:rPr>
            </w:pPr>
            <w:r w:rsidRPr="0068614A">
              <w:rPr>
                <w:rFonts w:eastAsia="Times New Roman" w:cstheme="minorHAnsi"/>
                <w:color w:val="000000"/>
                <w:szCs w:val="22"/>
                <w:lang w:eastAsia="tr-TR"/>
              </w:rPr>
              <w:t>İnsan Kaynaklarına İlişkin Faaliyetler gerçekleştirilmiştir.</w:t>
            </w:r>
          </w:p>
        </w:tc>
        <w:tc>
          <w:tcPr>
            <w:tcW w:w="194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r>
      <w:tr w:rsidR="00C419F1" w:rsidRPr="000A427B" w:rsidTr="00465831">
        <w:trPr>
          <w:trHeight w:val="321"/>
        </w:trPr>
        <w:tc>
          <w:tcPr>
            <w:tcW w:w="1842" w:type="dxa"/>
            <w:shd w:val="clear" w:color="auto" w:fill="auto"/>
            <w:vAlign w:val="center"/>
            <w:hideMark/>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Tüketime Yönelik Mal ve Malzeme Alımları </w:t>
            </w:r>
          </w:p>
        </w:tc>
        <w:tc>
          <w:tcPr>
            <w:tcW w:w="145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1"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48"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687" w:type="dxa"/>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947" w:type="dxa"/>
            <w:shd w:val="clear" w:color="auto" w:fill="auto"/>
            <w:hideMark/>
          </w:tcPr>
          <w:p w:rsidR="00C419F1" w:rsidRPr="000A427B" w:rsidRDefault="00C419F1" w:rsidP="00C419F1">
            <w:pPr>
              <w:rPr>
                <w:rFonts w:cstheme="minorHAnsi"/>
              </w:rPr>
            </w:pPr>
          </w:p>
        </w:tc>
      </w:tr>
      <w:tr w:rsidR="00C419F1" w:rsidRPr="000A427B" w:rsidTr="00465831">
        <w:trPr>
          <w:trHeight w:val="1463"/>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 Menkul Mal, Gayrimaddi Hak Alım, Bakım ve Onarım Giderleri, Mamul Mal Alımları</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Gayrimenkul Mal Bakım ve Onarım Giderleri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Kira, Araç, Temizlik Hizmetleri Temini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Dış Denetim Hizmetleri Temin</w:t>
            </w:r>
            <w:r w:rsidRPr="000A427B">
              <w:rPr>
                <w:rFonts w:eastAsia="Times New Roman" w:cstheme="minorHAnsi"/>
                <w:b/>
                <w:color w:val="000000"/>
                <w:sz w:val="22"/>
                <w:szCs w:val="22"/>
                <w:lang w:eastAsia="tr-TR"/>
              </w:rPr>
              <w:t>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Destek Hizmetleri Temini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Organizasyon Giderleri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62"/>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Görev Giderleri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842" w:type="dxa"/>
            <w:shd w:val="clear" w:color="auto" w:fill="auto"/>
            <w:vAlign w:val="center"/>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Temsil ve Tanıtma Giderleri</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X</w:t>
            </w:r>
          </w:p>
        </w:tc>
        <w:tc>
          <w:tcPr>
            <w:tcW w:w="145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891"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236"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2848" w:type="dxa"/>
            <w:gridSpan w:val="2"/>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687" w:type="dxa"/>
            <w:shd w:val="clear" w:color="auto" w:fill="auto"/>
            <w:vAlign w:val="center"/>
          </w:tcPr>
          <w:p w:rsidR="00C419F1" w:rsidRPr="000A427B" w:rsidRDefault="00C419F1" w:rsidP="00C419F1">
            <w:pPr>
              <w:spacing w:after="0" w:line="240" w:lineRule="auto"/>
              <w:jc w:val="center"/>
              <w:rPr>
                <w:rFonts w:eastAsia="Times New Roman" w:cstheme="minorHAnsi"/>
                <w:color w:val="000000"/>
                <w:sz w:val="22"/>
                <w:szCs w:val="22"/>
                <w:lang w:eastAsia="tr-TR"/>
              </w:rPr>
            </w:pPr>
          </w:p>
        </w:tc>
        <w:tc>
          <w:tcPr>
            <w:tcW w:w="1947" w:type="dxa"/>
            <w:shd w:val="clear" w:color="auto" w:fill="auto"/>
          </w:tcPr>
          <w:p w:rsidR="00C419F1" w:rsidRPr="000A427B" w:rsidRDefault="00C419F1" w:rsidP="00C419F1">
            <w:pPr>
              <w:rPr>
                <w:rFonts w:cstheme="minorHAnsi"/>
              </w:rPr>
            </w:pPr>
          </w:p>
        </w:tc>
      </w:tr>
      <w:tr w:rsidR="00C419F1" w:rsidRPr="000A427B" w:rsidTr="00465831">
        <w:trPr>
          <w:trHeight w:val="321"/>
        </w:trPr>
        <w:tc>
          <w:tcPr>
            <w:tcW w:w="13363" w:type="dxa"/>
            <w:gridSpan w:val="13"/>
            <w:shd w:val="clear" w:color="auto" w:fill="auto"/>
            <w:vAlign w:val="center"/>
            <w:hideMark/>
          </w:tcPr>
          <w:p w:rsidR="00C419F1" w:rsidRPr="000A427B" w:rsidRDefault="00C419F1" w:rsidP="00C419F1">
            <w:pPr>
              <w:spacing w:after="0" w:line="240" w:lineRule="auto"/>
              <w:jc w:val="left"/>
              <w:rPr>
                <w:rFonts w:eastAsia="Times New Roman" w:cstheme="minorHAnsi"/>
                <w:b/>
                <w:color w:val="000000"/>
                <w:sz w:val="22"/>
                <w:szCs w:val="22"/>
                <w:lang w:eastAsia="tr-TR"/>
              </w:rPr>
            </w:pPr>
            <w:r w:rsidRPr="000A427B">
              <w:rPr>
                <w:rFonts w:eastAsia="Times New Roman" w:cstheme="minorHAnsi"/>
                <w:b/>
                <w:color w:val="000000"/>
                <w:sz w:val="22"/>
                <w:szCs w:val="22"/>
                <w:lang w:eastAsia="tr-TR"/>
              </w:rPr>
              <w:t>İzleme ve Değerlendirme</w:t>
            </w:r>
          </w:p>
        </w:tc>
      </w:tr>
      <w:tr w:rsidR="00C419F1" w:rsidRPr="000A427B" w:rsidTr="00465831">
        <w:trPr>
          <w:trHeight w:val="321"/>
        </w:trPr>
        <w:tc>
          <w:tcPr>
            <w:tcW w:w="1923" w:type="dxa"/>
            <w:gridSpan w:val="2"/>
            <w:shd w:val="clear" w:color="auto" w:fill="auto"/>
            <w:vAlign w:val="center"/>
            <w:hideMark/>
          </w:tcPr>
          <w:p w:rsidR="00C419F1" w:rsidRPr="000A427B" w:rsidRDefault="00C419F1" w:rsidP="00C419F1">
            <w:pPr>
              <w:spacing w:after="0" w:line="240" w:lineRule="auto"/>
              <w:jc w:val="left"/>
              <w:rPr>
                <w:rFonts w:eastAsia="Times New Roman" w:cstheme="minorHAnsi"/>
                <w:color w:val="000000"/>
                <w:sz w:val="22"/>
                <w:szCs w:val="22"/>
                <w:lang w:eastAsia="tr-TR"/>
              </w:rPr>
            </w:pPr>
            <w:r w:rsidRPr="000A427B">
              <w:rPr>
                <w:rFonts w:eastAsia="Times New Roman" w:cstheme="minorHAnsi"/>
                <w:color w:val="000000"/>
                <w:sz w:val="22"/>
                <w:szCs w:val="22"/>
                <w:lang w:eastAsia="tr-TR"/>
              </w:rPr>
              <w:t>Program Sonrası Değerlendirme Faaliyetleri </w:t>
            </w:r>
          </w:p>
        </w:tc>
        <w:tc>
          <w:tcPr>
            <w:tcW w:w="1444"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455"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897"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X</w:t>
            </w:r>
          </w:p>
        </w:tc>
        <w:tc>
          <w:tcPr>
            <w:tcW w:w="1201" w:type="dxa"/>
            <w:gridSpan w:val="2"/>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2809" w:type="dxa"/>
            <w:shd w:val="clear" w:color="auto" w:fill="auto"/>
            <w:vAlign w:val="center"/>
            <w:hideMark/>
          </w:tcPr>
          <w:p w:rsidR="00C419F1" w:rsidRPr="000A427B" w:rsidRDefault="00C419F1" w:rsidP="00C419F1">
            <w:pPr>
              <w:spacing w:after="0" w:line="240" w:lineRule="auto"/>
              <w:jc w:val="center"/>
              <w:rPr>
                <w:rFonts w:eastAsia="Times New Roman" w:cstheme="minorHAnsi"/>
                <w:color w:val="000000"/>
                <w:sz w:val="22"/>
                <w:szCs w:val="22"/>
                <w:lang w:eastAsia="tr-TR"/>
              </w:rPr>
            </w:pPr>
            <w:r w:rsidRPr="000A427B">
              <w:rPr>
                <w:rFonts w:eastAsia="Times New Roman" w:cstheme="minorHAnsi"/>
                <w:color w:val="000000"/>
                <w:sz w:val="22"/>
                <w:szCs w:val="22"/>
                <w:lang w:eastAsia="tr-TR"/>
              </w:rPr>
              <w:t> </w:t>
            </w:r>
          </w:p>
        </w:tc>
        <w:tc>
          <w:tcPr>
            <w:tcW w:w="1687" w:type="dxa"/>
            <w:shd w:val="clear" w:color="auto" w:fill="auto"/>
          </w:tcPr>
          <w:p w:rsidR="00C419F1" w:rsidRPr="00E521D3" w:rsidRDefault="00C419F1" w:rsidP="002E585E">
            <w:pPr>
              <w:spacing w:after="0"/>
              <w:rPr>
                <w:rFonts w:cstheme="minorHAnsi"/>
              </w:rPr>
            </w:pPr>
            <w:r w:rsidRPr="00E521D3">
              <w:rPr>
                <w:rFonts w:cstheme="minorHAnsi"/>
              </w:rPr>
              <w:t>Halihazırda devam eden ve yeni başlayan projelerin sayısının fazlalığı nedeniyle raporların son hali verilememiştir.</w:t>
            </w:r>
          </w:p>
        </w:tc>
        <w:tc>
          <w:tcPr>
            <w:tcW w:w="1947" w:type="dxa"/>
            <w:shd w:val="clear" w:color="auto" w:fill="auto"/>
          </w:tcPr>
          <w:p w:rsidR="00C419F1" w:rsidRPr="00E521D3" w:rsidRDefault="00C419F1" w:rsidP="00C419F1">
            <w:pPr>
              <w:rPr>
                <w:rFonts w:cstheme="minorHAnsi"/>
              </w:rPr>
            </w:pPr>
            <w:r w:rsidRPr="00E521D3">
              <w:rPr>
                <w:rFonts w:cstheme="minorHAnsi"/>
              </w:rPr>
              <w:t>2022 yılı ilk çeyreği sonunda raporların tamamlanması planlanmaktadır.</w:t>
            </w:r>
          </w:p>
        </w:tc>
      </w:tr>
    </w:tbl>
    <w:p w:rsidR="002A1825" w:rsidRPr="000A427B" w:rsidRDefault="002A1825" w:rsidP="002A1825">
      <w:pPr>
        <w:spacing w:after="0" w:line="240" w:lineRule="auto"/>
        <w:jc w:val="center"/>
        <w:rPr>
          <w:rFonts w:eastAsia="Times New Roman" w:cstheme="minorHAnsi"/>
          <w:color w:val="000000"/>
          <w:sz w:val="22"/>
          <w:szCs w:val="22"/>
          <w:lang w:eastAsia="tr-TR"/>
        </w:rPr>
      </w:pPr>
    </w:p>
    <w:p w:rsidR="000713A1" w:rsidRDefault="000713A1" w:rsidP="002A1825">
      <w:pPr>
        <w:spacing w:after="0" w:line="305" w:lineRule="atLeast"/>
        <w:rPr>
          <w:rFonts w:eastAsia="Times New Roman" w:cstheme="minorHAnsi"/>
          <w:color w:val="000000"/>
          <w:sz w:val="22"/>
          <w:szCs w:val="22"/>
          <w:highlight w:val="yellow"/>
          <w:lang w:eastAsia="tr-TR"/>
        </w:rPr>
      </w:pPr>
    </w:p>
    <w:p w:rsidR="00465831" w:rsidRPr="000A427B" w:rsidRDefault="00465831" w:rsidP="002A1825">
      <w:pPr>
        <w:spacing w:after="0" w:line="305" w:lineRule="atLeast"/>
        <w:rPr>
          <w:rFonts w:eastAsia="Times New Roman" w:cstheme="minorHAnsi"/>
          <w:color w:val="000000"/>
          <w:sz w:val="22"/>
          <w:szCs w:val="22"/>
          <w:highlight w:val="yellow"/>
          <w:lang w:eastAsia="tr-TR"/>
        </w:rPr>
      </w:pPr>
    </w:p>
    <w:p w:rsidR="005407E5" w:rsidRDefault="005407E5" w:rsidP="00AD1835">
      <w:pPr>
        <w:pStyle w:val="ListeParagraf"/>
        <w:numPr>
          <w:ilvl w:val="2"/>
          <w:numId w:val="1"/>
        </w:numPr>
        <w:spacing w:after="0" w:line="305" w:lineRule="atLeast"/>
        <w:ind w:left="567" w:hanging="567"/>
        <w:outlineLvl w:val="2"/>
        <w:rPr>
          <w:rFonts w:cstheme="minorHAnsi"/>
          <w:b/>
          <w:sz w:val="22"/>
          <w:szCs w:val="22"/>
        </w:rPr>
      </w:pPr>
      <w:bookmarkStart w:id="191" w:name="_Toc99454083"/>
      <w:r w:rsidRPr="000A427B">
        <w:rPr>
          <w:rFonts w:cstheme="minorHAnsi"/>
          <w:b/>
          <w:sz w:val="22"/>
          <w:szCs w:val="22"/>
        </w:rPr>
        <w:t>ÇIKTI GÖSTERGELERİ</w:t>
      </w:r>
      <w:bookmarkEnd w:id="191"/>
      <w:r w:rsidRPr="000A427B">
        <w:rPr>
          <w:rFonts w:cstheme="minorHAnsi"/>
          <w:b/>
          <w:sz w:val="22"/>
          <w:szCs w:val="22"/>
        </w:rPr>
        <w:t xml:space="preserve"> </w:t>
      </w:r>
    </w:p>
    <w:p w:rsidR="00AD1835" w:rsidRPr="000A427B" w:rsidRDefault="00AD1835" w:rsidP="00AD1835">
      <w:pPr>
        <w:pStyle w:val="ListeParagraf"/>
        <w:spacing w:after="0" w:line="305" w:lineRule="atLeast"/>
        <w:ind w:left="1224"/>
        <w:outlineLvl w:val="2"/>
        <w:rPr>
          <w:rFonts w:cstheme="minorHAnsi"/>
          <w:b/>
          <w:sz w:val="22"/>
          <w:szCs w:val="22"/>
        </w:rPr>
      </w:pPr>
    </w:p>
    <w:tbl>
      <w:tblPr>
        <w:tblStyle w:val="TabloKlavuzu"/>
        <w:tblW w:w="13276" w:type="dxa"/>
        <w:tblLayout w:type="fixed"/>
        <w:tblCellMar>
          <w:left w:w="57" w:type="dxa"/>
          <w:right w:w="57" w:type="dxa"/>
        </w:tblCellMar>
        <w:tblLook w:val="04A0" w:firstRow="1" w:lastRow="0" w:firstColumn="1" w:lastColumn="0" w:noHBand="0" w:noVBand="1"/>
      </w:tblPr>
      <w:tblGrid>
        <w:gridCol w:w="4248"/>
        <w:gridCol w:w="984"/>
        <w:gridCol w:w="1690"/>
        <w:gridCol w:w="1496"/>
        <w:gridCol w:w="1677"/>
        <w:gridCol w:w="3181"/>
      </w:tblGrid>
      <w:tr w:rsidR="005407E5" w:rsidRPr="000A427B" w:rsidTr="00465831">
        <w:trPr>
          <w:trHeight w:val="605"/>
        </w:trPr>
        <w:tc>
          <w:tcPr>
            <w:tcW w:w="4248"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 xml:space="preserve">Çıktı Göstergesi </w:t>
            </w:r>
          </w:p>
        </w:tc>
        <w:tc>
          <w:tcPr>
            <w:tcW w:w="984"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Bileşen Kodu</w:t>
            </w:r>
          </w:p>
        </w:tc>
        <w:tc>
          <w:tcPr>
            <w:tcW w:w="1690"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Birim</w:t>
            </w:r>
          </w:p>
        </w:tc>
        <w:tc>
          <w:tcPr>
            <w:tcW w:w="1496"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Planlanan Hedef</w:t>
            </w:r>
          </w:p>
        </w:tc>
        <w:tc>
          <w:tcPr>
            <w:tcW w:w="1677"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Dönem Değeri</w:t>
            </w:r>
          </w:p>
        </w:tc>
        <w:tc>
          <w:tcPr>
            <w:tcW w:w="3181" w:type="dxa"/>
            <w:shd w:val="clear" w:color="auto" w:fill="D9D9D9" w:themeFill="background1" w:themeFillShade="D9"/>
            <w:vAlign w:val="center"/>
          </w:tcPr>
          <w:p w:rsidR="005407E5" w:rsidRPr="000A427B" w:rsidRDefault="005407E5" w:rsidP="00CB0E0C">
            <w:pPr>
              <w:jc w:val="center"/>
              <w:rPr>
                <w:rFonts w:cstheme="minorHAnsi"/>
                <w:b/>
                <w:sz w:val="22"/>
                <w:szCs w:val="22"/>
              </w:rPr>
            </w:pPr>
            <w:r w:rsidRPr="000A427B">
              <w:rPr>
                <w:rFonts w:cstheme="minorHAnsi"/>
                <w:b/>
                <w:sz w:val="22"/>
                <w:szCs w:val="22"/>
              </w:rPr>
              <w:t>Planlanan Tamamlanma Dönemi</w:t>
            </w:r>
          </w:p>
        </w:tc>
      </w:tr>
      <w:tr w:rsidR="005407E5" w:rsidRPr="000A427B" w:rsidTr="00465831">
        <w:trPr>
          <w:trHeight w:val="408"/>
        </w:trPr>
        <w:tc>
          <w:tcPr>
            <w:tcW w:w="4248" w:type="dxa"/>
            <w:vAlign w:val="center"/>
          </w:tcPr>
          <w:p w:rsidR="005407E5" w:rsidRPr="000A427B" w:rsidRDefault="005407E5" w:rsidP="00CB0E0C">
            <w:pPr>
              <w:jc w:val="left"/>
              <w:rPr>
                <w:rFonts w:cstheme="minorHAnsi"/>
                <w:sz w:val="22"/>
                <w:szCs w:val="22"/>
              </w:rPr>
            </w:pPr>
            <w:r w:rsidRPr="000A427B">
              <w:rPr>
                <w:rFonts w:cstheme="minorHAnsi"/>
                <w:sz w:val="22"/>
                <w:szCs w:val="22"/>
              </w:rPr>
              <w:t>Gerçekleştirilen Eğitim/Gün Sayısı</w:t>
            </w:r>
          </w:p>
        </w:tc>
        <w:tc>
          <w:tcPr>
            <w:tcW w:w="984" w:type="dxa"/>
            <w:vAlign w:val="center"/>
          </w:tcPr>
          <w:p w:rsidR="005407E5" w:rsidRPr="000A427B" w:rsidRDefault="005407E5" w:rsidP="00CB0E0C">
            <w:pPr>
              <w:jc w:val="center"/>
              <w:rPr>
                <w:rFonts w:cstheme="minorHAnsi"/>
                <w:sz w:val="22"/>
                <w:szCs w:val="22"/>
              </w:rPr>
            </w:pPr>
          </w:p>
        </w:tc>
        <w:tc>
          <w:tcPr>
            <w:tcW w:w="1690" w:type="dxa"/>
            <w:vAlign w:val="center"/>
          </w:tcPr>
          <w:p w:rsidR="005407E5" w:rsidRPr="000A427B" w:rsidRDefault="005407E5" w:rsidP="00CB0E0C">
            <w:pPr>
              <w:jc w:val="center"/>
              <w:rPr>
                <w:rFonts w:cstheme="minorHAnsi"/>
                <w:sz w:val="22"/>
                <w:szCs w:val="22"/>
              </w:rPr>
            </w:pPr>
            <w:r w:rsidRPr="000A427B">
              <w:rPr>
                <w:rFonts w:cstheme="minorHAnsi"/>
                <w:sz w:val="22"/>
                <w:szCs w:val="22"/>
              </w:rPr>
              <w:t>KHB</w:t>
            </w:r>
          </w:p>
        </w:tc>
        <w:tc>
          <w:tcPr>
            <w:tcW w:w="1496" w:type="dxa"/>
            <w:vAlign w:val="center"/>
          </w:tcPr>
          <w:p w:rsidR="005407E5" w:rsidRPr="000A427B" w:rsidRDefault="005407E5" w:rsidP="00CB0E0C">
            <w:pPr>
              <w:jc w:val="center"/>
              <w:rPr>
                <w:rFonts w:cstheme="minorHAnsi"/>
                <w:sz w:val="22"/>
                <w:szCs w:val="22"/>
              </w:rPr>
            </w:pPr>
            <w:r w:rsidRPr="000A427B">
              <w:rPr>
                <w:rFonts w:cstheme="minorHAnsi"/>
                <w:sz w:val="22"/>
                <w:szCs w:val="22"/>
              </w:rPr>
              <w:t>10</w:t>
            </w:r>
          </w:p>
        </w:tc>
        <w:tc>
          <w:tcPr>
            <w:tcW w:w="1677" w:type="dxa"/>
            <w:vAlign w:val="center"/>
          </w:tcPr>
          <w:p w:rsidR="005407E5" w:rsidRPr="000A427B" w:rsidRDefault="005407E5" w:rsidP="00CB0E0C">
            <w:pPr>
              <w:jc w:val="center"/>
              <w:rPr>
                <w:rFonts w:cstheme="minorHAnsi"/>
                <w:sz w:val="22"/>
                <w:szCs w:val="22"/>
              </w:rPr>
            </w:pPr>
            <w:r w:rsidRPr="000A427B">
              <w:rPr>
                <w:rFonts w:cstheme="minorHAnsi"/>
                <w:sz w:val="22"/>
                <w:szCs w:val="22"/>
              </w:rPr>
              <w:t>11</w:t>
            </w:r>
          </w:p>
        </w:tc>
        <w:tc>
          <w:tcPr>
            <w:tcW w:w="3181" w:type="dxa"/>
            <w:vAlign w:val="center"/>
          </w:tcPr>
          <w:p w:rsidR="005407E5" w:rsidRPr="000A427B" w:rsidRDefault="005407E5" w:rsidP="00CB0E0C">
            <w:pPr>
              <w:jc w:val="center"/>
              <w:rPr>
                <w:rFonts w:cstheme="minorHAnsi"/>
                <w:sz w:val="22"/>
                <w:szCs w:val="22"/>
              </w:rPr>
            </w:pPr>
            <w:r w:rsidRPr="000A427B">
              <w:rPr>
                <w:rFonts w:cstheme="minorHAnsi"/>
                <w:sz w:val="22"/>
                <w:szCs w:val="22"/>
              </w:rPr>
              <w:t>2021</w:t>
            </w:r>
          </w:p>
        </w:tc>
      </w:tr>
      <w:tr w:rsidR="005407E5" w:rsidRPr="000A427B" w:rsidTr="00465831">
        <w:trPr>
          <w:trHeight w:val="408"/>
        </w:trPr>
        <w:tc>
          <w:tcPr>
            <w:tcW w:w="4248" w:type="dxa"/>
            <w:vAlign w:val="center"/>
          </w:tcPr>
          <w:p w:rsidR="005407E5" w:rsidRPr="000A427B" w:rsidRDefault="005407E5" w:rsidP="00CB0E0C">
            <w:pPr>
              <w:jc w:val="left"/>
              <w:rPr>
                <w:rFonts w:cstheme="minorHAnsi"/>
                <w:sz w:val="22"/>
                <w:szCs w:val="22"/>
                <w:highlight w:val="yellow"/>
              </w:rPr>
            </w:pPr>
            <w:r w:rsidRPr="000A427B">
              <w:rPr>
                <w:rFonts w:cstheme="minorHAnsi"/>
                <w:sz w:val="22"/>
                <w:szCs w:val="22"/>
              </w:rPr>
              <w:t>Eğitimi Siteden İzleyen Paydaş Sayısı</w:t>
            </w:r>
          </w:p>
        </w:tc>
        <w:tc>
          <w:tcPr>
            <w:tcW w:w="984" w:type="dxa"/>
            <w:vAlign w:val="center"/>
          </w:tcPr>
          <w:p w:rsidR="005407E5" w:rsidRPr="000A427B" w:rsidRDefault="005407E5" w:rsidP="00CB0E0C">
            <w:pPr>
              <w:jc w:val="center"/>
              <w:rPr>
                <w:rFonts w:cstheme="minorHAnsi"/>
                <w:sz w:val="22"/>
                <w:szCs w:val="22"/>
              </w:rPr>
            </w:pPr>
          </w:p>
        </w:tc>
        <w:tc>
          <w:tcPr>
            <w:tcW w:w="1690" w:type="dxa"/>
            <w:vAlign w:val="center"/>
          </w:tcPr>
          <w:p w:rsidR="005407E5" w:rsidRPr="000A427B" w:rsidRDefault="005407E5" w:rsidP="00CB0E0C">
            <w:pPr>
              <w:jc w:val="center"/>
              <w:rPr>
                <w:rFonts w:cstheme="minorHAnsi"/>
                <w:sz w:val="22"/>
                <w:szCs w:val="22"/>
              </w:rPr>
            </w:pPr>
            <w:r w:rsidRPr="000A427B">
              <w:rPr>
                <w:rFonts w:cstheme="minorHAnsi"/>
                <w:sz w:val="22"/>
                <w:szCs w:val="22"/>
              </w:rPr>
              <w:t>KHB</w:t>
            </w:r>
          </w:p>
        </w:tc>
        <w:tc>
          <w:tcPr>
            <w:tcW w:w="1496" w:type="dxa"/>
            <w:vAlign w:val="center"/>
          </w:tcPr>
          <w:p w:rsidR="005407E5" w:rsidRPr="000A427B" w:rsidRDefault="005407E5" w:rsidP="00CB0E0C">
            <w:pPr>
              <w:jc w:val="center"/>
              <w:rPr>
                <w:rFonts w:cstheme="minorHAnsi"/>
                <w:sz w:val="22"/>
                <w:szCs w:val="22"/>
              </w:rPr>
            </w:pPr>
            <w:r w:rsidRPr="000A427B">
              <w:rPr>
                <w:rFonts w:cstheme="minorHAnsi"/>
                <w:sz w:val="22"/>
                <w:szCs w:val="22"/>
              </w:rPr>
              <w:t>500</w:t>
            </w:r>
          </w:p>
        </w:tc>
        <w:tc>
          <w:tcPr>
            <w:tcW w:w="1677" w:type="dxa"/>
            <w:vAlign w:val="center"/>
          </w:tcPr>
          <w:p w:rsidR="005407E5" w:rsidRPr="000A427B" w:rsidRDefault="005407E5" w:rsidP="00CB0E0C">
            <w:pPr>
              <w:jc w:val="center"/>
              <w:rPr>
                <w:rFonts w:cstheme="minorHAnsi"/>
                <w:sz w:val="22"/>
                <w:szCs w:val="22"/>
              </w:rPr>
            </w:pPr>
            <w:r w:rsidRPr="000A427B">
              <w:rPr>
                <w:rFonts w:cstheme="minorHAnsi"/>
                <w:sz w:val="22"/>
                <w:szCs w:val="22"/>
              </w:rPr>
              <w:t>0</w:t>
            </w:r>
          </w:p>
        </w:tc>
        <w:tc>
          <w:tcPr>
            <w:tcW w:w="3181" w:type="dxa"/>
            <w:vAlign w:val="center"/>
          </w:tcPr>
          <w:p w:rsidR="005407E5" w:rsidRPr="000A427B" w:rsidRDefault="005407E5" w:rsidP="00CB0E0C">
            <w:pPr>
              <w:jc w:val="center"/>
              <w:rPr>
                <w:rFonts w:cstheme="minorHAnsi"/>
                <w:sz w:val="22"/>
                <w:szCs w:val="22"/>
              </w:rPr>
            </w:pPr>
            <w:r w:rsidRPr="000A427B">
              <w:rPr>
                <w:rFonts w:cstheme="minorHAnsi"/>
                <w:sz w:val="22"/>
                <w:szCs w:val="22"/>
              </w:rPr>
              <w:t>2021</w:t>
            </w:r>
          </w:p>
        </w:tc>
      </w:tr>
      <w:tr w:rsidR="005407E5" w:rsidRPr="000A427B" w:rsidTr="00465831">
        <w:trPr>
          <w:trHeight w:val="408"/>
        </w:trPr>
        <w:tc>
          <w:tcPr>
            <w:tcW w:w="4248" w:type="dxa"/>
            <w:vAlign w:val="center"/>
          </w:tcPr>
          <w:p w:rsidR="005407E5" w:rsidRPr="000A427B" w:rsidRDefault="005407E5" w:rsidP="00CB0E0C">
            <w:pPr>
              <w:jc w:val="left"/>
              <w:rPr>
                <w:rFonts w:cstheme="minorHAnsi"/>
                <w:sz w:val="22"/>
                <w:szCs w:val="22"/>
                <w:highlight w:val="yellow"/>
              </w:rPr>
            </w:pPr>
            <w:r w:rsidRPr="000A427B">
              <w:rPr>
                <w:rFonts w:cstheme="minorHAnsi"/>
                <w:sz w:val="22"/>
                <w:szCs w:val="22"/>
              </w:rPr>
              <w:t>Dağıtımı Yapılan Ajans Dergisi Sayısı</w:t>
            </w:r>
          </w:p>
        </w:tc>
        <w:tc>
          <w:tcPr>
            <w:tcW w:w="984" w:type="dxa"/>
            <w:vAlign w:val="center"/>
          </w:tcPr>
          <w:p w:rsidR="005407E5" w:rsidRPr="000A427B" w:rsidRDefault="005407E5" w:rsidP="00CB0E0C">
            <w:pPr>
              <w:jc w:val="center"/>
              <w:rPr>
                <w:rFonts w:cstheme="minorHAnsi"/>
                <w:sz w:val="22"/>
                <w:szCs w:val="22"/>
              </w:rPr>
            </w:pPr>
          </w:p>
        </w:tc>
        <w:tc>
          <w:tcPr>
            <w:tcW w:w="1690" w:type="dxa"/>
            <w:vAlign w:val="center"/>
          </w:tcPr>
          <w:p w:rsidR="005407E5" w:rsidRPr="000A427B" w:rsidRDefault="005407E5" w:rsidP="00CB0E0C">
            <w:pPr>
              <w:jc w:val="center"/>
              <w:rPr>
                <w:rFonts w:cstheme="minorHAnsi"/>
                <w:sz w:val="22"/>
                <w:szCs w:val="22"/>
              </w:rPr>
            </w:pPr>
            <w:r w:rsidRPr="000A427B">
              <w:rPr>
                <w:rFonts w:cstheme="minorHAnsi"/>
                <w:sz w:val="22"/>
                <w:szCs w:val="22"/>
              </w:rPr>
              <w:t>TDB</w:t>
            </w:r>
          </w:p>
        </w:tc>
        <w:tc>
          <w:tcPr>
            <w:tcW w:w="1496" w:type="dxa"/>
            <w:vAlign w:val="center"/>
          </w:tcPr>
          <w:p w:rsidR="005407E5" w:rsidRPr="000A427B" w:rsidRDefault="005407E5" w:rsidP="00CB0E0C">
            <w:pPr>
              <w:jc w:val="center"/>
              <w:rPr>
                <w:rFonts w:cstheme="minorHAnsi"/>
                <w:sz w:val="22"/>
                <w:szCs w:val="22"/>
              </w:rPr>
            </w:pPr>
            <w:r w:rsidRPr="000A427B">
              <w:rPr>
                <w:rFonts w:cstheme="minorHAnsi"/>
                <w:sz w:val="22"/>
                <w:szCs w:val="22"/>
              </w:rPr>
              <w:t>2000</w:t>
            </w:r>
          </w:p>
        </w:tc>
        <w:tc>
          <w:tcPr>
            <w:tcW w:w="1677" w:type="dxa"/>
            <w:vAlign w:val="center"/>
          </w:tcPr>
          <w:p w:rsidR="005407E5" w:rsidRPr="000A427B" w:rsidRDefault="005407E5" w:rsidP="00CB0E0C">
            <w:pPr>
              <w:jc w:val="center"/>
              <w:rPr>
                <w:rFonts w:cstheme="minorHAnsi"/>
                <w:sz w:val="22"/>
                <w:szCs w:val="22"/>
              </w:rPr>
            </w:pPr>
            <w:r w:rsidRPr="000A427B">
              <w:rPr>
                <w:rFonts w:cstheme="minorHAnsi"/>
                <w:sz w:val="22"/>
                <w:szCs w:val="22"/>
              </w:rPr>
              <w:t>1600</w:t>
            </w:r>
          </w:p>
        </w:tc>
        <w:tc>
          <w:tcPr>
            <w:tcW w:w="3181" w:type="dxa"/>
            <w:vAlign w:val="center"/>
          </w:tcPr>
          <w:p w:rsidR="005407E5" w:rsidRPr="000A427B" w:rsidRDefault="005407E5" w:rsidP="00CB0E0C">
            <w:pPr>
              <w:jc w:val="center"/>
              <w:rPr>
                <w:rFonts w:cstheme="minorHAnsi"/>
                <w:sz w:val="22"/>
                <w:szCs w:val="22"/>
              </w:rPr>
            </w:pPr>
            <w:r w:rsidRPr="000A427B">
              <w:rPr>
                <w:rFonts w:cstheme="minorHAnsi"/>
                <w:sz w:val="22"/>
                <w:szCs w:val="22"/>
              </w:rPr>
              <w:t>2021</w:t>
            </w:r>
          </w:p>
        </w:tc>
      </w:tr>
      <w:tr w:rsidR="005407E5" w:rsidRPr="000A427B" w:rsidTr="00465831">
        <w:trPr>
          <w:trHeight w:val="408"/>
        </w:trPr>
        <w:tc>
          <w:tcPr>
            <w:tcW w:w="4248" w:type="dxa"/>
            <w:vAlign w:val="center"/>
          </w:tcPr>
          <w:p w:rsidR="005407E5" w:rsidRPr="000A427B" w:rsidRDefault="005407E5" w:rsidP="00CB0E0C">
            <w:pPr>
              <w:jc w:val="left"/>
              <w:rPr>
                <w:rFonts w:cstheme="minorHAnsi"/>
                <w:sz w:val="22"/>
                <w:szCs w:val="22"/>
              </w:rPr>
            </w:pPr>
            <w:r w:rsidRPr="000A427B">
              <w:rPr>
                <w:rFonts w:cstheme="minorHAnsi"/>
                <w:sz w:val="22"/>
                <w:szCs w:val="22"/>
              </w:rPr>
              <w:t>Özel Haber Sayısı</w:t>
            </w:r>
          </w:p>
        </w:tc>
        <w:tc>
          <w:tcPr>
            <w:tcW w:w="984" w:type="dxa"/>
            <w:vAlign w:val="center"/>
          </w:tcPr>
          <w:p w:rsidR="005407E5" w:rsidRPr="000A427B" w:rsidRDefault="005407E5" w:rsidP="00CB0E0C">
            <w:pPr>
              <w:jc w:val="center"/>
              <w:rPr>
                <w:rFonts w:cstheme="minorHAnsi"/>
                <w:sz w:val="22"/>
                <w:szCs w:val="22"/>
              </w:rPr>
            </w:pPr>
          </w:p>
        </w:tc>
        <w:tc>
          <w:tcPr>
            <w:tcW w:w="1690" w:type="dxa"/>
            <w:vAlign w:val="center"/>
          </w:tcPr>
          <w:p w:rsidR="005407E5" w:rsidRPr="000A427B" w:rsidRDefault="005407E5" w:rsidP="00CB0E0C">
            <w:pPr>
              <w:jc w:val="center"/>
              <w:rPr>
                <w:rFonts w:cstheme="minorHAnsi"/>
                <w:sz w:val="22"/>
                <w:szCs w:val="22"/>
              </w:rPr>
            </w:pPr>
            <w:r w:rsidRPr="000A427B">
              <w:rPr>
                <w:rFonts w:cstheme="minorHAnsi"/>
                <w:sz w:val="22"/>
                <w:szCs w:val="22"/>
              </w:rPr>
              <w:t>TDB</w:t>
            </w:r>
          </w:p>
        </w:tc>
        <w:tc>
          <w:tcPr>
            <w:tcW w:w="1496" w:type="dxa"/>
            <w:vAlign w:val="center"/>
          </w:tcPr>
          <w:p w:rsidR="005407E5" w:rsidRPr="000A427B" w:rsidRDefault="005407E5" w:rsidP="00CB0E0C">
            <w:pPr>
              <w:jc w:val="center"/>
              <w:rPr>
                <w:rFonts w:cstheme="minorHAnsi"/>
                <w:sz w:val="22"/>
                <w:szCs w:val="22"/>
              </w:rPr>
            </w:pPr>
            <w:r w:rsidRPr="000A427B">
              <w:rPr>
                <w:rFonts w:cstheme="minorHAnsi"/>
                <w:sz w:val="22"/>
                <w:szCs w:val="22"/>
              </w:rPr>
              <w:t>5</w:t>
            </w:r>
          </w:p>
        </w:tc>
        <w:tc>
          <w:tcPr>
            <w:tcW w:w="1677" w:type="dxa"/>
            <w:vAlign w:val="center"/>
          </w:tcPr>
          <w:p w:rsidR="005407E5" w:rsidRPr="000A427B" w:rsidRDefault="005407E5" w:rsidP="00CB0E0C">
            <w:pPr>
              <w:jc w:val="center"/>
              <w:rPr>
                <w:rFonts w:cstheme="minorHAnsi"/>
                <w:sz w:val="22"/>
                <w:szCs w:val="22"/>
              </w:rPr>
            </w:pPr>
            <w:r w:rsidRPr="000A427B">
              <w:rPr>
                <w:rFonts w:cstheme="minorHAnsi"/>
                <w:sz w:val="22"/>
                <w:szCs w:val="22"/>
              </w:rPr>
              <w:t>6</w:t>
            </w:r>
          </w:p>
        </w:tc>
        <w:tc>
          <w:tcPr>
            <w:tcW w:w="3181" w:type="dxa"/>
            <w:vAlign w:val="center"/>
          </w:tcPr>
          <w:p w:rsidR="005407E5" w:rsidRPr="000A427B" w:rsidRDefault="005407E5" w:rsidP="00CB0E0C">
            <w:pPr>
              <w:jc w:val="center"/>
              <w:rPr>
                <w:rFonts w:cstheme="minorHAnsi"/>
                <w:sz w:val="22"/>
                <w:szCs w:val="22"/>
              </w:rPr>
            </w:pPr>
            <w:r w:rsidRPr="000A427B">
              <w:rPr>
                <w:rFonts w:cstheme="minorHAnsi"/>
                <w:sz w:val="22"/>
                <w:szCs w:val="22"/>
              </w:rPr>
              <w:t>2021</w:t>
            </w:r>
          </w:p>
        </w:tc>
      </w:tr>
    </w:tbl>
    <w:p w:rsidR="000713A1" w:rsidRPr="000A427B" w:rsidRDefault="000713A1" w:rsidP="005407E5">
      <w:pPr>
        <w:spacing w:after="0" w:line="305" w:lineRule="atLeast"/>
        <w:rPr>
          <w:rFonts w:eastAsia="Times New Roman" w:cstheme="minorHAnsi"/>
          <w:color w:val="000000"/>
          <w:sz w:val="22"/>
          <w:szCs w:val="22"/>
          <w:highlight w:val="yellow"/>
          <w:lang w:eastAsia="tr-TR"/>
        </w:rPr>
      </w:pPr>
    </w:p>
    <w:p w:rsidR="000713A1" w:rsidRPr="000A427B" w:rsidRDefault="000713A1" w:rsidP="002A1825">
      <w:pPr>
        <w:spacing w:after="0" w:line="305" w:lineRule="atLeast"/>
        <w:rPr>
          <w:rFonts w:eastAsia="Times New Roman" w:cstheme="minorHAnsi"/>
          <w:color w:val="000000"/>
          <w:sz w:val="22"/>
          <w:szCs w:val="22"/>
          <w:highlight w:val="yellow"/>
          <w:lang w:eastAsia="tr-TR"/>
        </w:rPr>
      </w:pPr>
    </w:p>
    <w:p w:rsidR="005A197A" w:rsidRDefault="00337F50" w:rsidP="00AD1835">
      <w:pPr>
        <w:pStyle w:val="ListeParagraf"/>
        <w:numPr>
          <w:ilvl w:val="1"/>
          <w:numId w:val="1"/>
        </w:numPr>
        <w:spacing w:after="0" w:line="305" w:lineRule="atLeast"/>
        <w:ind w:left="426"/>
        <w:outlineLvl w:val="1"/>
        <w:rPr>
          <w:rFonts w:eastAsia="Times New Roman" w:cstheme="minorHAnsi"/>
          <w:b/>
          <w:color w:val="000000"/>
          <w:sz w:val="22"/>
          <w:szCs w:val="22"/>
          <w:lang w:eastAsia="tr-TR"/>
        </w:rPr>
      </w:pPr>
      <w:bookmarkStart w:id="192" w:name="_Toc99454084"/>
      <w:r w:rsidRPr="000A427B">
        <w:rPr>
          <w:rFonts w:eastAsia="Times New Roman" w:cstheme="minorHAnsi"/>
          <w:b/>
          <w:color w:val="000000"/>
          <w:sz w:val="22"/>
          <w:szCs w:val="22"/>
          <w:lang w:eastAsia="tr-TR"/>
        </w:rPr>
        <w:t>DEĞERLENDİRME</w:t>
      </w:r>
      <w:bookmarkEnd w:id="192"/>
    </w:p>
    <w:p w:rsidR="00AD1835" w:rsidRPr="000A427B" w:rsidRDefault="00AD1835" w:rsidP="00AD1835">
      <w:pPr>
        <w:pStyle w:val="ListeParagraf"/>
        <w:spacing w:after="0" w:line="305" w:lineRule="atLeast"/>
        <w:ind w:left="792"/>
        <w:outlineLvl w:val="1"/>
        <w:rPr>
          <w:rFonts w:eastAsia="Times New Roman" w:cstheme="minorHAnsi"/>
          <w:b/>
          <w:color w:val="000000"/>
          <w:sz w:val="22"/>
          <w:szCs w:val="22"/>
          <w:lang w:eastAsia="tr-TR"/>
        </w:rPr>
      </w:pPr>
    </w:p>
    <w:p w:rsidR="00D9474A" w:rsidRPr="000A427B" w:rsidRDefault="00AC69F8">
      <w:pPr>
        <w:rPr>
          <w:rFonts w:eastAsia="Times New Roman" w:cstheme="minorHAnsi"/>
          <w:b/>
          <w:color w:val="000000"/>
          <w:sz w:val="22"/>
          <w:szCs w:val="22"/>
          <w:highlight w:val="lightGray"/>
          <w:lang w:eastAsia="tr-TR"/>
        </w:rPr>
        <w:sectPr w:rsidR="00D9474A" w:rsidRPr="000A427B" w:rsidSect="006D175F">
          <w:pgSz w:w="16838" w:h="11906" w:orient="landscape"/>
          <w:pgMar w:top="1417" w:right="1417" w:bottom="1417" w:left="1417" w:header="708" w:footer="708" w:gutter="0"/>
          <w:cols w:space="708"/>
          <w:docGrid w:linePitch="360"/>
        </w:sectPr>
      </w:pPr>
      <w:r w:rsidRPr="000A427B">
        <w:rPr>
          <w:rFonts w:eastAsia="Times New Roman" w:cstheme="minorHAnsi"/>
          <w:color w:val="000000"/>
          <w:sz w:val="22"/>
          <w:szCs w:val="22"/>
          <w:lang w:eastAsia="tr-TR"/>
        </w:rPr>
        <w:t>Kurumsal Gelişim kapsamında Ajans</w:t>
      </w:r>
      <w:r w:rsidR="001B4A70" w:rsidRPr="000A427B">
        <w:rPr>
          <w:rFonts w:eastAsia="Times New Roman" w:cstheme="minorHAnsi"/>
          <w:color w:val="000000"/>
          <w:sz w:val="22"/>
          <w:szCs w:val="22"/>
          <w:lang w:eastAsia="tr-TR"/>
        </w:rPr>
        <w:t xml:space="preserve">ımız personeline eğitim </w:t>
      </w:r>
      <w:r w:rsidR="00D1108A" w:rsidRPr="000A427B">
        <w:rPr>
          <w:rFonts w:eastAsia="Times New Roman" w:cstheme="minorHAnsi"/>
          <w:color w:val="000000"/>
          <w:sz w:val="22"/>
          <w:szCs w:val="22"/>
          <w:lang w:eastAsia="tr-TR"/>
        </w:rPr>
        <w:t>imkânı</w:t>
      </w:r>
      <w:r w:rsidR="001B4A70" w:rsidRPr="000A427B">
        <w:rPr>
          <w:rFonts w:eastAsia="Times New Roman" w:cstheme="minorHAnsi"/>
          <w:color w:val="000000"/>
          <w:sz w:val="22"/>
          <w:szCs w:val="22"/>
          <w:lang w:eastAsia="tr-TR"/>
        </w:rPr>
        <w:t xml:space="preserve"> sağlamış olmakla birlikte, pe</w:t>
      </w:r>
      <w:r w:rsidR="000713A1" w:rsidRPr="000A427B">
        <w:rPr>
          <w:rFonts w:eastAsia="Times New Roman" w:cstheme="minorHAnsi"/>
          <w:color w:val="000000"/>
          <w:sz w:val="22"/>
          <w:szCs w:val="22"/>
          <w:lang w:eastAsia="tr-TR"/>
        </w:rPr>
        <w:t>rsonel ve Ajans ile ilgili</w:t>
      </w:r>
      <w:r w:rsidR="001B4A70" w:rsidRPr="000A427B">
        <w:rPr>
          <w:rFonts w:eastAsia="Times New Roman" w:cstheme="minorHAnsi"/>
          <w:color w:val="000000"/>
          <w:sz w:val="22"/>
          <w:szCs w:val="22"/>
          <w:lang w:eastAsia="tr-TR"/>
        </w:rPr>
        <w:t xml:space="preserve"> faal</w:t>
      </w:r>
      <w:r w:rsidR="000713A1" w:rsidRPr="000A427B">
        <w:rPr>
          <w:rFonts w:eastAsia="Times New Roman" w:cstheme="minorHAnsi"/>
          <w:color w:val="000000"/>
          <w:sz w:val="22"/>
          <w:szCs w:val="22"/>
          <w:lang w:eastAsia="tr-TR"/>
        </w:rPr>
        <w:t>iyetler başarıyla yürütülmeye devam edilmektedir.</w:t>
      </w:r>
      <w:r w:rsidR="002A1825" w:rsidRPr="000A427B">
        <w:rPr>
          <w:rFonts w:eastAsia="Times New Roman" w:cstheme="minorHAnsi"/>
          <w:b/>
          <w:color w:val="000000"/>
          <w:sz w:val="22"/>
          <w:szCs w:val="22"/>
          <w:highlight w:val="lightGray"/>
          <w:lang w:eastAsia="tr-TR"/>
        </w:rPr>
        <w:br w:type="page"/>
      </w:r>
    </w:p>
    <w:p w:rsidR="002A1825" w:rsidRPr="000A427B" w:rsidRDefault="002A1825" w:rsidP="002A1825">
      <w:pPr>
        <w:pStyle w:val="Balk1"/>
        <w:rPr>
          <w:rFonts w:eastAsia="Times New Roman" w:cstheme="minorHAnsi"/>
          <w:color w:val="000000"/>
          <w:sz w:val="22"/>
          <w:szCs w:val="22"/>
          <w:lang w:eastAsia="tr-TR"/>
        </w:rPr>
      </w:pPr>
      <w:bookmarkStart w:id="193" w:name="_Toc99454085"/>
      <w:r w:rsidRPr="000A427B">
        <w:rPr>
          <w:rFonts w:eastAsia="Times New Roman" w:cstheme="minorHAnsi"/>
          <w:b/>
          <w:bCs/>
          <w:color w:val="000000"/>
          <w:sz w:val="22"/>
          <w:szCs w:val="22"/>
          <w:lang w:eastAsia="tr-TR"/>
        </w:rPr>
        <w:t>IV- KURUMSAL KABİLİYET VE KAPASİTENİN DEĞERLENDİRİLMESİ</w:t>
      </w:r>
      <w:bookmarkEnd w:id="193"/>
    </w:p>
    <w:p w:rsidR="00D84E41" w:rsidRPr="000A427B" w:rsidRDefault="00D84E41" w:rsidP="00D84E41">
      <w:pPr>
        <w:ind w:left="-360"/>
        <w:rPr>
          <w:rFonts w:cstheme="minorHAnsi"/>
          <w:sz w:val="24"/>
          <w:szCs w:val="24"/>
          <w:lang w:eastAsia="tr-TR"/>
        </w:rPr>
      </w:pPr>
      <w:r w:rsidRPr="000A427B">
        <w:rPr>
          <w:rFonts w:cstheme="minorHAnsi"/>
          <w:b/>
          <w:bCs/>
          <w:lang w:eastAsia="tr-TR"/>
        </w:rPr>
        <w:t>ÜSTÜNLÜKLER</w:t>
      </w:r>
    </w:p>
    <w:p w:rsidR="00D84E41" w:rsidRPr="000A427B" w:rsidRDefault="00D84E41" w:rsidP="000713A1">
      <w:pPr>
        <w:ind w:left="360"/>
        <w:rPr>
          <w:rFonts w:cstheme="minorHAnsi"/>
          <w:sz w:val="24"/>
          <w:szCs w:val="24"/>
          <w:lang w:eastAsia="tr-TR"/>
        </w:rPr>
      </w:pPr>
      <w:r w:rsidRPr="000A427B">
        <w:rPr>
          <w:rFonts w:cstheme="minorHAnsi"/>
          <w:lang w:eastAsia="tr-TR"/>
        </w:rPr>
        <w:t>· Nitelikli insan kaynağı</w:t>
      </w:r>
    </w:p>
    <w:p w:rsidR="00D84E41" w:rsidRPr="000A427B" w:rsidRDefault="00D84E41" w:rsidP="00D84E41">
      <w:pPr>
        <w:ind w:left="360"/>
        <w:rPr>
          <w:rFonts w:cstheme="minorHAnsi"/>
          <w:sz w:val="24"/>
          <w:szCs w:val="24"/>
          <w:lang w:eastAsia="tr-TR"/>
        </w:rPr>
      </w:pPr>
      <w:r w:rsidRPr="000A427B">
        <w:rPr>
          <w:rFonts w:cstheme="minorHAnsi"/>
          <w:lang w:eastAsia="tr-TR"/>
        </w:rPr>
        <w:t>· Güçlü mali yapı ve artan proje ödemeleri</w:t>
      </w:r>
    </w:p>
    <w:p w:rsidR="00D84E41" w:rsidRPr="000A427B" w:rsidRDefault="00D84E41" w:rsidP="00D84E41">
      <w:pPr>
        <w:ind w:left="360"/>
        <w:rPr>
          <w:rFonts w:cstheme="minorHAnsi"/>
          <w:sz w:val="24"/>
          <w:szCs w:val="24"/>
          <w:lang w:eastAsia="tr-TR"/>
        </w:rPr>
      </w:pPr>
      <w:r w:rsidRPr="000A427B">
        <w:rPr>
          <w:rFonts w:cstheme="minorHAnsi"/>
          <w:lang w:eastAsia="tr-TR"/>
        </w:rPr>
        <w:t>· Paydaşlarla artan iletişim gücü</w:t>
      </w:r>
    </w:p>
    <w:p w:rsidR="00D84E41" w:rsidRPr="000A427B" w:rsidRDefault="00D84E41" w:rsidP="00D84E41">
      <w:pPr>
        <w:ind w:left="360"/>
        <w:rPr>
          <w:rFonts w:cstheme="minorHAnsi"/>
          <w:sz w:val="24"/>
          <w:szCs w:val="24"/>
          <w:lang w:eastAsia="tr-TR"/>
        </w:rPr>
      </w:pPr>
      <w:r w:rsidRPr="000A427B">
        <w:rPr>
          <w:rFonts w:cstheme="minorHAnsi"/>
          <w:lang w:eastAsia="tr-TR"/>
        </w:rPr>
        <w:t>· Yönetim Kurulu Toplantılarının düzenli olarak gerçekleştirilmesi</w:t>
      </w:r>
    </w:p>
    <w:p w:rsidR="00D84E41" w:rsidRPr="000A427B" w:rsidRDefault="00D84E41" w:rsidP="00D84E41">
      <w:pPr>
        <w:ind w:left="360"/>
        <w:rPr>
          <w:rFonts w:cstheme="minorHAnsi"/>
          <w:sz w:val="24"/>
          <w:szCs w:val="24"/>
          <w:lang w:eastAsia="tr-TR"/>
        </w:rPr>
      </w:pPr>
      <w:r w:rsidRPr="000A427B">
        <w:rPr>
          <w:rFonts w:cstheme="minorHAnsi"/>
          <w:lang w:eastAsia="tr-TR"/>
        </w:rPr>
        <w:t xml:space="preserve">· Yönetim Kurulunda valiler, büyükşehir belediye başkanları ve </w:t>
      </w:r>
      <w:r w:rsidR="000713A1" w:rsidRPr="000A427B">
        <w:rPr>
          <w:rFonts w:cstheme="minorHAnsi"/>
          <w:lang w:eastAsia="tr-TR"/>
        </w:rPr>
        <w:t xml:space="preserve">sanayi ticaret odaları </w:t>
      </w:r>
      <w:r w:rsidRPr="000A427B">
        <w:rPr>
          <w:rFonts w:cstheme="minorHAnsi"/>
          <w:lang w:eastAsia="tr-TR"/>
        </w:rPr>
        <w:t>başkanları gibi önemli bölgesel karar alıcıların yer alması</w:t>
      </w:r>
    </w:p>
    <w:p w:rsidR="00D84E41" w:rsidRPr="000A427B" w:rsidRDefault="00D84E41" w:rsidP="00D84E41">
      <w:pPr>
        <w:ind w:left="360"/>
        <w:rPr>
          <w:rFonts w:cstheme="minorHAnsi"/>
          <w:sz w:val="24"/>
          <w:szCs w:val="24"/>
          <w:lang w:eastAsia="tr-TR"/>
        </w:rPr>
      </w:pPr>
      <w:r w:rsidRPr="000A427B">
        <w:rPr>
          <w:rFonts w:cstheme="minorHAnsi"/>
          <w:lang w:eastAsia="tr-TR"/>
        </w:rPr>
        <w:t>· Ajans faaliyetleri konusunda bölgesel paydaşlarda farkındalığın ve bilgi birikiminin artmış olması</w:t>
      </w:r>
    </w:p>
    <w:p w:rsidR="00D84E41" w:rsidRPr="000A427B" w:rsidRDefault="00D84E41" w:rsidP="00D84E41">
      <w:pPr>
        <w:ind w:left="360"/>
        <w:rPr>
          <w:rFonts w:cstheme="minorHAnsi"/>
          <w:sz w:val="24"/>
          <w:szCs w:val="24"/>
          <w:lang w:eastAsia="tr-TR"/>
        </w:rPr>
      </w:pPr>
      <w:r w:rsidRPr="000A427B">
        <w:rPr>
          <w:rFonts w:cstheme="minorHAnsi"/>
          <w:lang w:eastAsia="tr-TR"/>
        </w:rPr>
        <w:t>. Ajans önceliklerinin bölgede paydaşlar tarafından kabullenilmesi</w:t>
      </w:r>
    </w:p>
    <w:p w:rsidR="00D84E41" w:rsidRPr="000A427B" w:rsidRDefault="00D84E41" w:rsidP="00D84E41">
      <w:pPr>
        <w:ind w:left="360"/>
        <w:rPr>
          <w:rFonts w:cstheme="minorHAnsi"/>
          <w:sz w:val="24"/>
          <w:szCs w:val="24"/>
          <w:lang w:eastAsia="tr-TR"/>
        </w:rPr>
      </w:pPr>
      <w:r w:rsidRPr="000A427B">
        <w:rPr>
          <w:rFonts w:cstheme="minorHAnsi"/>
          <w:lang w:eastAsia="tr-TR"/>
        </w:rPr>
        <w:t>· İlçelerde proje yazma kapasitesinin geçmiş döneme kıyasla gelişmiş olması</w:t>
      </w:r>
    </w:p>
    <w:p w:rsidR="00D84E41" w:rsidRPr="000A427B" w:rsidRDefault="00D84E41" w:rsidP="00D84E41">
      <w:pPr>
        <w:rPr>
          <w:rFonts w:cstheme="minorHAnsi"/>
          <w:sz w:val="24"/>
          <w:szCs w:val="24"/>
          <w:lang w:eastAsia="tr-TR"/>
        </w:rPr>
      </w:pPr>
      <w:r w:rsidRPr="000A427B">
        <w:rPr>
          <w:rFonts w:cstheme="minorHAnsi"/>
          <w:b/>
          <w:bCs/>
          <w:lang w:eastAsia="tr-TR"/>
        </w:rPr>
        <w:t>ZAYIFLIKLAR</w:t>
      </w:r>
    </w:p>
    <w:p w:rsidR="00D84E41" w:rsidRPr="000A427B" w:rsidRDefault="00D84E41" w:rsidP="00D84E41">
      <w:pPr>
        <w:ind w:left="360"/>
        <w:rPr>
          <w:rFonts w:cstheme="minorHAnsi"/>
          <w:sz w:val="24"/>
          <w:szCs w:val="24"/>
          <w:lang w:eastAsia="tr-TR"/>
        </w:rPr>
      </w:pPr>
      <w:r w:rsidRPr="000A427B">
        <w:rPr>
          <w:rFonts w:cstheme="minorHAnsi"/>
          <w:lang w:eastAsia="tr-TR"/>
        </w:rPr>
        <w:t>· Mevcut ve potansiyel iş yükü karşısında personel sayısının zaman zaman yetersiz kalması</w:t>
      </w:r>
    </w:p>
    <w:p w:rsidR="00D84E41" w:rsidRPr="000A427B" w:rsidRDefault="00D84E41" w:rsidP="00D84E41">
      <w:pPr>
        <w:ind w:left="360"/>
        <w:rPr>
          <w:rFonts w:cstheme="minorHAnsi"/>
          <w:sz w:val="24"/>
          <w:szCs w:val="24"/>
          <w:lang w:eastAsia="tr-TR"/>
        </w:rPr>
      </w:pPr>
      <w:r w:rsidRPr="000A427B">
        <w:rPr>
          <w:rFonts w:cstheme="minorHAnsi"/>
          <w:lang w:eastAsia="tr-TR"/>
        </w:rPr>
        <w:t>· Kalkınma Kurulunun etkin bir şekilde Ajans süreçlerine dahil edilememesi</w:t>
      </w:r>
    </w:p>
    <w:p w:rsidR="00D84E41" w:rsidRPr="000A427B" w:rsidRDefault="00D84E41" w:rsidP="00D84E41">
      <w:pPr>
        <w:ind w:left="360"/>
        <w:rPr>
          <w:rFonts w:cstheme="minorHAnsi"/>
          <w:sz w:val="24"/>
          <w:szCs w:val="24"/>
          <w:lang w:eastAsia="tr-TR"/>
        </w:rPr>
      </w:pPr>
      <w:r w:rsidRPr="000A427B">
        <w:rPr>
          <w:rFonts w:cstheme="minorHAnsi"/>
          <w:lang w:eastAsia="tr-TR"/>
        </w:rPr>
        <w:t>· Bölge ekonomisinin büyüklüğü ve ihtiyaçlar kapsamında Ajansın mevcut mali kaynaklarının yetersiz kalması</w:t>
      </w:r>
    </w:p>
    <w:p w:rsidR="007D47D8" w:rsidRPr="000A427B" w:rsidRDefault="00D84E41" w:rsidP="007D47D8">
      <w:pPr>
        <w:ind w:left="360"/>
        <w:rPr>
          <w:rFonts w:cstheme="minorHAnsi"/>
          <w:lang w:eastAsia="tr-TR"/>
        </w:rPr>
      </w:pPr>
      <w:r w:rsidRPr="000A427B">
        <w:rPr>
          <w:rFonts w:cstheme="minorHAnsi"/>
          <w:lang w:eastAsia="tr-TR"/>
        </w:rPr>
        <w:t>· Böl</w:t>
      </w:r>
      <w:r w:rsidR="000713A1" w:rsidRPr="000A427B">
        <w:rPr>
          <w:rFonts w:cstheme="minorHAnsi"/>
          <w:lang w:eastAsia="tr-TR"/>
        </w:rPr>
        <w:t>gesel düzeyde üretilen resmi istatistiki verilerin</w:t>
      </w:r>
      <w:r w:rsidRPr="000A427B">
        <w:rPr>
          <w:rFonts w:cstheme="minorHAnsi"/>
          <w:lang w:eastAsia="tr-TR"/>
        </w:rPr>
        <w:t xml:space="preserve"> yetersizliği</w:t>
      </w:r>
    </w:p>
    <w:p w:rsidR="00D84E41" w:rsidRPr="000A427B" w:rsidRDefault="00D84E41" w:rsidP="00D84E41">
      <w:pPr>
        <w:ind w:left="360"/>
        <w:rPr>
          <w:rFonts w:cstheme="minorHAnsi"/>
          <w:lang w:eastAsia="tr-TR"/>
        </w:rPr>
      </w:pPr>
      <w:r w:rsidRPr="000A427B">
        <w:rPr>
          <w:rFonts w:cstheme="minorHAnsi"/>
          <w:lang w:eastAsia="tr-TR"/>
        </w:rPr>
        <w:t>· Bölge Planının finansman kaynağının belirsiz olması ve bu nedenle planın uygulanabilirliğinin zayıf olması</w:t>
      </w:r>
    </w:p>
    <w:p w:rsidR="00272D05" w:rsidRPr="000A427B" w:rsidRDefault="00272D05" w:rsidP="00272D05">
      <w:pPr>
        <w:ind w:left="360"/>
        <w:rPr>
          <w:rFonts w:cstheme="minorHAnsi"/>
          <w:lang w:eastAsia="tr-TR"/>
        </w:rPr>
      </w:pPr>
      <w:r w:rsidRPr="000A427B">
        <w:rPr>
          <w:rFonts w:cstheme="minorHAnsi"/>
          <w:lang w:eastAsia="tr-TR"/>
        </w:rPr>
        <w:t>· Ajansta istihdam edilen bir Hukuk Müşavirinin olmaması</w:t>
      </w:r>
    </w:p>
    <w:p w:rsidR="00272D05" w:rsidRPr="000A427B" w:rsidRDefault="00272D05" w:rsidP="00D84E41">
      <w:pPr>
        <w:ind w:left="360"/>
        <w:rPr>
          <w:rFonts w:cstheme="minorHAnsi"/>
          <w:lang w:eastAsia="tr-TR"/>
        </w:rPr>
      </w:pPr>
    </w:p>
    <w:p w:rsidR="007D47D8" w:rsidRPr="000A427B" w:rsidRDefault="007D47D8" w:rsidP="007D47D8">
      <w:pPr>
        <w:rPr>
          <w:rFonts w:cstheme="minorHAnsi"/>
          <w:sz w:val="24"/>
          <w:szCs w:val="24"/>
          <w:lang w:eastAsia="tr-TR"/>
        </w:rPr>
      </w:pPr>
    </w:p>
    <w:p w:rsidR="00D1108A" w:rsidRPr="000A427B" w:rsidRDefault="00D1108A">
      <w:pPr>
        <w:rPr>
          <w:rFonts w:eastAsia="Times New Roman" w:cstheme="minorHAnsi"/>
          <w:b/>
          <w:bCs/>
          <w:smallCaps/>
          <w:color w:val="000000"/>
          <w:spacing w:val="5"/>
          <w:sz w:val="22"/>
          <w:szCs w:val="22"/>
          <w:lang w:eastAsia="tr-TR"/>
        </w:rPr>
      </w:pPr>
      <w:r w:rsidRPr="000A427B">
        <w:rPr>
          <w:rFonts w:eastAsia="Times New Roman" w:cstheme="minorHAnsi"/>
          <w:b/>
          <w:bCs/>
          <w:color w:val="000000"/>
          <w:sz w:val="22"/>
          <w:szCs w:val="22"/>
          <w:lang w:eastAsia="tr-TR"/>
        </w:rPr>
        <w:br w:type="page"/>
      </w:r>
    </w:p>
    <w:p w:rsidR="002A1825" w:rsidRPr="000A427B" w:rsidRDefault="002A1825" w:rsidP="002A1825">
      <w:pPr>
        <w:pStyle w:val="Balk1"/>
        <w:rPr>
          <w:rFonts w:cstheme="minorHAnsi"/>
          <w:sz w:val="22"/>
          <w:szCs w:val="22"/>
        </w:rPr>
      </w:pPr>
      <w:bookmarkStart w:id="194" w:name="_Toc99454086"/>
      <w:r w:rsidRPr="000A427B">
        <w:rPr>
          <w:rFonts w:eastAsia="Times New Roman" w:cstheme="minorHAnsi"/>
          <w:b/>
          <w:bCs/>
          <w:color w:val="000000"/>
          <w:sz w:val="22"/>
          <w:szCs w:val="22"/>
          <w:lang w:eastAsia="tr-TR"/>
        </w:rPr>
        <w:t>V- ÖNERİ VE TEDBİRLER</w:t>
      </w:r>
      <w:bookmarkEnd w:id="194"/>
      <w:r w:rsidRPr="000A427B">
        <w:rPr>
          <w:rFonts w:eastAsia="Times New Roman" w:cstheme="minorHAnsi"/>
          <w:color w:val="000000"/>
          <w:sz w:val="22"/>
          <w:szCs w:val="22"/>
          <w:lang w:eastAsia="tr-TR"/>
        </w:rPr>
        <w:t> </w:t>
      </w:r>
    </w:p>
    <w:p w:rsidR="00D84E41" w:rsidRPr="000A427B" w:rsidRDefault="00D84E41" w:rsidP="00D84E41">
      <w:pPr>
        <w:spacing w:line="360" w:lineRule="auto"/>
        <w:rPr>
          <w:rFonts w:cstheme="minorHAnsi"/>
          <w:sz w:val="24"/>
          <w:szCs w:val="24"/>
          <w:lang w:eastAsia="tr-TR"/>
        </w:rPr>
      </w:pPr>
      <w:r w:rsidRPr="000A427B">
        <w:rPr>
          <w:rFonts w:cstheme="minorHAnsi"/>
          <w:lang w:eastAsia="tr-TR"/>
        </w:rPr>
        <w:t>Yatırım Destek Ofislerinin, yatırım yapılabilecek arazilerin yerleri, büyüklüğü, mülkiyet durumu, arazi sınıfı gibi verilerin yer aldığı bir arazi envanterine sahip olması yatırımcı çekme faaliyetleri açısından önem arz etmektedir. Bu konuyla ilgili paydaşlarla ortak bir şekilde verilerin güncel tutulduğu bir altyapı geliştirilmesi gerekmektedir.</w:t>
      </w:r>
    </w:p>
    <w:p w:rsidR="00D84E41" w:rsidRPr="000A427B" w:rsidRDefault="00D84E41" w:rsidP="00D84E41">
      <w:pPr>
        <w:spacing w:line="360" w:lineRule="auto"/>
        <w:rPr>
          <w:rFonts w:cstheme="minorHAnsi"/>
          <w:sz w:val="24"/>
          <w:szCs w:val="24"/>
          <w:lang w:eastAsia="tr-TR"/>
        </w:rPr>
      </w:pPr>
      <w:r w:rsidRPr="000A427B">
        <w:rPr>
          <w:rFonts w:cstheme="minorHAnsi"/>
          <w:lang w:eastAsia="tr-TR"/>
        </w:rPr>
        <w:t>Bölge'deki yatırımların takip edilmesi, yatırımcı çekilmesi ve yatırım destek ofislerinin bu süreçlerde daha etkin rol oynayabilmesi için ilgili kurum ve kuruluşların YDO’lar ile potansiyel yatırımlara yönelik gelişmeleri sürekli ve güncel olarak paylaşmalarının önem taşıdığı değerlendirilmektedir. </w:t>
      </w:r>
    </w:p>
    <w:p w:rsidR="00D84E41" w:rsidRPr="000A427B" w:rsidRDefault="00D84E41" w:rsidP="00D84E41">
      <w:pPr>
        <w:spacing w:line="360" w:lineRule="auto"/>
        <w:rPr>
          <w:rFonts w:cstheme="minorHAnsi"/>
          <w:sz w:val="24"/>
          <w:szCs w:val="24"/>
          <w:lang w:eastAsia="tr-TR"/>
        </w:rPr>
      </w:pPr>
      <w:r w:rsidRPr="000A427B">
        <w:rPr>
          <w:rFonts w:cstheme="minorHAnsi"/>
          <w:lang w:eastAsia="tr-TR"/>
        </w:rPr>
        <w:t>Bölge Planı ve operasyonel programlar gibi konulardaki belirsizliklerin giderilerek, uygulama esaslarının net bir biçimde ortaya konulması önem arz etmektedir. Ayrıca Bölge ve alt bölge düzeyinde planlama, strateji geliştirme ve benzeri faaliyetleri destekleyecek güncel verilerin üretilmesi de çalışmaların etkinliğinin artırılması için atılması gereken temel adımlardan biridir.</w:t>
      </w:r>
    </w:p>
    <w:p w:rsidR="00D84E41" w:rsidRPr="000A427B" w:rsidRDefault="000713A1" w:rsidP="00D84E41">
      <w:pPr>
        <w:spacing w:line="360" w:lineRule="auto"/>
        <w:rPr>
          <w:rFonts w:cstheme="minorHAnsi"/>
          <w:sz w:val="24"/>
          <w:szCs w:val="24"/>
          <w:lang w:eastAsia="tr-TR"/>
        </w:rPr>
      </w:pPr>
      <w:r w:rsidRPr="000A427B">
        <w:rPr>
          <w:rFonts w:cstheme="minorHAnsi"/>
          <w:color w:val="010101"/>
          <w:lang w:eastAsia="tr-TR"/>
        </w:rPr>
        <w:t>Pandemi nedeniyle 2021 yılı</w:t>
      </w:r>
      <w:r w:rsidR="000F0E57">
        <w:rPr>
          <w:rFonts w:cstheme="minorHAnsi"/>
          <w:color w:val="010101"/>
          <w:lang w:eastAsia="tr-TR"/>
        </w:rPr>
        <w:t>nda</w:t>
      </w:r>
      <w:r w:rsidRPr="000A427B">
        <w:rPr>
          <w:rFonts w:cstheme="minorHAnsi"/>
          <w:color w:val="010101"/>
          <w:lang w:eastAsia="tr-TR"/>
        </w:rPr>
        <w:t xml:space="preserve"> </w:t>
      </w:r>
      <w:r w:rsidR="00D84E41" w:rsidRPr="000A427B">
        <w:rPr>
          <w:rFonts w:cstheme="minorHAnsi"/>
          <w:color w:val="010101"/>
          <w:lang w:eastAsia="tr-TR"/>
        </w:rPr>
        <w:t>öngörülen</w:t>
      </w:r>
      <w:r w:rsidR="000F0E57">
        <w:rPr>
          <w:rFonts w:cstheme="minorHAnsi"/>
          <w:color w:val="010101"/>
          <w:lang w:eastAsia="tr-TR"/>
        </w:rPr>
        <w:t xml:space="preserve"> bazı</w:t>
      </w:r>
      <w:r w:rsidR="00D84E41" w:rsidRPr="000A427B">
        <w:rPr>
          <w:rFonts w:cstheme="minorHAnsi"/>
          <w:color w:val="010101"/>
          <w:lang w:eastAsia="tr-TR"/>
        </w:rPr>
        <w:t xml:space="preserve"> faaliyetlerin gerçekleştirilmesinde sorunlar yaşanmıştır. Ajansımız çevrimiçi platformlar vasıtası ile iş kayıplarını minimum düzeye indirecek tedbirleri almıştır. Ancak önümüzdeki dönemde hem ajansın hem de paydaş kurum ve kuruluşların d</w:t>
      </w:r>
      <w:r w:rsidRPr="000A427B">
        <w:rPr>
          <w:rFonts w:cstheme="minorHAnsi"/>
          <w:color w:val="010101"/>
          <w:lang w:eastAsia="tr-TR"/>
        </w:rPr>
        <w:t>ijital altyapılarının geliştir</w:t>
      </w:r>
      <w:r w:rsidR="00D84E41" w:rsidRPr="000A427B">
        <w:rPr>
          <w:rFonts w:cstheme="minorHAnsi"/>
          <w:color w:val="010101"/>
          <w:lang w:eastAsia="tr-TR"/>
        </w:rPr>
        <w:t>mesi gerektiği değerlendirilmektedir.</w:t>
      </w:r>
    </w:p>
    <w:p w:rsidR="00D84E41" w:rsidRPr="000A427B" w:rsidRDefault="00D84E41">
      <w:pPr>
        <w:rPr>
          <w:rFonts w:eastAsia="Times New Roman" w:cstheme="minorHAnsi"/>
          <w:color w:val="000000"/>
          <w:sz w:val="22"/>
          <w:szCs w:val="22"/>
          <w:highlight w:val="yellow"/>
          <w:lang w:eastAsia="tr-TR"/>
        </w:rPr>
        <w:sectPr w:rsidR="00D84E41" w:rsidRPr="000A427B" w:rsidSect="00D9474A">
          <w:pgSz w:w="11906" w:h="16838"/>
          <w:pgMar w:top="1417" w:right="1417" w:bottom="1417" w:left="1417" w:header="708" w:footer="708" w:gutter="0"/>
          <w:cols w:space="708"/>
          <w:docGrid w:linePitch="360"/>
        </w:sectPr>
      </w:pPr>
    </w:p>
    <w:p w:rsidR="00D84E41" w:rsidRPr="000A427B" w:rsidRDefault="00D84E41" w:rsidP="00D84E41">
      <w:pPr>
        <w:tabs>
          <w:tab w:val="left" w:pos="5954"/>
        </w:tabs>
        <w:spacing w:after="0" w:line="360" w:lineRule="auto"/>
        <w:jc w:val="center"/>
        <w:rPr>
          <w:rFonts w:cstheme="minorHAnsi"/>
          <w:b/>
        </w:rPr>
      </w:pPr>
      <w:r w:rsidRPr="000A427B">
        <w:rPr>
          <w:rFonts w:cstheme="minorHAnsi"/>
          <w:noProof/>
          <w:lang w:eastAsia="tr-TR"/>
        </w:rPr>
        <w:drawing>
          <wp:anchor distT="0" distB="0" distL="114300" distR="114300" simplePos="0" relativeHeight="251661312" behindDoc="1" locked="0" layoutInCell="1" allowOverlap="1" wp14:anchorId="5D04332B" wp14:editId="052BF23C">
            <wp:simplePos x="0" y="0"/>
            <wp:positionH relativeFrom="column">
              <wp:posOffset>-925830</wp:posOffset>
            </wp:positionH>
            <wp:positionV relativeFrom="paragraph">
              <wp:posOffset>-1242695</wp:posOffset>
            </wp:positionV>
            <wp:extent cx="10817860" cy="7886700"/>
            <wp:effectExtent l="0" t="0" r="2540" b="0"/>
            <wp:wrapNone/>
            <wp:docPr id="3" name="Resim 3" descr="a-1000x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1000x4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7860" cy="788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27B">
        <w:rPr>
          <w:rFonts w:cstheme="minorHAnsi"/>
          <w:b/>
        </w:rPr>
        <w:t>T.C. GÜNEY EGE KALKINMA AJANSI</w:t>
      </w:r>
    </w:p>
    <w:p w:rsidR="00D84E41" w:rsidRPr="000A427B" w:rsidRDefault="00D84E41" w:rsidP="00D84E41">
      <w:pPr>
        <w:spacing w:after="0"/>
        <w:jc w:val="center"/>
        <w:rPr>
          <w:rFonts w:eastAsia="Times New Roman" w:cstheme="minorHAnsi"/>
          <w:b/>
          <w:lang w:eastAsia="tr-TR"/>
        </w:rPr>
      </w:pPr>
      <w:r w:rsidRPr="000A427B">
        <w:rPr>
          <w:rFonts w:eastAsia="Times New Roman" w:cstheme="minorHAnsi"/>
          <w:b/>
          <w:lang w:eastAsia="tr-TR"/>
        </w:rPr>
        <w:t>Pamukkale Teknokent Kınıklı Mh. Hüseyin Yılmaz Cd. No:67 B Blok Kat:2 Pamukkale/Denizli</w:t>
      </w:r>
    </w:p>
    <w:p w:rsidR="00D84E41" w:rsidRPr="000A427B" w:rsidRDefault="00D84E41" w:rsidP="00D84E41">
      <w:pPr>
        <w:spacing w:after="0"/>
        <w:jc w:val="center"/>
        <w:rPr>
          <w:rFonts w:eastAsia="Times New Roman" w:cstheme="minorHAnsi"/>
          <w:b/>
          <w:lang w:eastAsia="tr-TR"/>
        </w:rPr>
      </w:pPr>
      <w:r w:rsidRPr="000A427B">
        <w:rPr>
          <w:rFonts w:eastAsia="Times New Roman" w:cstheme="minorHAnsi"/>
          <w:b/>
          <w:lang w:eastAsia="tr-TR"/>
        </w:rPr>
        <w:t xml:space="preserve"> Telefon: +90 258 371 88 44  Faks : +90 258 371 88 47</w:t>
      </w:r>
    </w:p>
    <w:p w:rsidR="00D84E41" w:rsidRPr="000A427B" w:rsidRDefault="00D84E41" w:rsidP="00D84E41">
      <w:pPr>
        <w:spacing w:after="0"/>
        <w:jc w:val="center"/>
        <w:rPr>
          <w:rFonts w:eastAsia="Times New Roman" w:cstheme="minorHAnsi"/>
          <w:b/>
          <w:lang w:eastAsia="tr-TR"/>
        </w:rPr>
      </w:pPr>
      <w:r w:rsidRPr="000A427B">
        <w:rPr>
          <w:rFonts w:eastAsia="Times New Roman" w:cstheme="minorHAnsi"/>
          <w:b/>
          <w:lang w:eastAsia="tr-TR"/>
        </w:rPr>
        <w:t>Web Sitesi : www.geka.gov.tr        E-posta: info@geka.gov.tr</w:t>
      </w:r>
    </w:p>
    <w:p w:rsidR="006D175F" w:rsidRPr="000A427B" w:rsidRDefault="00D84E41">
      <w:pPr>
        <w:rPr>
          <w:rFonts w:eastAsia="Times New Roman" w:cstheme="minorHAnsi"/>
          <w:color w:val="000000"/>
          <w:sz w:val="22"/>
          <w:szCs w:val="22"/>
          <w:highlight w:val="yellow"/>
          <w:lang w:eastAsia="tr-TR"/>
        </w:rPr>
      </w:pPr>
      <w:r w:rsidRPr="000A427B">
        <w:rPr>
          <w:rFonts w:eastAsia="Times New Roman" w:cstheme="minorHAnsi"/>
          <w:noProof/>
          <w:color w:val="000000"/>
          <w:sz w:val="22"/>
          <w:szCs w:val="22"/>
          <w:lang w:eastAsia="tr-TR"/>
        </w:rPr>
        <w:drawing>
          <wp:anchor distT="0" distB="0" distL="114300" distR="114300" simplePos="0" relativeHeight="251659264" behindDoc="1" locked="0" layoutInCell="1" allowOverlap="1" wp14:anchorId="01F893B5" wp14:editId="38474B2A">
            <wp:simplePos x="0" y="0"/>
            <wp:positionH relativeFrom="column">
              <wp:posOffset>-857913</wp:posOffset>
            </wp:positionH>
            <wp:positionV relativeFrom="paragraph">
              <wp:posOffset>-901823</wp:posOffset>
            </wp:positionV>
            <wp:extent cx="10817860" cy="7886700"/>
            <wp:effectExtent l="0" t="0" r="2540" b="0"/>
            <wp:wrapNone/>
            <wp:docPr id="2" name="Resim 2" descr="a-1000x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1000x4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7860" cy="7886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175F" w:rsidRPr="000A427B" w:rsidSect="00D84E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BD" w:rsidRDefault="00760CBD" w:rsidP="006D175F">
      <w:pPr>
        <w:spacing w:after="0" w:line="240" w:lineRule="auto"/>
      </w:pPr>
      <w:r>
        <w:separator/>
      </w:r>
    </w:p>
  </w:endnote>
  <w:endnote w:type="continuationSeparator" w:id="0">
    <w:p w:rsidR="00760CBD" w:rsidRDefault="00760CBD" w:rsidP="006D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AD1835" w:rsidTr="00CD058D">
      <w:tc>
        <w:tcPr>
          <w:tcW w:w="4500" w:type="pct"/>
          <w:tcBorders>
            <w:top w:val="single" w:sz="12" w:space="0" w:color="0070C0"/>
          </w:tcBorders>
        </w:tcPr>
        <w:p w:rsidR="00AD1835" w:rsidRPr="001408B4" w:rsidRDefault="00AD1835" w:rsidP="00F74309">
          <w:pPr>
            <w:pStyle w:val="1"/>
            <w:jc w:val="right"/>
            <w:rPr>
              <w:b/>
              <w:color w:val="0070C0"/>
            </w:rPr>
          </w:pPr>
          <w:r>
            <w:rPr>
              <w:b/>
              <w:color w:val="0070C0"/>
              <w:sz w:val="28"/>
            </w:rPr>
            <w:t>[GEKA] | 2021</w:t>
          </w:r>
          <w:r w:rsidRPr="001408B4">
            <w:rPr>
              <w:b/>
              <w:color w:val="0070C0"/>
              <w:sz w:val="28"/>
            </w:rPr>
            <w:t xml:space="preserve"> Yılı Faaliyet Raporu</w:t>
          </w:r>
        </w:p>
      </w:tc>
      <w:tc>
        <w:tcPr>
          <w:tcW w:w="500" w:type="pct"/>
          <w:tcBorders>
            <w:top w:val="single" w:sz="4" w:space="0" w:color="C0504D"/>
          </w:tcBorders>
          <w:shd w:val="clear" w:color="auto" w:fill="0070C0"/>
        </w:tcPr>
        <w:p w:rsidR="00AD1835" w:rsidRPr="00C67039" w:rsidRDefault="00AD1835" w:rsidP="00CA40B4">
          <w:pPr>
            <w:pStyle w:val="stBilgi"/>
            <w:jc w:val="center"/>
            <w:rPr>
              <w:b/>
              <w:color w:val="FFFFFF"/>
            </w:rPr>
          </w:pPr>
          <w:r w:rsidRPr="00C67039">
            <w:rPr>
              <w:b/>
              <w:sz w:val="24"/>
            </w:rPr>
            <w:fldChar w:fldCharType="begin"/>
          </w:r>
          <w:r w:rsidRPr="00C67039">
            <w:rPr>
              <w:b/>
              <w:sz w:val="24"/>
            </w:rPr>
            <w:instrText>PAGE   \* MERGEFORMAT</w:instrText>
          </w:r>
          <w:r w:rsidRPr="00C67039">
            <w:rPr>
              <w:b/>
              <w:sz w:val="24"/>
            </w:rPr>
            <w:fldChar w:fldCharType="separate"/>
          </w:r>
          <w:r w:rsidR="0068222E" w:rsidRPr="0068222E">
            <w:rPr>
              <w:b/>
              <w:noProof/>
              <w:color w:val="FFFFFF"/>
              <w:sz w:val="24"/>
            </w:rPr>
            <w:t>6</w:t>
          </w:r>
          <w:r w:rsidRPr="00C67039">
            <w:rPr>
              <w:b/>
              <w:color w:val="FFFFFF"/>
              <w:sz w:val="24"/>
            </w:rPr>
            <w:fldChar w:fldCharType="end"/>
          </w:r>
        </w:p>
      </w:tc>
    </w:tr>
  </w:tbl>
  <w:p w:rsidR="00AD1835" w:rsidRDefault="00AD1835" w:rsidP="00CA40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BD" w:rsidRDefault="00760CBD" w:rsidP="006D175F">
      <w:pPr>
        <w:spacing w:after="0" w:line="240" w:lineRule="auto"/>
      </w:pPr>
      <w:r>
        <w:separator/>
      </w:r>
    </w:p>
  </w:footnote>
  <w:footnote w:type="continuationSeparator" w:id="0">
    <w:p w:rsidR="00760CBD" w:rsidRDefault="00760CBD" w:rsidP="006D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35" w:rsidRDefault="00AD1835" w:rsidP="00CA40B4">
    <w:pPr>
      <w:pStyle w:val="stBilgi"/>
      <w:jc w:val="center"/>
    </w:pPr>
    <w:r w:rsidRPr="00A56C91">
      <w:rPr>
        <w:noProof/>
        <w:lang w:eastAsia="tr-TR"/>
      </w:rPr>
      <w:drawing>
        <wp:inline distT="0" distB="0" distL="0" distR="0" wp14:anchorId="3A0EC7C4" wp14:editId="64127D39">
          <wp:extent cx="2060575" cy="518501"/>
          <wp:effectExtent l="0" t="0" r="0" b="0"/>
          <wp:docPr id="9" name="Resim 9" descr="Macintosh HD:Users:arti5medyatanitim:Desktop:GEKA_ANTETLI_EYLUL:GEKA_BASLIKLI_KAGIT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rti5medyatanitim:Desktop:GEKA_ANTETLI_EYLUL:GEKA_BASLIKLI_KAGIT_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693" cy="520292"/>
                  </a:xfrm>
                  <a:prstGeom prst="rect">
                    <a:avLst/>
                  </a:prstGeom>
                  <a:noFill/>
                  <a:ln>
                    <a:noFill/>
                  </a:ln>
                </pic:spPr>
              </pic:pic>
            </a:graphicData>
          </a:graphic>
        </wp:inline>
      </w:drawing>
    </w:r>
  </w:p>
  <w:p w:rsidR="00AD1835" w:rsidRDefault="00AD1835" w:rsidP="00CA40B4">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6AF"/>
    <w:multiLevelType w:val="hybridMultilevel"/>
    <w:tmpl w:val="F792302E"/>
    <w:lvl w:ilvl="0" w:tplc="C90A09FA">
      <w:start w:val="1"/>
      <w:numFmt w:val="bullet"/>
      <w:lvlText w:val="•"/>
      <w:lvlJc w:val="left"/>
      <w:pPr>
        <w:tabs>
          <w:tab w:val="num" w:pos="720"/>
        </w:tabs>
        <w:ind w:left="720" w:hanging="360"/>
      </w:pPr>
      <w:rPr>
        <w:rFonts w:ascii="Arial" w:hAnsi="Arial" w:hint="default"/>
      </w:rPr>
    </w:lvl>
    <w:lvl w:ilvl="1" w:tplc="2D92A020">
      <w:start w:val="1"/>
      <w:numFmt w:val="bullet"/>
      <w:lvlText w:val="•"/>
      <w:lvlJc w:val="left"/>
      <w:pPr>
        <w:tabs>
          <w:tab w:val="num" w:pos="1440"/>
        </w:tabs>
        <w:ind w:left="1440" w:hanging="360"/>
      </w:pPr>
      <w:rPr>
        <w:rFonts w:ascii="Arial" w:hAnsi="Arial" w:hint="default"/>
      </w:rPr>
    </w:lvl>
    <w:lvl w:ilvl="2" w:tplc="5FCC9A18" w:tentative="1">
      <w:start w:val="1"/>
      <w:numFmt w:val="bullet"/>
      <w:lvlText w:val="•"/>
      <w:lvlJc w:val="left"/>
      <w:pPr>
        <w:tabs>
          <w:tab w:val="num" w:pos="2160"/>
        </w:tabs>
        <w:ind w:left="2160" w:hanging="360"/>
      </w:pPr>
      <w:rPr>
        <w:rFonts w:ascii="Arial" w:hAnsi="Arial" w:hint="default"/>
      </w:rPr>
    </w:lvl>
    <w:lvl w:ilvl="3" w:tplc="FE9C4DC8" w:tentative="1">
      <w:start w:val="1"/>
      <w:numFmt w:val="bullet"/>
      <w:lvlText w:val="•"/>
      <w:lvlJc w:val="left"/>
      <w:pPr>
        <w:tabs>
          <w:tab w:val="num" w:pos="2880"/>
        </w:tabs>
        <w:ind w:left="2880" w:hanging="360"/>
      </w:pPr>
      <w:rPr>
        <w:rFonts w:ascii="Arial" w:hAnsi="Arial" w:hint="default"/>
      </w:rPr>
    </w:lvl>
    <w:lvl w:ilvl="4" w:tplc="6E9E1C5C" w:tentative="1">
      <w:start w:val="1"/>
      <w:numFmt w:val="bullet"/>
      <w:lvlText w:val="•"/>
      <w:lvlJc w:val="left"/>
      <w:pPr>
        <w:tabs>
          <w:tab w:val="num" w:pos="3600"/>
        </w:tabs>
        <w:ind w:left="3600" w:hanging="360"/>
      </w:pPr>
      <w:rPr>
        <w:rFonts w:ascii="Arial" w:hAnsi="Arial" w:hint="default"/>
      </w:rPr>
    </w:lvl>
    <w:lvl w:ilvl="5" w:tplc="6B4A8AC2" w:tentative="1">
      <w:start w:val="1"/>
      <w:numFmt w:val="bullet"/>
      <w:lvlText w:val="•"/>
      <w:lvlJc w:val="left"/>
      <w:pPr>
        <w:tabs>
          <w:tab w:val="num" w:pos="4320"/>
        </w:tabs>
        <w:ind w:left="4320" w:hanging="360"/>
      </w:pPr>
      <w:rPr>
        <w:rFonts w:ascii="Arial" w:hAnsi="Arial" w:hint="default"/>
      </w:rPr>
    </w:lvl>
    <w:lvl w:ilvl="6" w:tplc="C3565EF6" w:tentative="1">
      <w:start w:val="1"/>
      <w:numFmt w:val="bullet"/>
      <w:lvlText w:val="•"/>
      <w:lvlJc w:val="left"/>
      <w:pPr>
        <w:tabs>
          <w:tab w:val="num" w:pos="5040"/>
        </w:tabs>
        <w:ind w:left="5040" w:hanging="360"/>
      </w:pPr>
      <w:rPr>
        <w:rFonts w:ascii="Arial" w:hAnsi="Arial" w:hint="default"/>
      </w:rPr>
    </w:lvl>
    <w:lvl w:ilvl="7" w:tplc="8D36D260" w:tentative="1">
      <w:start w:val="1"/>
      <w:numFmt w:val="bullet"/>
      <w:lvlText w:val="•"/>
      <w:lvlJc w:val="left"/>
      <w:pPr>
        <w:tabs>
          <w:tab w:val="num" w:pos="5760"/>
        </w:tabs>
        <w:ind w:left="5760" w:hanging="360"/>
      </w:pPr>
      <w:rPr>
        <w:rFonts w:ascii="Arial" w:hAnsi="Arial" w:hint="default"/>
      </w:rPr>
    </w:lvl>
    <w:lvl w:ilvl="8" w:tplc="66B462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B5B5C"/>
    <w:multiLevelType w:val="hybridMultilevel"/>
    <w:tmpl w:val="34DE7950"/>
    <w:lvl w:ilvl="0" w:tplc="2D568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A7538A"/>
    <w:multiLevelType w:val="hybridMultilevel"/>
    <w:tmpl w:val="4F6EC1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E9076B"/>
    <w:multiLevelType w:val="hybridMultilevel"/>
    <w:tmpl w:val="818EC620"/>
    <w:lvl w:ilvl="0" w:tplc="3668B762">
      <w:start w:val="1"/>
      <w:numFmt w:val="upperLetter"/>
      <w:lvlText w:val="%1."/>
      <w:lvlJc w:val="left"/>
      <w:pPr>
        <w:tabs>
          <w:tab w:val="num" w:pos="720"/>
        </w:tabs>
        <w:ind w:left="720" w:hanging="360"/>
      </w:pPr>
    </w:lvl>
    <w:lvl w:ilvl="1" w:tplc="9D4AA2CC">
      <w:start w:val="1771"/>
      <w:numFmt w:val="bullet"/>
      <w:lvlText w:val="•"/>
      <w:lvlJc w:val="left"/>
      <w:pPr>
        <w:tabs>
          <w:tab w:val="num" w:pos="1440"/>
        </w:tabs>
        <w:ind w:left="1440" w:hanging="360"/>
      </w:pPr>
      <w:rPr>
        <w:rFonts w:ascii="Arial" w:hAnsi="Arial" w:hint="default"/>
      </w:rPr>
    </w:lvl>
    <w:lvl w:ilvl="2" w:tplc="18721DC4">
      <w:start w:val="1771"/>
      <w:numFmt w:val="bullet"/>
      <w:lvlText w:val=""/>
      <w:lvlJc w:val="left"/>
      <w:pPr>
        <w:tabs>
          <w:tab w:val="num" w:pos="2160"/>
        </w:tabs>
        <w:ind w:left="2160" w:hanging="360"/>
      </w:pPr>
      <w:rPr>
        <w:rFonts w:ascii="Wingdings" w:hAnsi="Wingdings" w:hint="default"/>
      </w:rPr>
    </w:lvl>
    <w:lvl w:ilvl="3" w:tplc="3606FC40" w:tentative="1">
      <w:start w:val="1"/>
      <w:numFmt w:val="upperLetter"/>
      <w:lvlText w:val="%4."/>
      <w:lvlJc w:val="left"/>
      <w:pPr>
        <w:tabs>
          <w:tab w:val="num" w:pos="2880"/>
        </w:tabs>
        <w:ind w:left="2880" w:hanging="360"/>
      </w:pPr>
    </w:lvl>
    <w:lvl w:ilvl="4" w:tplc="B9C8B18E" w:tentative="1">
      <w:start w:val="1"/>
      <w:numFmt w:val="upperLetter"/>
      <w:lvlText w:val="%5."/>
      <w:lvlJc w:val="left"/>
      <w:pPr>
        <w:tabs>
          <w:tab w:val="num" w:pos="3600"/>
        </w:tabs>
        <w:ind w:left="3600" w:hanging="360"/>
      </w:pPr>
    </w:lvl>
    <w:lvl w:ilvl="5" w:tplc="0FF440E6" w:tentative="1">
      <w:start w:val="1"/>
      <w:numFmt w:val="upperLetter"/>
      <w:lvlText w:val="%6."/>
      <w:lvlJc w:val="left"/>
      <w:pPr>
        <w:tabs>
          <w:tab w:val="num" w:pos="4320"/>
        </w:tabs>
        <w:ind w:left="4320" w:hanging="360"/>
      </w:pPr>
    </w:lvl>
    <w:lvl w:ilvl="6" w:tplc="32E254BE" w:tentative="1">
      <w:start w:val="1"/>
      <w:numFmt w:val="upperLetter"/>
      <w:lvlText w:val="%7."/>
      <w:lvlJc w:val="left"/>
      <w:pPr>
        <w:tabs>
          <w:tab w:val="num" w:pos="5040"/>
        </w:tabs>
        <w:ind w:left="5040" w:hanging="360"/>
      </w:pPr>
    </w:lvl>
    <w:lvl w:ilvl="7" w:tplc="7AF43F24" w:tentative="1">
      <w:start w:val="1"/>
      <w:numFmt w:val="upperLetter"/>
      <w:lvlText w:val="%8."/>
      <w:lvlJc w:val="left"/>
      <w:pPr>
        <w:tabs>
          <w:tab w:val="num" w:pos="5760"/>
        </w:tabs>
        <w:ind w:left="5760" w:hanging="360"/>
      </w:pPr>
    </w:lvl>
    <w:lvl w:ilvl="8" w:tplc="AA24B218" w:tentative="1">
      <w:start w:val="1"/>
      <w:numFmt w:val="upperLetter"/>
      <w:lvlText w:val="%9."/>
      <w:lvlJc w:val="left"/>
      <w:pPr>
        <w:tabs>
          <w:tab w:val="num" w:pos="6480"/>
        </w:tabs>
        <w:ind w:left="6480" w:hanging="360"/>
      </w:pPr>
    </w:lvl>
  </w:abstractNum>
  <w:abstractNum w:abstractNumId="4" w15:restartNumberingAfterBreak="0">
    <w:nsid w:val="16A43ADA"/>
    <w:multiLevelType w:val="hybridMultilevel"/>
    <w:tmpl w:val="D5FA97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704284F"/>
    <w:multiLevelType w:val="multilevel"/>
    <w:tmpl w:val="097EA50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C581E"/>
    <w:multiLevelType w:val="hybridMultilevel"/>
    <w:tmpl w:val="97D418BE"/>
    <w:lvl w:ilvl="0" w:tplc="AF9678E2">
      <w:start w:val="3"/>
      <w:numFmt w:val="upperLetter"/>
      <w:lvlText w:val="%1."/>
      <w:lvlJc w:val="left"/>
      <w:pPr>
        <w:tabs>
          <w:tab w:val="num" w:pos="720"/>
        </w:tabs>
        <w:ind w:left="720" w:hanging="360"/>
      </w:pPr>
    </w:lvl>
    <w:lvl w:ilvl="1" w:tplc="1A188414">
      <w:start w:val="1715"/>
      <w:numFmt w:val="bullet"/>
      <w:lvlText w:val="•"/>
      <w:lvlJc w:val="left"/>
      <w:pPr>
        <w:tabs>
          <w:tab w:val="num" w:pos="1440"/>
        </w:tabs>
        <w:ind w:left="1440" w:hanging="360"/>
      </w:pPr>
      <w:rPr>
        <w:rFonts w:ascii="Arial" w:hAnsi="Arial" w:hint="default"/>
      </w:rPr>
    </w:lvl>
    <w:lvl w:ilvl="2" w:tplc="594AEA2C" w:tentative="1">
      <w:start w:val="1"/>
      <w:numFmt w:val="upperLetter"/>
      <w:lvlText w:val="%3."/>
      <w:lvlJc w:val="left"/>
      <w:pPr>
        <w:tabs>
          <w:tab w:val="num" w:pos="2160"/>
        </w:tabs>
        <w:ind w:left="2160" w:hanging="360"/>
      </w:pPr>
    </w:lvl>
    <w:lvl w:ilvl="3" w:tplc="5EAC45C4" w:tentative="1">
      <w:start w:val="1"/>
      <w:numFmt w:val="upperLetter"/>
      <w:lvlText w:val="%4."/>
      <w:lvlJc w:val="left"/>
      <w:pPr>
        <w:tabs>
          <w:tab w:val="num" w:pos="2880"/>
        </w:tabs>
        <w:ind w:left="2880" w:hanging="360"/>
      </w:pPr>
    </w:lvl>
    <w:lvl w:ilvl="4" w:tplc="D0F27CD4" w:tentative="1">
      <w:start w:val="1"/>
      <w:numFmt w:val="upperLetter"/>
      <w:lvlText w:val="%5."/>
      <w:lvlJc w:val="left"/>
      <w:pPr>
        <w:tabs>
          <w:tab w:val="num" w:pos="3600"/>
        </w:tabs>
        <w:ind w:left="3600" w:hanging="360"/>
      </w:pPr>
    </w:lvl>
    <w:lvl w:ilvl="5" w:tplc="61127AF4" w:tentative="1">
      <w:start w:val="1"/>
      <w:numFmt w:val="upperLetter"/>
      <w:lvlText w:val="%6."/>
      <w:lvlJc w:val="left"/>
      <w:pPr>
        <w:tabs>
          <w:tab w:val="num" w:pos="4320"/>
        </w:tabs>
        <w:ind w:left="4320" w:hanging="360"/>
      </w:pPr>
    </w:lvl>
    <w:lvl w:ilvl="6" w:tplc="6248C77E" w:tentative="1">
      <w:start w:val="1"/>
      <w:numFmt w:val="upperLetter"/>
      <w:lvlText w:val="%7."/>
      <w:lvlJc w:val="left"/>
      <w:pPr>
        <w:tabs>
          <w:tab w:val="num" w:pos="5040"/>
        </w:tabs>
        <w:ind w:left="5040" w:hanging="360"/>
      </w:pPr>
    </w:lvl>
    <w:lvl w:ilvl="7" w:tplc="A9F0CBEC" w:tentative="1">
      <w:start w:val="1"/>
      <w:numFmt w:val="upperLetter"/>
      <w:lvlText w:val="%8."/>
      <w:lvlJc w:val="left"/>
      <w:pPr>
        <w:tabs>
          <w:tab w:val="num" w:pos="5760"/>
        </w:tabs>
        <w:ind w:left="5760" w:hanging="360"/>
      </w:pPr>
    </w:lvl>
    <w:lvl w:ilvl="8" w:tplc="C8D06CBC" w:tentative="1">
      <w:start w:val="1"/>
      <w:numFmt w:val="upperLetter"/>
      <w:lvlText w:val="%9."/>
      <w:lvlJc w:val="left"/>
      <w:pPr>
        <w:tabs>
          <w:tab w:val="num" w:pos="6480"/>
        </w:tabs>
        <w:ind w:left="6480" w:hanging="360"/>
      </w:pPr>
    </w:lvl>
  </w:abstractNum>
  <w:abstractNum w:abstractNumId="7" w15:restartNumberingAfterBreak="0">
    <w:nsid w:val="1CFE055A"/>
    <w:multiLevelType w:val="hybridMultilevel"/>
    <w:tmpl w:val="10F85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4B5FCF"/>
    <w:multiLevelType w:val="hybridMultilevel"/>
    <w:tmpl w:val="3906FEE8"/>
    <w:lvl w:ilvl="0" w:tplc="6A440F4A">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463BA6"/>
    <w:multiLevelType w:val="hybridMultilevel"/>
    <w:tmpl w:val="DA663B9A"/>
    <w:lvl w:ilvl="0" w:tplc="58D2EB5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1820F91"/>
    <w:multiLevelType w:val="hybridMultilevel"/>
    <w:tmpl w:val="6CBA91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4A7276"/>
    <w:multiLevelType w:val="hybridMultilevel"/>
    <w:tmpl w:val="63507C70"/>
    <w:lvl w:ilvl="0" w:tplc="14488860">
      <w:start w:val="2021"/>
      <w:numFmt w:val="bullet"/>
      <w:lvlText w:val="-"/>
      <w:lvlJc w:val="left"/>
      <w:pPr>
        <w:ind w:left="1997" w:hanging="360"/>
      </w:pPr>
      <w:rPr>
        <w:rFonts w:ascii="Times New Roman" w:eastAsia="Times New Roman" w:hAnsi="Times New Roman" w:cs="Times New Roman" w:hint="default"/>
      </w:rPr>
    </w:lvl>
    <w:lvl w:ilvl="1" w:tplc="041F0003">
      <w:start w:val="1"/>
      <w:numFmt w:val="bullet"/>
      <w:lvlText w:val="o"/>
      <w:lvlJc w:val="left"/>
      <w:pPr>
        <w:ind w:left="2717" w:hanging="360"/>
      </w:pPr>
      <w:rPr>
        <w:rFonts w:ascii="Courier New" w:hAnsi="Courier New" w:cs="Courier New" w:hint="default"/>
      </w:rPr>
    </w:lvl>
    <w:lvl w:ilvl="2" w:tplc="041F0005">
      <w:start w:val="1"/>
      <w:numFmt w:val="bullet"/>
      <w:lvlText w:val=""/>
      <w:lvlJc w:val="left"/>
      <w:pPr>
        <w:ind w:left="3437" w:hanging="360"/>
      </w:pPr>
      <w:rPr>
        <w:rFonts w:ascii="Wingdings" w:hAnsi="Wingdings" w:hint="default"/>
      </w:rPr>
    </w:lvl>
    <w:lvl w:ilvl="3" w:tplc="041F0001">
      <w:start w:val="1"/>
      <w:numFmt w:val="bullet"/>
      <w:lvlText w:val=""/>
      <w:lvlJc w:val="left"/>
      <w:pPr>
        <w:ind w:left="4157" w:hanging="360"/>
      </w:pPr>
      <w:rPr>
        <w:rFonts w:ascii="Symbol" w:hAnsi="Symbol" w:hint="default"/>
      </w:rPr>
    </w:lvl>
    <w:lvl w:ilvl="4" w:tplc="041F0003">
      <w:start w:val="1"/>
      <w:numFmt w:val="bullet"/>
      <w:lvlText w:val="o"/>
      <w:lvlJc w:val="left"/>
      <w:pPr>
        <w:ind w:left="4877" w:hanging="360"/>
      </w:pPr>
      <w:rPr>
        <w:rFonts w:ascii="Courier New" w:hAnsi="Courier New" w:cs="Courier New" w:hint="default"/>
      </w:rPr>
    </w:lvl>
    <w:lvl w:ilvl="5" w:tplc="041F0005">
      <w:start w:val="1"/>
      <w:numFmt w:val="bullet"/>
      <w:lvlText w:val=""/>
      <w:lvlJc w:val="left"/>
      <w:pPr>
        <w:ind w:left="5597" w:hanging="360"/>
      </w:pPr>
      <w:rPr>
        <w:rFonts w:ascii="Wingdings" w:hAnsi="Wingdings" w:hint="default"/>
      </w:rPr>
    </w:lvl>
    <w:lvl w:ilvl="6" w:tplc="041F0001">
      <w:start w:val="1"/>
      <w:numFmt w:val="bullet"/>
      <w:lvlText w:val=""/>
      <w:lvlJc w:val="left"/>
      <w:pPr>
        <w:ind w:left="6317" w:hanging="360"/>
      </w:pPr>
      <w:rPr>
        <w:rFonts w:ascii="Symbol" w:hAnsi="Symbol" w:hint="default"/>
      </w:rPr>
    </w:lvl>
    <w:lvl w:ilvl="7" w:tplc="041F0003">
      <w:start w:val="1"/>
      <w:numFmt w:val="bullet"/>
      <w:lvlText w:val="o"/>
      <w:lvlJc w:val="left"/>
      <w:pPr>
        <w:ind w:left="7037" w:hanging="360"/>
      </w:pPr>
      <w:rPr>
        <w:rFonts w:ascii="Courier New" w:hAnsi="Courier New" w:cs="Courier New" w:hint="default"/>
      </w:rPr>
    </w:lvl>
    <w:lvl w:ilvl="8" w:tplc="041F0005">
      <w:start w:val="1"/>
      <w:numFmt w:val="bullet"/>
      <w:lvlText w:val=""/>
      <w:lvlJc w:val="left"/>
      <w:pPr>
        <w:ind w:left="7757" w:hanging="360"/>
      </w:pPr>
      <w:rPr>
        <w:rFonts w:ascii="Wingdings" w:hAnsi="Wingdings" w:hint="default"/>
      </w:rPr>
    </w:lvl>
  </w:abstractNum>
  <w:abstractNum w:abstractNumId="12" w15:restartNumberingAfterBreak="0">
    <w:nsid w:val="32A654A1"/>
    <w:multiLevelType w:val="hybridMultilevel"/>
    <w:tmpl w:val="34DE7950"/>
    <w:lvl w:ilvl="0" w:tplc="2D5682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9672E2A"/>
    <w:multiLevelType w:val="hybridMultilevel"/>
    <w:tmpl w:val="5FF6BCA8"/>
    <w:lvl w:ilvl="0" w:tplc="D1ECE40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1253C7"/>
    <w:multiLevelType w:val="hybridMultilevel"/>
    <w:tmpl w:val="C5EA1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C7D7BD8"/>
    <w:multiLevelType w:val="hybridMultilevel"/>
    <w:tmpl w:val="B3A0A2F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D776509"/>
    <w:multiLevelType w:val="hybridMultilevel"/>
    <w:tmpl w:val="95EAA5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9565CD"/>
    <w:multiLevelType w:val="hybridMultilevel"/>
    <w:tmpl w:val="83E68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3CB131C"/>
    <w:multiLevelType w:val="hybridMultilevel"/>
    <w:tmpl w:val="BA3AD6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4AE1793"/>
    <w:multiLevelType w:val="multilevel"/>
    <w:tmpl w:val="161A31BA"/>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53F413F"/>
    <w:multiLevelType w:val="multilevel"/>
    <w:tmpl w:val="097EA50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24E90"/>
    <w:multiLevelType w:val="multilevel"/>
    <w:tmpl w:val="097EA50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7"/>
  </w:num>
  <w:num w:numId="4">
    <w:abstractNumId w:val="3"/>
  </w:num>
  <w:num w:numId="5">
    <w:abstractNumId w:val="0"/>
  </w:num>
  <w:num w:numId="6">
    <w:abstractNumId w:val="6"/>
  </w:num>
  <w:num w:numId="7">
    <w:abstractNumId w:val="9"/>
  </w:num>
  <w:num w:numId="8">
    <w:abstractNumId w:val="8"/>
  </w:num>
  <w:num w:numId="9">
    <w:abstractNumId w:val="2"/>
  </w:num>
  <w:num w:numId="10">
    <w:abstractNumId w:val="7"/>
  </w:num>
  <w:num w:numId="11">
    <w:abstractNumId w:val="16"/>
  </w:num>
  <w:num w:numId="12">
    <w:abstractNumId w:val="15"/>
  </w:num>
  <w:num w:numId="13">
    <w:abstractNumId w:val="14"/>
  </w:num>
  <w:num w:numId="14">
    <w:abstractNumId w:val="5"/>
  </w:num>
  <w:num w:numId="15">
    <w:abstractNumId w:val="19"/>
  </w:num>
  <w:num w:numId="16">
    <w:abstractNumId w:val="18"/>
  </w:num>
  <w:num w:numId="17">
    <w:abstractNumId w:val="10"/>
  </w:num>
  <w:num w:numId="18">
    <w:abstractNumId w:val="4"/>
  </w:num>
  <w:num w:numId="19">
    <w:abstractNumId w:val="1"/>
  </w:num>
  <w:num w:numId="20">
    <w:abstractNumId w:val="12"/>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FA"/>
    <w:rsid w:val="000019E6"/>
    <w:rsid w:val="000040A6"/>
    <w:rsid w:val="000071CC"/>
    <w:rsid w:val="0001147B"/>
    <w:rsid w:val="0001779A"/>
    <w:rsid w:val="00022E4F"/>
    <w:rsid w:val="0002425D"/>
    <w:rsid w:val="0003457F"/>
    <w:rsid w:val="00053999"/>
    <w:rsid w:val="000713A1"/>
    <w:rsid w:val="00080776"/>
    <w:rsid w:val="00081D64"/>
    <w:rsid w:val="00082E34"/>
    <w:rsid w:val="00084178"/>
    <w:rsid w:val="00087AF2"/>
    <w:rsid w:val="0009746A"/>
    <w:rsid w:val="000A32BD"/>
    <w:rsid w:val="000A33A3"/>
    <w:rsid w:val="000A427B"/>
    <w:rsid w:val="000A7565"/>
    <w:rsid w:val="000B6D02"/>
    <w:rsid w:val="000C66CA"/>
    <w:rsid w:val="000D3439"/>
    <w:rsid w:val="000D358B"/>
    <w:rsid w:val="000D3C5D"/>
    <w:rsid w:val="000E6054"/>
    <w:rsid w:val="000E7024"/>
    <w:rsid w:val="000F0E57"/>
    <w:rsid w:val="00107A47"/>
    <w:rsid w:val="001133A6"/>
    <w:rsid w:val="001139F9"/>
    <w:rsid w:val="00135442"/>
    <w:rsid w:val="00157777"/>
    <w:rsid w:val="00162605"/>
    <w:rsid w:val="00181612"/>
    <w:rsid w:val="001829B0"/>
    <w:rsid w:val="00190ADD"/>
    <w:rsid w:val="00196A86"/>
    <w:rsid w:val="001A3974"/>
    <w:rsid w:val="001B09FA"/>
    <w:rsid w:val="001B4A70"/>
    <w:rsid w:val="001B6FE9"/>
    <w:rsid w:val="001C302D"/>
    <w:rsid w:val="001C6235"/>
    <w:rsid w:val="001D20F9"/>
    <w:rsid w:val="001D6161"/>
    <w:rsid w:val="001D7378"/>
    <w:rsid w:val="001E2FF5"/>
    <w:rsid w:val="001F226E"/>
    <w:rsid w:val="001F64F0"/>
    <w:rsid w:val="00207EC3"/>
    <w:rsid w:val="00220B7A"/>
    <w:rsid w:val="0022328F"/>
    <w:rsid w:val="00224840"/>
    <w:rsid w:val="002275D9"/>
    <w:rsid w:val="0023445F"/>
    <w:rsid w:val="00255013"/>
    <w:rsid w:val="00257B1B"/>
    <w:rsid w:val="00262DE2"/>
    <w:rsid w:val="0026678F"/>
    <w:rsid w:val="00267099"/>
    <w:rsid w:val="00270139"/>
    <w:rsid w:val="00271343"/>
    <w:rsid w:val="00272D05"/>
    <w:rsid w:val="00274D82"/>
    <w:rsid w:val="002758FA"/>
    <w:rsid w:val="00290EC4"/>
    <w:rsid w:val="0029230E"/>
    <w:rsid w:val="00295FC3"/>
    <w:rsid w:val="00296EA1"/>
    <w:rsid w:val="002A1444"/>
    <w:rsid w:val="002A1825"/>
    <w:rsid w:val="002A3E81"/>
    <w:rsid w:val="002A6FC6"/>
    <w:rsid w:val="002B5839"/>
    <w:rsid w:val="002B6223"/>
    <w:rsid w:val="002B69F7"/>
    <w:rsid w:val="002C0A28"/>
    <w:rsid w:val="002D4510"/>
    <w:rsid w:val="002D46C0"/>
    <w:rsid w:val="002E2FB5"/>
    <w:rsid w:val="002E585E"/>
    <w:rsid w:val="002F0C2C"/>
    <w:rsid w:val="002F395C"/>
    <w:rsid w:val="002F4D87"/>
    <w:rsid w:val="002F7839"/>
    <w:rsid w:val="00301A29"/>
    <w:rsid w:val="00315BAC"/>
    <w:rsid w:val="0032289D"/>
    <w:rsid w:val="00322EE9"/>
    <w:rsid w:val="003264C9"/>
    <w:rsid w:val="00337F50"/>
    <w:rsid w:val="00340DE9"/>
    <w:rsid w:val="00342195"/>
    <w:rsid w:val="00343A92"/>
    <w:rsid w:val="003452B9"/>
    <w:rsid w:val="0035363A"/>
    <w:rsid w:val="00355847"/>
    <w:rsid w:val="00357E68"/>
    <w:rsid w:val="00363F38"/>
    <w:rsid w:val="00386834"/>
    <w:rsid w:val="003934C3"/>
    <w:rsid w:val="003B5A59"/>
    <w:rsid w:val="003C0583"/>
    <w:rsid w:val="003C7934"/>
    <w:rsid w:val="003D1549"/>
    <w:rsid w:val="003F3707"/>
    <w:rsid w:val="003F5E4E"/>
    <w:rsid w:val="004044FA"/>
    <w:rsid w:val="0041102B"/>
    <w:rsid w:val="004140CE"/>
    <w:rsid w:val="00424783"/>
    <w:rsid w:val="004568DC"/>
    <w:rsid w:val="0046110E"/>
    <w:rsid w:val="00465831"/>
    <w:rsid w:val="0047760B"/>
    <w:rsid w:val="004A24C2"/>
    <w:rsid w:val="004B56DB"/>
    <w:rsid w:val="004C4F76"/>
    <w:rsid w:val="004C62D4"/>
    <w:rsid w:val="004D0591"/>
    <w:rsid w:val="004D75C8"/>
    <w:rsid w:val="004E2477"/>
    <w:rsid w:val="00504DDB"/>
    <w:rsid w:val="005068F7"/>
    <w:rsid w:val="00517AB9"/>
    <w:rsid w:val="00532DFB"/>
    <w:rsid w:val="00535BD5"/>
    <w:rsid w:val="005407E5"/>
    <w:rsid w:val="00541418"/>
    <w:rsid w:val="00547BF1"/>
    <w:rsid w:val="00552B1D"/>
    <w:rsid w:val="005551D6"/>
    <w:rsid w:val="0055665F"/>
    <w:rsid w:val="00563357"/>
    <w:rsid w:val="00582688"/>
    <w:rsid w:val="005839C0"/>
    <w:rsid w:val="00586F20"/>
    <w:rsid w:val="00590C9A"/>
    <w:rsid w:val="0059206C"/>
    <w:rsid w:val="00597106"/>
    <w:rsid w:val="00597574"/>
    <w:rsid w:val="005A197A"/>
    <w:rsid w:val="005A7AA6"/>
    <w:rsid w:val="005B23C2"/>
    <w:rsid w:val="005C0521"/>
    <w:rsid w:val="005D6D68"/>
    <w:rsid w:val="005E261B"/>
    <w:rsid w:val="005E2773"/>
    <w:rsid w:val="005E4150"/>
    <w:rsid w:val="005F0C0E"/>
    <w:rsid w:val="005F45DC"/>
    <w:rsid w:val="0060468B"/>
    <w:rsid w:val="0061647B"/>
    <w:rsid w:val="0062447A"/>
    <w:rsid w:val="006314CA"/>
    <w:rsid w:val="00640156"/>
    <w:rsid w:val="0064676C"/>
    <w:rsid w:val="00647AEE"/>
    <w:rsid w:val="00650E99"/>
    <w:rsid w:val="00653A48"/>
    <w:rsid w:val="00663587"/>
    <w:rsid w:val="006637C5"/>
    <w:rsid w:val="0067072A"/>
    <w:rsid w:val="00672191"/>
    <w:rsid w:val="0068222E"/>
    <w:rsid w:val="0068614A"/>
    <w:rsid w:val="006A1191"/>
    <w:rsid w:val="006A24D7"/>
    <w:rsid w:val="006A6428"/>
    <w:rsid w:val="006D175F"/>
    <w:rsid w:val="006D6883"/>
    <w:rsid w:val="006E1B6C"/>
    <w:rsid w:val="006F5092"/>
    <w:rsid w:val="006F50F8"/>
    <w:rsid w:val="006F557C"/>
    <w:rsid w:val="007010D6"/>
    <w:rsid w:val="0071012D"/>
    <w:rsid w:val="00726B06"/>
    <w:rsid w:val="00733D03"/>
    <w:rsid w:val="007357E2"/>
    <w:rsid w:val="007402E4"/>
    <w:rsid w:val="0074117C"/>
    <w:rsid w:val="0074574E"/>
    <w:rsid w:val="00760CBD"/>
    <w:rsid w:val="007617A9"/>
    <w:rsid w:val="007625D1"/>
    <w:rsid w:val="0077148B"/>
    <w:rsid w:val="00773E05"/>
    <w:rsid w:val="00780DC5"/>
    <w:rsid w:val="007833ED"/>
    <w:rsid w:val="00791062"/>
    <w:rsid w:val="00792863"/>
    <w:rsid w:val="007A5064"/>
    <w:rsid w:val="007A6D6F"/>
    <w:rsid w:val="007A7C03"/>
    <w:rsid w:val="007B4624"/>
    <w:rsid w:val="007C391D"/>
    <w:rsid w:val="007C678B"/>
    <w:rsid w:val="007C6836"/>
    <w:rsid w:val="007D47D8"/>
    <w:rsid w:val="007E2AC8"/>
    <w:rsid w:val="007E6022"/>
    <w:rsid w:val="007F15CB"/>
    <w:rsid w:val="007F3027"/>
    <w:rsid w:val="007F74FC"/>
    <w:rsid w:val="008139B3"/>
    <w:rsid w:val="00820B13"/>
    <w:rsid w:val="00847F73"/>
    <w:rsid w:val="00851AD7"/>
    <w:rsid w:val="0086320C"/>
    <w:rsid w:val="008646ED"/>
    <w:rsid w:val="0086623B"/>
    <w:rsid w:val="008706E6"/>
    <w:rsid w:val="00875E54"/>
    <w:rsid w:val="0087784C"/>
    <w:rsid w:val="00896DC7"/>
    <w:rsid w:val="008C1107"/>
    <w:rsid w:val="008C3880"/>
    <w:rsid w:val="008D20B9"/>
    <w:rsid w:val="008D5DBE"/>
    <w:rsid w:val="008E34F1"/>
    <w:rsid w:val="008E58D0"/>
    <w:rsid w:val="008F7A82"/>
    <w:rsid w:val="00917099"/>
    <w:rsid w:val="00920887"/>
    <w:rsid w:val="009234E4"/>
    <w:rsid w:val="009348BE"/>
    <w:rsid w:val="009364A9"/>
    <w:rsid w:val="00943557"/>
    <w:rsid w:val="00944BE2"/>
    <w:rsid w:val="00953E45"/>
    <w:rsid w:val="00955C8B"/>
    <w:rsid w:val="009676D7"/>
    <w:rsid w:val="00973886"/>
    <w:rsid w:val="009772B1"/>
    <w:rsid w:val="00985E4B"/>
    <w:rsid w:val="0099216E"/>
    <w:rsid w:val="009B1226"/>
    <w:rsid w:val="009B72CD"/>
    <w:rsid w:val="009B75B1"/>
    <w:rsid w:val="009B7ED3"/>
    <w:rsid w:val="009C1498"/>
    <w:rsid w:val="009D0744"/>
    <w:rsid w:val="009D3ADF"/>
    <w:rsid w:val="009D75AF"/>
    <w:rsid w:val="009E51DF"/>
    <w:rsid w:val="00A1043C"/>
    <w:rsid w:val="00A165E7"/>
    <w:rsid w:val="00A17215"/>
    <w:rsid w:val="00A32BCE"/>
    <w:rsid w:val="00A4037E"/>
    <w:rsid w:val="00A449F4"/>
    <w:rsid w:val="00A65010"/>
    <w:rsid w:val="00A7111C"/>
    <w:rsid w:val="00A751BE"/>
    <w:rsid w:val="00A84F02"/>
    <w:rsid w:val="00A87343"/>
    <w:rsid w:val="00A934C1"/>
    <w:rsid w:val="00A97CF0"/>
    <w:rsid w:val="00AA7F2B"/>
    <w:rsid w:val="00AC350A"/>
    <w:rsid w:val="00AC69F8"/>
    <w:rsid w:val="00AC7965"/>
    <w:rsid w:val="00AC79BC"/>
    <w:rsid w:val="00AD1835"/>
    <w:rsid w:val="00AD4D19"/>
    <w:rsid w:val="00AD5261"/>
    <w:rsid w:val="00AE56B8"/>
    <w:rsid w:val="00AF3A7F"/>
    <w:rsid w:val="00B001A6"/>
    <w:rsid w:val="00B003BE"/>
    <w:rsid w:val="00B05929"/>
    <w:rsid w:val="00B218DD"/>
    <w:rsid w:val="00B23840"/>
    <w:rsid w:val="00B24095"/>
    <w:rsid w:val="00B24C33"/>
    <w:rsid w:val="00B339A7"/>
    <w:rsid w:val="00B3659D"/>
    <w:rsid w:val="00B64B32"/>
    <w:rsid w:val="00B70864"/>
    <w:rsid w:val="00B733FF"/>
    <w:rsid w:val="00B82E49"/>
    <w:rsid w:val="00B84AD3"/>
    <w:rsid w:val="00B93B14"/>
    <w:rsid w:val="00B96A6B"/>
    <w:rsid w:val="00BA00C2"/>
    <w:rsid w:val="00BB2BD7"/>
    <w:rsid w:val="00BC5479"/>
    <w:rsid w:val="00BD67D0"/>
    <w:rsid w:val="00BF04AC"/>
    <w:rsid w:val="00C103C8"/>
    <w:rsid w:val="00C15632"/>
    <w:rsid w:val="00C30B81"/>
    <w:rsid w:val="00C419F1"/>
    <w:rsid w:val="00C52592"/>
    <w:rsid w:val="00C5595D"/>
    <w:rsid w:val="00C55B97"/>
    <w:rsid w:val="00C61281"/>
    <w:rsid w:val="00C63BA2"/>
    <w:rsid w:val="00C700F0"/>
    <w:rsid w:val="00C70884"/>
    <w:rsid w:val="00C774DF"/>
    <w:rsid w:val="00C8278C"/>
    <w:rsid w:val="00C877F0"/>
    <w:rsid w:val="00C87987"/>
    <w:rsid w:val="00CA40B4"/>
    <w:rsid w:val="00CB0E0C"/>
    <w:rsid w:val="00CC0BA4"/>
    <w:rsid w:val="00CC7DD5"/>
    <w:rsid w:val="00CD058D"/>
    <w:rsid w:val="00CF724B"/>
    <w:rsid w:val="00D07A28"/>
    <w:rsid w:val="00D1108A"/>
    <w:rsid w:val="00D119D2"/>
    <w:rsid w:val="00D138DB"/>
    <w:rsid w:val="00D21AD4"/>
    <w:rsid w:val="00D34938"/>
    <w:rsid w:val="00D44635"/>
    <w:rsid w:val="00D50B56"/>
    <w:rsid w:val="00D57458"/>
    <w:rsid w:val="00D84E41"/>
    <w:rsid w:val="00D9474A"/>
    <w:rsid w:val="00D95882"/>
    <w:rsid w:val="00DA0650"/>
    <w:rsid w:val="00DB45DD"/>
    <w:rsid w:val="00DB55CA"/>
    <w:rsid w:val="00DC2D64"/>
    <w:rsid w:val="00DD0F81"/>
    <w:rsid w:val="00DD6E6A"/>
    <w:rsid w:val="00DE1556"/>
    <w:rsid w:val="00DE6BBF"/>
    <w:rsid w:val="00DF07A7"/>
    <w:rsid w:val="00E0244E"/>
    <w:rsid w:val="00E02A4B"/>
    <w:rsid w:val="00E114ED"/>
    <w:rsid w:val="00E139CC"/>
    <w:rsid w:val="00E24214"/>
    <w:rsid w:val="00E27DE6"/>
    <w:rsid w:val="00E368CD"/>
    <w:rsid w:val="00E46277"/>
    <w:rsid w:val="00E521D3"/>
    <w:rsid w:val="00E5263C"/>
    <w:rsid w:val="00E57E3A"/>
    <w:rsid w:val="00E84A08"/>
    <w:rsid w:val="00E85B3E"/>
    <w:rsid w:val="00EA4CD4"/>
    <w:rsid w:val="00EB350D"/>
    <w:rsid w:val="00EC1E38"/>
    <w:rsid w:val="00ED1902"/>
    <w:rsid w:val="00ED6694"/>
    <w:rsid w:val="00EF5424"/>
    <w:rsid w:val="00EF6F26"/>
    <w:rsid w:val="00EF7DD8"/>
    <w:rsid w:val="00F013C3"/>
    <w:rsid w:val="00F07348"/>
    <w:rsid w:val="00F1175A"/>
    <w:rsid w:val="00F22694"/>
    <w:rsid w:val="00F23676"/>
    <w:rsid w:val="00F42C4A"/>
    <w:rsid w:val="00F44FF4"/>
    <w:rsid w:val="00F61A4D"/>
    <w:rsid w:val="00F64D70"/>
    <w:rsid w:val="00F67CB2"/>
    <w:rsid w:val="00F74309"/>
    <w:rsid w:val="00F74356"/>
    <w:rsid w:val="00F743ED"/>
    <w:rsid w:val="00F771B7"/>
    <w:rsid w:val="00F90AD1"/>
    <w:rsid w:val="00F91F21"/>
    <w:rsid w:val="00F94B63"/>
    <w:rsid w:val="00F97275"/>
    <w:rsid w:val="00FD5E58"/>
    <w:rsid w:val="00FF2EF5"/>
    <w:rsid w:val="00FF4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7B476"/>
  <w15:docId w15:val="{98E1C8C9-2E2C-4C7E-82BB-27040A05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605"/>
  </w:style>
  <w:style w:type="paragraph" w:styleId="Balk1">
    <w:name w:val="heading 1"/>
    <w:basedOn w:val="Normal"/>
    <w:next w:val="Normal"/>
    <w:link w:val="Balk1Char"/>
    <w:uiPriority w:val="9"/>
    <w:qFormat/>
    <w:rsid w:val="00C61281"/>
    <w:pPr>
      <w:spacing w:before="300" w:after="40"/>
      <w:jc w:val="left"/>
      <w:outlineLvl w:val="0"/>
    </w:pPr>
    <w:rPr>
      <w:smallCaps/>
      <w:spacing w:val="5"/>
      <w:sz w:val="32"/>
      <w:szCs w:val="32"/>
    </w:rPr>
  </w:style>
  <w:style w:type="paragraph" w:styleId="Balk2">
    <w:name w:val="heading 2"/>
    <w:aliases w:val="SOP3"/>
    <w:basedOn w:val="Normal"/>
    <w:next w:val="Normal"/>
    <w:link w:val="Balk2Char"/>
    <w:uiPriority w:val="9"/>
    <w:unhideWhenUsed/>
    <w:qFormat/>
    <w:rsid w:val="00C61281"/>
    <w:pPr>
      <w:spacing w:after="0"/>
      <w:jc w:val="left"/>
      <w:outlineLvl w:val="1"/>
    </w:pPr>
    <w:rPr>
      <w:smallCaps/>
      <w:spacing w:val="5"/>
      <w:sz w:val="28"/>
      <w:szCs w:val="28"/>
    </w:rPr>
  </w:style>
  <w:style w:type="paragraph" w:styleId="Balk3">
    <w:name w:val="heading 3"/>
    <w:basedOn w:val="Normal"/>
    <w:next w:val="Normal"/>
    <w:link w:val="Balk3Char"/>
    <w:uiPriority w:val="9"/>
    <w:unhideWhenUsed/>
    <w:qFormat/>
    <w:rsid w:val="00C61281"/>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C61281"/>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C61281"/>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C61281"/>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C61281"/>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C61281"/>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C61281"/>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4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3934C3"/>
    <w:pPr>
      <w:ind w:left="720"/>
      <w:contextualSpacing/>
    </w:pPr>
  </w:style>
  <w:style w:type="character" w:customStyle="1" w:styleId="Balk2Char">
    <w:name w:val="Başlık 2 Char"/>
    <w:aliases w:val="SOP3 Char"/>
    <w:basedOn w:val="VarsaylanParagrafYazTipi"/>
    <w:link w:val="Balk2"/>
    <w:uiPriority w:val="9"/>
    <w:rsid w:val="00C61281"/>
    <w:rPr>
      <w:smallCaps/>
      <w:spacing w:val="5"/>
      <w:sz w:val="28"/>
      <w:szCs w:val="28"/>
    </w:rPr>
  </w:style>
  <w:style w:type="character" w:customStyle="1" w:styleId="Balk1Char">
    <w:name w:val="Başlık 1 Char"/>
    <w:basedOn w:val="VarsaylanParagrafYazTipi"/>
    <w:link w:val="Balk1"/>
    <w:uiPriority w:val="9"/>
    <w:rsid w:val="00C61281"/>
    <w:rPr>
      <w:smallCaps/>
      <w:spacing w:val="5"/>
      <w:sz w:val="32"/>
      <w:szCs w:val="32"/>
    </w:rPr>
  </w:style>
  <w:style w:type="character" w:styleId="AklamaBavurusu">
    <w:name w:val="annotation reference"/>
    <w:basedOn w:val="VarsaylanParagrafYazTipi"/>
    <w:uiPriority w:val="99"/>
    <w:semiHidden/>
    <w:unhideWhenUsed/>
    <w:rsid w:val="00274D82"/>
    <w:rPr>
      <w:sz w:val="16"/>
      <w:szCs w:val="16"/>
    </w:rPr>
  </w:style>
  <w:style w:type="paragraph" w:styleId="AklamaMetni">
    <w:name w:val="annotation text"/>
    <w:basedOn w:val="Normal"/>
    <w:link w:val="AklamaMetniChar"/>
    <w:uiPriority w:val="99"/>
    <w:semiHidden/>
    <w:unhideWhenUsed/>
    <w:rsid w:val="00274D82"/>
    <w:pPr>
      <w:spacing w:line="240" w:lineRule="auto"/>
    </w:pPr>
  </w:style>
  <w:style w:type="character" w:customStyle="1" w:styleId="AklamaMetniChar">
    <w:name w:val="Açıklama Metni Char"/>
    <w:basedOn w:val="VarsaylanParagrafYazTipi"/>
    <w:link w:val="AklamaMetni"/>
    <w:uiPriority w:val="99"/>
    <w:semiHidden/>
    <w:rsid w:val="00274D82"/>
    <w:rPr>
      <w:sz w:val="20"/>
      <w:szCs w:val="20"/>
    </w:rPr>
  </w:style>
  <w:style w:type="paragraph" w:styleId="AklamaKonusu">
    <w:name w:val="annotation subject"/>
    <w:basedOn w:val="AklamaMetni"/>
    <w:next w:val="AklamaMetni"/>
    <w:link w:val="AklamaKonusuChar"/>
    <w:uiPriority w:val="99"/>
    <w:semiHidden/>
    <w:unhideWhenUsed/>
    <w:rsid w:val="00274D82"/>
    <w:rPr>
      <w:b/>
      <w:bCs/>
    </w:rPr>
  </w:style>
  <w:style w:type="character" w:customStyle="1" w:styleId="AklamaKonusuChar">
    <w:name w:val="Açıklama Konusu Char"/>
    <w:basedOn w:val="AklamaMetniChar"/>
    <w:link w:val="AklamaKonusu"/>
    <w:uiPriority w:val="99"/>
    <w:semiHidden/>
    <w:rsid w:val="00274D82"/>
    <w:rPr>
      <w:b/>
      <w:bCs/>
      <w:sz w:val="20"/>
      <w:szCs w:val="20"/>
    </w:rPr>
  </w:style>
  <w:style w:type="paragraph" w:styleId="BalonMetni">
    <w:name w:val="Balloon Text"/>
    <w:basedOn w:val="Normal"/>
    <w:link w:val="BalonMetniChar"/>
    <w:uiPriority w:val="99"/>
    <w:semiHidden/>
    <w:unhideWhenUsed/>
    <w:rsid w:val="00274D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4D82"/>
    <w:rPr>
      <w:rFonts w:ascii="Segoe UI" w:hAnsi="Segoe UI" w:cs="Segoe UI"/>
      <w:sz w:val="18"/>
      <w:szCs w:val="18"/>
    </w:rPr>
  </w:style>
  <w:style w:type="character" w:customStyle="1" w:styleId="Balk3Char">
    <w:name w:val="Başlık 3 Char"/>
    <w:basedOn w:val="VarsaylanParagrafYazTipi"/>
    <w:link w:val="Balk3"/>
    <w:uiPriority w:val="9"/>
    <w:rsid w:val="00C61281"/>
    <w:rPr>
      <w:smallCaps/>
      <w:spacing w:val="5"/>
      <w:sz w:val="24"/>
      <w:szCs w:val="24"/>
    </w:rPr>
  </w:style>
  <w:style w:type="character" w:customStyle="1" w:styleId="Balk4Char">
    <w:name w:val="Başlık 4 Char"/>
    <w:basedOn w:val="VarsaylanParagrafYazTipi"/>
    <w:link w:val="Balk4"/>
    <w:uiPriority w:val="9"/>
    <w:semiHidden/>
    <w:rsid w:val="00C61281"/>
    <w:rPr>
      <w:i/>
      <w:iCs/>
      <w:smallCaps/>
      <w:spacing w:val="10"/>
      <w:sz w:val="22"/>
      <w:szCs w:val="22"/>
    </w:rPr>
  </w:style>
  <w:style w:type="character" w:customStyle="1" w:styleId="Balk5Char">
    <w:name w:val="Başlık 5 Char"/>
    <w:basedOn w:val="VarsaylanParagrafYazTipi"/>
    <w:link w:val="Balk5"/>
    <w:uiPriority w:val="9"/>
    <w:semiHidden/>
    <w:rsid w:val="00C61281"/>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C61281"/>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C61281"/>
    <w:rPr>
      <w:b/>
      <w:bCs/>
      <w:smallCaps/>
      <w:color w:val="70AD47" w:themeColor="accent6"/>
      <w:spacing w:val="10"/>
    </w:rPr>
  </w:style>
  <w:style w:type="character" w:customStyle="1" w:styleId="Balk8Char">
    <w:name w:val="Başlık 8 Char"/>
    <w:basedOn w:val="VarsaylanParagrafYazTipi"/>
    <w:link w:val="Balk8"/>
    <w:uiPriority w:val="9"/>
    <w:semiHidden/>
    <w:rsid w:val="00C61281"/>
    <w:rPr>
      <w:b/>
      <w:bCs/>
      <w:i/>
      <w:iCs/>
      <w:smallCaps/>
      <w:color w:val="538135" w:themeColor="accent6" w:themeShade="BF"/>
    </w:rPr>
  </w:style>
  <w:style w:type="character" w:customStyle="1" w:styleId="Balk9Char">
    <w:name w:val="Başlık 9 Char"/>
    <w:basedOn w:val="VarsaylanParagrafYazTipi"/>
    <w:link w:val="Balk9"/>
    <w:uiPriority w:val="9"/>
    <w:semiHidden/>
    <w:rsid w:val="00C61281"/>
    <w:rPr>
      <w:b/>
      <w:bCs/>
      <w:i/>
      <w:iCs/>
      <w:smallCaps/>
      <w:color w:val="385623" w:themeColor="accent6" w:themeShade="80"/>
    </w:rPr>
  </w:style>
  <w:style w:type="paragraph" w:styleId="ResimYazs">
    <w:name w:val="caption"/>
    <w:basedOn w:val="Normal"/>
    <w:next w:val="Normal"/>
    <w:uiPriority w:val="35"/>
    <w:unhideWhenUsed/>
    <w:qFormat/>
    <w:rsid w:val="00C61281"/>
    <w:rPr>
      <w:b/>
      <w:bCs/>
      <w:caps/>
      <w:sz w:val="16"/>
      <w:szCs w:val="16"/>
    </w:rPr>
  </w:style>
  <w:style w:type="paragraph" w:styleId="KonuBal">
    <w:name w:val="Title"/>
    <w:basedOn w:val="Normal"/>
    <w:next w:val="Normal"/>
    <w:link w:val="KonuBalChar"/>
    <w:uiPriority w:val="10"/>
    <w:qFormat/>
    <w:rsid w:val="00C61281"/>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C61281"/>
    <w:rPr>
      <w:smallCaps/>
      <w:color w:val="262626" w:themeColor="text1" w:themeTint="D9"/>
      <w:sz w:val="52"/>
      <w:szCs w:val="52"/>
    </w:rPr>
  </w:style>
  <w:style w:type="paragraph" w:styleId="Altyaz">
    <w:name w:val="Subtitle"/>
    <w:basedOn w:val="Normal"/>
    <w:next w:val="Normal"/>
    <w:link w:val="AltyazChar"/>
    <w:uiPriority w:val="11"/>
    <w:qFormat/>
    <w:rsid w:val="00C61281"/>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C61281"/>
    <w:rPr>
      <w:rFonts w:asciiTheme="majorHAnsi" w:eastAsiaTheme="majorEastAsia" w:hAnsiTheme="majorHAnsi" w:cstheme="majorBidi"/>
    </w:rPr>
  </w:style>
  <w:style w:type="character" w:styleId="Gl">
    <w:name w:val="Strong"/>
    <w:uiPriority w:val="22"/>
    <w:qFormat/>
    <w:rsid w:val="00C61281"/>
    <w:rPr>
      <w:b/>
      <w:bCs/>
      <w:color w:val="70AD47" w:themeColor="accent6"/>
    </w:rPr>
  </w:style>
  <w:style w:type="character" w:styleId="Vurgu">
    <w:name w:val="Emphasis"/>
    <w:uiPriority w:val="20"/>
    <w:qFormat/>
    <w:rsid w:val="00C61281"/>
    <w:rPr>
      <w:b/>
      <w:bCs/>
      <w:i/>
      <w:iCs/>
      <w:spacing w:val="10"/>
    </w:rPr>
  </w:style>
  <w:style w:type="paragraph" w:styleId="AralkYok">
    <w:name w:val="No Spacing"/>
    <w:uiPriority w:val="1"/>
    <w:qFormat/>
    <w:rsid w:val="00C61281"/>
    <w:pPr>
      <w:spacing w:after="0" w:line="240" w:lineRule="auto"/>
    </w:pPr>
  </w:style>
  <w:style w:type="paragraph" w:styleId="Alnt">
    <w:name w:val="Quote"/>
    <w:basedOn w:val="Normal"/>
    <w:next w:val="Normal"/>
    <w:link w:val="AlntChar"/>
    <w:uiPriority w:val="29"/>
    <w:qFormat/>
    <w:rsid w:val="00C61281"/>
    <w:rPr>
      <w:i/>
      <w:iCs/>
    </w:rPr>
  </w:style>
  <w:style w:type="character" w:customStyle="1" w:styleId="AlntChar">
    <w:name w:val="Alıntı Char"/>
    <w:basedOn w:val="VarsaylanParagrafYazTipi"/>
    <w:link w:val="Alnt"/>
    <w:uiPriority w:val="29"/>
    <w:rsid w:val="00C61281"/>
    <w:rPr>
      <w:i/>
      <w:iCs/>
    </w:rPr>
  </w:style>
  <w:style w:type="paragraph" w:styleId="GlAlnt">
    <w:name w:val="Intense Quote"/>
    <w:basedOn w:val="Normal"/>
    <w:next w:val="Normal"/>
    <w:link w:val="GlAlntChar"/>
    <w:uiPriority w:val="30"/>
    <w:qFormat/>
    <w:rsid w:val="00C61281"/>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C61281"/>
    <w:rPr>
      <w:b/>
      <w:bCs/>
      <w:i/>
      <w:iCs/>
    </w:rPr>
  </w:style>
  <w:style w:type="character" w:styleId="HafifVurgulama">
    <w:name w:val="Subtle Emphasis"/>
    <w:uiPriority w:val="19"/>
    <w:qFormat/>
    <w:rsid w:val="00C61281"/>
    <w:rPr>
      <w:i/>
      <w:iCs/>
    </w:rPr>
  </w:style>
  <w:style w:type="character" w:styleId="GlVurgulama">
    <w:name w:val="Intense Emphasis"/>
    <w:uiPriority w:val="21"/>
    <w:qFormat/>
    <w:rsid w:val="00C61281"/>
    <w:rPr>
      <w:b/>
      <w:bCs/>
      <w:i/>
      <w:iCs/>
      <w:color w:val="70AD47" w:themeColor="accent6"/>
      <w:spacing w:val="10"/>
    </w:rPr>
  </w:style>
  <w:style w:type="character" w:styleId="HafifBavuru">
    <w:name w:val="Subtle Reference"/>
    <w:uiPriority w:val="31"/>
    <w:qFormat/>
    <w:rsid w:val="00C61281"/>
    <w:rPr>
      <w:b/>
      <w:bCs/>
    </w:rPr>
  </w:style>
  <w:style w:type="character" w:styleId="GlBavuru">
    <w:name w:val="Intense Reference"/>
    <w:uiPriority w:val="32"/>
    <w:qFormat/>
    <w:rsid w:val="00C61281"/>
    <w:rPr>
      <w:b/>
      <w:bCs/>
      <w:smallCaps/>
      <w:spacing w:val="5"/>
      <w:sz w:val="22"/>
      <w:szCs w:val="22"/>
      <w:u w:val="single"/>
    </w:rPr>
  </w:style>
  <w:style w:type="character" w:styleId="KitapBal">
    <w:name w:val="Book Title"/>
    <w:uiPriority w:val="33"/>
    <w:qFormat/>
    <w:rsid w:val="00C61281"/>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C61281"/>
    <w:pPr>
      <w:outlineLvl w:val="9"/>
    </w:pPr>
  </w:style>
  <w:style w:type="paragraph" w:styleId="stBilgi">
    <w:name w:val="header"/>
    <w:basedOn w:val="Normal"/>
    <w:link w:val="stBilgiChar"/>
    <w:uiPriority w:val="99"/>
    <w:unhideWhenUsed/>
    <w:rsid w:val="006D17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175F"/>
  </w:style>
  <w:style w:type="paragraph" w:styleId="AltBilgi">
    <w:name w:val="footer"/>
    <w:basedOn w:val="Normal"/>
    <w:link w:val="AltBilgiChar"/>
    <w:uiPriority w:val="99"/>
    <w:unhideWhenUsed/>
    <w:rsid w:val="006D17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175F"/>
  </w:style>
  <w:style w:type="paragraph" w:customStyle="1" w:styleId="Default">
    <w:name w:val="Default"/>
    <w:rsid w:val="000D358B"/>
    <w:pPr>
      <w:autoSpaceDE w:val="0"/>
      <w:autoSpaceDN w:val="0"/>
      <w:adjustRightInd w:val="0"/>
      <w:spacing w:after="0" w:line="240" w:lineRule="auto"/>
      <w:jc w:val="left"/>
    </w:pPr>
    <w:rPr>
      <w:rFonts w:ascii="Tahoma" w:eastAsia="Calibri" w:hAnsi="Tahoma" w:cs="Tahoma"/>
      <w:color w:val="000000"/>
      <w:sz w:val="24"/>
      <w:szCs w:val="24"/>
    </w:rPr>
  </w:style>
  <w:style w:type="character" w:customStyle="1" w:styleId="ListeParagrafChar">
    <w:name w:val="Liste Paragraf Char"/>
    <w:aliases w:val="içindekiler vb Char,List Paragraph Char,LİSTE PARAF Char,KODLAMA Char,ALT BAŞLIK Char"/>
    <w:link w:val="ListeParagraf"/>
    <w:uiPriority w:val="34"/>
    <w:rsid w:val="000D358B"/>
  </w:style>
  <w:style w:type="table" w:styleId="KlavuzuTablo4-Vurgu1">
    <w:name w:val="Grid Table 4 Accent 1"/>
    <w:basedOn w:val="NormalTablo"/>
    <w:uiPriority w:val="49"/>
    <w:rsid w:val="002A3E8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stbilgiChar0">
    <w:name w:val="Üstbilgi Char"/>
    <w:basedOn w:val="VarsaylanParagrafYazTipi"/>
    <w:uiPriority w:val="99"/>
    <w:rsid w:val="00CA40B4"/>
  </w:style>
  <w:style w:type="paragraph" w:customStyle="1" w:styleId="1">
    <w:name w:val="1"/>
    <w:basedOn w:val="Normal"/>
    <w:next w:val="AltBilgi"/>
    <w:link w:val="AltbilgiChar0"/>
    <w:uiPriority w:val="99"/>
    <w:unhideWhenUsed/>
    <w:rsid w:val="00CA40B4"/>
    <w:pPr>
      <w:tabs>
        <w:tab w:val="center" w:pos="4536"/>
        <w:tab w:val="right" w:pos="9072"/>
      </w:tabs>
      <w:spacing w:after="0" w:line="240" w:lineRule="auto"/>
      <w:jc w:val="left"/>
    </w:pPr>
  </w:style>
  <w:style w:type="character" w:customStyle="1" w:styleId="AltbilgiChar0">
    <w:name w:val="Altbilgi Char"/>
    <w:basedOn w:val="VarsaylanParagrafYazTipi"/>
    <w:link w:val="1"/>
    <w:uiPriority w:val="99"/>
    <w:rsid w:val="00CA40B4"/>
  </w:style>
  <w:style w:type="paragraph" w:styleId="T1">
    <w:name w:val="toc 1"/>
    <w:basedOn w:val="Normal"/>
    <w:next w:val="Normal"/>
    <w:autoRedefine/>
    <w:uiPriority w:val="39"/>
    <w:unhideWhenUsed/>
    <w:rsid w:val="009D0744"/>
    <w:pPr>
      <w:spacing w:after="100"/>
    </w:pPr>
  </w:style>
  <w:style w:type="paragraph" w:styleId="T2">
    <w:name w:val="toc 2"/>
    <w:basedOn w:val="Normal"/>
    <w:next w:val="Normal"/>
    <w:autoRedefine/>
    <w:uiPriority w:val="39"/>
    <w:unhideWhenUsed/>
    <w:rsid w:val="009D0744"/>
    <w:pPr>
      <w:spacing w:after="100"/>
      <w:ind w:left="200"/>
    </w:pPr>
  </w:style>
  <w:style w:type="paragraph" w:styleId="T3">
    <w:name w:val="toc 3"/>
    <w:basedOn w:val="Normal"/>
    <w:next w:val="Normal"/>
    <w:autoRedefine/>
    <w:uiPriority w:val="39"/>
    <w:unhideWhenUsed/>
    <w:rsid w:val="009D0744"/>
    <w:pPr>
      <w:spacing w:after="100"/>
      <w:ind w:left="400"/>
    </w:pPr>
  </w:style>
  <w:style w:type="character" w:styleId="Kpr">
    <w:name w:val="Hyperlink"/>
    <w:basedOn w:val="VarsaylanParagrafYazTipi"/>
    <w:uiPriority w:val="99"/>
    <w:unhideWhenUsed/>
    <w:rsid w:val="009D0744"/>
    <w:rPr>
      <w:color w:val="0563C1" w:themeColor="hyperlink"/>
      <w:u w:val="single"/>
    </w:rPr>
  </w:style>
  <w:style w:type="table" w:styleId="KlavuzuTablo4-Vurgu5">
    <w:name w:val="Grid Table 4 Accent 5"/>
    <w:basedOn w:val="NormalTablo"/>
    <w:uiPriority w:val="49"/>
    <w:rsid w:val="00AC35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killerTablosu">
    <w:name w:val="table of figures"/>
    <w:basedOn w:val="Normal"/>
    <w:next w:val="Normal"/>
    <w:uiPriority w:val="99"/>
    <w:unhideWhenUsed/>
    <w:rsid w:val="00A751BE"/>
    <w:pPr>
      <w:spacing w:after="0"/>
    </w:pPr>
  </w:style>
  <w:style w:type="table" w:styleId="ListeTablo3-Vurgu1">
    <w:name w:val="List Table 3 Accent 1"/>
    <w:basedOn w:val="NormalTablo"/>
    <w:uiPriority w:val="48"/>
    <w:rsid w:val="000A33A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0A33A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lo5Koyu-Vurgu5">
    <w:name w:val="List Table 5 Dark Accent 5"/>
    <w:basedOn w:val="NormalTablo"/>
    <w:uiPriority w:val="50"/>
    <w:rsid w:val="000A33A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lo4-Vurgu5">
    <w:name w:val="List Table 4 Accent 5"/>
    <w:basedOn w:val="NormalTablo"/>
    <w:uiPriority w:val="49"/>
    <w:rsid w:val="00BC547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6523">
      <w:bodyDiv w:val="1"/>
      <w:marLeft w:val="0"/>
      <w:marRight w:val="0"/>
      <w:marTop w:val="0"/>
      <w:marBottom w:val="0"/>
      <w:divBdr>
        <w:top w:val="none" w:sz="0" w:space="0" w:color="auto"/>
        <w:left w:val="none" w:sz="0" w:space="0" w:color="auto"/>
        <w:bottom w:val="none" w:sz="0" w:space="0" w:color="auto"/>
        <w:right w:val="none" w:sz="0" w:space="0" w:color="auto"/>
      </w:divBdr>
    </w:div>
    <w:div w:id="305207838">
      <w:bodyDiv w:val="1"/>
      <w:marLeft w:val="0"/>
      <w:marRight w:val="0"/>
      <w:marTop w:val="0"/>
      <w:marBottom w:val="0"/>
      <w:divBdr>
        <w:top w:val="none" w:sz="0" w:space="0" w:color="auto"/>
        <w:left w:val="none" w:sz="0" w:space="0" w:color="auto"/>
        <w:bottom w:val="none" w:sz="0" w:space="0" w:color="auto"/>
        <w:right w:val="none" w:sz="0" w:space="0" w:color="auto"/>
      </w:divBdr>
    </w:div>
    <w:div w:id="340090748">
      <w:bodyDiv w:val="1"/>
      <w:marLeft w:val="0"/>
      <w:marRight w:val="0"/>
      <w:marTop w:val="0"/>
      <w:marBottom w:val="0"/>
      <w:divBdr>
        <w:top w:val="none" w:sz="0" w:space="0" w:color="auto"/>
        <w:left w:val="none" w:sz="0" w:space="0" w:color="auto"/>
        <w:bottom w:val="none" w:sz="0" w:space="0" w:color="auto"/>
        <w:right w:val="none" w:sz="0" w:space="0" w:color="auto"/>
      </w:divBdr>
    </w:div>
    <w:div w:id="418067054">
      <w:bodyDiv w:val="1"/>
      <w:marLeft w:val="0"/>
      <w:marRight w:val="0"/>
      <w:marTop w:val="0"/>
      <w:marBottom w:val="0"/>
      <w:divBdr>
        <w:top w:val="none" w:sz="0" w:space="0" w:color="auto"/>
        <w:left w:val="none" w:sz="0" w:space="0" w:color="auto"/>
        <w:bottom w:val="none" w:sz="0" w:space="0" w:color="auto"/>
        <w:right w:val="none" w:sz="0" w:space="0" w:color="auto"/>
      </w:divBdr>
    </w:div>
    <w:div w:id="1052390553">
      <w:bodyDiv w:val="1"/>
      <w:marLeft w:val="0"/>
      <w:marRight w:val="0"/>
      <w:marTop w:val="0"/>
      <w:marBottom w:val="0"/>
      <w:divBdr>
        <w:top w:val="none" w:sz="0" w:space="0" w:color="auto"/>
        <w:left w:val="none" w:sz="0" w:space="0" w:color="auto"/>
        <w:bottom w:val="none" w:sz="0" w:space="0" w:color="auto"/>
        <w:right w:val="none" w:sz="0" w:space="0" w:color="auto"/>
      </w:divBdr>
    </w:div>
    <w:div w:id="1902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3AD4E-7C29-413D-BAB4-4C46F6A9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10218</Words>
  <Characters>58247</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T.C. Sanayi ve Teknoloji Bakanlığı</Company>
  <LinksUpToDate>false</LinksUpToDate>
  <CharactersWithSpaces>68329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DOGAN</dc:creator>
  <cp:keywords/>
  <dc:description/>
  <cp:lastModifiedBy>Harun KAPTANER</cp:lastModifiedBy>
  <cp:revision>12</cp:revision>
  <dcterms:created xsi:type="dcterms:W3CDTF">2022-03-29T10:49:00Z</dcterms:created>
  <dcterms:modified xsi:type="dcterms:W3CDTF">2022-03-29T13:32:00Z</dcterms:modified>
</cp:coreProperties>
</file>