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01D" w:rsidRPr="007C646F" w:rsidRDefault="00C5601D" w:rsidP="00C5601D">
      <w:pPr>
        <w:shd w:val="clear" w:color="auto" w:fill="FFFFFF"/>
        <w:spacing w:after="0" w:line="345" w:lineRule="atLeast"/>
        <w:jc w:val="center"/>
        <w:rPr>
          <w:rFonts w:eastAsia="Times New Roman" w:cstheme="minorHAnsi"/>
          <w:b/>
          <w:sz w:val="28"/>
          <w:szCs w:val="24"/>
          <w:lang w:eastAsia="tr-TR"/>
        </w:rPr>
      </w:pPr>
      <w:r>
        <w:rPr>
          <w:rFonts w:eastAsia="Times New Roman" w:cstheme="minorHAnsi"/>
          <w:b/>
          <w:sz w:val="28"/>
          <w:szCs w:val="24"/>
          <w:lang w:eastAsia="tr-TR"/>
        </w:rPr>
        <w:t>2022 YILI</w:t>
      </w:r>
    </w:p>
    <w:p w:rsidR="007C646F" w:rsidRDefault="007C646F" w:rsidP="007C646F">
      <w:pPr>
        <w:shd w:val="clear" w:color="auto" w:fill="FFFFFF"/>
        <w:spacing w:after="0" w:line="345" w:lineRule="atLeast"/>
        <w:jc w:val="center"/>
        <w:rPr>
          <w:rFonts w:eastAsia="Times New Roman" w:cstheme="minorHAnsi"/>
          <w:b/>
          <w:sz w:val="28"/>
          <w:szCs w:val="24"/>
          <w:lang w:eastAsia="tr-TR"/>
        </w:rPr>
      </w:pPr>
      <w:r w:rsidRPr="007C646F">
        <w:rPr>
          <w:rFonts w:eastAsia="Times New Roman" w:cstheme="minorHAnsi"/>
          <w:b/>
          <w:sz w:val="28"/>
          <w:szCs w:val="24"/>
          <w:lang w:eastAsia="tr-TR"/>
        </w:rPr>
        <w:t>TEKNİK DESTEK PROGRAM</w:t>
      </w:r>
      <w:r w:rsidR="00C5601D">
        <w:rPr>
          <w:rFonts w:eastAsia="Times New Roman" w:cstheme="minorHAnsi"/>
          <w:b/>
          <w:sz w:val="28"/>
          <w:szCs w:val="24"/>
          <w:lang w:eastAsia="tr-TR"/>
        </w:rPr>
        <w:t>LAR</w:t>
      </w:r>
      <w:r w:rsidRPr="007C646F">
        <w:rPr>
          <w:rFonts w:eastAsia="Times New Roman" w:cstheme="minorHAnsi"/>
          <w:b/>
          <w:sz w:val="28"/>
          <w:szCs w:val="24"/>
          <w:lang w:eastAsia="tr-TR"/>
        </w:rPr>
        <w:t xml:space="preserve">I </w:t>
      </w:r>
    </w:p>
    <w:p w:rsidR="009B4F02" w:rsidRPr="001A561C" w:rsidRDefault="00030EB9" w:rsidP="007C646F">
      <w:pPr>
        <w:shd w:val="clear" w:color="auto" w:fill="FFFFFF"/>
        <w:spacing w:after="0" w:line="345" w:lineRule="atLeast"/>
        <w:jc w:val="center"/>
        <w:rPr>
          <w:rFonts w:eastAsia="Times New Roman" w:cstheme="minorHAnsi"/>
          <w:b/>
          <w:sz w:val="24"/>
          <w:szCs w:val="24"/>
          <w:lang w:eastAsia="tr-TR"/>
        </w:rPr>
      </w:pPr>
      <w:r w:rsidRPr="001A561C">
        <w:rPr>
          <w:rFonts w:eastAsia="Times New Roman" w:cstheme="minorHAnsi"/>
          <w:b/>
          <w:sz w:val="24"/>
          <w:szCs w:val="24"/>
          <w:lang w:eastAsia="tr-TR"/>
        </w:rPr>
        <w:t>[</w:t>
      </w:r>
      <w:r w:rsidR="00C5601D">
        <w:rPr>
          <w:rFonts w:eastAsia="Times New Roman" w:cstheme="minorHAnsi"/>
          <w:b/>
          <w:sz w:val="24"/>
          <w:szCs w:val="24"/>
          <w:lang w:eastAsia="tr-TR"/>
        </w:rPr>
        <w:t>MAYIS</w:t>
      </w:r>
      <w:r w:rsidR="00C275B0">
        <w:rPr>
          <w:rFonts w:eastAsia="Times New Roman" w:cstheme="minorHAnsi"/>
          <w:b/>
          <w:sz w:val="24"/>
          <w:szCs w:val="24"/>
          <w:lang w:eastAsia="tr-TR"/>
        </w:rPr>
        <w:t>-</w:t>
      </w:r>
      <w:r w:rsidR="00C5601D">
        <w:rPr>
          <w:rFonts w:eastAsia="Times New Roman" w:cstheme="minorHAnsi"/>
          <w:b/>
          <w:sz w:val="24"/>
          <w:szCs w:val="24"/>
          <w:lang w:eastAsia="tr-TR"/>
        </w:rPr>
        <w:t>HAZİRAN</w:t>
      </w:r>
      <w:r w:rsidRPr="001A561C">
        <w:rPr>
          <w:rFonts w:eastAsia="Times New Roman" w:cstheme="minorHAnsi"/>
          <w:b/>
          <w:sz w:val="24"/>
          <w:szCs w:val="24"/>
          <w:lang w:eastAsia="tr-TR"/>
        </w:rPr>
        <w:t>]</w:t>
      </w:r>
      <w:r w:rsidR="00F00D97" w:rsidRPr="001A561C">
        <w:rPr>
          <w:rFonts w:eastAsia="Times New Roman" w:cstheme="minorHAnsi"/>
          <w:b/>
          <w:sz w:val="24"/>
          <w:szCs w:val="24"/>
          <w:lang w:eastAsia="tr-TR"/>
        </w:rPr>
        <w:t xml:space="preserve"> </w:t>
      </w:r>
      <w:r w:rsidR="00B748B1" w:rsidRPr="001A561C">
        <w:rPr>
          <w:rFonts w:eastAsia="Times New Roman" w:cstheme="minorHAnsi"/>
          <w:b/>
          <w:sz w:val="24"/>
          <w:szCs w:val="24"/>
          <w:lang w:eastAsia="tr-TR"/>
        </w:rPr>
        <w:t>DÖNEMİ DEĞERLENDİRME SONUÇLARI</w:t>
      </w:r>
    </w:p>
    <w:p w:rsidR="002221F8" w:rsidRDefault="002221F8" w:rsidP="00350073">
      <w:pPr>
        <w:shd w:val="clear" w:color="auto" w:fill="FFFFFF"/>
        <w:spacing w:after="0" w:line="345" w:lineRule="atLeast"/>
        <w:jc w:val="center"/>
        <w:rPr>
          <w:rFonts w:eastAsia="Times New Roman" w:cstheme="minorHAnsi"/>
          <w:b/>
          <w:sz w:val="28"/>
          <w:szCs w:val="24"/>
          <w:lang w:eastAsia="tr-TR"/>
        </w:rPr>
      </w:pPr>
    </w:p>
    <w:p w:rsidR="004C3F13" w:rsidRPr="00C4412E" w:rsidRDefault="007C646F" w:rsidP="00F33A16">
      <w:pPr>
        <w:shd w:val="clear" w:color="auto" w:fill="FFFFFF"/>
        <w:spacing w:after="0" w:line="345" w:lineRule="atLeast"/>
        <w:jc w:val="both"/>
        <w:rPr>
          <w:rFonts w:eastAsia="Times New Roman" w:cstheme="minorHAnsi"/>
          <w:sz w:val="24"/>
          <w:szCs w:val="24"/>
          <w:lang w:eastAsia="tr-TR"/>
        </w:rPr>
      </w:pPr>
      <w:proofErr w:type="gramStart"/>
      <w:r w:rsidRPr="007C646F">
        <w:rPr>
          <w:rFonts w:eastAsia="Times New Roman" w:cstheme="minorHAnsi"/>
          <w:sz w:val="24"/>
          <w:szCs w:val="24"/>
          <w:lang w:eastAsia="tr-TR"/>
        </w:rPr>
        <w:t xml:space="preserve">2022 Yılı İmalat Sanayide Kurumsallaşma ve Dijitalleşme </w:t>
      </w:r>
      <w:r w:rsidR="00F33A16" w:rsidRPr="00F33A16">
        <w:rPr>
          <w:rFonts w:eastAsia="Times New Roman" w:cstheme="minorHAnsi"/>
          <w:sz w:val="24"/>
          <w:szCs w:val="24"/>
          <w:lang w:eastAsia="tr-TR"/>
        </w:rPr>
        <w:t>Yönetim Danışmanlığı</w:t>
      </w:r>
      <w:r w:rsidR="004C3F13" w:rsidRPr="00C4412E">
        <w:rPr>
          <w:rFonts w:eastAsia="Times New Roman" w:cstheme="minorHAnsi"/>
          <w:sz w:val="24"/>
          <w:szCs w:val="24"/>
          <w:lang w:eastAsia="tr-TR"/>
        </w:rPr>
        <w:t xml:space="preserve"> Teknik Destek Programı kapsamında</w:t>
      </w:r>
      <w:r w:rsidR="000A5796" w:rsidRPr="00C4412E">
        <w:rPr>
          <w:rFonts w:eastAsia="Times New Roman" w:cstheme="minorHAnsi"/>
          <w:sz w:val="24"/>
          <w:szCs w:val="24"/>
          <w:lang w:eastAsia="tr-TR"/>
        </w:rPr>
        <w:t xml:space="preserve"> </w:t>
      </w:r>
      <w:r w:rsidR="001C32EA">
        <w:rPr>
          <w:rFonts w:eastAsia="Times New Roman" w:cstheme="minorHAnsi"/>
          <w:sz w:val="24"/>
          <w:szCs w:val="24"/>
          <w:lang w:eastAsia="tr-TR"/>
        </w:rPr>
        <w:t>[</w:t>
      </w:r>
      <w:r w:rsidR="00C5601D">
        <w:rPr>
          <w:rFonts w:eastAsia="Times New Roman" w:cstheme="minorHAnsi"/>
          <w:sz w:val="24"/>
          <w:szCs w:val="24"/>
          <w:lang w:eastAsia="tr-TR"/>
        </w:rPr>
        <w:t>Mayıs</w:t>
      </w:r>
      <w:r>
        <w:rPr>
          <w:rFonts w:eastAsia="Times New Roman" w:cstheme="minorHAnsi"/>
          <w:sz w:val="24"/>
          <w:szCs w:val="24"/>
          <w:lang w:eastAsia="tr-TR"/>
        </w:rPr>
        <w:t>-</w:t>
      </w:r>
      <w:r w:rsidR="00C5601D">
        <w:rPr>
          <w:rFonts w:eastAsia="Times New Roman" w:cstheme="minorHAnsi"/>
          <w:sz w:val="24"/>
          <w:szCs w:val="24"/>
          <w:lang w:eastAsia="tr-TR"/>
        </w:rPr>
        <w:t>Hazira</w:t>
      </w:r>
      <w:r>
        <w:rPr>
          <w:rFonts w:eastAsia="Times New Roman" w:cstheme="minorHAnsi"/>
          <w:sz w:val="24"/>
          <w:szCs w:val="24"/>
          <w:lang w:eastAsia="tr-TR"/>
        </w:rPr>
        <w:t>n</w:t>
      </w:r>
      <w:r w:rsidR="001C32EA">
        <w:rPr>
          <w:rFonts w:eastAsia="Times New Roman" w:cstheme="minorHAnsi"/>
          <w:sz w:val="24"/>
          <w:szCs w:val="24"/>
          <w:lang w:eastAsia="tr-TR"/>
        </w:rPr>
        <w:t>]</w:t>
      </w:r>
      <w:r w:rsidR="00AD1DFE" w:rsidRPr="00C4412E">
        <w:rPr>
          <w:rFonts w:eastAsia="Times New Roman" w:cstheme="minorHAnsi"/>
          <w:sz w:val="24"/>
          <w:szCs w:val="24"/>
          <w:lang w:eastAsia="tr-TR"/>
        </w:rPr>
        <w:t xml:space="preserve"> </w:t>
      </w:r>
      <w:r w:rsidR="00AF36AD" w:rsidRPr="00C4412E">
        <w:rPr>
          <w:rFonts w:eastAsia="Times New Roman" w:cstheme="minorHAnsi"/>
          <w:sz w:val="24"/>
          <w:szCs w:val="24"/>
          <w:lang w:eastAsia="tr-TR"/>
        </w:rPr>
        <w:t xml:space="preserve">döneminde yapılan </w:t>
      </w:r>
      <w:r w:rsidR="00C5601D">
        <w:rPr>
          <w:rFonts w:eastAsia="Times New Roman" w:cstheme="minorHAnsi"/>
          <w:sz w:val="24"/>
          <w:szCs w:val="24"/>
          <w:lang w:eastAsia="tr-TR"/>
        </w:rPr>
        <w:t>1</w:t>
      </w:r>
      <w:r w:rsidR="000A17FA" w:rsidRPr="00C4412E">
        <w:rPr>
          <w:rFonts w:eastAsia="Times New Roman" w:cstheme="minorHAnsi"/>
          <w:sz w:val="24"/>
          <w:szCs w:val="24"/>
          <w:lang w:eastAsia="tr-TR"/>
        </w:rPr>
        <w:t xml:space="preserve"> (</w:t>
      </w:r>
      <w:r w:rsidR="00C5601D">
        <w:rPr>
          <w:rFonts w:eastAsia="Times New Roman" w:cstheme="minorHAnsi"/>
          <w:sz w:val="24"/>
          <w:szCs w:val="24"/>
          <w:lang w:eastAsia="tr-TR"/>
        </w:rPr>
        <w:t>bir</w:t>
      </w:r>
      <w:r w:rsidR="008D6A51" w:rsidRPr="00C4412E">
        <w:rPr>
          <w:rFonts w:eastAsia="Times New Roman" w:cstheme="minorHAnsi"/>
          <w:sz w:val="24"/>
          <w:szCs w:val="24"/>
          <w:lang w:eastAsia="tr-TR"/>
        </w:rPr>
        <w:t>)</w:t>
      </w:r>
      <w:r w:rsidR="004C3F13" w:rsidRPr="00C4412E">
        <w:rPr>
          <w:rFonts w:eastAsia="Times New Roman" w:cstheme="minorHAnsi"/>
          <w:sz w:val="24"/>
          <w:szCs w:val="24"/>
          <w:lang w:eastAsia="tr-TR"/>
        </w:rPr>
        <w:t xml:space="preserve"> adet başvurunun değerlendirme süreci</w:t>
      </w:r>
      <w:r w:rsidR="00BE7184">
        <w:rPr>
          <w:rFonts w:eastAsia="Times New Roman" w:cstheme="minorHAnsi"/>
          <w:sz w:val="24"/>
          <w:szCs w:val="24"/>
          <w:lang w:eastAsia="tr-TR"/>
        </w:rPr>
        <w:t xml:space="preserve">, </w:t>
      </w:r>
      <w:r w:rsidR="00BE7184" w:rsidRPr="00BE7184">
        <w:rPr>
          <w:rFonts w:eastAsia="Times New Roman" w:cstheme="minorHAnsi"/>
          <w:sz w:val="24"/>
          <w:szCs w:val="24"/>
          <w:lang w:eastAsia="tr-TR"/>
        </w:rPr>
        <w:t xml:space="preserve">2022 yılı Kâr Amacı Gütmeyen Kurum </w:t>
      </w:r>
      <w:r w:rsidR="00351463">
        <w:rPr>
          <w:rFonts w:eastAsia="Times New Roman" w:cstheme="minorHAnsi"/>
          <w:sz w:val="24"/>
          <w:szCs w:val="24"/>
          <w:lang w:eastAsia="tr-TR"/>
        </w:rPr>
        <w:t>v</w:t>
      </w:r>
      <w:r w:rsidR="00BE7184" w:rsidRPr="00BE7184">
        <w:rPr>
          <w:rFonts w:eastAsia="Times New Roman" w:cstheme="minorHAnsi"/>
          <w:sz w:val="24"/>
          <w:szCs w:val="24"/>
          <w:lang w:eastAsia="tr-TR"/>
        </w:rPr>
        <w:t xml:space="preserve">e Kuruluşlara Yönelik Teknik Destek Programı kapsamında </w:t>
      </w:r>
      <w:r w:rsidR="00C5601D">
        <w:rPr>
          <w:rFonts w:eastAsia="Times New Roman" w:cstheme="minorHAnsi"/>
          <w:sz w:val="24"/>
          <w:szCs w:val="24"/>
          <w:lang w:eastAsia="tr-TR"/>
        </w:rPr>
        <w:t>[Mayıs-Haziran] döneminde yapılan 12 (on İKİ</w:t>
      </w:r>
      <w:r w:rsidR="00BE7184" w:rsidRPr="00BE7184">
        <w:rPr>
          <w:rFonts w:eastAsia="Times New Roman" w:cstheme="minorHAnsi"/>
          <w:sz w:val="24"/>
          <w:szCs w:val="24"/>
          <w:lang w:eastAsia="tr-TR"/>
        </w:rPr>
        <w:t>) adet başvurunun</w:t>
      </w:r>
      <w:r w:rsidR="004C3F13" w:rsidRPr="00C4412E">
        <w:rPr>
          <w:rFonts w:eastAsia="Times New Roman" w:cstheme="minorHAnsi"/>
          <w:sz w:val="24"/>
          <w:szCs w:val="24"/>
          <w:lang w:eastAsia="tr-TR"/>
        </w:rPr>
        <w:t xml:space="preserve"> Kalkınma Ajansları Proje ve Faaliyet Destekleme Yönetmeliği hükümleri uyarınca tamamlanarak</w:t>
      </w:r>
      <w:r w:rsidR="008006DC" w:rsidRPr="00C4412E">
        <w:rPr>
          <w:rFonts w:eastAsia="Times New Roman" w:cstheme="minorHAnsi"/>
          <w:sz w:val="24"/>
          <w:szCs w:val="24"/>
          <w:lang w:eastAsia="tr-TR"/>
        </w:rPr>
        <w:t>, teknik</w:t>
      </w:r>
      <w:r w:rsidR="004C3F13" w:rsidRPr="00C4412E">
        <w:rPr>
          <w:rFonts w:eastAsia="Times New Roman" w:cstheme="minorHAnsi"/>
          <w:sz w:val="24"/>
          <w:szCs w:val="24"/>
          <w:lang w:eastAsia="tr-TR"/>
        </w:rPr>
        <w:t xml:space="preserve"> destek almaya hak kazanan projeler</w:t>
      </w:r>
      <w:r w:rsidR="00FA3E2D" w:rsidRPr="00C4412E">
        <w:rPr>
          <w:rFonts w:eastAsia="Times New Roman" w:cstheme="minorHAnsi"/>
          <w:sz w:val="24"/>
          <w:szCs w:val="24"/>
          <w:lang w:eastAsia="tr-TR"/>
        </w:rPr>
        <w:t xml:space="preserve"> belirlenmiştir.</w:t>
      </w:r>
      <w:proofErr w:type="gramEnd"/>
    </w:p>
    <w:p w:rsidR="00664D52" w:rsidRPr="00C4412E" w:rsidRDefault="00664D52" w:rsidP="00664D52">
      <w:pPr>
        <w:shd w:val="clear" w:color="auto" w:fill="FFFFFF"/>
        <w:spacing w:after="0" w:line="345" w:lineRule="atLeast"/>
        <w:jc w:val="both"/>
        <w:rPr>
          <w:rFonts w:eastAsia="Times New Roman" w:cstheme="minorHAnsi"/>
          <w:sz w:val="24"/>
          <w:szCs w:val="24"/>
          <w:lang w:eastAsia="tr-TR"/>
        </w:rPr>
      </w:pPr>
    </w:p>
    <w:p w:rsidR="00E77C87" w:rsidRPr="002D5279" w:rsidRDefault="00E77C87" w:rsidP="00E77C87">
      <w:pPr>
        <w:shd w:val="clear" w:color="auto" w:fill="FFFFFF"/>
        <w:spacing w:after="0" w:line="345" w:lineRule="atLeast"/>
        <w:jc w:val="both"/>
        <w:rPr>
          <w:rFonts w:eastAsia="Times New Roman" w:cstheme="minorHAnsi"/>
          <w:sz w:val="24"/>
          <w:szCs w:val="24"/>
          <w:lang w:eastAsia="tr-TR"/>
        </w:rPr>
      </w:pPr>
      <w:r w:rsidRPr="002D5279">
        <w:rPr>
          <w:rFonts w:eastAsia="Times New Roman" w:cstheme="minorHAnsi"/>
          <w:sz w:val="24"/>
          <w:szCs w:val="24"/>
          <w:lang w:eastAsia="tr-TR"/>
        </w:rPr>
        <w:t>Teknik destek talepleri uygun görülen başvuru sahipleri ile ilan tarihinden</w:t>
      </w:r>
      <w:r w:rsidR="00247BF3">
        <w:rPr>
          <w:rFonts w:eastAsia="Times New Roman" w:cstheme="minorHAnsi"/>
          <w:sz w:val="24"/>
          <w:szCs w:val="24"/>
          <w:lang w:eastAsia="tr-TR"/>
        </w:rPr>
        <w:t xml:space="preserve"> </w:t>
      </w:r>
      <w:r w:rsidR="00247BF3" w:rsidRPr="009023C0">
        <w:rPr>
          <w:rFonts w:eastAsia="Times New Roman" w:cstheme="minorHAnsi"/>
          <w:sz w:val="24"/>
          <w:szCs w:val="24"/>
          <w:lang w:eastAsia="tr-TR"/>
        </w:rPr>
        <w:t>(</w:t>
      </w:r>
      <w:r w:rsidR="00C5601D">
        <w:rPr>
          <w:rFonts w:eastAsia="Times New Roman" w:cstheme="minorHAnsi"/>
          <w:sz w:val="24"/>
          <w:szCs w:val="24"/>
          <w:lang w:eastAsia="tr-TR"/>
        </w:rPr>
        <w:t>08.08</w:t>
      </w:r>
      <w:r w:rsidR="005C7D91" w:rsidRPr="009023C0">
        <w:rPr>
          <w:rFonts w:eastAsia="Times New Roman" w:cstheme="minorHAnsi"/>
          <w:sz w:val="24"/>
          <w:szCs w:val="24"/>
          <w:lang w:eastAsia="tr-TR"/>
        </w:rPr>
        <w:t>.2022</w:t>
      </w:r>
      <w:r w:rsidR="00B573D7" w:rsidRPr="009023C0">
        <w:rPr>
          <w:rFonts w:eastAsia="Times New Roman" w:cstheme="minorHAnsi"/>
          <w:sz w:val="24"/>
          <w:szCs w:val="24"/>
          <w:lang w:eastAsia="tr-TR"/>
        </w:rPr>
        <w:t>)</w:t>
      </w:r>
      <w:r w:rsidR="00B573D7" w:rsidRPr="002D5279">
        <w:rPr>
          <w:rFonts w:eastAsia="Times New Roman" w:cstheme="minorHAnsi"/>
          <w:sz w:val="24"/>
          <w:szCs w:val="24"/>
          <w:lang w:eastAsia="tr-TR"/>
        </w:rPr>
        <w:t xml:space="preserve">  </w:t>
      </w:r>
      <w:r w:rsidRPr="002D5279">
        <w:rPr>
          <w:rFonts w:eastAsia="Times New Roman" w:cstheme="minorHAnsi"/>
          <w:sz w:val="24"/>
          <w:szCs w:val="24"/>
          <w:lang w:eastAsia="tr-TR"/>
        </w:rPr>
        <w:t xml:space="preserve"> itibaren</w:t>
      </w:r>
      <w:r w:rsidR="004D307B" w:rsidRPr="002D5279">
        <w:rPr>
          <w:rFonts w:eastAsia="Times New Roman" w:cstheme="minorHAnsi"/>
          <w:sz w:val="24"/>
          <w:szCs w:val="24"/>
          <w:lang w:eastAsia="tr-TR"/>
        </w:rPr>
        <w:t xml:space="preserve"> on iş günü içerisinde</w:t>
      </w:r>
      <w:r w:rsidRPr="002D5279">
        <w:rPr>
          <w:rFonts w:eastAsia="Times New Roman" w:cstheme="minorHAnsi"/>
          <w:sz w:val="24"/>
          <w:szCs w:val="24"/>
          <w:lang w:eastAsia="tr-TR"/>
        </w:rPr>
        <w:t xml:space="preserve"> elektronik ortamda sözleşme imzalanması esastır. E-imza kullanılamaması durumunda Ajansa başvuru yapılması gerekmektedir.</w:t>
      </w:r>
    </w:p>
    <w:p w:rsidR="00E77C87" w:rsidRPr="002D5279" w:rsidRDefault="00E77C87" w:rsidP="00350073">
      <w:pPr>
        <w:shd w:val="clear" w:color="auto" w:fill="FFFFFF"/>
        <w:spacing w:after="0" w:line="345" w:lineRule="atLeast"/>
        <w:jc w:val="both"/>
        <w:rPr>
          <w:rFonts w:eastAsia="Times New Roman" w:cstheme="minorHAnsi"/>
          <w:sz w:val="24"/>
          <w:szCs w:val="24"/>
          <w:lang w:eastAsia="tr-TR"/>
        </w:rPr>
      </w:pPr>
    </w:p>
    <w:p w:rsidR="00350073" w:rsidRPr="00C4412E" w:rsidRDefault="004D307B" w:rsidP="00350073">
      <w:pPr>
        <w:shd w:val="clear" w:color="auto" w:fill="FFFFFF"/>
        <w:spacing w:after="0" w:line="345" w:lineRule="atLeast"/>
        <w:jc w:val="both"/>
        <w:rPr>
          <w:rFonts w:eastAsia="Times New Roman" w:cstheme="minorHAnsi"/>
          <w:sz w:val="24"/>
          <w:szCs w:val="24"/>
          <w:lang w:eastAsia="tr-TR"/>
        </w:rPr>
      </w:pPr>
      <w:proofErr w:type="gramStart"/>
      <w:r w:rsidRPr="002D5279">
        <w:rPr>
          <w:rFonts w:eastAsia="Times New Roman" w:cstheme="minorHAnsi"/>
          <w:sz w:val="24"/>
          <w:szCs w:val="24"/>
          <w:lang w:eastAsia="tr-TR"/>
        </w:rPr>
        <w:t>Bu kapsamda; d</w:t>
      </w:r>
      <w:r w:rsidR="00350073" w:rsidRPr="002D5279">
        <w:rPr>
          <w:rFonts w:eastAsia="Times New Roman" w:cstheme="minorHAnsi"/>
          <w:sz w:val="24"/>
          <w:szCs w:val="24"/>
          <w:lang w:eastAsia="tr-TR"/>
        </w:rPr>
        <w:t xml:space="preserve">eğerlendirme sonuçlarının ilanından </w:t>
      </w:r>
      <w:r w:rsidR="00350073" w:rsidRPr="009023C0">
        <w:rPr>
          <w:rFonts w:eastAsia="Times New Roman" w:cstheme="minorHAnsi"/>
          <w:sz w:val="24"/>
          <w:szCs w:val="24"/>
          <w:lang w:eastAsia="tr-TR"/>
        </w:rPr>
        <w:t>(</w:t>
      </w:r>
      <w:r w:rsidR="00C5601D">
        <w:rPr>
          <w:rFonts w:eastAsia="Times New Roman" w:cstheme="minorHAnsi"/>
          <w:sz w:val="24"/>
          <w:szCs w:val="24"/>
          <w:lang w:eastAsia="tr-TR"/>
        </w:rPr>
        <w:t>08.08</w:t>
      </w:r>
      <w:r w:rsidR="005C7D91" w:rsidRPr="009023C0">
        <w:rPr>
          <w:rFonts w:eastAsia="Times New Roman" w:cstheme="minorHAnsi"/>
          <w:sz w:val="24"/>
          <w:szCs w:val="24"/>
          <w:lang w:eastAsia="tr-TR"/>
        </w:rPr>
        <w:t>.2022</w:t>
      </w:r>
      <w:r w:rsidR="00350073" w:rsidRPr="009023C0">
        <w:rPr>
          <w:rFonts w:eastAsia="Times New Roman" w:cstheme="minorHAnsi"/>
          <w:sz w:val="24"/>
          <w:szCs w:val="24"/>
          <w:lang w:eastAsia="tr-TR"/>
        </w:rPr>
        <w:t>) itibaren en geç on (10) iş günü içerisinde</w:t>
      </w:r>
      <w:r w:rsidR="00F00D97" w:rsidRPr="009023C0">
        <w:rPr>
          <w:rFonts w:eastAsia="Times New Roman" w:cstheme="minorHAnsi"/>
          <w:sz w:val="24"/>
          <w:szCs w:val="24"/>
          <w:lang w:eastAsia="tr-TR"/>
        </w:rPr>
        <w:t>,</w:t>
      </w:r>
      <w:r w:rsidR="00350073" w:rsidRPr="009023C0">
        <w:rPr>
          <w:rFonts w:eastAsia="Times New Roman" w:cstheme="minorHAnsi"/>
          <w:sz w:val="24"/>
          <w:szCs w:val="24"/>
          <w:lang w:eastAsia="tr-TR"/>
        </w:rPr>
        <w:t xml:space="preserve"> </w:t>
      </w:r>
      <w:r w:rsidR="00C5601D">
        <w:rPr>
          <w:rFonts w:eastAsia="Times New Roman" w:cstheme="minorHAnsi"/>
          <w:sz w:val="24"/>
          <w:szCs w:val="24"/>
          <w:lang w:eastAsia="tr-TR"/>
        </w:rPr>
        <w:t>22</w:t>
      </w:r>
      <w:r w:rsidR="005C7D91" w:rsidRPr="009023C0">
        <w:rPr>
          <w:rFonts w:eastAsia="Times New Roman" w:cstheme="minorHAnsi"/>
          <w:sz w:val="24"/>
          <w:szCs w:val="24"/>
          <w:lang w:eastAsia="tr-TR"/>
        </w:rPr>
        <w:t>.0</w:t>
      </w:r>
      <w:r w:rsidR="00C5601D">
        <w:rPr>
          <w:rFonts w:eastAsia="Times New Roman" w:cstheme="minorHAnsi"/>
          <w:sz w:val="24"/>
          <w:szCs w:val="24"/>
          <w:lang w:eastAsia="tr-TR"/>
        </w:rPr>
        <w:t>8</w:t>
      </w:r>
      <w:r w:rsidR="005C7D91" w:rsidRPr="009023C0">
        <w:rPr>
          <w:rFonts w:eastAsia="Times New Roman" w:cstheme="minorHAnsi"/>
          <w:sz w:val="24"/>
          <w:szCs w:val="24"/>
          <w:lang w:eastAsia="tr-TR"/>
        </w:rPr>
        <w:t>.2022</w:t>
      </w:r>
      <w:r w:rsidR="00350073" w:rsidRPr="009023C0">
        <w:rPr>
          <w:rFonts w:eastAsia="Times New Roman" w:cstheme="minorHAnsi"/>
          <w:sz w:val="24"/>
          <w:szCs w:val="24"/>
          <w:lang w:eastAsia="tr-TR"/>
        </w:rPr>
        <w:t xml:space="preserve"> </w:t>
      </w:r>
      <w:r w:rsidR="008009FC" w:rsidRPr="009023C0">
        <w:rPr>
          <w:rFonts w:eastAsia="Times New Roman" w:cstheme="minorHAnsi"/>
          <w:sz w:val="24"/>
          <w:szCs w:val="24"/>
          <w:lang w:eastAsia="tr-TR"/>
        </w:rPr>
        <w:t xml:space="preserve">tarihinde </w:t>
      </w:r>
      <w:r w:rsidR="00350073" w:rsidRPr="009023C0">
        <w:rPr>
          <w:rFonts w:eastAsia="Times New Roman" w:cstheme="minorHAnsi"/>
          <w:sz w:val="24"/>
          <w:szCs w:val="24"/>
          <w:lang w:eastAsia="tr-TR"/>
        </w:rPr>
        <w:t>s</w:t>
      </w:r>
      <w:r w:rsidR="00247BF3" w:rsidRPr="009023C0">
        <w:rPr>
          <w:rFonts w:eastAsia="Times New Roman" w:cstheme="minorHAnsi"/>
          <w:sz w:val="24"/>
          <w:szCs w:val="24"/>
          <w:lang w:eastAsia="tr-TR"/>
        </w:rPr>
        <w:t>aat 18</w:t>
      </w:r>
      <w:r w:rsidR="008006DC" w:rsidRPr="009023C0">
        <w:rPr>
          <w:rFonts w:eastAsia="Times New Roman" w:cstheme="minorHAnsi"/>
          <w:sz w:val="24"/>
          <w:szCs w:val="24"/>
          <w:lang w:eastAsia="tr-TR"/>
        </w:rPr>
        <w:t xml:space="preserve">:00’a </w:t>
      </w:r>
      <w:r w:rsidR="00350073" w:rsidRPr="009023C0">
        <w:rPr>
          <w:rFonts w:eastAsia="Times New Roman" w:cstheme="minorHAnsi"/>
          <w:sz w:val="24"/>
          <w:szCs w:val="24"/>
          <w:lang w:eastAsia="tr-TR"/>
        </w:rPr>
        <w:t>kadar</w:t>
      </w:r>
      <w:r w:rsidR="00F00D97" w:rsidRPr="009023C0">
        <w:rPr>
          <w:rFonts w:eastAsia="Times New Roman" w:cstheme="minorHAnsi"/>
          <w:sz w:val="24"/>
          <w:szCs w:val="24"/>
          <w:lang w:eastAsia="tr-TR"/>
        </w:rPr>
        <w:t>,</w:t>
      </w:r>
      <w:r w:rsidR="00350073" w:rsidRPr="009023C0">
        <w:rPr>
          <w:rFonts w:eastAsia="Times New Roman" w:cstheme="minorHAnsi"/>
          <w:sz w:val="24"/>
          <w:szCs w:val="24"/>
          <w:lang w:eastAsia="tr-TR"/>
        </w:rPr>
        <w:t xml:space="preserve"> </w:t>
      </w:r>
      <w:r w:rsidR="00E77C87" w:rsidRPr="009023C0">
        <w:rPr>
          <w:rFonts w:eastAsia="Times New Roman" w:cstheme="minorHAnsi"/>
          <w:sz w:val="24"/>
          <w:szCs w:val="24"/>
          <w:lang w:eastAsia="tr-TR"/>
        </w:rPr>
        <w:t>Sözleşme Ö</w:t>
      </w:r>
      <w:r w:rsidR="00350073" w:rsidRPr="002D5279">
        <w:rPr>
          <w:rFonts w:eastAsia="Times New Roman" w:cstheme="minorHAnsi"/>
          <w:sz w:val="24"/>
          <w:szCs w:val="24"/>
          <w:lang w:eastAsia="tr-TR"/>
        </w:rPr>
        <w:t xml:space="preserve">zel </w:t>
      </w:r>
      <w:r w:rsidR="00E77C87" w:rsidRPr="002D5279">
        <w:rPr>
          <w:rFonts w:eastAsia="Times New Roman" w:cstheme="minorHAnsi"/>
          <w:sz w:val="24"/>
          <w:szCs w:val="24"/>
          <w:lang w:eastAsia="tr-TR"/>
        </w:rPr>
        <w:t>Koşullar ve Genel K</w:t>
      </w:r>
      <w:r w:rsidR="00350073" w:rsidRPr="002D5279">
        <w:rPr>
          <w:rFonts w:eastAsia="Times New Roman" w:cstheme="minorHAnsi"/>
          <w:sz w:val="24"/>
          <w:szCs w:val="24"/>
          <w:lang w:eastAsia="tr-TR"/>
        </w:rPr>
        <w:t>oşullar evraklarının  (kurumu temsil ve ilzama yetkili kişi/</w:t>
      </w:r>
      <w:proofErr w:type="spellStart"/>
      <w:r w:rsidR="00350073" w:rsidRPr="002D5279">
        <w:rPr>
          <w:rFonts w:eastAsia="Times New Roman" w:cstheme="minorHAnsi"/>
          <w:sz w:val="24"/>
          <w:szCs w:val="24"/>
          <w:lang w:eastAsia="tr-TR"/>
        </w:rPr>
        <w:t>ler</w:t>
      </w:r>
      <w:proofErr w:type="spellEnd"/>
      <w:r w:rsidR="00350073" w:rsidRPr="002D5279">
        <w:rPr>
          <w:rFonts w:eastAsia="Times New Roman" w:cstheme="minorHAnsi"/>
          <w:sz w:val="24"/>
          <w:szCs w:val="24"/>
          <w:lang w:eastAsia="tr-TR"/>
        </w:rPr>
        <w:t xml:space="preserve"> tarafından tüm sayfaları </w:t>
      </w:r>
      <w:r w:rsidR="005F2178" w:rsidRPr="002D5279">
        <w:rPr>
          <w:rFonts w:eastAsia="Times New Roman" w:cstheme="minorHAnsi"/>
          <w:sz w:val="24"/>
          <w:szCs w:val="24"/>
          <w:lang w:eastAsia="tr-TR"/>
        </w:rPr>
        <w:t xml:space="preserve">imzalanmış </w:t>
      </w:r>
      <w:r w:rsidR="00B41FC4" w:rsidRPr="002D5279">
        <w:rPr>
          <w:rFonts w:eastAsia="Times New Roman" w:cstheme="minorHAnsi"/>
          <w:sz w:val="24"/>
          <w:szCs w:val="24"/>
          <w:lang w:eastAsia="tr-TR"/>
        </w:rPr>
        <w:t xml:space="preserve">ve mühürlü-kaşeli </w:t>
      </w:r>
      <w:r w:rsidR="005F2178" w:rsidRPr="002D5279">
        <w:rPr>
          <w:rFonts w:eastAsia="Times New Roman" w:cstheme="minorHAnsi"/>
          <w:sz w:val="24"/>
          <w:szCs w:val="24"/>
          <w:lang w:eastAsia="tr-TR"/>
        </w:rPr>
        <w:t>olarak</w:t>
      </w:r>
      <w:r w:rsidR="00A94B2E" w:rsidRPr="002D5279">
        <w:rPr>
          <w:rFonts w:eastAsia="Times New Roman" w:cstheme="minorHAnsi"/>
          <w:sz w:val="24"/>
          <w:szCs w:val="24"/>
          <w:lang w:eastAsia="tr-TR"/>
        </w:rPr>
        <w:t>) KAYS</w:t>
      </w:r>
      <w:r w:rsidR="00F00D97" w:rsidRPr="002D5279">
        <w:rPr>
          <w:rFonts w:eastAsia="Times New Roman" w:cstheme="minorHAnsi"/>
          <w:sz w:val="24"/>
          <w:szCs w:val="24"/>
          <w:lang w:eastAsia="tr-TR"/>
        </w:rPr>
        <w:t xml:space="preserve"> </w:t>
      </w:r>
      <w:r w:rsidR="00350073" w:rsidRPr="002D5279">
        <w:rPr>
          <w:rFonts w:eastAsia="Times New Roman" w:cstheme="minorHAnsi"/>
          <w:sz w:val="24"/>
          <w:szCs w:val="24"/>
          <w:lang w:eastAsia="tr-TR"/>
        </w:rPr>
        <w:t xml:space="preserve">üzerinden Sözleşme İşlemleri </w:t>
      </w:r>
      <w:r w:rsidR="00B573D7" w:rsidRPr="002D5279">
        <w:rPr>
          <w:rFonts w:eastAsia="Times New Roman" w:cstheme="minorHAnsi"/>
          <w:sz w:val="24"/>
          <w:szCs w:val="24"/>
          <w:lang w:eastAsia="tr-TR"/>
        </w:rPr>
        <w:t>Menüsünde</w:t>
      </w:r>
      <w:r w:rsidR="00350073" w:rsidRPr="002D5279">
        <w:rPr>
          <w:rFonts w:eastAsia="Times New Roman" w:cstheme="minorHAnsi"/>
          <w:sz w:val="24"/>
          <w:szCs w:val="24"/>
          <w:lang w:eastAsia="tr-TR"/>
        </w:rPr>
        <w:t xml:space="preserve"> </w:t>
      </w:r>
      <w:r w:rsidR="00D642C7">
        <w:rPr>
          <w:rFonts w:eastAsia="Times New Roman" w:cstheme="minorHAnsi"/>
          <w:sz w:val="24"/>
          <w:szCs w:val="24"/>
          <w:lang w:eastAsia="tr-TR"/>
        </w:rPr>
        <w:t>ilgili bölüme</w:t>
      </w:r>
      <w:r w:rsidR="00B573D7" w:rsidRPr="002D5279">
        <w:rPr>
          <w:rFonts w:eastAsia="Times New Roman" w:cstheme="minorHAnsi"/>
          <w:sz w:val="24"/>
          <w:szCs w:val="24"/>
          <w:lang w:eastAsia="tr-TR"/>
        </w:rPr>
        <w:t xml:space="preserve"> </w:t>
      </w:r>
      <w:r w:rsidR="00350073" w:rsidRPr="002D5279">
        <w:rPr>
          <w:rFonts w:eastAsia="Times New Roman" w:cstheme="minorHAnsi"/>
          <w:sz w:val="24"/>
          <w:szCs w:val="24"/>
          <w:lang w:eastAsia="tr-TR"/>
        </w:rPr>
        <w:t>yüklenmesi</w:t>
      </w:r>
      <w:r w:rsidR="00E77C87" w:rsidRPr="002D5279">
        <w:rPr>
          <w:rFonts w:eastAsia="Times New Roman" w:cstheme="minorHAnsi"/>
          <w:sz w:val="24"/>
          <w:szCs w:val="24"/>
          <w:lang w:eastAsia="tr-TR"/>
        </w:rPr>
        <w:t xml:space="preserve"> ve e-imza yöntemi ile imzalanması, e-imza kullanılamaması durumunda ise ıslak</w:t>
      </w:r>
      <w:r w:rsidR="00350073" w:rsidRPr="002D5279">
        <w:rPr>
          <w:rFonts w:eastAsia="Times New Roman" w:cstheme="minorHAnsi"/>
          <w:sz w:val="24"/>
          <w:szCs w:val="24"/>
          <w:lang w:eastAsia="tr-TR"/>
        </w:rPr>
        <w:t xml:space="preserve"> imzalı </w:t>
      </w:r>
      <w:r w:rsidRPr="002D5279">
        <w:rPr>
          <w:rFonts w:eastAsia="Times New Roman" w:cstheme="minorHAnsi"/>
          <w:sz w:val="24"/>
          <w:szCs w:val="24"/>
          <w:lang w:eastAsia="tr-TR"/>
        </w:rPr>
        <w:t>ve mühürlü/</w:t>
      </w:r>
      <w:r w:rsidR="00E77C87" w:rsidRPr="002D5279">
        <w:rPr>
          <w:rFonts w:eastAsia="Times New Roman" w:cstheme="minorHAnsi"/>
          <w:sz w:val="24"/>
          <w:szCs w:val="24"/>
          <w:lang w:eastAsia="tr-TR"/>
        </w:rPr>
        <w:t>kaşeli Sözleşme Özel Koşullar ve Genel K</w:t>
      </w:r>
      <w:r w:rsidR="00B41FC4" w:rsidRPr="002D5279">
        <w:rPr>
          <w:rFonts w:eastAsia="Times New Roman" w:cstheme="minorHAnsi"/>
          <w:sz w:val="24"/>
          <w:szCs w:val="24"/>
          <w:lang w:eastAsia="tr-TR"/>
        </w:rPr>
        <w:t>oşullar evraklarının</w:t>
      </w:r>
      <w:r w:rsidR="00350073" w:rsidRPr="002D5279">
        <w:rPr>
          <w:rFonts w:eastAsia="Times New Roman" w:cstheme="minorHAnsi"/>
          <w:sz w:val="24"/>
          <w:szCs w:val="24"/>
          <w:lang w:eastAsia="tr-TR"/>
        </w:rPr>
        <w:t xml:space="preserve"> </w:t>
      </w:r>
      <w:r w:rsidR="00D4712D">
        <w:rPr>
          <w:rFonts w:eastAsia="Times New Roman" w:cstheme="minorHAnsi"/>
          <w:sz w:val="24"/>
          <w:szCs w:val="24"/>
          <w:lang w:eastAsia="tr-TR"/>
        </w:rPr>
        <w:t>22</w:t>
      </w:r>
      <w:r w:rsidR="0031043E" w:rsidRPr="009023C0">
        <w:rPr>
          <w:rFonts w:eastAsia="Times New Roman" w:cstheme="minorHAnsi"/>
          <w:sz w:val="24"/>
          <w:szCs w:val="24"/>
          <w:lang w:eastAsia="tr-TR"/>
        </w:rPr>
        <w:t>/</w:t>
      </w:r>
      <w:r w:rsidR="00D4712D">
        <w:rPr>
          <w:rFonts w:eastAsia="Times New Roman" w:cstheme="minorHAnsi"/>
          <w:sz w:val="24"/>
          <w:szCs w:val="24"/>
          <w:lang w:eastAsia="tr-TR"/>
        </w:rPr>
        <w:t>08/2022</w:t>
      </w:r>
      <w:r w:rsidRPr="009023C0">
        <w:rPr>
          <w:rFonts w:eastAsia="Times New Roman" w:cstheme="minorHAnsi"/>
          <w:sz w:val="24"/>
          <w:szCs w:val="24"/>
          <w:lang w:eastAsia="tr-TR"/>
        </w:rPr>
        <w:t xml:space="preserve"> </w:t>
      </w:r>
      <w:r w:rsidR="008009FC" w:rsidRPr="009023C0">
        <w:rPr>
          <w:rFonts w:eastAsia="Times New Roman" w:cstheme="minorHAnsi"/>
          <w:sz w:val="24"/>
          <w:szCs w:val="24"/>
          <w:lang w:eastAsia="tr-TR"/>
        </w:rPr>
        <w:t>tarihinde</w:t>
      </w:r>
      <w:r w:rsidR="008009FC" w:rsidRPr="002D5279">
        <w:rPr>
          <w:rFonts w:eastAsia="Times New Roman" w:cstheme="minorHAnsi"/>
          <w:sz w:val="24"/>
          <w:szCs w:val="24"/>
          <w:lang w:eastAsia="tr-TR"/>
        </w:rPr>
        <w:t xml:space="preserve"> </w:t>
      </w:r>
      <w:r w:rsidR="00247BF3">
        <w:rPr>
          <w:rFonts w:eastAsia="Times New Roman" w:cstheme="minorHAnsi"/>
          <w:sz w:val="24"/>
          <w:szCs w:val="24"/>
          <w:lang w:eastAsia="tr-TR"/>
        </w:rPr>
        <w:t>saat 18</w:t>
      </w:r>
      <w:r w:rsidR="006749D1" w:rsidRPr="002D5279">
        <w:rPr>
          <w:rFonts w:eastAsia="Times New Roman" w:cstheme="minorHAnsi"/>
          <w:sz w:val="24"/>
          <w:szCs w:val="24"/>
          <w:lang w:eastAsia="tr-TR"/>
        </w:rPr>
        <w:t>:00’a</w:t>
      </w:r>
      <w:r w:rsidRPr="002D5279">
        <w:rPr>
          <w:rFonts w:eastAsia="Times New Roman" w:cstheme="minorHAnsi"/>
          <w:sz w:val="24"/>
          <w:szCs w:val="24"/>
          <w:lang w:eastAsia="tr-TR"/>
        </w:rPr>
        <w:t xml:space="preserve"> kadar A</w:t>
      </w:r>
      <w:r w:rsidR="00350073" w:rsidRPr="002D5279">
        <w:rPr>
          <w:rFonts w:eastAsia="Times New Roman" w:cstheme="minorHAnsi"/>
          <w:sz w:val="24"/>
          <w:szCs w:val="24"/>
          <w:lang w:eastAsia="tr-TR"/>
        </w:rPr>
        <w:t>jans merkezinde</w:t>
      </w:r>
      <w:r w:rsidR="00E77C87" w:rsidRPr="002D5279">
        <w:rPr>
          <w:rFonts w:eastAsia="Times New Roman" w:cstheme="minorHAnsi"/>
          <w:sz w:val="24"/>
          <w:szCs w:val="24"/>
          <w:lang w:eastAsia="tr-TR"/>
        </w:rPr>
        <w:t xml:space="preserve"> (Denizli) olacak şekilde kargo-posta ile gönderilmesi</w:t>
      </w:r>
      <w:r w:rsidR="007569E5" w:rsidRPr="002D5279">
        <w:rPr>
          <w:rFonts w:eastAsia="Times New Roman" w:cstheme="minorHAnsi"/>
          <w:sz w:val="24"/>
          <w:szCs w:val="24"/>
          <w:lang w:eastAsia="tr-TR"/>
        </w:rPr>
        <w:t>/elden teslim edilmesi</w:t>
      </w:r>
      <w:r w:rsidR="00350073" w:rsidRPr="002D5279">
        <w:rPr>
          <w:rFonts w:eastAsia="Times New Roman" w:cstheme="minorHAnsi"/>
          <w:sz w:val="24"/>
          <w:szCs w:val="24"/>
          <w:lang w:eastAsia="tr-TR"/>
        </w:rPr>
        <w:t xml:space="preserve"> gerekmektedir.</w:t>
      </w:r>
      <w:r w:rsidR="00350073" w:rsidRPr="00C4412E">
        <w:rPr>
          <w:rFonts w:eastAsia="Times New Roman" w:cstheme="minorHAnsi"/>
          <w:sz w:val="24"/>
          <w:szCs w:val="24"/>
          <w:lang w:eastAsia="tr-TR"/>
        </w:rPr>
        <w:t xml:space="preserve"> </w:t>
      </w:r>
      <w:proofErr w:type="gramEnd"/>
    </w:p>
    <w:p w:rsidR="00350073" w:rsidRPr="00C4412E" w:rsidRDefault="00350073" w:rsidP="00350073">
      <w:pPr>
        <w:shd w:val="clear" w:color="auto" w:fill="FFFFFF"/>
        <w:spacing w:after="0" w:line="345" w:lineRule="atLeast"/>
        <w:jc w:val="both"/>
        <w:rPr>
          <w:rFonts w:eastAsia="Times New Roman" w:cstheme="minorHAnsi"/>
          <w:sz w:val="24"/>
          <w:szCs w:val="24"/>
          <w:lang w:eastAsia="tr-TR"/>
        </w:rPr>
      </w:pPr>
    </w:p>
    <w:p w:rsidR="00350073" w:rsidRDefault="003C3EE3" w:rsidP="00350073">
      <w:pPr>
        <w:shd w:val="clear" w:color="auto" w:fill="FFFFFF"/>
        <w:spacing w:after="0" w:line="345" w:lineRule="atLeast"/>
        <w:jc w:val="both"/>
        <w:rPr>
          <w:rFonts w:eastAsia="Times New Roman" w:cstheme="minorHAnsi"/>
          <w:sz w:val="24"/>
          <w:szCs w:val="24"/>
          <w:lang w:eastAsia="tr-TR"/>
        </w:rPr>
      </w:pPr>
      <w:r w:rsidRPr="00DD7B47">
        <w:rPr>
          <w:rFonts w:eastAsia="Times New Roman" w:cstheme="minorHAnsi"/>
          <w:sz w:val="24"/>
          <w:szCs w:val="24"/>
          <w:lang w:eastAsia="tr-TR"/>
        </w:rPr>
        <w:t>Ajans, sözleşme imzalanması için gerekli süreyi gözeterek, gerektiğinde başvuru sahibind</w:t>
      </w:r>
      <w:r>
        <w:rPr>
          <w:rFonts w:eastAsia="Times New Roman" w:cstheme="minorHAnsi"/>
          <w:sz w:val="24"/>
          <w:szCs w:val="24"/>
          <w:lang w:eastAsia="tr-TR"/>
        </w:rPr>
        <w:t>en ek bilgi ve belge isteyebilecektir</w:t>
      </w:r>
      <w:r w:rsidRPr="00C4412E">
        <w:rPr>
          <w:rFonts w:eastAsia="Times New Roman" w:cstheme="minorHAnsi"/>
          <w:sz w:val="24"/>
          <w:szCs w:val="24"/>
          <w:lang w:eastAsia="tr-TR"/>
        </w:rPr>
        <w:t xml:space="preserve">. </w:t>
      </w:r>
      <w:r w:rsidR="00350073" w:rsidRPr="00C4412E">
        <w:rPr>
          <w:rFonts w:eastAsia="Times New Roman" w:cstheme="minorHAnsi"/>
          <w:sz w:val="24"/>
          <w:szCs w:val="24"/>
          <w:lang w:eastAsia="tr-TR"/>
        </w:rPr>
        <w:t>Kurumunuzun söz konusu destekten yararlanma hakkı, yukarıda bahsi geçen sözleşmenin im</w:t>
      </w:r>
      <w:r w:rsidR="001A561C">
        <w:rPr>
          <w:rFonts w:eastAsia="Times New Roman" w:cstheme="minorHAnsi"/>
          <w:sz w:val="24"/>
          <w:szCs w:val="24"/>
          <w:lang w:eastAsia="tr-TR"/>
        </w:rPr>
        <w:t xml:space="preserve">zalanmasından sonra doğacaktır. Belirtilen süre </w:t>
      </w:r>
      <w:r w:rsidR="00350073" w:rsidRPr="00C4412E">
        <w:rPr>
          <w:rFonts w:eastAsia="Times New Roman" w:cstheme="minorHAnsi"/>
          <w:sz w:val="24"/>
          <w:szCs w:val="24"/>
          <w:lang w:eastAsia="tr-TR"/>
        </w:rPr>
        <w:t>zarfında sözleşme imzalamak üze</w:t>
      </w:r>
      <w:r w:rsidR="001A561C">
        <w:rPr>
          <w:rFonts w:eastAsia="Times New Roman" w:cstheme="minorHAnsi"/>
          <w:sz w:val="24"/>
          <w:szCs w:val="24"/>
          <w:lang w:eastAsia="tr-TR"/>
        </w:rPr>
        <w:t>re A</w:t>
      </w:r>
      <w:r w:rsidR="00350073" w:rsidRPr="00C4412E">
        <w:rPr>
          <w:rFonts w:eastAsia="Times New Roman" w:cstheme="minorHAnsi"/>
          <w:sz w:val="24"/>
          <w:szCs w:val="24"/>
          <w:lang w:eastAsia="tr-TR"/>
        </w:rPr>
        <w:t xml:space="preserve">jansa başvurmayan veya sözleşme imzalamayacağını yazılı olarak bildiren başvuru sahipleri söz konusu destekten feragat etmiş sayılır ve aynı içerikteki eğitim/danışmanlık için bir yıl süre ile tekrar başvuruda bulunamazlar. </w:t>
      </w:r>
      <w:r w:rsidR="002221F8" w:rsidRPr="00020FF1">
        <w:rPr>
          <w:rFonts w:eastAsia="Times New Roman" w:cstheme="minorHAnsi"/>
          <w:sz w:val="24"/>
          <w:szCs w:val="24"/>
          <w:lang w:eastAsia="tr-TR"/>
        </w:rPr>
        <w:t xml:space="preserve">Bu süre zarfında, mücbir bir sebepten ötürü sözleşme imzalamaya gelemeyeceğini bildiren sözleşme sahiplerine </w:t>
      </w:r>
      <w:r w:rsidR="002221F8">
        <w:rPr>
          <w:rFonts w:eastAsia="Times New Roman" w:cstheme="minorHAnsi"/>
          <w:sz w:val="24"/>
          <w:szCs w:val="24"/>
          <w:lang w:eastAsia="tr-TR"/>
        </w:rPr>
        <w:t>on günlük ilave süre tanınabilecektir</w:t>
      </w:r>
      <w:r w:rsidR="002221F8" w:rsidRPr="00020FF1">
        <w:rPr>
          <w:rFonts w:eastAsia="Times New Roman" w:cstheme="minorHAnsi"/>
          <w:sz w:val="24"/>
          <w:szCs w:val="24"/>
          <w:lang w:eastAsia="tr-TR"/>
        </w:rPr>
        <w:t xml:space="preserve">. Sunulan belgelerin gerçeğe aykırı yahut </w:t>
      </w:r>
      <w:proofErr w:type="spellStart"/>
      <w:r w:rsidR="002221F8" w:rsidRPr="00020FF1">
        <w:rPr>
          <w:rFonts w:eastAsia="Times New Roman" w:cstheme="minorHAnsi"/>
          <w:sz w:val="24"/>
          <w:szCs w:val="24"/>
          <w:lang w:eastAsia="tr-TR"/>
        </w:rPr>
        <w:t>KAYS’ta</w:t>
      </w:r>
      <w:proofErr w:type="spellEnd"/>
      <w:r w:rsidR="002221F8" w:rsidRPr="00020FF1">
        <w:rPr>
          <w:rFonts w:eastAsia="Times New Roman" w:cstheme="minorHAnsi"/>
          <w:sz w:val="24"/>
          <w:szCs w:val="24"/>
          <w:lang w:eastAsia="tr-TR"/>
        </w:rPr>
        <w:t xml:space="preserve"> yer alan bilgi ve belgelerden farklı olması durumunda da başvur</w:t>
      </w:r>
      <w:r w:rsidR="002221F8">
        <w:rPr>
          <w:rFonts w:eastAsia="Times New Roman" w:cstheme="minorHAnsi"/>
          <w:sz w:val="24"/>
          <w:szCs w:val="24"/>
          <w:lang w:eastAsia="tr-TR"/>
        </w:rPr>
        <w:t>u sahibiyle sözleşme imzalanmayacaktır.</w:t>
      </w:r>
    </w:p>
    <w:p w:rsidR="000D11DF" w:rsidRPr="00C4412E" w:rsidRDefault="000D11DF" w:rsidP="00350073">
      <w:pPr>
        <w:shd w:val="clear" w:color="auto" w:fill="FFFFFF"/>
        <w:spacing w:after="0" w:line="345" w:lineRule="atLeast"/>
        <w:jc w:val="both"/>
        <w:rPr>
          <w:rFonts w:eastAsia="Times New Roman" w:cstheme="minorHAnsi"/>
          <w:sz w:val="24"/>
          <w:szCs w:val="24"/>
          <w:lang w:eastAsia="tr-TR"/>
        </w:rPr>
      </w:pPr>
    </w:p>
    <w:p w:rsidR="004A174C" w:rsidRDefault="003D1F81" w:rsidP="00B93BC0">
      <w:pPr>
        <w:shd w:val="clear" w:color="auto" w:fill="FFFFFF"/>
        <w:spacing w:after="0" w:line="345" w:lineRule="atLeast"/>
        <w:jc w:val="both"/>
        <w:rPr>
          <w:rFonts w:eastAsia="Times New Roman" w:cstheme="minorHAnsi"/>
          <w:b/>
          <w:bCs/>
          <w:sz w:val="24"/>
          <w:szCs w:val="24"/>
          <w:lang w:eastAsia="tr-TR"/>
        </w:rPr>
      </w:pPr>
      <w:r w:rsidRPr="00C4412E">
        <w:rPr>
          <w:rFonts w:eastAsia="Times New Roman" w:cstheme="minorHAnsi"/>
          <w:b/>
          <w:bCs/>
          <w:sz w:val="24"/>
          <w:szCs w:val="24"/>
          <w:lang w:eastAsia="tr-TR"/>
        </w:rPr>
        <w:t>Projeler</w:t>
      </w:r>
      <w:r w:rsidR="003C3EE3">
        <w:rPr>
          <w:rFonts w:eastAsia="Times New Roman" w:cstheme="minorHAnsi"/>
          <w:b/>
          <w:bCs/>
          <w:sz w:val="24"/>
          <w:szCs w:val="24"/>
          <w:lang w:eastAsia="tr-TR"/>
        </w:rPr>
        <w:t xml:space="preserve"> kapsamındaki danışmanlık hizmetlerin</w:t>
      </w:r>
      <w:r w:rsidRPr="00C4412E">
        <w:rPr>
          <w:rFonts w:eastAsia="Times New Roman" w:cstheme="minorHAnsi"/>
          <w:b/>
          <w:bCs/>
          <w:sz w:val="24"/>
          <w:szCs w:val="24"/>
          <w:lang w:eastAsia="tr-TR"/>
        </w:rPr>
        <w:t xml:space="preserve">e </w:t>
      </w:r>
      <w:r w:rsidR="003C3EE3">
        <w:rPr>
          <w:rFonts w:eastAsia="Times New Roman" w:cstheme="minorHAnsi"/>
          <w:b/>
          <w:bCs/>
          <w:sz w:val="24"/>
          <w:szCs w:val="24"/>
          <w:lang w:eastAsia="tr-TR"/>
        </w:rPr>
        <w:t xml:space="preserve">yönelik olarak </w:t>
      </w:r>
      <w:r w:rsidRPr="00C4412E">
        <w:rPr>
          <w:rFonts w:eastAsia="Times New Roman" w:cstheme="minorHAnsi"/>
          <w:b/>
          <w:bCs/>
          <w:sz w:val="24"/>
          <w:szCs w:val="24"/>
          <w:lang w:eastAsia="tr-TR"/>
        </w:rPr>
        <w:t xml:space="preserve">teklif verilmesine ilişkin detaylar </w:t>
      </w:r>
      <w:r w:rsidR="005F5676">
        <w:rPr>
          <w:rFonts w:eastAsia="Times New Roman" w:cstheme="minorHAnsi"/>
          <w:b/>
          <w:bCs/>
          <w:sz w:val="24"/>
          <w:szCs w:val="24"/>
          <w:lang w:eastAsia="tr-TR"/>
        </w:rPr>
        <w:t xml:space="preserve">Ajansımızın </w:t>
      </w:r>
      <w:r w:rsidRPr="00C4412E">
        <w:rPr>
          <w:rFonts w:eastAsia="Times New Roman" w:cstheme="minorHAnsi"/>
          <w:b/>
          <w:bCs/>
          <w:sz w:val="24"/>
          <w:szCs w:val="24"/>
          <w:lang w:eastAsia="tr-TR"/>
        </w:rPr>
        <w:t>web sitesinde</w:t>
      </w:r>
      <w:r w:rsidR="00030EB9">
        <w:rPr>
          <w:rFonts w:eastAsia="Times New Roman" w:cstheme="minorHAnsi"/>
          <w:b/>
          <w:bCs/>
          <w:sz w:val="24"/>
          <w:szCs w:val="24"/>
          <w:lang w:eastAsia="tr-TR"/>
        </w:rPr>
        <w:t xml:space="preserve"> yayım</w:t>
      </w:r>
      <w:r w:rsidR="00030EB9" w:rsidRPr="00C4412E">
        <w:rPr>
          <w:rFonts w:eastAsia="Times New Roman" w:cstheme="minorHAnsi"/>
          <w:b/>
          <w:bCs/>
          <w:sz w:val="24"/>
          <w:szCs w:val="24"/>
          <w:lang w:eastAsia="tr-TR"/>
        </w:rPr>
        <w:t>lanacaktır</w:t>
      </w:r>
      <w:r w:rsidR="00DC5138" w:rsidRPr="00C4412E">
        <w:rPr>
          <w:rFonts w:eastAsia="Times New Roman" w:cstheme="minorHAnsi"/>
          <w:b/>
          <w:bCs/>
          <w:sz w:val="24"/>
          <w:szCs w:val="24"/>
          <w:lang w:eastAsia="tr-TR"/>
        </w:rPr>
        <w:t>.</w:t>
      </w:r>
      <w:r w:rsidR="001D1774" w:rsidRPr="00C4412E">
        <w:rPr>
          <w:rFonts w:eastAsia="Times New Roman" w:cstheme="minorHAnsi"/>
          <w:b/>
          <w:bCs/>
          <w:sz w:val="24"/>
          <w:szCs w:val="24"/>
          <w:lang w:eastAsia="tr-TR"/>
        </w:rPr>
        <w:t xml:space="preserve"> </w:t>
      </w:r>
    </w:p>
    <w:p w:rsidR="00BE7184" w:rsidRDefault="00BE7184" w:rsidP="00B93BC0">
      <w:pPr>
        <w:shd w:val="clear" w:color="auto" w:fill="FFFFFF"/>
        <w:spacing w:after="0" w:line="345" w:lineRule="atLeast"/>
        <w:jc w:val="both"/>
        <w:rPr>
          <w:rFonts w:eastAsia="Times New Roman" w:cstheme="minorHAnsi"/>
          <w:b/>
          <w:bCs/>
          <w:sz w:val="24"/>
          <w:szCs w:val="24"/>
          <w:lang w:eastAsia="tr-TR"/>
        </w:rPr>
      </w:pPr>
    </w:p>
    <w:p w:rsidR="004F6301" w:rsidRDefault="004F6301" w:rsidP="00BE7184">
      <w:pPr>
        <w:shd w:val="clear" w:color="auto" w:fill="FFFFFF"/>
        <w:spacing w:after="0" w:line="345" w:lineRule="atLeast"/>
        <w:jc w:val="center"/>
        <w:rPr>
          <w:rFonts w:eastAsia="Times New Roman" w:cstheme="minorHAnsi"/>
          <w:b/>
          <w:sz w:val="28"/>
          <w:szCs w:val="24"/>
          <w:lang w:eastAsia="tr-TR"/>
        </w:rPr>
      </w:pPr>
    </w:p>
    <w:p w:rsidR="004F6301" w:rsidRDefault="004F6301" w:rsidP="00BE7184">
      <w:pPr>
        <w:shd w:val="clear" w:color="auto" w:fill="FFFFFF"/>
        <w:spacing w:after="0" w:line="345" w:lineRule="atLeast"/>
        <w:jc w:val="center"/>
        <w:rPr>
          <w:rFonts w:eastAsia="Times New Roman" w:cstheme="minorHAnsi"/>
          <w:b/>
          <w:sz w:val="28"/>
          <w:szCs w:val="24"/>
          <w:lang w:eastAsia="tr-TR"/>
        </w:rPr>
      </w:pPr>
    </w:p>
    <w:p w:rsidR="00BE7184" w:rsidRDefault="00BE7184" w:rsidP="00BE7184">
      <w:pPr>
        <w:shd w:val="clear" w:color="auto" w:fill="FFFFFF"/>
        <w:spacing w:after="0" w:line="345" w:lineRule="atLeast"/>
        <w:jc w:val="center"/>
        <w:rPr>
          <w:rFonts w:eastAsia="Times New Roman" w:cstheme="minorHAnsi"/>
          <w:b/>
          <w:sz w:val="28"/>
          <w:szCs w:val="24"/>
          <w:lang w:eastAsia="tr-TR"/>
        </w:rPr>
      </w:pPr>
      <w:r w:rsidRPr="00CE29AF">
        <w:rPr>
          <w:rFonts w:eastAsia="Times New Roman" w:cstheme="minorHAnsi"/>
          <w:b/>
          <w:sz w:val="28"/>
          <w:szCs w:val="24"/>
          <w:lang w:eastAsia="tr-TR"/>
        </w:rPr>
        <w:lastRenderedPageBreak/>
        <w:t xml:space="preserve">2022 YILI TEKNİK DESTEK PROGRAMI </w:t>
      </w:r>
    </w:p>
    <w:p w:rsidR="00BE7184" w:rsidRPr="00CE29AF" w:rsidRDefault="00BE7184" w:rsidP="00BE7184">
      <w:pPr>
        <w:shd w:val="clear" w:color="auto" w:fill="FFFFFF"/>
        <w:spacing w:after="0" w:line="345" w:lineRule="atLeast"/>
        <w:jc w:val="center"/>
        <w:rPr>
          <w:rFonts w:eastAsia="Times New Roman" w:cstheme="minorHAnsi"/>
          <w:b/>
          <w:sz w:val="28"/>
          <w:szCs w:val="24"/>
          <w:lang w:eastAsia="tr-TR"/>
        </w:rPr>
      </w:pPr>
      <w:r w:rsidRPr="00CE29AF">
        <w:rPr>
          <w:rFonts w:eastAsia="Times New Roman" w:cstheme="minorHAnsi"/>
          <w:b/>
          <w:sz w:val="28"/>
          <w:szCs w:val="24"/>
          <w:lang w:eastAsia="tr-TR"/>
        </w:rPr>
        <w:t>(KÂR AMACI GÜTMEYEN KURUM VE KURULUŞLARA YÖNELİK)</w:t>
      </w:r>
    </w:p>
    <w:p w:rsidR="00BE7184" w:rsidRDefault="004F6301" w:rsidP="00BE7184">
      <w:pPr>
        <w:shd w:val="clear" w:color="auto" w:fill="FFFFFF"/>
        <w:spacing w:after="0" w:line="345" w:lineRule="atLeast"/>
        <w:ind w:left="708" w:firstLine="708"/>
        <w:jc w:val="both"/>
        <w:rPr>
          <w:rFonts w:eastAsia="Times New Roman" w:cstheme="minorHAnsi"/>
          <w:b/>
          <w:bCs/>
          <w:sz w:val="24"/>
          <w:szCs w:val="24"/>
          <w:lang w:eastAsia="tr-TR"/>
        </w:rPr>
      </w:pPr>
      <w:r w:rsidRPr="004F6301">
        <w:rPr>
          <w:rFonts w:eastAsia="Times New Roman" w:cstheme="minorHAnsi"/>
          <w:b/>
          <w:bCs/>
          <w:sz w:val="24"/>
          <w:szCs w:val="24"/>
          <w:lang w:eastAsia="tr-TR"/>
        </w:rPr>
        <w:t xml:space="preserve">[MAYIS-HAZİRAN] </w:t>
      </w:r>
      <w:r w:rsidR="00BE7184" w:rsidRPr="00CE29AF">
        <w:rPr>
          <w:rFonts w:eastAsia="Times New Roman" w:cstheme="minorHAnsi"/>
          <w:b/>
          <w:bCs/>
          <w:sz w:val="24"/>
          <w:szCs w:val="24"/>
          <w:lang w:eastAsia="tr-TR"/>
        </w:rPr>
        <w:t>Dönemi Başarılı Bulunan Teknik Destek Başvuruları</w:t>
      </w:r>
    </w:p>
    <w:p w:rsidR="008221BF" w:rsidRDefault="008221BF" w:rsidP="00B93BC0">
      <w:pPr>
        <w:shd w:val="clear" w:color="auto" w:fill="FFFFFF"/>
        <w:spacing w:after="0" w:line="345" w:lineRule="atLeast"/>
        <w:jc w:val="both"/>
        <w:rPr>
          <w:rFonts w:eastAsia="Times New Roman" w:cstheme="minorHAnsi"/>
          <w:b/>
          <w:bCs/>
          <w:sz w:val="24"/>
          <w:szCs w:val="24"/>
          <w:lang w:eastAsia="tr-TR"/>
        </w:rPr>
      </w:pPr>
    </w:p>
    <w:tbl>
      <w:tblPr>
        <w:tblStyle w:val="AkKlavuz"/>
        <w:tblW w:w="9606" w:type="dxa"/>
        <w:tblLook w:val="04A0" w:firstRow="1" w:lastRow="0" w:firstColumn="1" w:lastColumn="0" w:noHBand="0" w:noVBand="1"/>
      </w:tblPr>
      <w:tblGrid>
        <w:gridCol w:w="2955"/>
        <w:gridCol w:w="3665"/>
        <w:gridCol w:w="2986"/>
      </w:tblGrid>
      <w:tr w:rsidR="008221BF" w:rsidRPr="00350073" w:rsidTr="00D64D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5" w:type="dxa"/>
            <w:hideMark/>
          </w:tcPr>
          <w:p w:rsidR="008221BF" w:rsidRPr="00030EB9" w:rsidRDefault="008221BF" w:rsidP="00D64D47">
            <w:pPr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24"/>
                <w:lang w:eastAsia="tr-TR"/>
              </w:rPr>
            </w:pPr>
            <w:r w:rsidRPr="00030EB9">
              <w:rPr>
                <w:rFonts w:asciiTheme="minorHAnsi" w:eastAsia="Times New Roman" w:hAnsiTheme="minorHAnsi" w:cstheme="minorHAnsi"/>
                <w:color w:val="000000"/>
                <w:sz w:val="24"/>
                <w:lang w:eastAsia="tr-TR"/>
              </w:rPr>
              <w:t>REFERANS NO</w:t>
            </w:r>
          </w:p>
        </w:tc>
        <w:tc>
          <w:tcPr>
            <w:tcW w:w="3665" w:type="dxa"/>
            <w:hideMark/>
          </w:tcPr>
          <w:p w:rsidR="008221BF" w:rsidRPr="00030EB9" w:rsidRDefault="008221BF" w:rsidP="00D64D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24"/>
                <w:lang w:eastAsia="tr-TR"/>
              </w:rPr>
            </w:pPr>
            <w:r w:rsidRPr="00030EB9">
              <w:rPr>
                <w:rFonts w:asciiTheme="minorHAnsi" w:eastAsia="Times New Roman" w:hAnsiTheme="minorHAnsi" w:cstheme="minorHAnsi"/>
                <w:color w:val="000000"/>
                <w:sz w:val="24"/>
                <w:lang w:eastAsia="tr-TR"/>
              </w:rPr>
              <w:t>PROJE ADI</w:t>
            </w:r>
          </w:p>
        </w:tc>
        <w:tc>
          <w:tcPr>
            <w:tcW w:w="2986" w:type="dxa"/>
            <w:hideMark/>
          </w:tcPr>
          <w:p w:rsidR="008221BF" w:rsidRPr="00030EB9" w:rsidRDefault="008221BF" w:rsidP="00D64D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24"/>
                <w:lang w:eastAsia="tr-TR"/>
              </w:rPr>
            </w:pPr>
            <w:r w:rsidRPr="00030EB9">
              <w:rPr>
                <w:rFonts w:asciiTheme="minorHAnsi" w:eastAsia="Times New Roman" w:hAnsiTheme="minorHAnsi" w:cstheme="minorHAnsi"/>
                <w:color w:val="000000"/>
                <w:sz w:val="24"/>
                <w:lang w:eastAsia="tr-TR"/>
              </w:rPr>
              <w:t>BAŞVURU SAHİBİ ADI</w:t>
            </w:r>
          </w:p>
        </w:tc>
      </w:tr>
      <w:tr w:rsidR="00106D4E" w:rsidTr="004874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5" w:type="dxa"/>
            <w:vAlign w:val="center"/>
          </w:tcPr>
          <w:p w:rsidR="00106D4E" w:rsidRPr="008221BF" w:rsidRDefault="00E5473F" w:rsidP="00106D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TR32/22/TD/0019</w:t>
            </w:r>
          </w:p>
        </w:tc>
        <w:tc>
          <w:tcPr>
            <w:tcW w:w="3665" w:type="dxa"/>
            <w:vAlign w:val="center"/>
          </w:tcPr>
          <w:p w:rsidR="00106D4E" w:rsidRPr="008221BF" w:rsidRDefault="00571100" w:rsidP="00106D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54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ULUSLARARASI PROJE </w:t>
            </w:r>
            <w:proofErr w:type="gramStart"/>
            <w:r w:rsidRPr="00E54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OKUR YAZARLIĞI</w:t>
            </w:r>
            <w:proofErr w:type="gramEnd"/>
          </w:p>
        </w:tc>
        <w:tc>
          <w:tcPr>
            <w:tcW w:w="2986" w:type="dxa"/>
            <w:vAlign w:val="center"/>
          </w:tcPr>
          <w:p w:rsidR="00106D4E" w:rsidRPr="008221BF" w:rsidRDefault="00571100" w:rsidP="00106D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54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MENTEŞE BELEDİYE BAŞKANLIĞI</w:t>
            </w:r>
          </w:p>
        </w:tc>
      </w:tr>
      <w:tr w:rsidR="00106D4E" w:rsidTr="004874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5" w:type="dxa"/>
            <w:vAlign w:val="center"/>
          </w:tcPr>
          <w:p w:rsidR="00106D4E" w:rsidRPr="008221BF" w:rsidRDefault="00E5473F" w:rsidP="00106D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TR32/22/TD/0020</w:t>
            </w:r>
          </w:p>
        </w:tc>
        <w:tc>
          <w:tcPr>
            <w:tcW w:w="3665" w:type="dxa"/>
            <w:vAlign w:val="center"/>
          </w:tcPr>
          <w:p w:rsidR="00106D4E" w:rsidRPr="008221BF" w:rsidRDefault="00571100" w:rsidP="00106D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54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UYGULAMALI PROJE DÖNGÜSÜ YÖNETİMİ EĞİTİM PROJESİ</w:t>
            </w:r>
          </w:p>
        </w:tc>
        <w:tc>
          <w:tcPr>
            <w:tcW w:w="2986" w:type="dxa"/>
            <w:vAlign w:val="center"/>
          </w:tcPr>
          <w:p w:rsidR="00106D4E" w:rsidRPr="008221BF" w:rsidRDefault="00571100" w:rsidP="00106D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54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DENİZLİ YATIRIM İZLEME VE KOORDİNASYON BAŞKANLIĞI</w:t>
            </w:r>
          </w:p>
        </w:tc>
      </w:tr>
      <w:tr w:rsidR="00106D4E" w:rsidTr="004874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5" w:type="dxa"/>
            <w:vAlign w:val="center"/>
          </w:tcPr>
          <w:p w:rsidR="00106D4E" w:rsidRPr="008221BF" w:rsidRDefault="007D6C5D" w:rsidP="00106D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TR32/22/TD/0021</w:t>
            </w:r>
          </w:p>
        </w:tc>
        <w:tc>
          <w:tcPr>
            <w:tcW w:w="3665" w:type="dxa"/>
            <w:vAlign w:val="center"/>
          </w:tcPr>
          <w:p w:rsidR="00106D4E" w:rsidRPr="008221BF" w:rsidRDefault="00571100" w:rsidP="00106D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D6C5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ERASMUS+ PROJENİ YARAT, SINIRLARINI AŞ</w:t>
            </w:r>
          </w:p>
        </w:tc>
        <w:tc>
          <w:tcPr>
            <w:tcW w:w="2986" w:type="dxa"/>
            <w:vAlign w:val="center"/>
          </w:tcPr>
          <w:p w:rsidR="00106D4E" w:rsidRPr="008221BF" w:rsidRDefault="00571100" w:rsidP="00106D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D6C5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EFELER KAYMAKAMLIĞI</w:t>
            </w:r>
          </w:p>
        </w:tc>
      </w:tr>
      <w:tr w:rsidR="00106D4E" w:rsidTr="004874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5" w:type="dxa"/>
            <w:vAlign w:val="center"/>
          </w:tcPr>
          <w:p w:rsidR="00106D4E" w:rsidRPr="008221BF" w:rsidRDefault="00571100" w:rsidP="00106D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TR32/22/TD/0022</w:t>
            </w:r>
          </w:p>
        </w:tc>
        <w:tc>
          <w:tcPr>
            <w:tcW w:w="3665" w:type="dxa"/>
            <w:vAlign w:val="center"/>
          </w:tcPr>
          <w:p w:rsidR="00106D4E" w:rsidRPr="008221BF" w:rsidRDefault="00571100" w:rsidP="00106D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7110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PROJELERİMİZLE BÜYÜYORUZ</w:t>
            </w:r>
          </w:p>
        </w:tc>
        <w:tc>
          <w:tcPr>
            <w:tcW w:w="2986" w:type="dxa"/>
            <w:vAlign w:val="center"/>
          </w:tcPr>
          <w:p w:rsidR="00106D4E" w:rsidRPr="008221BF" w:rsidRDefault="00571100" w:rsidP="00106D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7110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ACIPAYAM BELEDİYESİ</w:t>
            </w:r>
          </w:p>
        </w:tc>
      </w:tr>
      <w:tr w:rsidR="00106D4E" w:rsidTr="004874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5" w:type="dxa"/>
            <w:vAlign w:val="center"/>
          </w:tcPr>
          <w:p w:rsidR="00106D4E" w:rsidRPr="008221BF" w:rsidRDefault="00571100" w:rsidP="00106D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TR32/22/TD/0024</w:t>
            </w:r>
          </w:p>
        </w:tc>
        <w:tc>
          <w:tcPr>
            <w:tcW w:w="3665" w:type="dxa"/>
            <w:vAlign w:val="center"/>
          </w:tcPr>
          <w:p w:rsidR="00106D4E" w:rsidRPr="008221BF" w:rsidRDefault="00571100" w:rsidP="00106D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7110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YEREL KALKINMA İÇİN PROJE YAZIYORUZ</w:t>
            </w:r>
          </w:p>
        </w:tc>
        <w:tc>
          <w:tcPr>
            <w:tcW w:w="2986" w:type="dxa"/>
            <w:vAlign w:val="center"/>
          </w:tcPr>
          <w:p w:rsidR="00106D4E" w:rsidRPr="008221BF" w:rsidRDefault="00571100" w:rsidP="00106D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7110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ÇAL ZİRAAT ODASI</w:t>
            </w:r>
          </w:p>
        </w:tc>
      </w:tr>
      <w:tr w:rsidR="00106D4E" w:rsidTr="004874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5" w:type="dxa"/>
            <w:vAlign w:val="center"/>
          </w:tcPr>
          <w:p w:rsidR="00106D4E" w:rsidRPr="008221BF" w:rsidRDefault="00571100" w:rsidP="00106D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TR32/22/TD/0028</w:t>
            </w:r>
          </w:p>
        </w:tc>
        <w:tc>
          <w:tcPr>
            <w:tcW w:w="3665" w:type="dxa"/>
            <w:vAlign w:val="center"/>
          </w:tcPr>
          <w:p w:rsidR="00106D4E" w:rsidRPr="008221BF" w:rsidRDefault="00571100" w:rsidP="00106D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7110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ab/>
              <w:t>DİJİTAL İÇERİK ÜRETİMİ VE YÖNETİMİ EĞİTİMİ</w:t>
            </w:r>
          </w:p>
        </w:tc>
        <w:tc>
          <w:tcPr>
            <w:tcW w:w="2986" w:type="dxa"/>
            <w:vAlign w:val="center"/>
          </w:tcPr>
          <w:p w:rsidR="00106D4E" w:rsidRPr="008221BF" w:rsidRDefault="00571100" w:rsidP="00106D4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7110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SÖKE ZİRAİ ÜRETİM İŞLETMESİ TARIMSAL YAYIM VE HİZMETİÇİ EĞİTİM MERKEZİ MÜDÜRLÜĞÜ</w:t>
            </w:r>
          </w:p>
        </w:tc>
      </w:tr>
      <w:tr w:rsidR="00106D4E" w:rsidTr="004874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5" w:type="dxa"/>
            <w:vAlign w:val="center"/>
          </w:tcPr>
          <w:p w:rsidR="00106D4E" w:rsidRPr="008221BF" w:rsidRDefault="00571100" w:rsidP="00106D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TR32/22/TD/0029</w:t>
            </w:r>
          </w:p>
        </w:tc>
        <w:tc>
          <w:tcPr>
            <w:tcW w:w="3665" w:type="dxa"/>
            <w:vAlign w:val="center"/>
          </w:tcPr>
          <w:p w:rsidR="00106D4E" w:rsidRPr="008221BF" w:rsidRDefault="00571100" w:rsidP="00106D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7110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NTO ÖNCÜLÜĞÜNDE GÜÇLENEN MARKALAR</w:t>
            </w:r>
          </w:p>
        </w:tc>
        <w:tc>
          <w:tcPr>
            <w:tcW w:w="2986" w:type="dxa"/>
            <w:vAlign w:val="center"/>
          </w:tcPr>
          <w:p w:rsidR="00106D4E" w:rsidRPr="008221BF" w:rsidRDefault="00571100" w:rsidP="00106D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7110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NAZİLLİ TİCARET ODASI</w:t>
            </w:r>
          </w:p>
        </w:tc>
      </w:tr>
    </w:tbl>
    <w:p w:rsidR="008221BF" w:rsidRDefault="008221BF" w:rsidP="00B93BC0">
      <w:pPr>
        <w:shd w:val="clear" w:color="auto" w:fill="FFFFFF"/>
        <w:spacing w:after="0" w:line="345" w:lineRule="atLeast"/>
        <w:jc w:val="both"/>
        <w:rPr>
          <w:rFonts w:eastAsia="Times New Roman" w:cstheme="minorHAnsi"/>
          <w:b/>
          <w:bCs/>
          <w:sz w:val="24"/>
          <w:szCs w:val="24"/>
          <w:lang w:eastAsia="tr-TR"/>
        </w:rPr>
      </w:pPr>
    </w:p>
    <w:p w:rsidR="00BE7184" w:rsidRDefault="00BE7184" w:rsidP="00B93BC0">
      <w:pPr>
        <w:shd w:val="clear" w:color="auto" w:fill="FFFFFF"/>
        <w:spacing w:after="0" w:line="345" w:lineRule="atLeast"/>
        <w:jc w:val="both"/>
        <w:rPr>
          <w:rFonts w:eastAsia="Times New Roman" w:cstheme="minorHAnsi"/>
          <w:b/>
          <w:bCs/>
          <w:sz w:val="24"/>
          <w:szCs w:val="24"/>
          <w:lang w:eastAsia="tr-TR"/>
        </w:rPr>
      </w:pPr>
    </w:p>
    <w:p w:rsidR="00BE7184" w:rsidRDefault="00BE7184" w:rsidP="00B93BC0">
      <w:pPr>
        <w:shd w:val="clear" w:color="auto" w:fill="FFFFFF"/>
        <w:spacing w:after="0" w:line="345" w:lineRule="atLeast"/>
        <w:jc w:val="both"/>
        <w:rPr>
          <w:rFonts w:eastAsia="Times New Roman" w:cstheme="minorHAnsi"/>
          <w:b/>
          <w:bCs/>
          <w:sz w:val="24"/>
          <w:szCs w:val="24"/>
          <w:lang w:eastAsia="tr-TR"/>
        </w:rPr>
      </w:pPr>
      <w:bookmarkStart w:id="0" w:name="_GoBack"/>
      <w:bookmarkEnd w:id="0"/>
    </w:p>
    <w:p w:rsidR="00BE7184" w:rsidRPr="00C4412E" w:rsidRDefault="00BE7184" w:rsidP="00B93BC0">
      <w:pPr>
        <w:shd w:val="clear" w:color="auto" w:fill="FFFFFF"/>
        <w:spacing w:after="0" w:line="345" w:lineRule="atLeast"/>
        <w:jc w:val="both"/>
        <w:rPr>
          <w:rFonts w:eastAsia="Times New Roman" w:cstheme="minorHAnsi"/>
          <w:b/>
          <w:bCs/>
          <w:sz w:val="24"/>
          <w:szCs w:val="24"/>
          <w:lang w:eastAsia="tr-TR"/>
        </w:rPr>
      </w:pPr>
    </w:p>
    <w:p w:rsidR="007C646F" w:rsidRDefault="007C646F" w:rsidP="000773AD">
      <w:pPr>
        <w:shd w:val="clear" w:color="auto" w:fill="FFFFFF"/>
        <w:spacing w:after="0" w:line="345" w:lineRule="atLeast"/>
        <w:jc w:val="center"/>
        <w:rPr>
          <w:rFonts w:eastAsia="Times New Roman" w:cstheme="minorHAnsi"/>
          <w:b/>
          <w:sz w:val="28"/>
          <w:szCs w:val="28"/>
          <w:lang w:eastAsia="tr-TR"/>
        </w:rPr>
      </w:pPr>
      <w:r w:rsidRPr="007C646F">
        <w:rPr>
          <w:rFonts w:eastAsia="Times New Roman" w:cstheme="minorHAnsi"/>
          <w:b/>
          <w:sz w:val="28"/>
          <w:szCs w:val="28"/>
          <w:lang w:eastAsia="tr-TR"/>
        </w:rPr>
        <w:t>2022 YILI İMALAT SANAYİDE KURUMSALLAŞMA VE DİJİTALLEŞME</w:t>
      </w:r>
    </w:p>
    <w:p w:rsidR="00CA3F89" w:rsidRPr="000773AD" w:rsidRDefault="000773AD" w:rsidP="000773AD">
      <w:pPr>
        <w:shd w:val="clear" w:color="auto" w:fill="FFFFFF"/>
        <w:spacing w:after="0" w:line="345" w:lineRule="atLeast"/>
        <w:jc w:val="center"/>
        <w:rPr>
          <w:rFonts w:eastAsia="Times New Roman" w:cstheme="minorHAnsi"/>
          <w:b/>
          <w:sz w:val="28"/>
          <w:szCs w:val="28"/>
          <w:lang w:eastAsia="tr-TR"/>
        </w:rPr>
      </w:pPr>
      <w:r w:rsidRPr="000773AD">
        <w:rPr>
          <w:rFonts w:eastAsia="Times New Roman" w:cstheme="minorHAnsi"/>
          <w:b/>
          <w:sz w:val="28"/>
          <w:szCs w:val="28"/>
          <w:lang w:eastAsia="tr-TR"/>
        </w:rPr>
        <w:t>YÖNETİM DANIŞMANLIĞI TEKNİK DESTEK PROGRAMI</w:t>
      </w:r>
    </w:p>
    <w:p w:rsidR="008009FC" w:rsidRPr="001A561C" w:rsidRDefault="008009FC" w:rsidP="00CA3F89">
      <w:pPr>
        <w:shd w:val="clear" w:color="auto" w:fill="FFFFFF"/>
        <w:spacing w:after="0" w:line="345" w:lineRule="atLeast"/>
        <w:jc w:val="center"/>
        <w:rPr>
          <w:rFonts w:eastAsia="Times New Roman" w:cstheme="minorHAnsi"/>
          <w:b/>
          <w:sz w:val="24"/>
          <w:szCs w:val="24"/>
          <w:lang w:eastAsia="tr-TR"/>
        </w:rPr>
      </w:pPr>
    </w:p>
    <w:p w:rsidR="004C3F13" w:rsidRDefault="004F6301" w:rsidP="00CA3F89">
      <w:pPr>
        <w:shd w:val="clear" w:color="auto" w:fill="FFFFFF"/>
        <w:spacing w:after="0" w:line="345" w:lineRule="atLeast"/>
        <w:jc w:val="center"/>
        <w:rPr>
          <w:rFonts w:eastAsia="Times New Roman" w:cstheme="minorHAnsi"/>
          <w:b/>
          <w:sz w:val="24"/>
          <w:szCs w:val="24"/>
          <w:lang w:eastAsia="tr-TR"/>
        </w:rPr>
      </w:pPr>
      <w:r w:rsidRPr="004F6301">
        <w:rPr>
          <w:rFonts w:eastAsia="Times New Roman" w:cstheme="minorHAnsi"/>
          <w:b/>
          <w:sz w:val="24"/>
          <w:szCs w:val="24"/>
          <w:lang w:eastAsia="tr-TR"/>
        </w:rPr>
        <w:t xml:space="preserve">[MAYIS-HAZİRAN] </w:t>
      </w:r>
      <w:r w:rsidR="004C3F13" w:rsidRPr="001A561C">
        <w:rPr>
          <w:rFonts w:eastAsia="Times New Roman" w:cstheme="minorHAnsi"/>
          <w:b/>
          <w:sz w:val="24"/>
          <w:szCs w:val="24"/>
          <w:lang w:eastAsia="tr-TR"/>
        </w:rPr>
        <w:t>Dönemi Başarılı Bu</w:t>
      </w:r>
      <w:r w:rsidR="00317B4E" w:rsidRPr="001A561C">
        <w:rPr>
          <w:rFonts w:eastAsia="Times New Roman" w:cstheme="minorHAnsi"/>
          <w:b/>
          <w:sz w:val="24"/>
          <w:szCs w:val="24"/>
          <w:lang w:eastAsia="tr-TR"/>
        </w:rPr>
        <w:t>lunan Teknik Destek Başvuruları</w:t>
      </w:r>
    </w:p>
    <w:p w:rsidR="007C646F" w:rsidRPr="00350073" w:rsidRDefault="007C646F" w:rsidP="00CA3F89">
      <w:pPr>
        <w:shd w:val="clear" w:color="auto" w:fill="FFFFFF"/>
        <w:spacing w:after="0" w:line="345" w:lineRule="atLeast"/>
        <w:jc w:val="center"/>
        <w:rPr>
          <w:rFonts w:eastAsia="Times New Roman" w:cstheme="minorHAnsi"/>
          <w:color w:val="4D4D4D"/>
          <w:sz w:val="28"/>
          <w:szCs w:val="24"/>
          <w:lang w:eastAsia="tr-TR"/>
        </w:rPr>
      </w:pPr>
    </w:p>
    <w:p w:rsidR="00ED6318" w:rsidRPr="00350073" w:rsidRDefault="004C3F13" w:rsidP="004C77BA">
      <w:pPr>
        <w:spacing w:after="0" w:line="240" w:lineRule="auto"/>
        <w:rPr>
          <w:rFonts w:cstheme="minorHAnsi"/>
          <w:b/>
          <w:bCs/>
        </w:rPr>
      </w:pPr>
      <w:r w:rsidRPr="00350073">
        <w:rPr>
          <w:rFonts w:cstheme="minorHAnsi"/>
          <w:b/>
          <w:bCs/>
        </w:rPr>
        <w:t> </w:t>
      </w:r>
    </w:p>
    <w:tbl>
      <w:tblPr>
        <w:tblStyle w:val="AkKlavuz"/>
        <w:tblW w:w="9606" w:type="dxa"/>
        <w:tblLook w:val="04A0" w:firstRow="1" w:lastRow="0" w:firstColumn="1" w:lastColumn="0" w:noHBand="0" w:noVBand="1"/>
      </w:tblPr>
      <w:tblGrid>
        <w:gridCol w:w="2955"/>
        <w:gridCol w:w="3665"/>
        <w:gridCol w:w="2986"/>
      </w:tblGrid>
      <w:tr w:rsidR="00ED6318" w:rsidRPr="00350073" w:rsidTr="007C64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5" w:type="dxa"/>
            <w:hideMark/>
          </w:tcPr>
          <w:p w:rsidR="00ED6318" w:rsidRPr="00030EB9" w:rsidRDefault="00E45DEC" w:rsidP="0028371A">
            <w:pPr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24"/>
                <w:lang w:eastAsia="tr-TR"/>
              </w:rPr>
            </w:pPr>
            <w:r w:rsidRPr="00030EB9">
              <w:rPr>
                <w:rFonts w:asciiTheme="minorHAnsi" w:eastAsia="Times New Roman" w:hAnsiTheme="minorHAnsi" w:cstheme="minorHAnsi"/>
                <w:color w:val="000000"/>
                <w:sz w:val="24"/>
                <w:lang w:eastAsia="tr-TR"/>
              </w:rPr>
              <w:t>REFERANS NO</w:t>
            </w:r>
          </w:p>
        </w:tc>
        <w:tc>
          <w:tcPr>
            <w:tcW w:w="3665" w:type="dxa"/>
            <w:hideMark/>
          </w:tcPr>
          <w:p w:rsidR="00ED6318" w:rsidRPr="00030EB9" w:rsidRDefault="00E45DEC" w:rsidP="002837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24"/>
                <w:lang w:eastAsia="tr-TR"/>
              </w:rPr>
            </w:pPr>
            <w:r w:rsidRPr="00030EB9">
              <w:rPr>
                <w:rFonts w:asciiTheme="minorHAnsi" w:eastAsia="Times New Roman" w:hAnsiTheme="minorHAnsi" w:cstheme="minorHAnsi"/>
                <w:color w:val="000000"/>
                <w:sz w:val="24"/>
                <w:lang w:eastAsia="tr-TR"/>
              </w:rPr>
              <w:t>PROJE ADI</w:t>
            </w:r>
          </w:p>
        </w:tc>
        <w:tc>
          <w:tcPr>
            <w:tcW w:w="2986" w:type="dxa"/>
            <w:hideMark/>
          </w:tcPr>
          <w:p w:rsidR="00ED6318" w:rsidRPr="00030EB9" w:rsidRDefault="00E45DEC" w:rsidP="002837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sz w:val="24"/>
                <w:lang w:eastAsia="tr-TR"/>
              </w:rPr>
            </w:pPr>
            <w:r w:rsidRPr="00030EB9">
              <w:rPr>
                <w:rFonts w:asciiTheme="minorHAnsi" w:eastAsia="Times New Roman" w:hAnsiTheme="minorHAnsi" w:cstheme="minorHAnsi"/>
                <w:color w:val="000000"/>
                <w:sz w:val="24"/>
                <w:lang w:eastAsia="tr-TR"/>
              </w:rPr>
              <w:t>BAŞVURU SAHİBİ ADI</w:t>
            </w:r>
          </w:p>
        </w:tc>
      </w:tr>
      <w:tr w:rsidR="007C646F" w:rsidTr="007C64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5" w:type="dxa"/>
          </w:tcPr>
          <w:p w:rsidR="007C646F" w:rsidRPr="003350DC" w:rsidRDefault="00571100" w:rsidP="00237299">
            <w:r>
              <w:t>TR32/22/İKD/YDTD/0005</w:t>
            </w:r>
          </w:p>
        </w:tc>
        <w:tc>
          <w:tcPr>
            <w:tcW w:w="3665" w:type="dxa"/>
          </w:tcPr>
          <w:p w:rsidR="007C646F" w:rsidRPr="003350DC" w:rsidRDefault="00571100" w:rsidP="0023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1100">
              <w:t>FSSC 22000 KALİTE SİSTEMİ KURULARAK 'HANIMELİ GURME' MARKASININ KALİTE SÜREKLİLİĞİNİN SAĞLANMASI</w:t>
            </w:r>
          </w:p>
        </w:tc>
        <w:tc>
          <w:tcPr>
            <w:tcW w:w="2986" w:type="dxa"/>
          </w:tcPr>
          <w:p w:rsidR="007C646F" w:rsidRPr="003350DC" w:rsidRDefault="00571100" w:rsidP="002372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1100">
              <w:t>AHMET SEYREKOĞLU HANIMELİ DONDURULMUŞ GIDA VE UNLU MAMÜLLER SANAYİ</w:t>
            </w:r>
          </w:p>
        </w:tc>
      </w:tr>
    </w:tbl>
    <w:p w:rsidR="0067325B" w:rsidRPr="00350073" w:rsidRDefault="0067325B" w:rsidP="005969B3">
      <w:pPr>
        <w:rPr>
          <w:rFonts w:cstheme="minorHAnsi"/>
          <w:color w:val="FF0000"/>
        </w:rPr>
      </w:pPr>
    </w:p>
    <w:sectPr w:rsidR="0067325B" w:rsidRPr="00350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Open Sans">
    <w:charset w:val="A2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1CC"/>
    <w:rsid w:val="00021CA7"/>
    <w:rsid w:val="00030EB9"/>
    <w:rsid w:val="0003644C"/>
    <w:rsid w:val="00037932"/>
    <w:rsid w:val="000758F1"/>
    <w:rsid w:val="00075E02"/>
    <w:rsid w:val="000773AD"/>
    <w:rsid w:val="0007789A"/>
    <w:rsid w:val="000A17FA"/>
    <w:rsid w:val="000A5796"/>
    <w:rsid w:val="000B0091"/>
    <w:rsid w:val="000D11DF"/>
    <w:rsid w:val="000E009E"/>
    <w:rsid w:val="00106D4E"/>
    <w:rsid w:val="001110D7"/>
    <w:rsid w:val="00114D53"/>
    <w:rsid w:val="00137F03"/>
    <w:rsid w:val="00141313"/>
    <w:rsid w:val="00161EC2"/>
    <w:rsid w:val="001849AF"/>
    <w:rsid w:val="001A561C"/>
    <w:rsid w:val="001C32EA"/>
    <w:rsid w:val="001C6284"/>
    <w:rsid w:val="001D1096"/>
    <w:rsid w:val="001D1774"/>
    <w:rsid w:val="001D28F9"/>
    <w:rsid w:val="001E2CA5"/>
    <w:rsid w:val="002221F8"/>
    <w:rsid w:val="00232AEA"/>
    <w:rsid w:val="00247BF3"/>
    <w:rsid w:val="00247EA6"/>
    <w:rsid w:val="00252957"/>
    <w:rsid w:val="0026698E"/>
    <w:rsid w:val="0028371A"/>
    <w:rsid w:val="00285E04"/>
    <w:rsid w:val="00295609"/>
    <w:rsid w:val="002A526C"/>
    <w:rsid w:val="002A6C08"/>
    <w:rsid w:val="002C4E05"/>
    <w:rsid w:val="002C7017"/>
    <w:rsid w:val="002D1980"/>
    <w:rsid w:val="002D5279"/>
    <w:rsid w:val="002D6530"/>
    <w:rsid w:val="002E3C2F"/>
    <w:rsid w:val="0031043E"/>
    <w:rsid w:val="0031736C"/>
    <w:rsid w:val="00317B4E"/>
    <w:rsid w:val="00331F69"/>
    <w:rsid w:val="00350073"/>
    <w:rsid w:val="00351463"/>
    <w:rsid w:val="00362056"/>
    <w:rsid w:val="003B177D"/>
    <w:rsid w:val="003C3EE3"/>
    <w:rsid w:val="003D1F81"/>
    <w:rsid w:val="003D6620"/>
    <w:rsid w:val="00410BF3"/>
    <w:rsid w:val="004172B5"/>
    <w:rsid w:val="00425914"/>
    <w:rsid w:val="00430EB0"/>
    <w:rsid w:val="00444DED"/>
    <w:rsid w:val="00460606"/>
    <w:rsid w:val="004700A8"/>
    <w:rsid w:val="004748F6"/>
    <w:rsid w:val="00475BFF"/>
    <w:rsid w:val="004A174C"/>
    <w:rsid w:val="004C3F13"/>
    <w:rsid w:val="004C77BA"/>
    <w:rsid w:val="004D307B"/>
    <w:rsid w:val="004D774D"/>
    <w:rsid w:val="004F5A98"/>
    <w:rsid w:val="004F6301"/>
    <w:rsid w:val="005074A5"/>
    <w:rsid w:val="005171E3"/>
    <w:rsid w:val="00520A55"/>
    <w:rsid w:val="005344E4"/>
    <w:rsid w:val="00535927"/>
    <w:rsid w:val="00554996"/>
    <w:rsid w:val="00571100"/>
    <w:rsid w:val="0057134E"/>
    <w:rsid w:val="00581BE7"/>
    <w:rsid w:val="0058489E"/>
    <w:rsid w:val="005969B3"/>
    <w:rsid w:val="00596CA1"/>
    <w:rsid w:val="005B4F38"/>
    <w:rsid w:val="005C7D91"/>
    <w:rsid w:val="005D0FBD"/>
    <w:rsid w:val="005F01EA"/>
    <w:rsid w:val="005F2178"/>
    <w:rsid w:val="005F5676"/>
    <w:rsid w:val="006167B8"/>
    <w:rsid w:val="00644000"/>
    <w:rsid w:val="0065067A"/>
    <w:rsid w:val="00661666"/>
    <w:rsid w:val="00664D52"/>
    <w:rsid w:val="0067325B"/>
    <w:rsid w:val="006749D1"/>
    <w:rsid w:val="006A1C4E"/>
    <w:rsid w:val="006A77C8"/>
    <w:rsid w:val="006C09DC"/>
    <w:rsid w:val="006C1EB1"/>
    <w:rsid w:val="00711CC9"/>
    <w:rsid w:val="00724CB6"/>
    <w:rsid w:val="0073175D"/>
    <w:rsid w:val="007569E5"/>
    <w:rsid w:val="00775059"/>
    <w:rsid w:val="007859B1"/>
    <w:rsid w:val="0079092A"/>
    <w:rsid w:val="007C646F"/>
    <w:rsid w:val="007D00DA"/>
    <w:rsid w:val="007D6C5D"/>
    <w:rsid w:val="008006DC"/>
    <w:rsid w:val="008009FC"/>
    <w:rsid w:val="00804B74"/>
    <w:rsid w:val="0080640E"/>
    <w:rsid w:val="00807A70"/>
    <w:rsid w:val="008221BF"/>
    <w:rsid w:val="00860F1D"/>
    <w:rsid w:val="00881AC8"/>
    <w:rsid w:val="00883206"/>
    <w:rsid w:val="00895060"/>
    <w:rsid w:val="008B1452"/>
    <w:rsid w:val="008C4D89"/>
    <w:rsid w:val="008D6A51"/>
    <w:rsid w:val="008F14D9"/>
    <w:rsid w:val="009023C0"/>
    <w:rsid w:val="00943277"/>
    <w:rsid w:val="00992B10"/>
    <w:rsid w:val="009A0105"/>
    <w:rsid w:val="009B1F8C"/>
    <w:rsid w:val="009B4F02"/>
    <w:rsid w:val="009E30E4"/>
    <w:rsid w:val="00A20B0B"/>
    <w:rsid w:val="00A861B2"/>
    <w:rsid w:val="00A93FFC"/>
    <w:rsid w:val="00A94B2E"/>
    <w:rsid w:val="00A956B3"/>
    <w:rsid w:val="00AB7008"/>
    <w:rsid w:val="00AB7B9C"/>
    <w:rsid w:val="00AC435D"/>
    <w:rsid w:val="00AC5299"/>
    <w:rsid w:val="00AD1DFE"/>
    <w:rsid w:val="00AD2A76"/>
    <w:rsid w:val="00AD3C46"/>
    <w:rsid w:val="00AE01BB"/>
    <w:rsid w:val="00AF36AD"/>
    <w:rsid w:val="00B02A7F"/>
    <w:rsid w:val="00B1737F"/>
    <w:rsid w:val="00B17F6D"/>
    <w:rsid w:val="00B2102D"/>
    <w:rsid w:val="00B24691"/>
    <w:rsid w:val="00B41FC4"/>
    <w:rsid w:val="00B573D7"/>
    <w:rsid w:val="00B57AA2"/>
    <w:rsid w:val="00B60F73"/>
    <w:rsid w:val="00B748B1"/>
    <w:rsid w:val="00B82137"/>
    <w:rsid w:val="00B92BCA"/>
    <w:rsid w:val="00B93BC0"/>
    <w:rsid w:val="00B9580D"/>
    <w:rsid w:val="00BB70B5"/>
    <w:rsid w:val="00BC58DF"/>
    <w:rsid w:val="00BE55DD"/>
    <w:rsid w:val="00BE7184"/>
    <w:rsid w:val="00C01E5F"/>
    <w:rsid w:val="00C237EF"/>
    <w:rsid w:val="00C275B0"/>
    <w:rsid w:val="00C3075C"/>
    <w:rsid w:val="00C4412E"/>
    <w:rsid w:val="00C53117"/>
    <w:rsid w:val="00C5601D"/>
    <w:rsid w:val="00C67916"/>
    <w:rsid w:val="00C7431F"/>
    <w:rsid w:val="00C76F8C"/>
    <w:rsid w:val="00C82C15"/>
    <w:rsid w:val="00C86140"/>
    <w:rsid w:val="00CA3F89"/>
    <w:rsid w:val="00CC2DD8"/>
    <w:rsid w:val="00CD316F"/>
    <w:rsid w:val="00CD4891"/>
    <w:rsid w:val="00D053B1"/>
    <w:rsid w:val="00D271CC"/>
    <w:rsid w:val="00D35575"/>
    <w:rsid w:val="00D36CD8"/>
    <w:rsid w:val="00D36F83"/>
    <w:rsid w:val="00D4712D"/>
    <w:rsid w:val="00D642C7"/>
    <w:rsid w:val="00DC5138"/>
    <w:rsid w:val="00DE7917"/>
    <w:rsid w:val="00E02792"/>
    <w:rsid w:val="00E322D8"/>
    <w:rsid w:val="00E45DEC"/>
    <w:rsid w:val="00E46239"/>
    <w:rsid w:val="00E52D13"/>
    <w:rsid w:val="00E5473F"/>
    <w:rsid w:val="00E67BD3"/>
    <w:rsid w:val="00E70C16"/>
    <w:rsid w:val="00E75087"/>
    <w:rsid w:val="00E77C87"/>
    <w:rsid w:val="00E863CF"/>
    <w:rsid w:val="00E9221D"/>
    <w:rsid w:val="00E92A49"/>
    <w:rsid w:val="00EB10BC"/>
    <w:rsid w:val="00EB2A59"/>
    <w:rsid w:val="00ED6318"/>
    <w:rsid w:val="00EF1980"/>
    <w:rsid w:val="00EF61A9"/>
    <w:rsid w:val="00F00D97"/>
    <w:rsid w:val="00F33A16"/>
    <w:rsid w:val="00F467C3"/>
    <w:rsid w:val="00FA3E2D"/>
    <w:rsid w:val="00FB42F0"/>
    <w:rsid w:val="00FB78B2"/>
    <w:rsid w:val="00FC282B"/>
    <w:rsid w:val="00FD12F8"/>
    <w:rsid w:val="00FE42A9"/>
    <w:rsid w:val="00FE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B4EA6"/>
  <w15:docId w15:val="{D9ABD4C4-6FCE-419D-AF08-264CE3C5A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C3F13"/>
    <w:rPr>
      <w:rFonts w:ascii="Open Sans" w:hAnsi="Open Sans" w:hint="default"/>
      <w:b w:val="0"/>
      <w:bCs w:val="0"/>
      <w:strike w:val="0"/>
      <w:dstrike w:val="0"/>
      <w:color w:val="337AB7"/>
      <w:u w:val="none"/>
      <w:effect w:val="none"/>
      <w:shd w:val="clear" w:color="auto" w:fill="auto"/>
    </w:rPr>
  </w:style>
  <w:style w:type="character" w:styleId="Gl">
    <w:name w:val="Strong"/>
    <w:basedOn w:val="VarsaylanParagrafYazTipi"/>
    <w:uiPriority w:val="22"/>
    <w:qFormat/>
    <w:rsid w:val="004C3F13"/>
    <w:rPr>
      <w:b/>
      <w:bCs/>
    </w:rPr>
  </w:style>
  <w:style w:type="table" w:styleId="OrtaGlgeleme1-Vurgu2">
    <w:name w:val="Medium Shading 1 Accent 2"/>
    <w:basedOn w:val="NormalTablo"/>
    <w:uiPriority w:val="63"/>
    <w:rsid w:val="001D177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Klavuz3-Vurgu2">
    <w:name w:val="Medium Grid 3 Accent 2"/>
    <w:basedOn w:val="NormalTablo"/>
    <w:uiPriority w:val="69"/>
    <w:rsid w:val="001D177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1-Vurgu2">
    <w:name w:val="Medium Grid 1 Accent 2"/>
    <w:basedOn w:val="NormalTablo"/>
    <w:uiPriority w:val="67"/>
    <w:rsid w:val="001D177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paragraph" w:styleId="ListeParagraf">
    <w:name w:val="List Paragraph"/>
    <w:basedOn w:val="Normal"/>
    <w:uiPriority w:val="34"/>
    <w:qFormat/>
    <w:rsid w:val="00664D52"/>
    <w:pPr>
      <w:ind w:left="720"/>
      <w:contextualSpacing/>
    </w:pPr>
  </w:style>
  <w:style w:type="table" w:styleId="AkKlavuz-Vurgu2">
    <w:name w:val="Light Grid Accent 2"/>
    <w:basedOn w:val="NormalTablo"/>
    <w:uiPriority w:val="62"/>
    <w:rsid w:val="00E75087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">
    <w:name w:val="Light Grid"/>
    <w:basedOn w:val="NormalTablo"/>
    <w:uiPriority w:val="62"/>
    <w:rsid w:val="00030EB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5367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863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6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306295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22593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818771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9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68DFC-EC5A-4E8C-A7D9-508298CEF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Songül Mercik</dc:creator>
  <cp:lastModifiedBy>Metin Mert</cp:lastModifiedBy>
  <cp:revision>19</cp:revision>
  <cp:lastPrinted>2021-06-02T10:48:00Z</cp:lastPrinted>
  <dcterms:created xsi:type="dcterms:W3CDTF">2022-01-28T06:30:00Z</dcterms:created>
  <dcterms:modified xsi:type="dcterms:W3CDTF">2022-08-08T06:48:00Z</dcterms:modified>
</cp:coreProperties>
</file>